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EC" w:rsidRPr="000973EC" w:rsidRDefault="000973EC" w:rsidP="000973EC">
      <w:pPr>
        <w:spacing w:after="300" w:line="240" w:lineRule="auto"/>
        <w:outlineLvl w:val="0"/>
        <w:rPr>
          <w:rFonts w:ascii="Conv_PFDINTEXTCONDPRO-MEDIUM" w:eastAsia="Times New Roman" w:hAnsi="Conv_PFDINTEXTCONDPRO-MEDIUM" w:cs="Times New Roman"/>
          <w:color w:val="405965"/>
          <w:kern w:val="36"/>
          <w:sz w:val="52"/>
          <w:szCs w:val="52"/>
          <w:lang w:eastAsia="ru-RU"/>
        </w:rPr>
      </w:pPr>
      <w:r w:rsidRPr="000973EC">
        <w:rPr>
          <w:rFonts w:ascii="Conv_PFDINTEXTCONDPRO-MEDIUM" w:eastAsia="Times New Roman" w:hAnsi="Conv_PFDINTEXTCONDPRO-MEDIUM" w:cs="Times New Roman"/>
          <w:color w:val="405965"/>
          <w:kern w:val="36"/>
          <w:sz w:val="52"/>
          <w:szCs w:val="52"/>
          <w:lang w:eastAsia="ru-RU"/>
        </w:rPr>
        <w:t>Справку о том, что физическое лицо не является ИП можно получить бесплатно</w:t>
      </w:r>
    </w:p>
    <w:p w:rsidR="000973EC" w:rsidRPr="000973EC" w:rsidRDefault="000973EC" w:rsidP="000973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973E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Дата публикации: 13.12.2021 09:02</w:t>
      </w:r>
    </w:p>
    <w:p w:rsidR="000973EC" w:rsidRPr="000973EC" w:rsidRDefault="000973EC" w:rsidP="0009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том, что физическое лицо не является индивидуальным предпринимателем можно получить бесплатно и самостоятельно, без посещения налогового органа на официальном сайте Федеральной налоговой службы посредством специального электронного сервиса «</w:t>
      </w:r>
      <w:hyperlink r:id="rId5" w:tgtFrame="_blank" w:history="1">
        <w:r w:rsidRPr="000973EC">
          <w:rPr>
            <w:rFonts w:ascii="Times New Roman" w:eastAsia="Times New Roman" w:hAnsi="Times New Roman" w:cs="Times New Roman"/>
            <w:color w:val="0066B3"/>
            <w:sz w:val="24"/>
            <w:szCs w:val="24"/>
            <w:u w:val="single"/>
            <w:lang w:eastAsia="ru-RU"/>
          </w:rPr>
          <w:t>Предоставление сведений из ЕГРЮЛ/ЕГРИП в электронном виде</w:t>
        </w:r>
      </w:hyperlink>
      <w:r w:rsidRPr="000973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73EC" w:rsidRPr="000973EC" w:rsidRDefault="000973EC" w:rsidP="0009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EC" w:rsidRPr="000973EC" w:rsidRDefault="000973EC" w:rsidP="0009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в указанном сервисе на получение справки нужно ввести свой ИНН и в «Результатах поиска» появится запрашиваемый документ, подписанный электронной подписью. Указанный документ равнозначен справке выдаваемой в бумажном виде.</w:t>
      </w:r>
    </w:p>
    <w:p w:rsidR="000973EC" w:rsidRPr="000973EC" w:rsidRDefault="000973EC" w:rsidP="0009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EC" w:rsidRPr="000973EC" w:rsidRDefault="000973EC" w:rsidP="0009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на то, что за оформление справки в налоговом органе в бумажном виде взимается плата в размере 200 рублей.</w:t>
      </w:r>
    </w:p>
    <w:p w:rsidR="000973EC" w:rsidRPr="000973EC" w:rsidRDefault="000973EC" w:rsidP="0009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EC" w:rsidRPr="000973EC" w:rsidRDefault="000973EC" w:rsidP="000973E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об отсутствии статуса индивидуального предпринимателя гражданам могут потребоваться при трудоустройстве на работу, оформлении социальных выплат (пенсии, пособия, льготы и др.) и т.д.</w:t>
      </w:r>
    </w:p>
    <w:p w:rsidR="005467E9" w:rsidRDefault="000973EC">
      <w:bookmarkStart w:id="0" w:name="_GoBack"/>
      <w:r>
        <w:rPr>
          <w:noProof/>
          <w:lang w:eastAsia="ru-RU"/>
        </w:rPr>
        <w:drawing>
          <wp:inline distT="0" distB="0" distL="0" distR="0">
            <wp:extent cx="3860007" cy="1979490"/>
            <wp:effectExtent l="0" t="0" r="7620" b="1905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98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05"/>
    <w:rsid w:val="000973EC"/>
    <w:rsid w:val="005467E9"/>
    <w:rsid w:val="00A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73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73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8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70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dcterms:created xsi:type="dcterms:W3CDTF">2021-12-14T04:10:00Z</dcterms:created>
  <dcterms:modified xsi:type="dcterms:W3CDTF">2021-12-14T04:11:00Z</dcterms:modified>
</cp:coreProperties>
</file>