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23" w:rsidRPr="00927A23" w:rsidRDefault="003D2E68" w:rsidP="003D2E68">
      <w:pPr>
        <w:rPr>
          <w:rFonts w:ascii="Times New Roman" w:hAnsi="Times New Roman" w:cs="Times New Roman"/>
          <w:b/>
          <w:sz w:val="28"/>
          <w:szCs w:val="28"/>
        </w:rPr>
      </w:pPr>
      <w:r>
        <w:rPr>
          <w:rFonts w:ascii="Times New Roman" w:hAnsi="Times New Roman" w:cs="Times New Roman"/>
          <w:b/>
          <w:sz w:val="28"/>
          <w:szCs w:val="28"/>
        </w:rPr>
        <w:t xml:space="preserve">                         </w:t>
      </w:r>
      <w:r w:rsidR="00927A23" w:rsidRPr="00927A23">
        <w:rPr>
          <w:rFonts w:ascii="Times New Roman" w:hAnsi="Times New Roman" w:cs="Times New Roman"/>
          <w:b/>
          <w:sz w:val="28"/>
          <w:szCs w:val="28"/>
        </w:rPr>
        <w:t>АДМИНИСТРАЦИЯ</w:t>
      </w:r>
    </w:p>
    <w:p w:rsidR="00927A23" w:rsidRPr="00927A23" w:rsidRDefault="003D2E68" w:rsidP="003D2E68">
      <w:pPr>
        <w:ind w:left="-567" w:hanging="66"/>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МУНИЦИПАЛЬНОГО ОБРАЗОВАНИЯ </w:t>
      </w:r>
      <w:r w:rsidR="00927A23" w:rsidRPr="00927A23">
        <w:rPr>
          <w:rFonts w:ascii="Times New Roman" w:hAnsi="Times New Roman" w:cs="Times New Roman"/>
          <w:b/>
          <w:sz w:val="28"/>
          <w:szCs w:val="28"/>
        </w:rPr>
        <w:t>ДНЕПРОВСКИЙ СЕЛЬСОВЕТ</w:t>
      </w:r>
    </w:p>
    <w:p w:rsidR="00927A23" w:rsidRPr="00927A23" w:rsidRDefault="003D2E68" w:rsidP="003D2E68">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 xml:space="preserve">БЕЛЯЕВСКОГО РАЙОНА </w:t>
      </w:r>
      <w:r w:rsidR="00927A23" w:rsidRPr="00927A23">
        <w:rPr>
          <w:rFonts w:ascii="Times New Roman" w:hAnsi="Times New Roman" w:cs="Times New Roman"/>
          <w:b/>
          <w:sz w:val="28"/>
          <w:szCs w:val="28"/>
        </w:rPr>
        <w:t>ОРЕНБУРГСКОЙ ОБЛАСТИ</w:t>
      </w:r>
    </w:p>
    <w:p w:rsidR="003D2E68" w:rsidRDefault="003D2E68" w:rsidP="003D2E68">
      <w:pPr>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r w:rsidR="00927A23" w:rsidRPr="00927A23">
        <w:rPr>
          <w:rFonts w:ascii="Times New Roman" w:hAnsi="Times New Roman" w:cs="Times New Roman"/>
          <w:b/>
          <w:sz w:val="28"/>
          <w:szCs w:val="28"/>
        </w:rPr>
        <w:t>ПОСТАНОВЛЕНИЕ</w:t>
      </w:r>
    </w:p>
    <w:p w:rsidR="00927A23" w:rsidRPr="00927A23" w:rsidRDefault="003D2E68" w:rsidP="003D2E68">
      <w:pPr>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(П</w:t>
      </w:r>
      <w:r w:rsidR="00927A23" w:rsidRPr="00927A23">
        <w:rPr>
          <w:rFonts w:ascii="Times New Roman" w:hAnsi="Times New Roman" w:cs="Times New Roman"/>
          <w:b/>
          <w:sz w:val="28"/>
          <w:szCs w:val="28"/>
        </w:rPr>
        <w:t>РОЕКТ)</w:t>
      </w:r>
    </w:p>
    <w:p w:rsidR="00927A23" w:rsidRPr="00927A23" w:rsidRDefault="00927A23" w:rsidP="00927A23">
      <w:pPr>
        <w:jc w:val="center"/>
        <w:rPr>
          <w:rFonts w:ascii="Times New Roman" w:hAnsi="Times New Roman" w:cs="Times New Roman"/>
          <w:b/>
          <w:sz w:val="28"/>
          <w:szCs w:val="28"/>
        </w:rPr>
      </w:pPr>
      <w:r w:rsidRPr="00927A23">
        <w:rPr>
          <w:rFonts w:ascii="Times New Roman" w:hAnsi="Times New Roman" w:cs="Times New Roman"/>
          <w:sz w:val="28"/>
          <w:szCs w:val="28"/>
        </w:rPr>
        <w:t xml:space="preserve">с. Днепровка </w:t>
      </w:r>
    </w:p>
    <w:p w:rsidR="00927A23" w:rsidRPr="00927A23" w:rsidRDefault="00927A23" w:rsidP="00927A23">
      <w:pPr>
        <w:rPr>
          <w:rFonts w:ascii="Times New Roman" w:hAnsi="Times New Roman" w:cs="Times New Roman"/>
          <w:sz w:val="28"/>
          <w:szCs w:val="28"/>
        </w:rPr>
      </w:pPr>
    </w:p>
    <w:p w:rsidR="00927A23" w:rsidRPr="00927A23" w:rsidRDefault="00927A23" w:rsidP="005A4358">
      <w:pPr>
        <w:ind w:firstLine="0"/>
        <w:rPr>
          <w:rFonts w:ascii="Times New Roman" w:hAnsi="Times New Roman" w:cs="Times New Roman"/>
          <w:sz w:val="28"/>
          <w:szCs w:val="28"/>
        </w:rPr>
      </w:pPr>
      <w:r w:rsidRPr="00927A23">
        <w:rPr>
          <w:rFonts w:ascii="Times New Roman" w:hAnsi="Times New Roman" w:cs="Times New Roman"/>
          <w:sz w:val="28"/>
          <w:szCs w:val="28"/>
        </w:rPr>
        <w:t xml:space="preserve">0000000                                      </w:t>
      </w:r>
      <w:r w:rsidR="005A4358">
        <w:rPr>
          <w:rFonts w:ascii="Times New Roman" w:hAnsi="Times New Roman" w:cs="Times New Roman"/>
          <w:sz w:val="28"/>
          <w:szCs w:val="28"/>
        </w:rPr>
        <w:t xml:space="preserve">  </w:t>
      </w:r>
      <w:r w:rsidRPr="00927A23">
        <w:rPr>
          <w:rFonts w:ascii="Times New Roman" w:hAnsi="Times New Roman" w:cs="Times New Roman"/>
          <w:sz w:val="28"/>
          <w:szCs w:val="28"/>
        </w:rPr>
        <w:t xml:space="preserve">                    </w:t>
      </w:r>
      <w:r w:rsidR="005A4358">
        <w:rPr>
          <w:rFonts w:ascii="Times New Roman" w:hAnsi="Times New Roman" w:cs="Times New Roman"/>
          <w:sz w:val="28"/>
          <w:szCs w:val="28"/>
        </w:rPr>
        <w:t xml:space="preserve">       </w:t>
      </w:r>
      <w:r w:rsidRPr="00927A23">
        <w:rPr>
          <w:rFonts w:ascii="Times New Roman" w:hAnsi="Times New Roman" w:cs="Times New Roman"/>
          <w:sz w:val="28"/>
          <w:szCs w:val="28"/>
        </w:rPr>
        <w:t xml:space="preserve"> № 00-п</w:t>
      </w:r>
    </w:p>
    <w:p w:rsidR="004061B9" w:rsidRDefault="004061B9">
      <w:pPr>
        <w:rPr>
          <w:rFonts w:ascii="Times New Roman" w:hAnsi="Times New Roman" w:cs="Times New Roman"/>
          <w:sz w:val="28"/>
          <w:szCs w:val="28"/>
        </w:rPr>
      </w:pPr>
    </w:p>
    <w:p w:rsidR="005A4358" w:rsidRDefault="004061B9" w:rsidP="004061B9">
      <w:pPr>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«Признание жилых помещений непригодными для проживания»</w:t>
      </w:r>
    </w:p>
    <w:p w:rsidR="004061B9" w:rsidRPr="00927A23" w:rsidRDefault="004061B9">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В соответствии </w:t>
      </w:r>
      <w:r w:rsidR="00927A23">
        <w:rPr>
          <w:rFonts w:ascii="Times New Roman" w:hAnsi="Times New Roman" w:cs="Times New Roman"/>
          <w:sz w:val="28"/>
          <w:szCs w:val="28"/>
        </w:rPr>
        <w:t>со ст.4 закона Оренбургской области от 21.02.1996 года «Об организации местного самоуправления в Оренбургской области»,</w:t>
      </w:r>
      <w:r w:rsidR="00927A23" w:rsidRPr="00085AE4">
        <w:rPr>
          <w:sz w:val="28"/>
          <w:szCs w:val="28"/>
        </w:rPr>
        <w:t xml:space="preserve">пункта 8 части 3 статьи 8 и части 11 статьи 55.24 Градостроительного кодекса Российской Федерации, пункта 26 части 1 статьи 16 Федерального закона от 06 октября 2003 года № 131-ФЗ «Об общих принципах организации местного самоуправления в Российской Федерации», Устава муниципального образования </w:t>
      </w:r>
      <w:r w:rsidR="00927A23">
        <w:rPr>
          <w:sz w:val="28"/>
          <w:szCs w:val="28"/>
        </w:rPr>
        <w:t>Днепровский сельсовет Беляевского района Оренбургской</w:t>
      </w:r>
      <w:r w:rsidR="00927A23" w:rsidRPr="00085AE4">
        <w:rPr>
          <w:sz w:val="28"/>
          <w:szCs w:val="28"/>
        </w:rPr>
        <w:t xml:space="preserve"> области</w:t>
      </w:r>
      <w:r w:rsidRPr="00927A23">
        <w:rPr>
          <w:rFonts w:ascii="Times New Roman" w:hAnsi="Times New Roman" w:cs="Times New Roman"/>
          <w:sz w:val="28"/>
          <w:szCs w:val="28"/>
        </w:rPr>
        <w:t xml:space="preserve"> администрация муниципального </w:t>
      </w:r>
      <w:r w:rsidR="00927A23">
        <w:rPr>
          <w:rFonts w:ascii="Times New Roman" w:hAnsi="Times New Roman" w:cs="Times New Roman"/>
          <w:sz w:val="28"/>
          <w:szCs w:val="28"/>
        </w:rPr>
        <w:t xml:space="preserve">образования Днепровский сельсовет Беляевского района Оренбургской области, </w:t>
      </w:r>
      <w:r w:rsidRPr="00927A23">
        <w:rPr>
          <w:rStyle w:val="a3"/>
          <w:rFonts w:ascii="Times New Roman" w:hAnsi="Times New Roman" w:cs="Times New Roman"/>
          <w:bCs/>
          <w:color w:val="auto"/>
          <w:sz w:val="28"/>
          <w:szCs w:val="28"/>
        </w:rPr>
        <w:t>ПОСТАНОВЛЯЕТ:</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1. Утвердить административный регламент администрации </w:t>
      </w:r>
      <w:r w:rsidR="00927A23" w:rsidRPr="00927A23">
        <w:rPr>
          <w:rFonts w:ascii="Times New Roman" w:hAnsi="Times New Roman" w:cs="Times New Roman"/>
          <w:sz w:val="28"/>
          <w:szCs w:val="28"/>
        </w:rPr>
        <w:t xml:space="preserve">муниципального </w:t>
      </w:r>
      <w:r w:rsidR="00927A23">
        <w:rPr>
          <w:rFonts w:ascii="Times New Roman" w:hAnsi="Times New Roman" w:cs="Times New Roman"/>
          <w:sz w:val="28"/>
          <w:szCs w:val="28"/>
        </w:rPr>
        <w:t>образования Днепровский сельсовет Беляевского района Оренбургской области</w:t>
      </w:r>
      <w:r w:rsidRPr="00927A23">
        <w:rPr>
          <w:rFonts w:ascii="Times New Roman" w:hAnsi="Times New Roman" w:cs="Times New Roman"/>
          <w:sz w:val="28"/>
          <w:szCs w:val="28"/>
        </w:rPr>
        <w:t xml:space="preserve"> "Признание жилых помещений непригодными для проживания", </w:t>
      </w:r>
      <w:r w:rsidR="00927A23">
        <w:rPr>
          <w:rFonts w:ascii="Times New Roman" w:hAnsi="Times New Roman" w:cs="Times New Roman"/>
          <w:sz w:val="28"/>
          <w:szCs w:val="28"/>
        </w:rPr>
        <w:t>согласно приложения</w:t>
      </w:r>
      <w:r w:rsidRPr="00927A23">
        <w:rPr>
          <w:rFonts w:ascii="Times New Roman" w:hAnsi="Times New Roman" w:cs="Times New Roman"/>
          <w:sz w:val="28"/>
          <w:szCs w:val="28"/>
        </w:rPr>
        <w:t>.</w:t>
      </w:r>
    </w:p>
    <w:p w:rsidR="005B689E" w:rsidRPr="00A9626E" w:rsidRDefault="004D25F7" w:rsidP="005B689E">
      <w:pPr>
        <w:spacing w:line="0" w:lineRule="atLeast"/>
        <w:rPr>
          <w:rFonts w:ascii="Times New Roman" w:hAnsi="Times New Roman" w:cs="Times New Roman"/>
          <w:sz w:val="28"/>
          <w:szCs w:val="28"/>
        </w:rPr>
      </w:pPr>
      <w:r w:rsidRPr="00927A23">
        <w:rPr>
          <w:rFonts w:ascii="Times New Roman" w:hAnsi="Times New Roman" w:cs="Times New Roman"/>
          <w:sz w:val="28"/>
          <w:szCs w:val="28"/>
        </w:rPr>
        <w:t xml:space="preserve">2.  </w:t>
      </w:r>
      <w:r w:rsidR="005B689E" w:rsidRPr="00A9626E">
        <w:rPr>
          <w:rFonts w:ascii="Times New Roman" w:hAnsi="Times New Roman" w:cs="Times New Roman"/>
          <w:sz w:val="28"/>
          <w:szCs w:val="28"/>
        </w:rPr>
        <w:t xml:space="preserve">Специалисту 1 категории </w:t>
      </w:r>
      <w:r w:rsidR="005B689E">
        <w:rPr>
          <w:rFonts w:ascii="Times New Roman" w:hAnsi="Times New Roman" w:cs="Times New Roman"/>
          <w:sz w:val="28"/>
          <w:szCs w:val="28"/>
        </w:rPr>
        <w:t>Ермолаевой Л.А.</w:t>
      </w:r>
      <w:r w:rsidR="005B689E" w:rsidRPr="00A9626E">
        <w:rPr>
          <w:rFonts w:ascii="Times New Roman" w:hAnsi="Times New Roman" w:cs="Times New Roman"/>
          <w:sz w:val="28"/>
          <w:szCs w:val="28"/>
        </w:rPr>
        <w:t>разместить настоящее постановление на официальном сайте Днепровского сельсовета в сети Интернет (днепровка56.рф) и опубликовать в муниципальной газете «Вестник Днепровского сельсовета».</w:t>
      </w:r>
    </w:p>
    <w:p w:rsidR="005B689E" w:rsidRPr="00A9626E" w:rsidRDefault="00927A23" w:rsidP="005B689E">
      <w:pPr>
        <w:rPr>
          <w:rFonts w:ascii="Times New Roman" w:hAnsi="Times New Roman" w:cs="Times New Roman"/>
          <w:sz w:val="28"/>
          <w:szCs w:val="28"/>
        </w:rPr>
      </w:pPr>
      <w:r>
        <w:rPr>
          <w:rFonts w:ascii="Times New Roman" w:hAnsi="Times New Roman" w:cs="Times New Roman"/>
          <w:sz w:val="28"/>
          <w:szCs w:val="28"/>
        </w:rPr>
        <w:t>3</w:t>
      </w:r>
      <w:r w:rsidR="004D25F7" w:rsidRPr="00927A23">
        <w:rPr>
          <w:rFonts w:ascii="Times New Roman" w:hAnsi="Times New Roman" w:cs="Times New Roman"/>
          <w:sz w:val="28"/>
          <w:szCs w:val="28"/>
        </w:rPr>
        <w:t>. </w:t>
      </w:r>
      <w:r w:rsidR="005B689E" w:rsidRPr="00A9626E">
        <w:rPr>
          <w:rFonts w:ascii="Times New Roman" w:hAnsi="Times New Roman" w:cs="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5B689E" w:rsidRPr="00A9626E" w:rsidRDefault="005B689E" w:rsidP="005B689E">
      <w:pPr>
        <w:spacing w:line="0" w:lineRule="atLeast"/>
        <w:rPr>
          <w:rFonts w:ascii="Times New Roman" w:hAnsi="Times New Roman" w:cs="Times New Roman"/>
          <w:sz w:val="28"/>
          <w:szCs w:val="28"/>
        </w:rPr>
      </w:pPr>
      <w:r>
        <w:rPr>
          <w:rFonts w:ascii="Times New Roman" w:hAnsi="Times New Roman" w:cs="Times New Roman"/>
          <w:sz w:val="28"/>
          <w:szCs w:val="28"/>
        </w:rPr>
        <w:t xml:space="preserve">4 </w:t>
      </w:r>
      <w:r w:rsidRPr="00A9626E">
        <w:rPr>
          <w:rFonts w:ascii="Times New Roman" w:hAnsi="Times New Roman" w:cs="Times New Roman"/>
          <w:sz w:val="28"/>
          <w:szCs w:val="28"/>
        </w:rPr>
        <w:t>.Контроль за исполнением настоящего постановления оставляю за собой.</w:t>
      </w:r>
    </w:p>
    <w:p w:rsidR="005B689E" w:rsidRPr="00A9626E" w:rsidRDefault="005B689E" w:rsidP="005B689E">
      <w:pPr>
        <w:spacing w:line="0" w:lineRule="atLeast"/>
        <w:rPr>
          <w:rFonts w:ascii="Times New Roman" w:hAnsi="Times New Roman" w:cs="Times New Roman"/>
          <w:sz w:val="28"/>
          <w:szCs w:val="28"/>
        </w:rPr>
      </w:pPr>
      <w:r>
        <w:rPr>
          <w:rFonts w:ascii="Times New Roman" w:hAnsi="Times New Roman" w:cs="Times New Roman"/>
          <w:sz w:val="28"/>
          <w:szCs w:val="28"/>
        </w:rPr>
        <w:t>5</w:t>
      </w:r>
      <w:r w:rsidRPr="00A9626E">
        <w:rPr>
          <w:rFonts w:ascii="Times New Roman" w:hAnsi="Times New Roman" w:cs="Times New Roman"/>
          <w:sz w:val="28"/>
          <w:szCs w:val="28"/>
        </w:rPr>
        <w:t>.Постановление вступает в силу с момента его опубликования.</w:t>
      </w:r>
    </w:p>
    <w:p w:rsidR="00927A23" w:rsidRDefault="00927A23" w:rsidP="005B689E">
      <w:pPr>
        <w:pStyle w:val="11"/>
        <w:spacing w:line="20" w:lineRule="atLeast"/>
        <w:ind w:firstLine="708"/>
        <w:jc w:val="both"/>
        <w:rPr>
          <w:rFonts w:ascii="Times New Roman" w:hAnsi="Times New Roman"/>
          <w:sz w:val="28"/>
          <w:szCs w:val="28"/>
        </w:rPr>
      </w:pPr>
    </w:p>
    <w:p w:rsidR="003D2E68" w:rsidRDefault="003D2E68" w:rsidP="005B689E">
      <w:pPr>
        <w:pStyle w:val="11"/>
        <w:spacing w:line="20" w:lineRule="atLeast"/>
        <w:ind w:firstLine="708"/>
        <w:jc w:val="both"/>
        <w:rPr>
          <w:rFonts w:ascii="Times New Roman" w:hAnsi="Times New Roman"/>
          <w:sz w:val="28"/>
          <w:szCs w:val="28"/>
        </w:rPr>
      </w:pPr>
    </w:p>
    <w:p w:rsidR="003D2E68" w:rsidRPr="002D59E9" w:rsidRDefault="003D2E68" w:rsidP="005B689E">
      <w:pPr>
        <w:pStyle w:val="11"/>
        <w:spacing w:line="20" w:lineRule="atLeast"/>
        <w:ind w:firstLine="708"/>
        <w:jc w:val="both"/>
        <w:rPr>
          <w:rFonts w:ascii="Times New Roman" w:hAnsi="Times New Roman"/>
          <w:sz w:val="28"/>
          <w:szCs w:val="28"/>
        </w:rPr>
      </w:pPr>
    </w:p>
    <w:p w:rsidR="00927A23" w:rsidRPr="002D59E9" w:rsidRDefault="00927A23" w:rsidP="00927A23">
      <w:pPr>
        <w:pStyle w:val="11"/>
        <w:spacing w:line="20" w:lineRule="atLeast"/>
        <w:jc w:val="both"/>
        <w:rPr>
          <w:rFonts w:ascii="Times New Roman" w:hAnsi="Times New Roman"/>
          <w:sz w:val="28"/>
          <w:szCs w:val="28"/>
        </w:rPr>
      </w:pPr>
      <w:r w:rsidRPr="002D59E9">
        <w:rPr>
          <w:rFonts w:ascii="Times New Roman" w:hAnsi="Times New Roman"/>
          <w:sz w:val="28"/>
          <w:szCs w:val="28"/>
        </w:rPr>
        <w:t xml:space="preserve">Глава муниципального образования </w:t>
      </w:r>
      <w:r w:rsidR="003D2E68">
        <w:rPr>
          <w:rFonts w:ascii="Times New Roman" w:hAnsi="Times New Roman"/>
          <w:sz w:val="28"/>
          <w:szCs w:val="28"/>
        </w:rPr>
        <w:t xml:space="preserve">                                </w:t>
      </w:r>
      <w:r>
        <w:rPr>
          <w:rFonts w:ascii="Times New Roman" w:hAnsi="Times New Roman"/>
          <w:sz w:val="28"/>
          <w:szCs w:val="28"/>
        </w:rPr>
        <w:t>Е.В.Жукова</w:t>
      </w:r>
    </w:p>
    <w:p w:rsidR="00927A23" w:rsidRDefault="00927A23" w:rsidP="00927A23">
      <w:pPr>
        <w:pStyle w:val="11"/>
        <w:spacing w:line="20" w:lineRule="atLeast"/>
        <w:jc w:val="both"/>
        <w:rPr>
          <w:rFonts w:ascii="Times New Roman" w:hAnsi="Times New Roman"/>
          <w:sz w:val="28"/>
          <w:szCs w:val="28"/>
        </w:rPr>
      </w:pPr>
    </w:p>
    <w:p w:rsidR="003D2E68" w:rsidRDefault="003D2E68" w:rsidP="00927A23">
      <w:pPr>
        <w:pStyle w:val="11"/>
        <w:spacing w:line="20" w:lineRule="atLeast"/>
        <w:jc w:val="both"/>
        <w:rPr>
          <w:rFonts w:ascii="Times New Roman" w:hAnsi="Times New Roman"/>
          <w:sz w:val="28"/>
          <w:szCs w:val="28"/>
        </w:rPr>
      </w:pPr>
    </w:p>
    <w:p w:rsidR="003D2E68" w:rsidRPr="002D59E9" w:rsidRDefault="003D2E68" w:rsidP="00927A23">
      <w:pPr>
        <w:pStyle w:val="11"/>
        <w:spacing w:line="20" w:lineRule="atLeast"/>
        <w:jc w:val="both"/>
        <w:rPr>
          <w:rFonts w:ascii="Times New Roman" w:hAnsi="Times New Roman"/>
          <w:sz w:val="28"/>
          <w:szCs w:val="28"/>
        </w:rPr>
      </w:pPr>
    </w:p>
    <w:p w:rsidR="003D2E68" w:rsidRDefault="00927A23" w:rsidP="004061B9">
      <w:pPr>
        <w:spacing w:line="20" w:lineRule="atLeast"/>
        <w:rPr>
          <w:rStyle w:val="s2"/>
          <w:rFonts w:ascii="Times New Roman" w:hAnsi="Times New Roman"/>
          <w:sz w:val="28"/>
          <w:szCs w:val="28"/>
        </w:rPr>
      </w:pPr>
      <w:r w:rsidRPr="002D59E9">
        <w:rPr>
          <w:rStyle w:val="s2"/>
          <w:rFonts w:ascii="Times New Roman" w:hAnsi="Times New Roman"/>
          <w:sz w:val="28"/>
          <w:szCs w:val="28"/>
        </w:rPr>
        <w:t>Разослано: администрации района, прокурору района, в дело</w:t>
      </w:r>
    </w:p>
    <w:p w:rsidR="004061B9" w:rsidRPr="004061B9" w:rsidRDefault="004061B9" w:rsidP="004061B9">
      <w:pPr>
        <w:spacing w:line="20" w:lineRule="atLeast"/>
        <w:rPr>
          <w:rFonts w:ascii="Times New Roman" w:hAnsi="Times New Roman" w:cs="Times New Roman"/>
          <w:sz w:val="28"/>
          <w:szCs w:val="28"/>
        </w:rPr>
      </w:pPr>
    </w:p>
    <w:p w:rsidR="005B689E" w:rsidRPr="005B689E" w:rsidRDefault="005B689E" w:rsidP="005B689E">
      <w:pPr>
        <w:pStyle w:val="1"/>
        <w:ind w:left="4962"/>
        <w:rPr>
          <w:rFonts w:ascii="Times New Roman" w:hAnsi="Times New Roman" w:cs="Times New Roman"/>
          <w:b w:val="0"/>
          <w:color w:val="auto"/>
        </w:rPr>
      </w:pPr>
      <w:r w:rsidRPr="005B689E">
        <w:rPr>
          <w:rFonts w:ascii="Times New Roman" w:hAnsi="Times New Roman" w:cs="Times New Roman"/>
          <w:b w:val="0"/>
          <w:color w:val="auto"/>
        </w:rPr>
        <w:lastRenderedPageBreak/>
        <w:t xml:space="preserve">Приложение </w:t>
      </w:r>
    </w:p>
    <w:p w:rsidR="005B689E" w:rsidRPr="005B689E" w:rsidRDefault="005B689E" w:rsidP="005B689E">
      <w:pPr>
        <w:pStyle w:val="1"/>
        <w:ind w:left="4962"/>
        <w:rPr>
          <w:rFonts w:ascii="Times New Roman" w:hAnsi="Times New Roman" w:cs="Times New Roman"/>
          <w:b w:val="0"/>
          <w:color w:val="auto"/>
        </w:rPr>
      </w:pPr>
      <w:r w:rsidRPr="005B689E">
        <w:rPr>
          <w:rFonts w:ascii="Times New Roman" w:hAnsi="Times New Roman" w:cs="Times New Roman"/>
          <w:b w:val="0"/>
          <w:color w:val="auto"/>
        </w:rPr>
        <w:t xml:space="preserve">«УТВЕРЖДЕНО» </w:t>
      </w:r>
    </w:p>
    <w:p w:rsidR="005B689E" w:rsidRPr="005B689E" w:rsidRDefault="005B689E" w:rsidP="005B689E">
      <w:pPr>
        <w:pStyle w:val="1"/>
        <w:spacing w:line="0" w:lineRule="atLeast"/>
        <w:ind w:left="4961"/>
        <w:rPr>
          <w:rFonts w:ascii="Times New Roman" w:hAnsi="Times New Roman" w:cs="Times New Roman"/>
          <w:b w:val="0"/>
          <w:color w:val="auto"/>
        </w:rPr>
      </w:pPr>
      <w:r w:rsidRPr="005B689E">
        <w:rPr>
          <w:rFonts w:ascii="Times New Roman" w:hAnsi="Times New Roman" w:cs="Times New Roman"/>
          <w:b w:val="0"/>
          <w:color w:val="auto"/>
        </w:rPr>
        <w:t>постановлением администрации муниципального образования Днепровский сельсовет Беляевского района Оренбургской области</w:t>
      </w:r>
    </w:p>
    <w:p w:rsidR="005B689E" w:rsidRPr="005B689E" w:rsidRDefault="005B689E" w:rsidP="005B689E">
      <w:pPr>
        <w:pStyle w:val="1"/>
        <w:spacing w:line="0" w:lineRule="atLeast"/>
        <w:ind w:left="4961"/>
        <w:rPr>
          <w:rFonts w:ascii="Times New Roman" w:hAnsi="Times New Roman" w:cs="Times New Roman"/>
          <w:b w:val="0"/>
          <w:color w:val="auto"/>
        </w:rPr>
      </w:pPr>
      <w:r w:rsidRPr="005B689E">
        <w:rPr>
          <w:rFonts w:ascii="Times New Roman" w:hAnsi="Times New Roman" w:cs="Times New Roman"/>
          <w:b w:val="0"/>
          <w:color w:val="auto"/>
        </w:rPr>
        <w:t xml:space="preserve">от 00000 №0000 </w:t>
      </w:r>
    </w:p>
    <w:p w:rsidR="005B689E" w:rsidRPr="005B689E" w:rsidRDefault="005B689E" w:rsidP="005B689E"/>
    <w:p w:rsidR="004D25F7" w:rsidRPr="00927A23" w:rsidRDefault="004D25F7">
      <w:pPr>
        <w:pStyle w:val="1"/>
        <w:rPr>
          <w:rFonts w:ascii="Times New Roman" w:hAnsi="Times New Roman" w:cs="Times New Roman"/>
          <w:color w:val="auto"/>
          <w:sz w:val="28"/>
          <w:szCs w:val="28"/>
        </w:rPr>
      </w:pPr>
      <w:r w:rsidRPr="00927A23">
        <w:rPr>
          <w:rFonts w:ascii="Times New Roman" w:hAnsi="Times New Roman" w:cs="Times New Roman"/>
          <w:color w:val="auto"/>
          <w:sz w:val="28"/>
          <w:szCs w:val="28"/>
        </w:rPr>
        <w:t>АДМИНИСТРАТИВНЫЙ РЕГЛАМЕНТ</w:t>
      </w:r>
      <w:r w:rsidRPr="00927A23">
        <w:rPr>
          <w:rFonts w:ascii="Times New Roman" w:hAnsi="Times New Roman" w:cs="Times New Roman"/>
          <w:color w:val="auto"/>
          <w:sz w:val="28"/>
          <w:szCs w:val="28"/>
        </w:rPr>
        <w:br/>
        <w:t>ПРЕДОСТАВЛЕНИЯ МУНИЦИПАЛЬНОЙ УСЛУГИ "ПРИЗНАНИЕ ЖИЛЫХ ПОМЕЩЕНИЙ НЕПРИГОДНЫМИ</w:t>
      </w:r>
      <w:r w:rsidRPr="00927A23">
        <w:rPr>
          <w:rFonts w:ascii="Times New Roman" w:hAnsi="Times New Roman" w:cs="Times New Roman"/>
          <w:color w:val="auto"/>
          <w:sz w:val="28"/>
          <w:szCs w:val="28"/>
        </w:rPr>
        <w:br/>
        <w:t>ДЛЯ ПРОЖИВАНИЯ"</w:t>
      </w:r>
    </w:p>
    <w:p w:rsidR="004D25F7" w:rsidRPr="00927A23" w:rsidRDefault="004D25F7">
      <w:pPr>
        <w:rPr>
          <w:rFonts w:ascii="Times New Roman" w:hAnsi="Times New Roman" w:cs="Times New Roman"/>
          <w:sz w:val="28"/>
          <w:szCs w:val="28"/>
        </w:rPr>
      </w:pPr>
    </w:p>
    <w:p w:rsidR="004D25F7" w:rsidRPr="00927A23" w:rsidRDefault="004D25F7">
      <w:pPr>
        <w:pStyle w:val="1"/>
        <w:rPr>
          <w:rFonts w:ascii="Times New Roman" w:hAnsi="Times New Roman" w:cs="Times New Roman"/>
          <w:color w:val="auto"/>
          <w:sz w:val="28"/>
          <w:szCs w:val="28"/>
        </w:rPr>
      </w:pPr>
      <w:r w:rsidRPr="00927A23">
        <w:rPr>
          <w:rFonts w:ascii="Times New Roman" w:hAnsi="Times New Roman" w:cs="Times New Roman"/>
          <w:color w:val="auto"/>
          <w:sz w:val="28"/>
          <w:szCs w:val="28"/>
        </w:rPr>
        <w:t>1. Общие положения</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1.1. Предмет регулирования административного регламента</w:t>
      </w:r>
    </w:p>
    <w:p w:rsidR="004D25F7" w:rsidRPr="00927A23" w:rsidRDefault="004D25F7">
      <w:pPr>
        <w:rPr>
          <w:rFonts w:ascii="Times New Roman" w:hAnsi="Times New Roman" w:cs="Times New Roman"/>
          <w:sz w:val="28"/>
          <w:szCs w:val="28"/>
        </w:rPr>
      </w:pP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Административный регламент предоставления муниципальной услуги "Признание жилых помещений непригодными для проживания"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1.2. Описание заявителей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Заявителями на предоставление муниципальной услуги являются: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лица (физические или юридические), выступающие инициаторами по признанию жилого помещения непригодным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1.3. Информация о месте нахождения, справочных телефонах, адресах, официальных сайтов и графике работы </w:t>
      </w:r>
      <w:r w:rsidR="00877D2E">
        <w:rPr>
          <w:rFonts w:ascii="Times New Roman" w:hAnsi="Times New Roman" w:cs="Times New Roman"/>
          <w:sz w:val="28"/>
          <w:szCs w:val="28"/>
        </w:rPr>
        <w:t>Администрация</w:t>
      </w:r>
      <w:r w:rsidRPr="00927A23">
        <w:rPr>
          <w:rFonts w:ascii="Times New Roman" w:hAnsi="Times New Roman" w:cs="Times New Roman"/>
          <w:sz w:val="28"/>
          <w:szCs w:val="28"/>
        </w:rPr>
        <w:t>а и иных организациях, участвующих в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Предоставление муниципальной услуги осуществляется </w:t>
      </w:r>
      <w:r w:rsidR="005B689E" w:rsidRPr="00927A23">
        <w:rPr>
          <w:rFonts w:ascii="Times New Roman" w:hAnsi="Times New Roman" w:cs="Times New Roman"/>
          <w:sz w:val="28"/>
          <w:szCs w:val="28"/>
        </w:rPr>
        <w:t xml:space="preserve">администрация муниципального </w:t>
      </w:r>
      <w:r w:rsidR="005B689E">
        <w:rPr>
          <w:rFonts w:ascii="Times New Roman" w:hAnsi="Times New Roman" w:cs="Times New Roman"/>
          <w:sz w:val="28"/>
          <w:szCs w:val="28"/>
        </w:rPr>
        <w:t xml:space="preserve">образования Днепровский сельсовет Беляевского района Оренбургской области </w:t>
      </w:r>
      <w:r w:rsidRPr="00927A23">
        <w:rPr>
          <w:rFonts w:ascii="Times New Roman" w:hAnsi="Times New Roman" w:cs="Times New Roman"/>
          <w:sz w:val="28"/>
          <w:szCs w:val="28"/>
        </w:rPr>
        <w:t xml:space="preserve"> (далее </w:t>
      </w:r>
      <w:r w:rsidR="005B689E">
        <w:rPr>
          <w:rFonts w:ascii="Times New Roman" w:hAnsi="Times New Roman" w:cs="Times New Roman"/>
          <w:sz w:val="28"/>
          <w:szCs w:val="28"/>
        </w:rPr>
        <w:t>Администрация</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Место нахождения </w:t>
      </w:r>
      <w:r w:rsidR="005B689E">
        <w:rPr>
          <w:rFonts w:ascii="Times New Roman" w:hAnsi="Times New Roman" w:cs="Times New Roman"/>
          <w:sz w:val="28"/>
          <w:szCs w:val="28"/>
        </w:rPr>
        <w:t>Администрации</w:t>
      </w:r>
      <w:r w:rsidRPr="00927A23">
        <w:rPr>
          <w:rFonts w:ascii="Times New Roman" w:hAnsi="Times New Roman" w:cs="Times New Roman"/>
          <w:sz w:val="28"/>
          <w:szCs w:val="28"/>
        </w:rPr>
        <w:t xml:space="preserve">: </w:t>
      </w:r>
      <w:r w:rsidR="0011702B">
        <w:rPr>
          <w:rFonts w:ascii="Times New Roman" w:hAnsi="Times New Roman" w:cs="Times New Roman"/>
          <w:sz w:val="28"/>
          <w:szCs w:val="28"/>
        </w:rPr>
        <w:t>461334</w:t>
      </w:r>
      <w:r w:rsidRPr="00927A23">
        <w:rPr>
          <w:rFonts w:ascii="Times New Roman" w:hAnsi="Times New Roman" w:cs="Times New Roman"/>
          <w:sz w:val="28"/>
          <w:szCs w:val="28"/>
        </w:rPr>
        <w:t xml:space="preserve">, </w:t>
      </w:r>
      <w:r w:rsidR="0011702B">
        <w:rPr>
          <w:rFonts w:ascii="Times New Roman" w:hAnsi="Times New Roman" w:cs="Times New Roman"/>
          <w:sz w:val="28"/>
          <w:szCs w:val="28"/>
        </w:rPr>
        <w:t>Оренбургская</w:t>
      </w:r>
      <w:r w:rsidRPr="00927A23">
        <w:rPr>
          <w:rFonts w:ascii="Times New Roman" w:hAnsi="Times New Roman" w:cs="Times New Roman"/>
          <w:sz w:val="28"/>
          <w:szCs w:val="28"/>
        </w:rPr>
        <w:t xml:space="preserve"> обл.,</w:t>
      </w:r>
      <w:r w:rsidR="0011702B">
        <w:rPr>
          <w:rFonts w:ascii="Times New Roman" w:hAnsi="Times New Roman" w:cs="Times New Roman"/>
          <w:sz w:val="28"/>
          <w:szCs w:val="28"/>
        </w:rPr>
        <w:t>Беляевский р-он</w:t>
      </w:r>
      <w:r w:rsidRPr="00927A23">
        <w:rPr>
          <w:rFonts w:ascii="Times New Roman" w:hAnsi="Times New Roman" w:cs="Times New Roman"/>
          <w:sz w:val="28"/>
          <w:szCs w:val="28"/>
        </w:rPr>
        <w:t xml:space="preserve">, </w:t>
      </w:r>
      <w:r w:rsidR="0011702B">
        <w:rPr>
          <w:rFonts w:ascii="Times New Roman" w:hAnsi="Times New Roman" w:cs="Times New Roman"/>
          <w:sz w:val="28"/>
          <w:szCs w:val="28"/>
        </w:rPr>
        <w:t xml:space="preserve">с.Днепровка,  </w:t>
      </w:r>
      <w:r w:rsidRPr="00927A23">
        <w:rPr>
          <w:rFonts w:ascii="Times New Roman" w:hAnsi="Times New Roman" w:cs="Times New Roman"/>
          <w:sz w:val="28"/>
          <w:szCs w:val="28"/>
        </w:rPr>
        <w:t>ул. Л</w:t>
      </w:r>
      <w:r w:rsidR="0011702B">
        <w:rPr>
          <w:rFonts w:ascii="Times New Roman" w:hAnsi="Times New Roman" w:cs="Times New Roman"/>
          <w:sz w:val="28"/>
          <w:szCs w:val="28"/>
        </w:rPr>
        <w:t>енинская</w:t>
      </w:r>
      <w:r w:rsidRPr="00927A23">
        <w:rPr>
          <w:rFonts w:ascii="Times New Roman" w:hAnsi="Times New Roman" w:cs="Times New Roman"/>
          <w:sz w:val="28"/>
          <w:szCs w:val="28"/>
        </w:rPr>
        <w:t>, д.</w:t>
      </w:r>
      <w:r w:rsidR="0011702B">
        <w:rPr>
          <w:rFonts w:ascii="Times New Roman" w:hAnsi="Times New Roman" w:cs="Times New Roman"/>
          <w:sz w:val="28"/>
          <w:szCs w:val="28"/>
        </w:rPr>
        <w:t xml:space="preserve"> 6</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адрес официального сайта администрации </w:t>
      </w:r>
      <w:r w:rsidR="0011702B">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w:t>
      </w:r>
      <w:r w:rsidR="0011702B">
        <w:rPr>
          <w:rStyle w:val="a3"/>
          <w:rFonts w:ascii="Times New Roman" w:hAnsi="Times New Roman" w:cs="Times New Roman"/>
          <w:bCs/>
          <w:color w:val="auto"/>
          <w:sz w:val="28"/>
          <w:szCs w:val="28"/>
        </w:rPr>
        <w:t>днеповка56.рф</w:t>
      </w:r>
    </w:p>
    <w:p w:rsidR="004D25F7" w:rsidRPr="00C61A2B"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адрес электронной почты администрации </w:t>
      </w:r>
      <w:r w:rsidR="0011702B">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w:t>
      </w:r>
      <w:r w:rsidR="00C61A2B">
        <w:rPr>
          <w:rStyle w:val="a3"/>
          <w:rFonts w:ascii="Times New Roman" w:hAnsi="Times New Roman" w:cs="Times New Roman"/>
          <w:bCs/>
          <w:color w:val="auto"/>
          <w:sz w:val="28"/>
          <w:szCs w:val="28"/>
          <w:lang w:val="en-US"/>
        </w:rPr>
        <w:t>selsovet</w:t>
      </w:r>
      <w:r w:rsidR="00C61A2B" w:rsidRPr="00C61A2B">
        <w:rPr>
          <w:rStyle w:val="a3"/>
          <w:rFonts w:ascii="Times New Roman" w:hAnsi="Times New Roman" w:cs="Times New Roman"/>
          <w:bCs/>
          <w:color w:val="auto"/>
          <w:sz w:val="28"/>
          <w:szCs w:val="28"/>
        </w:rPr>
        <w:t>5@</w:t>
      </w:r>
      <w:r w:rsidR="00C61A2B">
        <w:rPr>
          <w:rStyle w:val="a3"/>
          <w:rFonts w:ascii="Times New Roman" w:hAnsi="Times New Roman" w:cs="Times New Roman"/>
          <w:bCs/>
          <w:color w:val="auto"/>
          <w:sz w:val="28"/>
          <w:szCs w:val="28"/>
          <w:lang w:val="en-US"/>
        </w:rPr>
        <w:t>rambler</w:t>
      </w:r>
      <w:r w:rsidR="00C61A2B" w:rsidRPr="00C61A2B">
        <w:rPr>
          <w:rStyle w:val="a3"/>
          <w:rFonts w:ascii="Times New Roman" w:hAnsi="Times New Roman" w:cs="Times New Roman"/>
          <w:bCs/>
          <w:color w:val="auto"/>
          <w:sz w:val="28"/>
          <w:szCs w:val="28"/>
        </w:rPr>
        <w:t>.</w:t>
      </w:r>
      <w:r w:rsidR="00C61A2B">
        <w:rPr>
          <w:rStyle w:val="a3"/>
          <w:rFonts w:ascii="Times New Roman" w:hAnsi="Times New Roman" w:cs="Times New Roman"/>
          <w:bCs/>
          <w:color w:val="auto"/>
          <w:sz w:val="28"/>
          <w:szCs w:val="28"/>
          <w:lang w:val="en-US"/>
        </w:rPr>
        <w:t>ru</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Телефоны для справок:</w:t>
      </w:r>
    </w:p>
    <w:p w:rsidR="004D25F7" w:rsidRPr="00C61A2B"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 телефон (факс) приёмной администрации </w:t>
      </w:r>
      <w:r w:rsidR="00C61A2B">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8(</w:t>
      </w:r>
      <w:r w:rsidR="00C61A2B" w:rsidRPr="00C61A2B">
        <w:rPr>
          <w:rFonts w:ascii="Times New Roman" w:hAnsi="Times New Roman" w:cs="Times New Roman"/>
          <w:sz w:val="28"/>
          <w:szCs w:val="28"/>
        </w:rPr>
        <w:t>35334</w:t>
      </w:r>
      <w:r w:rsidRPr="00927A23">
        <w:rPr>
          <w:rFonts w:ascii="Times New Roman" w:hAnsi="Times New Roman" w:cs="Times New Roman"/>
          <w:sz w:val="28"/>
          <w:szCs w:val="28"/>
        </w:rPr>
        <w:t>)</w:t>
      </w:r>
      <w:r w:rsidR="00C61A2B" w:rsidRPr="00C61A2B">
        <w:rPr>
          <w:rFonts w:ascii="Times New Roman" w:hAnsi="Times New Roman" w:cs="Times New Roman"/>
          <w:sz w:val="28"/>
          <w:szCs w:val="28"/>
        </w:rPr>
        <w:t xml:space="preserve"> 64124</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График работы: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понедельник - </w:t>
      </w:r>
      <w:r w:rsidR="00877D2E">
        <w:rPr>
          <w:rFonts w:ascii="Times New Roman" w:hAnsi="Times New Roman" w:cs="Times New Roman"/>
          <w:sz w:val="28"/>
          <w:szCs w:val="28"/>
        </w:rPr>
        <w:t>пятница</w:t>
      </w:r>
      <w:r w:rsidRPr="00927A23">
        <w:rPr>
          <w:rFonts w:ascii="Times New Roman" w:hAnsi="Times New Roman" w:cs="Times New Roman"/>
          <w:sz w:val="28"/>
          <w:szCs w:val="28"/>
        </w:rPr>
        <w:t xml:space="preserve"> с </w:t>
      </w:r>
      <w:r w:rsidR="00877D2E">
        <w:rPr>
          <w:rFonts w:ascii="Times New Roman" w:hAnsi="Times New Roman" w:cs="Times New Roman"/>
          <w:sz w:val="28"/>
          <w:szCs w:val="28"/>
        </w:rPr>
        <w:t>9</w:t>
      </w:r>
      <w:r w:rsidRPr="00927A23">
        <w:rPr>
          <w:rFonts w:ascii="Times New Roman" w:hAnsi="Times New Roman" w:cs="Times New Roman"/>
          <w:sz w:val="28"/>
          <w:szCs w:val="28"/>
        </w:rPr>
        <w:t>.00 до 17.</w:t>
      </w:r>
      <w:r w:rsidR="00877D2E">
        <w:rPr>
          <w:rFonts w:ascii="Times New Roman" w:hAnsi="Times New Roman" w:cs="Times New Roman"/>
          <w:sz w:val="28"/>
          <w:szCs w:val="28"/>
        </w:rPr>
        <w:t>00</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перерыв с 13.00 до 14.00,за исключением выходных и праздничных дней;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Предоставление муниципальной услуги "Признание жилых помещений непригодными для проживания" </w:t>
      </w:r>
      <w:r w:rsidR="00877D2E">
        <w:rPr>
          <w:rFonts w:ascii="Times New Roman" w:hAnsi="Times New Roman" w:cs="Times New Roman"/>
          <w:sz w:val="28"/>
          <w:szCs w:val="28"/>
        </w:rPr>
        <w:t>Администрация</w:t>
      </w:r>
      <w:r w:rsidRPr="00927A23">
        <w:rPr>
          <w:rFonts w:ascii="Times New Roman" w:hAnsi="Times New Roman" w:cs="Times New Roman"/>
          <w:sz w:val="28"/>
          <w:szCs w:val="28"/>
        </w:rPr>
        <w:t xml:space="preserve"> осуществляет во взаимодействии со следующими организациями: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w:t>
      </w:r>
      <w:r w:rsidR="00E37378" w:rsidRPr="00E37378">
        <w:rPr>
          <w:rFonts w:ascii="Times New Roman" w:hAnsi="Times New Roman" w:cs="Times New Roman"/>
          <w:sz w:val="28"/>
          <w:szCs w:val="28"/>
        </w:rPr>
        <w:t>Муниципальное автономное учреждение "Многофункциональный центр предоставления государственных и муниципальных услуг Беляевского муниципального района Оренбургской области"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Место нахождения: </w:t>
      </w:r>
      <w:r w:rsidR="00E37378">
        <w:rPr>
          <w:rFonts w:ascii="Times New Roman" w:hAnsi="Times New Roman" w:cs="Times New Roman"/>
          <w:sz w:val="28"/>
          <w:szCs w:val="28"/>
        </w:rPr>
        <w:t>461330</w:t>
      </w:r>
      <w:r w:rsidRPr="00927A23">
        <w:rPr>
          <w:rFonts w:ascii="Times New Roman" w:hAnsi="Times New Roman" w:cs="Times New Roman"/>
          <w:sz w:val="28"/>
          <w:szCs w:val="28"/>
        </w:rPr>
        <w:t xml:space="preserve">, </w:t>
      </w:r>
      <w:r w:rsidR="00E37378" w:rsidRPr="00E37378">
        <w:rPr>
          <w:rFonts w:ascii="Times New Roman" w:hAnsi="Times New Roman" w:cs="Times New Roman"/>
          <w:sz w:val="28"/>
          <w:szCs w:val="28"/>
        </w:rPr>
        <w:t>Оренбургская область, Беляевский район, село Беляевка, Первомайская улица, 52</w:t>
      </w:r>
      <w:r w:rsidRPr="00927A23">
        <w:rPr>
          <w:rFonts w:ascii="Times New Roman" w:hAnsi="Times New Roman" w:cs="Times New Roman"/>
          <w:sz w:val="28"/>
          <w:szCs w:val="28"/>
        </w:rPr>
        <w:t xml:space="preserve">, тел. </w:t>
      </w:r>
      <w:r w:rsidR="00E37378" w:rsidRPr="00E37378">
        <w:rPr>
          <w:rFonts w:ascii="Times New Roman" w:hAnsi="Times New Roman" w:cs="Times New Roman"/>
          <w:sz w:val="28"/>
          <w:szCs w:val="28"/>
        </w:rPr>
        <w:t>+7 (35334) 2-22-32</w:t>
      </w:r>
      <w:r w:rsidRPr="00927A23">
        <w:rPr>
          <w:rFonts w:ascii="Times New Roman" w:hAnsi="Times New Roman" w:cs="Times New Roman"/>
          <w:sz w:val="28"/>
          <w:szCs w:val="28"/>
        </w:rPr>
        <w:t>,</w:t>
      </w:r>
    </w:p>
    <w:p w:rsidR="00E37378" w:rsidRPr="00E37378" w:rsidRDefault="004D25F7" w:rsidP="00E37378">
      <w:pPr>
        <w:rPr>
          <w:rFonts w:ascii="Times New Roman" w:hAnsi="Times New Roman" w:cs="Times New Roman"/>
          <w:sz w:val="28"/>
          <w:szCs w:val="28"/>
        </w:rPr>
      </w:pPr>
      <w:r w:rsidRPr="00927A23">
        <w:rPr>
          <w:rFonts w:ascii="Times New Roman" w:hAnsi="Times New Roman" w:cs="Times New Roman"/>
          <w:sz w:val="28"/>
          <w:szCs w:val="28"/>
        </w:rPr>
        <w:t xml:space="preserve">График работы: </w:t>
      </w:r>
      <w:r w:rsidR="00E37378" w:rsidRPr="00E37378">
        <w:rPr>
          <w:rFonts w:ascii="Times New Roman" w:hAnsi="Times New Roman" w:cs="Times New Roman"/>
          <w:sz w:val="28"/>
          <w:szCs w:val="28"/>
        </w:rPr>
        <w:t>понедельник - пятница с 9.00 до 17.00,</w:t>
      </w:r>
    </w:p>
    <w:p w:rsidR="00E37378" w:rsidRDefault="00E37378" w:rsidP="00E37378">
      <w:pPr>
        <w:rPr>
          <w:rFonts w:ascii="Times New Roman" w:hAnsi="Times New Roman" w:cs="Times New Roman"/>
          <w:sz w:val="28"/>
          <w:szCs w:val="28"/>
        </w:rPr>
      </w:pPr>
      <w:r w:rsidRPr="00E37378">
        <w:rPr>
          <w:rFonts w:ascii="Times New Roman" w:hAnsi="Times New Roman" w:cs="Times New Roman"/>
          <w:sz w:val="28"/>
          <w:szCs w:val="28"/>
        </w:rPr>
        <w:t>перерыв с 13.00 до 14.00, за исключением выходных и праздничных дней;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Прием граждан с 9.00 до 17.00 (понедельник, вторник,</w:t>
      </w:r>
      <w:r w:rsidR="005443F3">
        <w:rPr>
          <w:rFonts w:ascii="Times New Roman" w:hAnsi="Times New Roman" w:cs="Times New Roman"/>
          <w:sz w:val="28"/>
          <w:szCs w:val="28"/>
        </w:rPr>
        <w:t xml:space="preserve"> среда,</w:t>
      </w:r>
      <w:r w:rsidRPr="00927A23">
        <w:rPr>
          <w:rFonts w:ascii="Times New Roman" w:hAnsi="Times New Roman" w:cs="Times New Roman"/>
          <w:sz w:val="28"/>
          <w:szCs w:val="28"/>
        </w:rPr>
        <w:t xml:space="preserve"> четверг) в пятницу с 9.00 до 16.00</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1.4. Порядок информирования о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Информирование заявителей о порядке предоставления муниципальной услуги осуществляется в виде: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индивидуального информирования;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публичного информирования;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Индивидуальное информирование по вопросам предоставления муниципальной услуги предоставляется: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путем непосредственного общения заявителей (при личном обращении либо по телефону) с должностными лицами, ответственными за предоставление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путем взаимодействия должностных лиц, ответственных за предоставление муниципальной услуги, с заявителями по почте, электронной почте.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Ответ на телефонный звонок должен начинаться с информации о наименовании учреждения, фамилии, имени, отчестве и должности сотрудника, принявшего телефонный звонок.</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Публичное информирование по вопросам предоставления муниципальной услуги осуществляется путем размещения информации: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в средствах массовой информации (СМИ);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на официальном сайте администрации </w:t>
      </w:r>
      <w:r w:rsidR="005443F3">
        <w:rPr>
          <w:rFonts w:ascii="Times New Roman" w:hAnsi="Times New Roman" w:cs="Times New Roman"/>
          <w:sz w:val="28"/>
          <w:szCs w:val="28"/>
        </w:rPr>
        <w:t xml:space="preserve">муниципального образования Днепровский сельсовет: </w:t>
      </w:r>
      <w:r w:rsidR="005443F3">
        <w:rPr>
          <w:rStyle w:val="a3"/>
          <w:rFonts w:ascii="Times New Roman" w:hAnsi="Times New Roman" w:cs="Times New Roman"/>
          <w:bCs/>
          <w:color w:val="auto"/>
          <w:sz w:val="28"/>
          <w:szCs w:val="28"/>
        </w:rPr>
        <w:t>днепровка56.рф</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на информационных стендах, расположенных в помещении </w:t>
      </w:r>
      <w:r w:rsidR="005443F3">
        <w:rPr>
          <w:rFonts w:ascii="Times New Roman" w:hAnsi="Times New Roman" w:cs="Times New Roman"/>
          <w:sz w:val="28"/>
          <w:szCs w:val="28"/>
        </w:rPr>
        <w:t>Администрации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с использованием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w:t>
      </w:r>
      <w:r w:rsidR="005443F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На официальном сайте администрации </w:t>
      </w:r>
      <w:r w:rsidR="005443F3">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и на информационном стенде в помещении </w:t>
      </w:r>
      <w:r w:rsidR="00877D2E">
        <w:rPr>
          <w:rFonts w:ascii="Times New Roman" w:hAnsi="Times New Roman" w:cs="Times New Roman"/>
          <w:sz w:val="28"/>
          <w:szCs w:val="28"/>
        </w:rPr>
        <w:t>Администраци</w:t>
      </w:r>
      <w:r w:rsidR="005443F3">
        <w:rPr>
          <w:rFonts w:ascii="Times New Roman" w:hAnsi="Times New Roman" w:cs="Times New Roman"/>
          <w:sz w:val="28"/>
          <w:szCs w:val="28"/>
        </w:rPr>
        <w:t>и</w:t>
      </w:r>
      <w:r w:rsidRPr="00927A23">
        <w:rPr>
          <w:rFonts w:ascii="Times New Roman" w:hAnsi="Times New Roman" w:cs="Times New Roman"/>
          <w:sz w:val="28"/>
          <w:szCs w:val="28"/>
        </w:rPr>
        <w:t xml:space="preserve"> находятся: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текст Административного регламента (полная версия - на официальном сайте администрации </w:t>
      </w:r>
      <w:r w:rsidR="005443F3" w:rsidRPr="005443F3">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перечень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форма заявления о признание жилых помещений непригодных для проживания согласно приложению N 1 к Административному регламенту;</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перечень оснований для отказа в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1.5. Порядок получения информации о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Консультации предоставляются по следующим вопросам: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 перечне документов, необходимых для предоставления муниципальной услуги, их комплектности (достаточности);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 правильности оформления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об источниках получения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 порядке, сроках оформления документов, возможности их получения;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о правилах и основаниях отказа в признании жилого помещения непригодным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 ходе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Основными требованиями при консультировании являются: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актуальность;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своевременность;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четкость в изложении материала;</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полнота консультирования;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наглядность форм подачи материала;</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удобство и доступность.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1.6. Порядок обращения за предоставлением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Заявитель должен лично обратиться за предоставлением муниципальной услуги в администрацию </w:t>
      </w:r>
      <w:r w:rsidR="005443F3" w:rsidRPr="005443F3">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или через официального представителя, а также посредством почты, электронной почты в порядке, установленном разделом 3 Административного регламента. Заявление о предоставлении муниципальной услуги может быть подано заявителем также через </w:t>
      </w:r>
      <w:r w:rsidR="005443F3" w:rsidRPr="005443F3">
        <w:rPr>
          <w:rFonts w:ascii="Times New Roman" w:hAnsi="Times New Roman" w:cs="Times New Roman"/>
          <w:sz w:val="28"/>
          <w:szCs w:val="28"/>
        </w:rPr>
        <w:t>Муниципальное автономное учреждение "Многофункциональный центр предоставления государственных и муниципальных услуг Беляевского муниципального района Оренбургской области"</w:t>
      </w:r>
      <w:r w:rsidRPr="00927A23">
        <w:rPr>
          <w:rFonts w:ascii="Times New Roman" w:hAnsi="Times New Roman" w:cs="Times New Roman"/>
          <w:sz w:val="28"/>
          <w:szCs w:val="28"/>
        </w:rPr>
        <w:t xml:space="preserve"> (далее </w:t>
      </w:r>
      <w:r w:rsidR="005443F3">
        <w:rPr>
          <w:rFonts w:ascii="Times New Roman" w:hAnsi="Times New Roman" w:cs="Times New Roman"/>
          <w:sz w:val="28"/>
          <w:szCs w:val="28"/>
        </w:rPr>
        <w:t>МАУ</w:t>
      </w:r>
      <w:r w:rsidRPr="00927A23">
        <w:rPr>
          <w:rFonts w:ascii="Times New Roman" w:hAnsi="Times New Roman" w:cs="Times New Roman"/>
          <w:sz w:val="28"/>
          <w:szCs w:val="28"/>
        </w:rPr>
        <w:t xml:space="preserve"> "МФЦ") либо его филиалы.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 рамках исполнения государственной и муниципальной услуги заявитель вправе подать заявление о переводе или об отказе в переводе жилого помещения в нежилое или нежилое помещение в жилое с использованием федеральной государственной информационной системы "Единый портал государственных и муниципальных услуг" (www.gosuslugi.ru),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2. Стандарт предоставления муниципальной услуги.</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 Наименование муниципальной услуги - признание жилых помещений непригодными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2.2. Наименование органа предоставляющего муниципальную услугу.</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Предоставление муниципальной услуги осуществляется </w:t>
      </w:r>
      <w:r w:rsidR="00877D2E">
        <w:rPr>
          <w:rFonts w:ascii="Times New Roman" w:hAnsi="Times New Roman" w:cs="Times New Roman"/>
          <w:sz w:val="28"/>
          <w:szCs w:val="28"/>
        </w:rPr>
        <w:t>Администраци</w:t>
      </w:r>
      <w:r w:rsidR="00705E03">
        <w:rPr>
          <w:rFonts w:ascii="Times New Roman" w:hAnsi="Times New Roman" w:cs="Times New Roman"/>
          <w:sz w:val="28"/>
          <w:szCs w:val="28"/>
        </w:rPr>
        <w:t>еймуниципального образования Днепровский сельсовет Беляевского района Оренбургской области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2.3. Результат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решение администрации </w:t>
      </w:r>
      <w:r w:rsidR="00705E03">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 xml:space="preserve"> о признании жилых помещений непригодными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решение </w:t>
      </w:r>
      <w:r w:rsidR="00705E03" w:rsidRPr="00705E03">
        <w:rPr>
          <w:rFonts w:ascii="Times New Roman" w:hAnsi="Times New Roman" w:cs="Times New Roman"/>
          <w:sz w:val="28"/>
          <w:szCs w:val="28"/>
        </w:rPr>
        <w:t xml:space="preserve">администрации муниципального образования Днепровский сельсовет </w:t>
      </w:r>
      <w:r w:rsidRPr="00927A23">
        <w:rPr>
          <w:rFonts w:ascii="Times New Roman" w:hAnsi="Times New Roman" w:cs="Times New Roman"/>
          <w:sz w:val="28"/>
          <w:szCs w:val="28"/>
        </w:rPr>
        <w:t>об отказе в признании жилых помещений непригодными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отказ в предоставлении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2.4. Срок предоставления муниципальной услуги - 30 календарных дней со дня предоставления документов.</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2.5. Правовые основания для предоставления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7" w:history="1">
        <w:r w:rsidRPr="00927A23">
          <w:rPr>
            <w:rStyle w:val="a4"/>
            <w:rFonts w:ascii="Times New Roman" w:hAnsi="Times New Roman"/>
            <w:color w:val="auto"/>
            <w:sz w:val="28"/>
            <w:szCs w:val="28"/>
          </w:rPr>
          <w:t>Конституция Российской Федерации</w:t>
        </w:r>
      </w:hyperlink>
      <w:r w:rsidRPr="00927A23">
        <w:rPr>
          <w:rFonts w:ascii="Times New Roman" w:hAnsi="Times New Roman" w:cs="Times New Roman"/>
          <w:sz w:val="28"/>
          <w:szCs w:val="28"/>
        </w:rPr>
        <w:t xml:space="preserve"> (опубликована:"Российская газета" от 25 декабря 1993 года);</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8" w:history="1">
        <w:r w:rsidRPr="00927A23">
          <w:rPr>
            <w:rStyle w:val="a4"/>
            <w:rFonts w:ascii="Times New Roman" w:hAnsi="Times New Roman"/>
            <w:color w:val="auto"/>
            <w:sz w:val="28"/>
            <w:szCs w:val="28"/>
          </w:rPr>
          <w:t>Постановление</w:t>
        </w:r>
      </w:hyperlink>
      <w:r w:rsidRPr="00927A23">
        <w:rPr>
          <w:rFonts w:ascii="Times New Roman" w:hAnsi="Times New Roman" w:cs="Times New Roman"/>
          <w:sz w:val="28"/>
          <w:szCs w:val="28"/>
        </w:rPr>
        <w:t xml:space="preserve"> Правительства РФ от 28.01.2006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("Собрание законодательства РФ", 06.08.2007, N 32, ст. 4152, "Российская газета", N 173, 10.08.2007);</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w:t>
      </w:r>
      <w:hyperlink r:id="rId9" w:history="1">
        <w:r w:rsidRPr="00927A23">
          <w:rPr>
            <w:rStyle w:val="a4"/>
            <w:rFonts w:ascii="Times New Roman" w:hAnsi="Times New Roman"/>
            <w:color w:val="auto"/>
            <w:sz w:val="28"/>
            <w:szCs w:val="28"/>
          </w:rPr>
          <w:t>Градостроительный кодекс</w:t>
        </w:r>
      </w:hyperlink>
      <w:r w:rsidRPr="00927A23">
        <w:rPr>
          <w:rFonts w:ascii="Times New Roman" w:hAnsi="Times New Roman" w:cs="Times New Roman"/>
          <w:sz w:val="28"/>
          <w:szCs w:val="28"/>
        </w:rPr>
        <w:t xml:space="preserve"> РФ от 29.12.2004 г. N 190-ФЗ ФЗ ("Собрание законодательства РФ", 03.01.2005, N 1 (часть 1), ст.16 "Российская газета" N 290 от 30.12.2004 г.)</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10" w:history="1">
        <w:r w:rsidRPr="00927A23">
          <w:rPr>
            <w:rStyle w:val="a4"/>
            <w:rFonts w:ascii="Times New Roman" w:hAnsi="Times New Roman"/>
            <w:color w:val="auto"/>
            <w:sz w:val="28"/>
            <w:szCs w:val="28"/>
          </w:rPr>
          <w:t>Жилищный кодекс</w:t>
        </w:r>
      </w:hyperlink>
      <w:r w:rsidRPr="00927A23">
        <w:rPr>
          <w:rFonts w:ascii="Times New Roman" w:hAnsi="Times New Roman" w:cs="Times New Roman"/>
          <w:sz w:val="28"/>
          <w:szCs w:val="28"/>
        </w:rPr>
        <w:t xml:space="preserve"> Российской Федерации от 29.12.2004 г. N 188-ФЗ ("Собрание законодательства РФ", 03.01.2005, N 1 (часть 1), ст. 14);</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11" w:history="1">
        <w:r w:rsidRPr="00927A23">
          <w:rPr>
            <w:rStyle w:val="a4"/>
            <w:rFonts w:ascii="Times New Roman" w:hAnsi="Times New Roman"/>
            <w:color w:val="auto"/>
            <w:sz w:val="28"/>
            <w:szCs w:val="28"/>
          </w:rPr>
          <w:t>Гражданский кодекс</w:t>
        </w:r>
      </w:hyperlink>
      <w:r w:rsidRPr="00927A23">
        <w:rPr>
          <w:rFonts w:ascii="Times New Roman" w:hAnsi="Times New Roman" w:cs="Times New Roman"/>
          <w:sz w:val="28"/>
          <w:szCs w:val="28"/>
        </w:rPr>
        <w:t xml:space="preserve"> Российской Федерации от 26.01.1996 г. N 14-ФЗ ("Собрание законодательства РФ", 29.01.1996, N 5, ст. 410);</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w:t>
      </w:r>
      <w:hyperlink r:id="rId12" w:history="1">
        <w:r w:rsidRPr="00927A23">
          <w:rPr>
            <w:rStyle w:val="a4"/>
            <w:rFonts w:ascii="Times New Roman" w:hAnsi="Times New Roman"/>
            <w:color w:val="auto"/>
            <w:sz w:val="28"/>
            <w:szCs w:val="28"/>
          </w:rPr>
          <w:t>Федеральным законом</w:t>
        </w:r>
      </w:hyperlink>
      <w:r w:rsidRPr="00927A2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(опубликовано в "Российская газета" N 168 от 30.07.2010, в Собрании законодательства РФ от 0208.2010 N 31 ст.4179);</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Федеральный Закон от 06.10.2003 года N 131 "Об общих принципах организации местного самоуправления в Российской Федерации (опубликован в "Российской газете" от 08.10.2003 N 202 в "Парламентской газете" от 08.10.2003 г. N 186, в Собрании законодательства РФ от 06.10.2003 г N 40 ст. 3822);</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настоящим административным регламентом.</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2.6. Перечень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заявление о признание жилых помещений непригодными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документ удостоверяющий личность;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правоустанавливающие документы на жилое помещение;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план жилого помещения с его техническим паспортом;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По усмотрению заявителя (его уполномоченного представителя) также могут быть представлены заявления, письма, жалобы на неудовлетворительные условия проживания. При этом при проведении оценки соответствия помещения установленным требованиям комиссия может определить перечень документов, необходимых для принятия решения о признании жилого помещения соответствующим (несоответствующим) установленным требованиям (заключения соответствующих органов государственного контроля и надзора, заключение органа государственной санитарно-эпидемиологической службы, заключение органа государственной противопожарной службы, заключение проектно-изыскательской организации по результатам обследования элементов ограждающих и несущих конструкций помещения, акт государственной жилищной инспекции субъектаРоссийской Федерации о результатах проведения в отношении жилого помещения мероприятий по контролю).</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Все копии представляемых документов должны быть заверены надлежащим образом либо представляются с подлинниками.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запрашиваются </w:t>
      </w:r>
      <w:r w:rsidR="00877D2E">
        <w:rPr>
          <w:rFonts w:ascii="Times New Roman" w:hAnsi="Times New Roman" w:cs="Times New Roman"/>
          <w:sz w:val="28"/>
          <w:szCs w:val="28"/>
        </w:rPr>
        <w:t>Администраци</w:t>
      </w:r>
      <w:r w:rsidR="00705E03">
        <w:rPr>
          <w:rFonts w:ascii="Times New Roman" w:hAnsi="Times New Roman" w:cs="Times New Roman"/>
          <w:sz w:val="28"/>
          <w:szCs w:val="28"/>
        </w:rPr>
        <w:t>ей</w:t>
      </w:r>
      <w:r w:rsidRPr="00927A23">
        <w:rPr>
          <w:rFonts w:ascii="Times New Roman" w:hAnsi="Times New Roman" w:cs="Times New Roman"/>
          <w:sz w:val="28"/>
          <w:szCs w:val="28"/>
        </w:rPr>
        <w:t xml:space="preserve"> в порядке межведомственного взаимодействия, если указанные документы не представлены гражданином самостоятельно:</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правах </w:t>
      </w:r>
      <w:r w:rsidR="00705E03">
        <w:rPr>
          <w:rFonts w:ascii="Times New Roman" w:hAnsi="Times New Roman" w:cs="Times New Roman"/>
          <w:sz w:val="28"/>
          <w:szCs w:val="28"/>
        </w:rPr>
        <w:t>отдель</w:t>
      </w:r>
      <w:r w:rsidRPr="00927A23">
        <w:rPr>
          <w:rFonts w:ascii="Times New Roman" w:hAnsi="Times New Roman" w:cs="Times New Roman"/>
          <w:sz w:val="28"/>
          <w:szCs w:val="28"/>
        </w:rPr>
        <w:t xml:space="preserve">ного лица, на имеющиеся у него объекты недвижимого имущества управления Федеральной службы государственной регистрации, кадастра и картографии по </w:t>
      </w:r>
      <w:r w:rsidR="00705E0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2.8. От заявителя запрещается требовать:</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ФЗ N 210-ФЗ государственных и муниципальных услуг, в соответствии с нормативными правовыми актамиРоссийской Федерации, нормативными правовыми актами </w:t>
      </w:r>
      <w:r w:rsidR="000B3B38">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муниципальными правовыми актами, за исключением документов, включенных в определенный частью 6 статьи 7 ФЗ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Заявление для получения муниципальной услуги (приложение N 1 к Административному регламенту) можно получить у должностного лица лично, на официальном сайте администрации </w:t>
      </w:r>
      <w:r w:rsidR="00705E03">
        <w:rPr>
          <w:rFonts w:ascii="Times New Roman" w:hAnsi="Times New Roman" w:cs="Times New Roman"/>
          <w:sz w:val="28"/>
          <w:szCs w:val="28"/>
        </w:rPr>
        <w:t xml:space="preserve">муниципального образования Днепровский сельсовет Беляевского района Оренбургской области </w:t>
      </w:r>
      <w:r w:rsidR="00705E03">
        <w:rPr>
          <w:rStyle w:val="a3"/>
          <w:rFonts w:ascii="Times New Roman" w:hAnsi="Times New Roman" w:cs="Times New Roman"/>
          <w:bCs/>
          <w:color w:val="auto"/>
          <w:sz w:val="28"/>
          <w:szCs w:val="28"/>
        </w:rPr>
        <w:t>днепровка56.рф</w:t>
      </w:r>
      <w:r w:rsidRPr="00927A23">
        <w:rPr>
          <w:rStyle w:val="a3"/>
          <w:rFonts w:ascii="Times New Roman" w:hAnsi="Times New Roman" w:cs="Times New Roman"/>
          <w:bCs/>
          <w:color w:val="auto"/>
          <w:sz w:val="28"/>
          <w:szCs w:val="28"/>
        </w:rPr>
        <w:t xml:space="preserve">, </w:t>
      </w:r>
      <w:r w:rsidRPr="00927A23">
        <w:rPr>
          <w:rFonts w:ascii="Times New Roman" w:hAnsi="Times New Roman" w:cs="Times New Roman"/>
          <w:sz w:val="28"/>
          <w:szCs w:val="28"/>
        </w:rPr>
        <w:t xml:space="preserve">через </w:t>
      </w:r>
      <w:r w:rsidR="00705E03">
        <w:rPr>
          <w:rFonts w:ascii="Times New Roman" w:hAnsi="Times New Roman" w:cs="Times New Roman"/>
          <w:sz w:val="28"/>
          <w:szCs w:val="28"/>
        </w:rPr>
        <w:t>МАУ</w:t>
      </w:r>
      <w:r w:rsidRPr="00927A23">
        <w:rPr>
          <w:rFonts w:ascii="Times New Roman" w:hAnsi="Times New Roman" w:cs="Times New Roman"/>
          <w:sz w:val="28"/>
          <w:szCs w:val="28"/>
        </w:rPr>
        <w:t xml:space="preserve"> "МФЦ" либо его филиалы, с использованием федеральной государственной информационной системы "Единый портал государственных и муниципальных услуг" (www.gosuslugi.ru) и региональный информационной системы "Портал государственных и муниципальных услуг (функций) </w:t>
      </w:r>
      <w:r w:rsidR="00705E0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Копии всех прилагаемых к заявлению документов, за исключением копий документов, верность которых засвидетельствована в нотариальном порядке, предоставляются с подлинниками, которые после проведения сверки возвращаются заявителю.</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Заявление, являющиеся основанием для получения муниципальной услуги, представляются в </w:t>
      </w:r>
      <w:r w:rsidR="00877D2E">
        <w:rPr>
          <w:rFonts w:ascii="Times New Roman" w:hAnsi="Times New Roman" w:cs="Times New Roman"/>
          <w:sz w:val="28"/>
          <w:szCs w:val="28"/>
        </w:rPr>
        <w:t>Администраци</w:t>
      </w:r>
      <w:r w:rsidR="00705E03">
        <w:rPr>
          <w:rFonts w:ascii="Times New Roman" w:hAnsi="Times New Roman" w:cs="Times New Roman"/>
          <w:sz w:val="28"/>
          <w:szCs w:val="28"/>
        </w:rPr>
        <w:t>ю</w:t>
      </w:r>
      <w:r w:rsidRPr="00927A23">
        <w:rPr>
          <w:rFonts w:ascii="Times New Roman" w:hAnsi="Times New Roman" w:cs="Times New Roman"/>
          <w:sz w:val="28"/>
          <w:szCs w:val="28"/>
        </w:rPr>
        <w:t xml:space="preserve"> посредством личного обращения заявителя, либо направления заверенных копий документов по почте заказным письмом или электронной почте.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Факт подтверждения направления документов по почте лежит на заявителе.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Датой обращения и предоставления документов является день регистрации документов в приемной администрации </w:t>
      </w:r>
      <w:r w:rsidR="00705E03">
        <w:rPr>
          <w:rFonts w:ascii="Times New Roman" w:hAnsi="Times New Roman" w:cs="Times New Roman"/>
          <w:sz w:val="28"/>
          <w:szCs w:val="28"/>
        </w:rPr>
        <w:t>муниципального образования Днепровский сельсовет Беляевского района Оренбургской области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невозможность прочтения текста заявления.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отсутствие в заявлении ФИО заявителя, (для юридических лиц - полное наименование, местонахождение).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заявление подано лицом, не уполномоченным совершать такого рода действия.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2.10. Исчерпывающий перечень оснований для приостановления и (или) отказа в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представление (направление) заявления не установленной формы;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непредставление документов, предусмотренных настоящим регламентом.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отзыв заявителем своего заявления;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отзыв или истечение срока действия доверенности в случае, если с заявлением обратился уполномоченный представитель заявителя.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 случае возникновения причин отказа на этапе предоставления заявления и документов лично заявителем или его доверенным лицом, специалист, осуществляющий прием, обязан разъяснить их и обозначить меры по устранению названных причин. Если причины отказа могут быть устранены в ходе приема, они устраняются.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Специалист </w:t>
      </w:r>
      <w:r w:rsidR="00877D2E">
        <w:rPr>
          <w:rFonts w:ascii="Times New Roman" w:hAnsi="Times New Roman" w:cs="Times New Roman"/>
          <w:sz w:val="28"/>
          <w:szCs w:val="28"/>
        </w:rPr>
        <w:t>Администраци</w:t>
      </w:r>
      <w:r w:rsidR="00705E03">
        <w:rPr>
          <w:rFonts w:ascii="Times New Roman" w:hAnsi="Times New Roman" w:cs="Times New Roman"/>
          <w:sz w:val="28"/>
          <w:szCs w:val="28"/>
        </w:rPr>
        <w:t>и</w:t>
      </w:r>
      <w:r w:rsidRPr="00927A23">
        <w:rPr>
          <w:rFonts w:ascii="Times New Roman" w:hAnsi="Times New Roman" w:cs="Times New Roman"/>
          <w:sz w:val="28"/>
          <w:szCs w:val="28"/>
        </w:rPr>
        <w:t xml:space="preserve"> по просьбе заявителя, которому отказано в совершении предоставления услуги, должен разъяснить порядок обжалования соответствующего отказа.</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2.11. Муниципальная услуга предоставляется бесплатно.</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2.12.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15 минут.</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2.13. Срок регистрации запроса заявителя о предоставлении муниципальной услуги составляет 1 рабочий день со дня подачи документов.</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2.14. Требования к местам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Требования к местам информирования.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Места, предназначенные для ознакомления заявителей с информационными материалами, оборудуются: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информационными стендами;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стульями и столами (стойками для письма) для возможности оформления документов.</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Требования к местам ожидания.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Места для ожидания должны соответствовать комфортным условиям для заявителей.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Места ожидания на предоставление или получение документов должны быть оборудованы стульями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4 мест.</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Требования к местам приема заявителей.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Кабинеты приема заявителей должны быть оборудованы информационными табличками (вывесками) с указанием: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номера и названия кабинета;</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фамилии, имени, отчества и должности специалиста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осуществляющего прием;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режима работы.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Специалист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осуществляющий прием, обеспечивается личными идентификационными карточками и (или) настольными табличками.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Место для приема посетителя должно быть снабжено стулом, иметь место для письма и раскладки документов.</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Рабочее место специалиста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В соответствии с законодательством Российской Федерации о социальной защите инвалидов им обеспечиваются:</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допуск сурдопереводчика и тифлосурдопереводчика;</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допуск собаки-проводника на объекты (здания, помещения), в которых предоставляются услуги;</w:t>
      </w:r>
    </w:p>
    <w:p w:rsidR="004D25F7" w:rsidRPr="00927A23" w:rsidRDefault="004D25F7">
      <w:pPr>
        <w:ind w:firstLine="838"/>
        <w:rPr>
          <w:rFonts w:ascii="Times New Roman" w:hAnsi="Times New Roman" w:cs="Times New Roman"/>
          <w:sz w:val="28"/>
          <w:szCs w:val="28"/>
        </w:rPr>
      </w:pPr>
      <w:r w:rsidRPr="00927A23">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либо когда это возможно, обеспечить ее предоставление по месту жительства или в дистанционном режиме.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2.15. Показатели доступности и качества муниципальных услуг.</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2.15.1. Показателями доступности муниципальной услуги являются: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транспортная доступность к местам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обеспечение возможности направления запроса в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ю</w:t>
      </w:r>
      <w:r w:rsidRPr="00927A23">
        <w:rPr>
          <w:rFonts w:ascii="Times New Roman" w:hAnsi="Times New Roman" w:cs="Times New Roman"/>
          <w:sz w:val="28"/>
          <w:szCs w:val="28"/>
        </w:rPr>
        <w:t xml:space="preserve"> по электронной почте;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обеспечение предоставления муниципальной услуги с использованием возможностей единого портала государственных и муниципальных услуг;</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интернет-сайте Администрации муниципального </w:t>
      </w:r>
      <w:r w:rsidR="00534FC3">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размещение информации о порядке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w:t>
      </w:r>
      <w:r w:rsidR="00534FC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короткое время ожидания в очереди не более 15 минут;</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удобный график работы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осуществляюще</w:t>
      </w:r>
      <w:r w:rsidR="00534FC3">
        <w:rPr>
          <w:rFonts w:ascii="Times New Roman" w:hAnsi="Times New Roman" w:cs="Times New Roman"/>
          <w:sz w:val="28"/>
          <w:szCs w:val="28"/>
        </w:rPr>
        <w:t>й</w:t>
      </w:r>
      <w:r w:rsidRPr="00927A23">
        <w:rPr>
          <w:rFonts w:ascii="Times New Roman" w:hAnsi="Times New Roman" w:cs="Times New Roman"/>
          <w:sz w:val="28"/>
          <w:szCs w:val="28"/>
        </w:rPr>
        <w:t xml:space="preserve"> предоставление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2.15.2. Показателями качества муниципальной услуги являются: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соблюдение стандарта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 профессиональная подготовка специалистов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 осуществляющего предоставление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высокая культура обслуживания заявителей;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строгое соблюдение сроков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количество обоснованных обжалований решений уполномоченного органа, осуществляющего предоставление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количество обращений физического лица в орган местного самоуправления для получения муниципальной услуги - 1 (одно обращение), юридического лица и индивидуального предпринимателя - 2 (два обращения), если это не противоречит законодательству.</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3.1.</w:t>
      </w:r>
      <w:r w:rsidRPr="00927A23">
        <w:rPr>
          <w:rFonts w:ascii="Times New Roman" w:hAnsi="Times New Roman" w:cs="Times New Roman"/>
          <w:sz w:val="28"/>
          <w:szCs w:val="28"/>
        </w:rPr>
        <w:t> Последовательность действий (административных процедур) при предоставлении муниципальной услуги представлена блок-схемой в приложении N 2 к  настоящему Административному регламенту.</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w:t>
      </w:r>
      <w:r w:rsidRPr="00927A23">
        <w:rPr>
          <w:rFonts w:ascii="Times New Roman" w:hAnsi="Times New Roman" w:cs="Times New Roman"/>
          <w:sz w:val="28"/>
          <w:szCs w:val="28"/>
        </w:rPr>
        <w:t>редоставление муниципальной услуги при письменном обращении заявителя включает в себя следующие административные процедуры: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прием и регистрация заявления с документами;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направление межведомственных запросов в органы (организации) участвующих в предоставлении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экспертиза принятых документов и подготовка документов на заседание межведомственной комиссии.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проведение заседания межведомственной комиссии и вынесение решения о признании жилого помещения непригодным для проживания или решение об отказе в признании жилого помещения непригодным для проживания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выдача решения о признании жилого помещения непригодным для проживания или решение комиссии об отказе в признании жилого помещения непригодным для проживания.</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3.2. Прием и регистрация заявления с документами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3.2.1. Основанием для начала административной процедуры по приему и регистрации заявления является предоставление в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ю</w:t>
      </w:r>
      <w:r w:rsidRPr="00927A23">
        <w:rPr>
          <w:rFonts w:ascii="Times New Roman" w:hAnsi="Times New Roman" w:cs="Times New Roman"/>
          <w:sz w:val="28"/>
          <w:szCs w:val="28"/>
        </w:rPr>
        <w:t xml:space="preserve"> заявления лично или представителем, либо получение заявления посредством почтовой или электронной связи, а также через </w:t>
      </w:r>
      <w:r w:rsidR="00534FC3">
        <w:rPr>
          <w:rFonts w:ascii="Times New Roman" w:hAnsi="Times New Roman" w:cs="Times New Roman"/>
          <w:sz w:val="28"/>
          <w:szCs w:val="28"/>
        </w:rPr>
        <w:t>МАУ</w:t>
      </w:r>
      <w:r w:rsidRPr="00927A23">
        <w:rPr>
          <w:rFonts w:ascii="Times New Roman" w:hAnsi="Times New Roman" w:cs="Times New Roman"/>
          <w:sz w:val="28"/>
          <w:szCs w:val="28"/>
        </w:rPr>
        <w:t xml:space="preserve"> "МФЦ" либо его филиалы.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к их оформлению, а также, если документ нечитаемый или содержит неоговоренные зачеркивания, исправления, специалист, уполномоченный принимать документы,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согласии заявителя устранить препятствия, специалист, уполномоченный принимать документы, возвращает представленные документы.</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несогласии заявителя устранить препятствия, специалист, уполномоченный принимать документы, обращает его внимание, что указанное обстоятельство может препятствовать предоставлению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 в соответствии с требованиями, предъявленными настоящим регламентом.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3.2.2. Общий максимальный срок приема документов от физических лиц и их представителей не может превышать 20 минут.</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3.2.3. В соответствии с делопроизводством администрации, заявление и документы регистрируются секретарем администрации и направляются Главе администрации, который в свою очередь, отписывает их </w:t>
      </w:r>
      <w:r w:rsidR="00534FC3">
        <w:rPr>
          <w:rFonts w:ascii="Times New Roman" w:hAnsi="Times New Roman" w:cs="Times New Roman"/>
          <w:sz w:val="28"/>
          <w:szCs w:val="28"/>
        </w:rPr>
        <w:t xml:space="preserve">специалисту </w:t>
      </w:r>
      <w:r w:rsidR="00877D2E">
        <w:rPr>
          <w:rFonts w:ascii="Times New Roman" w:hAnsi="Times New Roman" w:cs="Times New Roman"/>
          <w:sz w:val="28"/>
          <w:szCs w:val="28"/>
        </w:rPr>
        <w:t>Администраци</w:t>
      </w:r>
      <w:r w:rsidR="00534FC3">
        <w:rPr>
          <w:rFonts w:ascii="Times New Roman" w:hAnsi="Times New Roman" w:cs="Times New Roman"/>
          <w:sz w:val="28"/>
          <w:szCs w:val="28"/>
        </w:rPr>
        <w:t>и</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3.2.4. Результат административной процедуры: прием и регистрация заявления.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3.2.5. Срок исполнения административной процедуры по приему и регистрации заявления составляет 1 рабочий день.</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3.3. Направление межведомственных запросов в органы (организации) участвующих в предоставлении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Основанием для начала административной процедуры является официальный межведомственный запрос в "БТИ" о предоставлении копии технического паспорта на жилое помещение заявителя и в </w:t>
      </w:r>
      <w:r w:rsidR="00534FC3">
        <w:rPr>
          <w:rFonts w:ascii="Times New Roman" w:hAnsi="Times New Roman" w:cs="Times New Roman"/>
          <w:sz w:val="28"/>
          <w:szCs w:val="28"/>
        </w:rPr>
        <w:t>Беляевский отдел</w:t>
      </w:r>
      <w:r w:rsidRPr="00927A23">
        <w:rPr>
          <w:rFonts w:ascii="Times New Roman" w:hAnsi="Times New Roman" w:cs="Times New Roman"/>
          <w:sz w:val="28"/>
          <w:szCs w:val="28"/>
        </w:rPr>
        <w:t xml:space="preserve"> управления федеральной службы, государственной регистрации, кадастра и картографии по </w:t>
      </w:r>
      <w:r w:rsidR="00534FC3">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о правах </w:t>
      </w:r>
      <w:r w:rsidR="00534FC3">
        <w:rPr>
          <w:rFonts w:ascii="Times New Roman" w:hAnsi="Times New Roman" w:cs="Times New Roman"/>
          <w:sz w:val="28"/>
          <w:szCs w:val="28"/>
        </w:rPr>
        <w:t>отдельного</w:t>
      </w:r>
      <w:r w:rsidRPr="00927A23">
        <w:rPr>
          <w:rFonts w:ascii="Times New Roman" w:hAnsi="Times New Roman" w:cs="Times New Roman"/>
          <w:sz w:val="28"/>
          <w:szCs w:val="28"/>
        </w:rPr>
        <w:t xml:space="preserve"> лица на имеющиеся у него объекты недвижимого имущества</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Заявитель вправе предоставить технический паспорт, свидетельства на право собственности на имеющиеся у него объекты недвижимого имущества по собственной инициативе.</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Срок подачи запроса специалистом, в рамках межведомственного взаимодействия, не должен превышать 1 рабочий день с момента поступления заявления со всеми необходимыми документами.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Запрос согласовывается и подписывается Главой администрации муниципального </w:t>
      </w:r>
      <w:r w:rsidR="00534FC3">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w:t>
      </w:r>
    </w:p>
    <w:p w:rsidR="004D25F7" w:rsidRPr="00927A23" w:rsidRDefault="004D25F7" w:rsidP="00534FC3">
      <w:pPr>
        <w:ind w:firstLine="0"/>
        <w:rPr>
          <w:rFonts w:ascii="Times New Roman" w:hAnsi="Times New Roman" w:cs="Times New Roman"/>
          <w:sz w:val="28"/>
          <w:szCs w:val="28"/>
        </w:rPr>
      </w:pPr>
      <w:r w:rsidRPr="00927A23">
        <w:rPr>
          <w:rFonts w:ascii="Times New Roman" w:hAnsi="Times New Roman" w:cs="Times New Roman"/>
          <w:sz w:val="28"/>
          <w:szCs w:val="28"/>
        </w:rPr>
        <w:t>Срок ожидания ответа на запрос "БТИ" - 5 рабочих дней.</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Срок ожидания ответа на запрос в </w:t>
      </w:r>
      <w:r w:rsidR="00791AD4">
        <w:rPr>
          <w:rFonts w:ascii="Times New Roman" w:hAnsi="Times New Roman" w:cs="Times New Roman"/>
          <w:sz w:val="28"/>
          <w:szCs w:val="28"/>
        </w:rPr>
        <w:t>Беляевский отдел</w:t>
      </w:r>
      <w:r w:rsidRPr="00927A23">
        <w:rPr>
          <w:rFonts w:ascii="Times New Roman" w:hAnsi="Times New Roman" w:cs="Times New Roman"/>
          <w:sz w:val="28"/>
          <w:szCs w:val="28"/>
        </w:rPr>
        <w:t xml:space="preserve"> управления федеральной службы, государственной регистрации, кадастра и картографии по </w:t>
      </w:r>
      <w:r w:rsidR="00791AD4">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- 5 рабочих дней.</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Результатом оказания муниципальной услуги является предоставление копии технического паспорта "БТИ" на жилое помещение заявителя и получение сведений о правах на объекты недвижимого имущества.</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3.4. Экспертиза принятых документов и подготовка документов на заседание межведомственной комиссии.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3.4.1. Основанием для начала административной процедуры является получение заявления секретарем администрации </w:t>
      </w:r>
      <w:r w:rsidR="00791AD4">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3.4.2. Для решения вопросов о признание жилых помещений непригодными для проживания создана межведомственная комиссия, утвержденная Постановлением администрации муниципального </w:t>
      </w:r>
      <w:r w:rsidR="00791AD4">
        <w:rPr>
          <w:rFonts w:ascii="Times New Roman" w:hAnsi="Times New Roman" w:cs="Times New Roman"/>
          <w:sz w:val="28"/>
          <w:szCs w:val="28"/>
        </w:rPr>
        <w:t xml:space="preserve">образования Днепровский сельсовет </w:t>
      </w:r>
      <w:r w:rsidRPr="00927A23">
        <w:rPr>
          <w:rFonts w:ascii="Times New Roman" w:hAnsi="Times New Roman" w:cs="Times New Roman"/>
          <w:sz w:val="28"/>
          <w:szCs w:val="28"/>
        </w:rPr>
        <w:t>N </w:t>
      </w:r>
      <w:r w:rsidR="00791AD4">
        <w:rPr>
          <w:rFonts w:ascii="Times New Roman" w:hAnsi="Times New Roman" w:cs="Times New Roman"/>
          <w:sz w:val="28"/>
          <w:szCs w:val="28"/>
        </w:rPr>
        <w:t xml:space="preserve">29-п </w:t>
      </w:r>
      <w:r w:rsidRPr="00927A23">
        <w:rPr>
          <w:rFonts w:ascii="Times New Roman" w:hAnsi="Times New Roman" w:cs="Times New Roman"/>
          <w:sz w:val="28"/>
          <w:szCs w:val="28"/>
        </w:rPr>
        <w:t xml:space="preserve"> от 1</w:t>
      </w:r>
      <w:r w:rsidR="00791AD4">
        <w:rPr>
          <w:rFonts w:ascii="Times New Roman" w:hAnsi="Times New Roman" w:cs="Times New Roman"/>
          <w:sz w:val="28"/>
          <w:szCs w:val="28"/>
        </w:rPr>
        <w:t>7</w:t>
      </w:r>
      <w:r w:rsidRPr="00927A23">
        <w:rPr>
          <w:rFonts w:ascii="Times New Roman" w:hAnsi="Times New Roman" w:cs="Times New Roman"/>
          <w:sz w:val="28"/>
          <w:szCs w:val="28"/>
        </w:rPr>
        <w:t>.</w:t>
      </w:r>
      <w:r w:rsidR="00791AD4">
        <w:rPr>
          <w:rFonts w:ascii="Times New Roman" w:hAnsi="Times New Roman" w:cs="Times New Roman"/>
          <w:sz w:val="28"/>
          <w:szCs w:val="28"/>
        </w:rPr>
        <w:t>03</w:t>
      </w:r>
      <w:r w:rsidRPr="00927A23">
        <w:rPr>
          <w:rFonts w:ascii="Times New Roman" w:hAnsi="Times New Roman" w:cs="Times New Roman"/>
          <w:sz w:val="28"/>
          <w:szCs w:val="28"/>
        </w:rPr>
        <w:t>.20</w:t>
      </w:r>
      <w:r w:rsidR="00791AD4">
        <w:rPr>
          <w:rFonts w:ascii="Times New Roman" w:hAnsi="Times New Roman" w:cs="Times New Roman"/>
          <w:sz w:val="28"/>
          <w:szCs w:val="28"/>
        </w:rPr>
        <w:t>20</w:t>
      </w:r>
      <w:r w:rsidRPr="00927A23">
        <w:rPr>
          <w:rFonts w:ascii="Times New Roman" w:hAnsi="Times New Roman" w:cs="Times New Roman"/>
          <w:sz w:val="28"/>
          <w:szCs w:val="28"/>
        </w:rPr>
        <w:t xml:space="preserve"> г.</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3.4.3. После регистрации и резолюции главы Администрации муниципального </w:t>
      </w:r>
      <w:r w:rsidR="00791AD4">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 xml:space="preserve"> (в течение 1 рабо</w:t>
      </w:r>
      <w:r w:rsidR="00791AD4">
        <w:rPr>
          <w:rFonts w:ascii="Times New Roman" w:hAnsi="Times New Roman" w:cs="Times New Roman"/>
          <w:sz w:val="28"/>
          <w:szCs w:val="28"/>
        </w:rPr>
        <w:t>чего дня) заявление поступает специалисту администрации</w:t>
      </w:r>
      <w:r w:rsidRPr="00927A23">
        <w:rPr>
          <w:rFonts w:ascii="Times New Roman" w:hAnsi="Times New Roman" w:cs="Times New Roman"/>
          <w:sz w:val="28"/>
          <w:szCs w:val="28"/>
        </w:rPr>
        <w:t>.</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3.4.4. Цель проверки документов - установление отсутствия оснований для отказа в признание жилых помещений непригодными для проживания.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3.4.5. Со дня регистрации заявления секретарь комиссии готовит пакет документов на заседание межведомственной комиссии </w:t>
      </w:r>
      <w:r w:rsidR="00791AD4">
        <w:rPr>
          <w:rFonts w:ascii="Times New Roman" w:hAnsi="Times New Roman" w:cs="Times New Roman"/>
          <w:sz w:val="28"/>
          <w:szCs w:val="28"/>
        </w:rPr>
        <w:t xml:space="preserve">муниципального образования Днепровский сельсовет </w:t>
      </w:r>
      <w:r w:rsidRPr="00927A23">
        <w:rPr>
          <w:rFonts w:ascii="Times New Roman" w:hAnsi="Times New Roman" w:cs="Times New Roman"/>
          <w:sz w:val="28"/>
          <w:szCs w:val="28"/>
        </w:rPr>
        <w:t>для рассмотрения вопроса о признание жилых помещений непригодными для проживания.</w:t>
      </w:r>
    </w:p>
    <w:p w:rsidR="004D25F7" w:rsidRPr="00927A23" w:rsidRDefault="004D25F7">
      <w:pPr>
        <w:ind w:firstLine="559"/>
        <w:rPr>
          <w:rFonts w:ascii="Times New Roman" w:hAnsi="Times New Roman" w:cs="Times New Roman"/>
          <w:sz w:val="28"/>
          <w:szCs w:val="28"/>
        </w:rPr>
      </w:pPr>
      <w:r w:rsidRPr="00927A23">
        <w:rPr>
          <w:rStyle w:val="a3"/>
          <w:rFonts w:ascii="Times New Roman" w:hAnsi="Times New Roman" w:cs="Times New Roman"/>
          <w:bCs/>
          <w:color w:val="auto"/>
          <w:sz w:val="28"/>
          <w:szCs w:val="28"/>
        </w:rPr>
        <w:t>3.5. Проведениезаседания межведомственной комиссии и вынесение решения о признании жилых помещений непригодными для проживания или решения об отказе в признании жилых помещений непригодными для проживания.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Основанием для начала административной процедуры является поступление документов на межведомственной комиссию и их соответствие требованиям законодательства для принятия решения о признании жилых помещений непригодными для проживания или решение об отказе в признании жилых помещений непригодными для проживания.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Секретарь межведомственной комиссии в течение 3 календарных дней готовит данное решение.</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3.6. Выдача решения о признании жилого помещения непригодным для проживания или решение об отказе в признании жилого помещения непригодным для проживания.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Основанием для начала действия является Решение межведомственной комиссии администрации муниципального </w:t>
      </w:r>
      <w:r w:rsidR="00791AD4">
        <w:rPr>
          <w:rFonts w:ascii="Times New Roman" w:hAnsi="Times New Roman" w:cs="Times New Roman"/>
          <w:sz w:val="28"/>
          <w:szCs w:val="28"/>
        </w:rPr>
        <w:t xml:space="preserve">образования Днепровский сельсовет </w:t>
      </w:r>
      <w:r w:rsidRPr="00927A23">
        <w:rPr>
          <w:rFonts w:ascii="Times New Roman" w:hAnsi="Times New Roman" w:cs="Times New Roman"/>
          <w:sz w:val="28"/>
          <w:szCs w:val="28"/>
        </w:rPr>
        <w:t xml:space="preserve"> о признании жилого помещения непригодным для проживания или решение об отказе.</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Решение межведомственной комиссии администрации муниципального </w:t>
      </w:r>
      <w:r w:rsidR="00791AD4">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 xml:space="preserve"> в течение 3 рабочих дней выдается специалистом </w:t>
      </w:r>
      <w:r w:rsidR="00877D2E">
        <w:rPr>
          <w:rFonts w:ascii="Times New Roman" w:hAnsi="Times New Roman" w:cs="Times New Roman"/>
          <w:sz w:val="28"/>
          <w:szCs w:val="28"/>
        </w:rPr>
        <w:t>Администраци</w:t>
      </w:r>
      <w:r w:rsidR="00791AD4">
        <w:rPr>
          <w:rFonts w:ascii="Times New Roman" w:hAnsi="Times New Roman" w:cs="Times New Roman"/>
          <w:sz w:val="28"/>
          <w:szCs w:val="28"/>
        </w:rPr>
        <w:t>и</w:t>
      </w:r>
      <w:r w:rsidRPr="00927A23">
        <w:rPr>
          <w:rFonts w:ascii="Times New Roman" w:hAnsi="Times New Roman" w:cs="Times New Roman"/>
          <w:sz w:val="28"/>
          <w:szCs w:val="28"/>
        </w:rPr>
        <w:t xml:space="preserve"> заявителю лично при наличии документов, удостоверяющих его личность, либо представителю заявителя при наличии документов, удостоверяющих личность представителя и его полномочия (в случае, если в заявлении указан личный телефон и заявитель выразил намерение получить результат лично), либо направляется по почте. Письмо об отказе направляется по почте.</w:t>
      </w:r>
    </w:p>
    <w:p w:rsidR="004D25F7" w:rsidRPr="00927A23" w:rsidRDefault="004D25F7" w:rsidP="00791AD4">
      <w:pPr>
        <w:pStyle w:val="a6"/>
        <w:jc w:val="both"/>
        <w:rPr>
          <w:rFonts w:ascii="Times New Roman" w:hAnsi="Times New Roman" w:cs="Times New Roman"/>
          <w:sz w:val="28"/>
          <w:szCs w:val="28"/>
        </w:rPr>
      </w:pPr>
      <w:r w:rsidRPr="00927A23">
        <w:rPr>
          <w:rFonts w:ascii="Times New Roman" w:hAnsi="Times New Roman" w:cs="Times New Roman"/>
          <w:sz w:val="28"/>
          <w:szCs w:val="28"/>
        </w:rPr>
        <w:t>Максимальное время, затраченное на административную процедуру недолжно превышать 10 минут.</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4. Формы контроля за исполнением административного регламента</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предоставления муниципальной услуги, принятием решений ответственными лицами, а также за полнотой и качеством предоставления исполнителем муниципальной услуги осуществляется </w:t>
      </w:r>
      <w:r w:rsidR="00791AD4">
        <w:rPr>
          <w:rFonts w:ascii="Times New Roman" w:hAnsi="Times New Roman" w:cs="Times New Roman"/>
          <w:sz w:val="28"/>
          <w:szCs w:val="28"/>
        </w:rPr>
        <w:t xml:space="preserve">Главой </w:t>
      </w:r>
      <w:r w:rsidR="00877D2E">
        <w:rPr>
          <w:rFonts w:ascii="Times New Roman" w:hAnsi="Times New Roman" w:cs="Times New Roman"/>
          <w:sz w:val="28"/>
          <w:szCs w:val="28"/>
        </w:rPr>
        <w:t>Администраци</w:t>
      </w:r>
      <w:r w:rsidR="00791AD4">
        <w:rPr>
          <w:rFonts w:ascii="Times New Roman" w:hAnsi="Times New Roman" w:cs="Times New Roman"/>
          <w:sz w:val="28"/>
          <w:szCs w:val="28"/>
        </w:rPr>
        <w:t>и</w:t>
      </w:r>
      <w:r w:rsidRPr="00927A23">
        <w:rPr>
          <w:rFonts w:ascii="Times New Roman" w:hAnsi="Times New Roman" w:cs="Times New Roman"/>
          <w:sz w:val="28"/>
          <w:szCs w:val="28"/>
        </w:rPr>
        <w:t xml:space="preserve"> или лицом его замещающим.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4.2. Периодичность осуществления текущего контроля устанавливается </w:t>
      </w:r>
      <w:r w:rsidR="00791AD4">
        <w:rPr>
          <w:rFonts w:ascii="Times New Roman" w:hAnsi="Times New Roman" w:cs="Times New Roman"/>
          <w:sz w:val="28"/>
          <w:szCs w:val="28"/>
        </w:rPr>
        <w:t xml:space="preserve">Главой </w:t>
      </w:r>
      <w:r w:rsidR="00877D2E">
        <w:rPr>
          <w:rFonts w:ascii="Times New Roman" w:hAnsi="Times New Roman" w:cs="Times New Roman"/>
          <w:sz w:val="28"/>
          <w:szCs w:val="28"/>
        </w:rPr>
        <w:t>Администраци</w:t>
      </w:r>
      <w:r w:rsidR="00791AD4">
        <w:rPr>
          <w:rFonts w:ascii="Times New Roman" w:hAnsi="Times New Roman" w:cs="Times New Roman"/>
          <w:sz w:val="28"/>
          <w:szCs w:val="28"/>
        </w:rPr>
        <w:t>и</w:t>
      </w:r>
      <w:r w:rsidRPr="00927A23">
        <w:rPr>
          <w:rFonts w:ascii="Times New Roman" w:hAnsi="Times New Roman" w:cs="Times New Roman"/>
          <w:sz w:val="28"/>
          <w:szCs w:val="28"/>
        </w:rPr>
        <w:t xml:space="preserve"> или лицом его замещающим.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4.3. Внешний контроль над полнотой и качеством предоставления муниципальной услуги осуществляет </w:t>
      </w:r>
      <w:r w:rsidR="00791AD4">
        <w:rPr>
          <w:rFonts w:ascii="Times New Roman" w:hAnsi="Times New Roman" w:cs="Times New Roman"/>
          <w:sz w:val="28"/>
          <w:szCs w:val="28"/>
        </w:rPr>
        <w:t>специалист</w:t>
      </w:r>
      <w:r w:rsidRPr="00927A23">
        <w:rPr>
          <w:rFonts w:ascii="Times New Roman" w:hAnsi="Times New Roman" w:cs="Times New Roman"/>
          <w:sz w:val="28"/>
          <w:szCs w:val="28"/>
        </w:rPr>
        <w:t xml:space="preserve"> администрации муниципального </w:t>
      </w:r>
      <w:r w:rsidR="00791AD4">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 xml:space="preserve"> и глава администрации муниципального </w:t>
      </w:r>
      <w:r w:rsidR="00791AD4">
        <w:rPr>
          <w:rFonts w:ascii="Times New Roman" w:hAnsi="Times New Roman" w:cs="Times New Roman"/>
          <w:sz w:val="28"/>
          <w:szCs w:val="28"/>
        </w:rPr>
        <w:t>образования Днепровский сельсовет</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4.4.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w:t>
      </w:r>
      <w:r w:rsidR="00791AD4">
        <w:rPr>
          <w:rFonts w:ascii="Times New Roman" w:hAnsi="Times New Roman" w:cs="Times New Roman"/>
          <w:sz w:val="28"/>
          <w:szCs w:val="28"/>
        </w:rPr>
        <w:t xml:space="preserve">отдельные </w:t>
      </w:r>
      <w:r w:rsidRPr="00927A23">
        <w:rPr>
          <w:rFonts w:ascii="Times New Roman" w:hAnsi="Times New Roman" w:cs="Times New Roman"/>
          <w:sz w:val="28"/>
          <w:szCs w:val="28"/>
        </w:rPr>
        <w:t>вопросы (тематические проверки). Проверка также может проводиться по конкретному обращению заявителя.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 xml:space="preserve">4.5. Должностные лица </w:t>
      </w:r>
      <w:r w:rsidR="00877D2E">
        <w:rPr>
          <w:rFonts w:ascii="Times New Roman" w:hAnsi="Times New Roman" w:cs="Times New Roman"/>
          <w:sz w:val="28"/>
          <w:szCs w:val="28"/>
        </w:rPr>
        <w:t>Администраци</w:t>
      </w:r>
      <w:r w:rsidR="00791AD4">
        <w:rPr>
          <w:rFonts w:ascii="Times New Roman" w:hAnsi="Times New Roman" w:cs="Times New Roman"/>
          <w:sz w:val="28"/>
          <w:szCs w:val="28"/>
        </w:rPr>
        <w:t>и</w:t>
      </w:r>
      <w:r w:rsidRPr="00927A23">
        <w:rPr>
          <w:rFonts w:ascii="Times New Roman" w:hAnsi="Times New Roman" w:cs="Times New Roman"/>
          <w:sz w:val="28"/>
          <w:szCs w:val="28"/>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D25F7" w:rsidRPr="00927A23" w:rsidRDefault="004D25F7">
      <w:pPr>
        <w:rPr>
          <w:rFonts w:ascii="Times New Roman" w:hAnsi="Times New Roman" w:cs="Times New Roman"/>
          <w:sz w:val="28"/>
          <w:szCs w:val="28"/>
        </w:rPr>
      </w:pPr>
    </w:p>
    <w:p w:rsidR="004D25F7" w:rsidRPr="00927A23" w:rsidRDefault="004D25F7">
      <w:pPr>
        <w:ind w:firstLine="559"/>
        <w:jc w:val="center"/>
        <w:rPr>
          <w:rFonts w:ascii="Times New Roman" w:hAnsi="Times New Roman" w:cs="Times New Roman"/>
          <w:sz w:val="28"/>
          <w:szCs w:val="28"/>
        </w:rPr>
      </w:pPr>
      <w:r w:rsidRPr="00927A23">
        <w:rPr>
          <w:rStyle w:val="a3"/>
          <w:rFonts w:ascii="Times New Roman" w:hAnsi="Times New Roman" w:cs="Times New Roman"/>
          <w:bCs/>
          <w:color w:val="auto"/>
          <w:sz w:val="28"/>
          <w:szCs w:val="28"/>
        </w:rPr>
        <w:t>5.</w:t>
      </w:r>
      <w:r w:rsidRPr="00927A23">
        <w:rPr>
          <w:rFonts w:ascii="Times New Roman" w:hAnsi="Times New Roman" w:cs="Times New Roman"/>
          <w:sz w:val="28"/>
          <w:szCs w:val="28"/>
        </w:rPr>
        <w:t> </w:t>
      </w:r>
      <w:r w:rsidRPr="00927A23">
        <w:rPr>
          <w:rStyle w:val="a3"/>
          <w:rFonts w:ascii="Times New Roman" w:hAnsi="Times New Roman" w:cs="Times New Roman"/>
          <w:bCs/>
          <w:color w:val="auto"/>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5.1.</w:t>
      </w:r>
      <w:r w:rsidRPr="00927A23">
        <w:rPr>
          <w:rFonts w:ascii="Times New Roman" w:hAnsi="Times New Roman" w:cs="Times New Roman"/>
          <w:sz w:val="28"/>
          <w:szCs w:val="28"/>
        </w:rPr>
        <w:t> </w:t>
      </w:r>
      <w:r w:rsidRPr="00927A23">
        <w:rPr>
          <w:rStyle w:val="a3"/>
          <w:rFonts w:ascii="Times New Roman" w:hAnsi="Times New Roman" w:cs="Times New Roman"/>
          <w:bCs/>
          <w:color w:val="auto"/>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Заявители имеют право на досудебное (внесудебное) обжалование действий (бездействия) должностных лиц и муниципальных служащих и решений, осуществляемых (принятых) в ходе предоставления муниципальной услуги.</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5.2.</w:t>
      </w:r>
      <w:r w:rsidRPr="00927A23">
        <w:rPr>
          <w:rFonts w:ascii="Times New Roman" w:hAnsi="Times New Roman" w:cs="Times New Roman"/>
          <w:sz w:val="28"/>
          <w:szCs w:val="28"/>
        </w:rPr>
        <w:t> </w:t>
      </w:r>
      <w:r w:rsidRPr="00927A23">
        <w:rPr>
          <w:rStyle w:val="a3"/>
          <w:rFonts w:ascii="Times New Roman" w:hAnsi="Times New Roman" w:cs="Times New Roman"/>
          <w:bCs/>
          <w:color w:val="auto"/>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Заявитель может обратиться с жалобой в том числе в следующих случаях:</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2) нарушение срока предоставления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5.3. Исчерпывающий перечень оснований для отказа в рассмотрении жалобы либо приостановления ее рассмотрения: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1.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2. Если в жалобе обжалуется судебное решение. В течение семи дней со дня регистрации жалоба возвращается направившему ее гражданину с разъяснением порядка обжалования данного судебного решения;</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7.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5.4. Основания для начала процедуры досудебного (внесудебного) обжалования.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5.5. Общие требования к порядку подачи и рассмотрения жалобы.</w:t>
      </w:r>
    </w:p>
    <w:p w:rsidR="004D25F7" w:rsidRPr="00927A23" w:rsidRDefault="004D25F7">
      <w:pPr>
        <w:rPr>
          <w:rFonts w:ascii="Times New Roman" w:hAnsi="Times New Roman" w:cs="Times New Roman"/>
          <w:sz w:val="28"/>
          <w:szCs w:val="28"/>
        </w:rPr>
      </w:pP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либо Портала государственных и муниципальных услуг (функций) </w:t>
      </w:r>
      <w:r w:rsidR="000B3B38">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а также может быть принята при личном приеме заявителя.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3" w:history="1">
        <w:r w:rsidRPr="00927A23">
          <w:rPr>
            <w:rStyle w:val="a4"/>
            <w:rFonts w:ascii="Times New Roman" w:hAnsi="Times New Roman"/>
            <w:color w:val="auto"/>
            <w:sz w:val="28"/>
            <w:szCs w:val="28"/>
          </w:rPr>
          <w:t>статьи 11.1</w:t>
        </w:r>
      </w:hyperlink>
      <w:r w:rsidRPr="00927A23">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не применяются.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5. Жалоба должна содержать:</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6. Заявитель вправе предоставить иные документы (при наличии), подтверждающие доводы жалобы, либо их копии.</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5.6. Права заинтересованных лиц на получение информации и документов, необходимых для обоснования и рассмотрения жалобы.</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Заявители имеют право на получение информации и документов, необходимых для обоснования и рассмотрения обращения (жалобы). Должностные лица органа местного самоуправления, предоставляющего муниципальную услугу,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и законодательством </w:t>
      </w:r>
      <w:r w:rsidR="000B3B38">
        <w:rPr>
          <w:rFonts w:ascii="Times New Roman" w:hAnsi="Times New Roman" w:cs="Times New Roman"/>
          <w:sz w:val="28"/>
          <w:szCs w:val="28"/>
        </w:rPr>
        <w:t>Оренбургской</w:t>
      </w:r>
      <w:r w:rsidRPr="00927A23">
        <w:rPr>
          <w:rFonts w:ascii="Times New Roman" w:hAnsi="Times New Roman" w:cs="Times New Roman"/>
          <w:sz w:val="28"/>
          <w:szCs w:val="28"/>
        </w:rPr>
        <w:t xml:space="preserve"> области ограничений на информацию, содержащуюся в этих документах, материалах.</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5.7. Органы власти и должностные лица, которым может быть адресована жалоба заявителя в досудебном (внесудебном) порядке.</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Наименование органа муниципальной власти и должностных лиц, которым может быть адресовано обращение (жалоба) заявителя в досудебном (внесудебном) порядке:</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 Администрация </w:t>
      </w:r>
      <w:r w:rsidR="000B3B38">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 Глава Администрации </w:t>
      </w:r>
      <w:r w:rsidR="000B3B38">
        <w:rPr>
          <w:rFonts w:ascii="Times New Roman" w:hAnsi="Times New Roman" w:cs="Times New Roman"/>
          <w:sz w:val="28"/>
          <w:szCs w:val="28"/>
        </w:rPr>
        <w:t>муниципального образования Днепровский сельсовет</w:t>
      </w:r>
      <w:r w:rsidRPr="00927A23">
        <w:rPr>
          <w:rFonts w:ascii="Times New Roman" w:hAnsi="Times New Roman" w:cs="Times New Roman"/>
          <w:sz w:val="28"/>
          <w:szCs w:val="28"/>
        </w:rPr>
        <w:t>;</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 xml:space="preserve">- Глава муниципального образования </w:t>
      </w:r>
      <w:r w:rsidR="000B3B38">
        <w:rPr>
          <w:rFonts w:ascii="Times New Roman" w:hAnsi="Times New Roman" w:cs="Times New Roman"/>
          <w:sz w:val="28"/>
          <w:szCs w:val="28"/>
        </w:rPr>
        <w:t>Днепровский сельсовет</w:t>
      </w:r>
      <w:r w:rsidRPr="00927A23">
        <w:rPr>
          <w:rFonts w:ascii="Times New Roman" w:hAnsi="Times New Roman" w:cs="Times New Roman"/>
          <w:sz w:val="28"/>
          <w:szCs w:val="28"/>
        </w:rPr>
        <w:t>.</w:t>
      </w:r>
    </w:p>
    <w:p w:rsidR="004D25F7" w:rsidRPr="00927A23" w:rsidRDefault="004D25F7">
      <w:pPr>
        <w:rPr>
          <w:rFonts w:ascii="Times New Roman" w:hAnsi="Times New Roman" w:cs="Times New Roman"/>
          <w:sz w:val="28"/>
          <w:szCs w:val="28"/>
        </w:rPr>
      </w:pPr>
    </w:p>
    <w:p w:rsidR="004D25F7" w:rsidRPr="00927A23" w:rsidRDefault="004D25F7">
      <w:pPr>
        <w:ind w:firstLine="559"/>
        <w:rPr>
          <w:rFonts w:ascii="Times New Roman" w:hAnsi="Times New Roman" w:cs="Times New Roman"/>
          <w:sz w:val="28"/>
          <w:szCs w:val="28"/>
        </w:rPr>
      </w:pPr>
      <w:r w:rsidRPr="00927A23">
        <w:rPr>
          <w:rStyle w:val="a3"/>
          <w:rFonts w:ascii="Times New Roman" w:hAnsi="Times New Roman" w:cs="Times New Roman"/>
          <w:bCs/>
          <w:color w:val="auto"/>
          <w:sz w:val="28"/>
          <w:szCs w:val="28"/>
        </w:rPr>
        <w:t>5.8. Сроки рассмотрения жалобы и сроки направления ответа заявителю по результатам рассмотрения жалобы.</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25F7" w:rsidRPr="00927A23" w:rsidRDefault="004D25F7">
      <w:pPr>
        <w:rPr>
          <w:rFonts w:ascii="Times New Roman" w:hAnsi="Times New Roman" w:cs="Times New Roman"/>
          <w:sz w:val="28"/>
          <w:szCs w:val="28"/>
        </w:rPr>
      </w:pPr>
    </w:p>
    <w:p w:rsidR="004D25F7" w:rsidRPr="00927A23" w:rsidRDefault="004D25F7">
      <w:pPr>
        <w:ind w:firstLine="559"/>
        <w:rPr>
          <w:rFonts w:ascii="Times New Roman" w:hAnsi="Times New Roman" w:cs="Times New Roman"/>
          <w:sz w:val="28"/>
          <w:szCs w:val="28"/>
        </w:rPr>
      </w:pPr>
      <w:r w:rsidRPr="00927A23">
        <w:rPr>
          <w:rStyle w:val="a3"/>
          <w:rFonts w:ascii="Times New Roman" w:hAnsi="Times New Roman" w:cs="Times New Roman"/>
          <w:bCs/>
          <w:color w:val="auto"/>
          <w:sz w:val="28"/>
          <w:szCs w:val="28"/>
        </w:rPr>
        <w:t>5.9.</w:t>
      </w:r>
      <w:r w:rsidRPr="00927A23">
        <w:rPr>
          <w:rFonts w:ascii="Times New Roman" w:hAnsi="Times New Roman" w:cs="Times New Roman"/>
          <w:sz w:val="28"/>
          <w:szCs w:val="28"/>
        </w:rPr>
        <w:t> </w:t>
      </w:r>
      <w:r w:rsidRPr="00927A23">
        <w:rPr>
          <w:rStyle w:val="a3"/>
          <w:rFonts w:ascii="Times New Roman" w:hAnsi="Times New Roman" w:cs="Times New Roman"/>
          <w:bCs/>
          <w:color w:val="auto"/>
          <w:sz w:val="28"/>
          <w:szCs w:val="28"/>
        </w:rPr>
        <w:t>Результат досудебного (внесудебного) обжалования.</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25F7" w:rsidRPr="00927A23" w:rsidRDefault="004D25F7">
      <w:pPr>
        <w:ind w:firstLine="559"/>
        <w:rPr>
          <w:rFonts w:ascii="Times New Roman" w:hAnsi="Times New Roman" w:cs="Times New Roman"/>
          <w:sz w:val="28"/>
          <w:szCs w:val="28"/>
        </w:rPr>
      </w:pPr>
      <w:r w:rsidRPr="00927A23">
        <w:rPr>
          <w:rFonts w:ascii="Times New Roman" w:hAnsi="Times New Roman" w:cs="Times New Roman"/>
          <w:sz w:val="28"/>
          <w:szCs w:val="28"/>
        </w:rPr>
        <w:t>2) отказывает в удовлетворении жалобы.</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Приложение N 1</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к административному регламенту</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по предоставлению муниципальной услуги</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 Признание жилых помещений</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непригодными для проживания"</w:t>
      </w:r>
    </w:p>
    <w:p w:rsidR="004D25F7" w:rsidRPr="00927A23" w:rsidRDefault="004D25F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01"/>
        <w:gridCol w:w="7970"/>
      </w:tblGrid>
      <w:tr w:rsidR="00F00E11" w:rsidRPr="00927A23">
        <w:tc>
          <w:tcPr>
            <w:tcW w:w="1601" w:type="dxa"/>
            <w:tcBorders>
              <w:top w:val="nil"/>
              <w:left w:val="nil"/>
              <w:bottom w:val="nil"/>
              <w:right w:val="nil"/>
            </w:tcBorders>
          </w:tcPr>
          <w:p w:rsidR="004D25F7" w:rsidRPr="00927A23" w:rsidRDefault="004D25F7">
            <w:pPr>
              <w:pStyle w:val="a5"/>
              <w:rPr>
                <w:rFonts w:ascii="Times New Roman" w:hAnsi="Times New Roman" w:cs="Times New Roman"/>
                <w:sz w:val="28"/>
                <w:szCs w:val="28"/>
              </w:rPr>
            </w:pPr>
          </w:p>
        </w:tc>
        <w:tc>
          <w:tcPr>
            <w:tcW w:w="7970" w:type="dxa"/>
            <w:tcBorders>
              <w:top w:val="nil"/>
              <w:left w:val="nil"/>
              <w:bottom w:val="nil"/>
              <w:right w:val="nil"/>
            </w:tcBorders>
          </w:tcPr>
          <w:p w:rsidR="004D25F7" w:rsidRPr="00927A23" w:rsidRDefault="004D25F7" w:rsidP="000B3B38">
            <w:pPr>
              <w:pStyle w:val="a5"/>
              <w:jc w:val="center"/>
              <w:rPr>
                <w:rFonts w:ascii="Times New Roman" w:hAnsi="Times New Roman" w:cs="Times New Roman"/>
                <w:sz w:val="28"/>
                <w:szCs w:val="28"/>
              </w:rPr>
            </w:pPr>
            <w:r w:rsidRPr="00927A23">
              <w:rPr>
                <w:rFonts w:ascii="Times New Roman" w:hAnsi="Times New Roman" w:cs="Times New Roman"/>
                <w:sz w:val="28"/>
                <w:szCs w:val="28"/>
              </w:rPr>
              <w:t xml:space="preserve">Главе администрации </w:t>
            </w:r>
            <w:r w:rsidR="000B3B38">
              <w:rPr>
                <w:rFonts w:ascii="Times New Roman" w:hAnsi="Times New Roman" w:cs="Times New Roman"/>
                <w:sz w:val="28"/>
                <w:szCs w:val="28"/>
              </w:rPr>
              <w:t>муниципального образования Днепровский сельсовет Беляевского района Оренбургской области ______________________________________</w:t>
            </w:r>
          </w:p>
          <w:p w:rsidR="004D25F7" w:rsidRPr="00927A23" w:rsidRDefault="004D25F7">
            <w:pPr>
              <w:pStyle w:val="a5"/>
              <w:rPr>
                <w:rFonts w:ascii="Times New Roman" w:hAnsi="Times New Roman" w:cs="Times New Roman"/>
                <w:sz w:val="28"/>
                <w:szCs w:val="28"/>
              </w:rPr>
            </w:pP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Заявитель ______________________________________________</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(Ф.И.О, паспортные данные физического лица,</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_______________________________________________________</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почтовый индекс, адрес проживания, телефон)</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_______________________________________________________</w:t>
            </w:r>
          </w:p>
          <w:p w:rsidR="004D25F7" w:rsidRPr="00927A23" w:rsidRDefault="004D25F7">
            <w:pPr>
              <w:pStyle w:val="a5"/>
              <w:rPr>
                <w:rFonts w:ascii="Times New Roman" w:hAnsi="Times New Roman" w:cs="Times New Roman"/>
                <w:sz w:val="28"/>
                <w:szCs w:val="28"/>
              </w:rPr>
            </w:pPr>
          </w:p>
          <w:p w:rsidR="004D25F7" w:rsidRPr="00927A23" w:rsidRDefault="004D25F7" w:rsidP="000B3B38">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_______________________________________________________</w:t>
            </w:r>
          </w:p>
        </w:tc>
      </w:tr>
    </w:tbl>
    <w:p w:rsidR="004D25F7" w:rsidRPr="00927A23" w:rsidRDefault="004D25F7">
      <w:pPr>
        <w:pStyle w:val="1"/>
        <w:rPr>
          <w:rFonts w:ascii="Times New Roman" w:hAnsi="Times New Roman" w:cs="Times New Roman"/>
          <w:color w:val="auto"/>
          <w:sz w:val="28"/>
          <w:szCs w:val="28"/>
        </w:rPr>
      </w:pPr>
      <w:r w:rsidRPr="00927A23">
        <w:rPr>
          <w:rFonts w:ascii="Times New Roman" w:hAnsi="Times New Roman" w:cs="Times New Roman"/>
          <w:color w:val="auto"/>
          <w:sz w:val="28"/>
          <w:szCs w:val="28"/>
        </w:rPr>
        <w:t>ЗАЯВЛЕНИЕ</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Прошу (просим) признать жилое помещение непригодным для проживания по адресу: _____________________________________________ _______________________________________________________________.</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(населенный пункт, улица, номер дома, номер квартиры)</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_______________________________________________________________ ___</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(правоустанавливающий документ на жилое помещение)</w:t>
      </w:r>
    </w:p>
    <w:p w:rsidR="004D25F7" w:rsidRPr="00927A23" w:rsidRDefault="004D25F7">
      <w:pPr>
        <w:rPr>
          <w:rFonts w:ascii="Times New Roman" w:hAnsi="Times New Roman" w:cs="Times New Roman"/>
          <w:sz w:val="28"/>
          <w:szCs w:val="28"/>
        </w:rPr>
      </w:pP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__________________________________/ /______________________/</w:t>
      </w: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(Ф.И.О.) (подпись заявителя)</w:t>
      </w:r>
    </w:p>
    <w:p w:rsidR="004D25F7" w:rsidRPr="00927A23" w:rsidRDefault="004D25F7">
      <w:pPr>
        <w:rPr>
          <w:rFonts w:ascii="Times New Roman" w:hAnsi="Times New Roman" w:cs="Times New Roman"/>
          <w:sz w:val="28"/>
          <w:szCs w:val="28"/>
        </w:rPr>
      </w:pP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"___" ________________ 20__ г.</w:t>
      </w:r>
    </w:p>
    <w:p w:rsidR="004D25F7" w:rsidRPr="00927A23" w:rsidRDefault="004D25F7">
      <w:pPr>
        <w:rPr>
          <w:rFonts w:ascii="Times New Roman" w:hAnsi="Times New Roman" w:cs="Times New Roman"/>
          <w:sz w:val="28"/>
          <w:szCs w:val="28"/>
        </w:rPr>
      </w:pPr>
    </w:p>
    <w:p w:rsidR="004D25F7" w:rsidRPr="00927A23" w:rsidRDefault="004D25F7">
      <w:pPr>
        <w:pStyle w:val="a6"/>
        <w:rPr>
          <w:rFonts w:ascii="Times New Roman" w:hAnsi="Times New Roman" w:cs="Times New Roman"/>
          <w:sz w:val="28"/>
          <w:szCs w:val="28"/>
        </w:rPr>
      </w:pPr>
      <w:r w:rsidRPr="00927A23">
        <w:rPr>
          <w:rFonts w:ascii="Times New Roman" w:hAnsi="Times New Roman" w:cs="Times New Roman"/>
          <w:sz w:val="28"/>
          <w:szCs w:val="28"/>
        </w:rPr>
        <w:t>(Ф.И.О.) (подпись)</w:t>
      </w:r>
    </w:p>
    <w:p w:rsidR="004D25F7" w:rsidRPr="00927A23" w:rsidRDefault="004D25F7">
      <w:pPr>
        <w:rPr>
          <w:rFonts w:ascii="Times New Roman" w:hAnsi="Times New Roman" w:cs="Times New Roman"/>
          <w:sz w:val="28"/>
          <w:szCs w:val="28"/>
        </w:rPr>
      </w:pPr>
    </w:p>
    <w:p w:rsidR="000B3B38" w:rsidRDefault="000B3B38">
      <w:pPr>
        <w:rPr>
          <w:rStyle w:val="a3"/>
          <w:rFonts w:ascii="Times New Roman" w:hAnsi="Times New Roman" w:cs="Times New Roman"/>
          <w:bCs/>
          <w:color w:val="auto"/>
          <w:sz w:val="28"/>
          <w:szCs w:val="28"/>
        </w:rPr>
      </w:pPr>
    </w:p>
    <w:p w:rsidR="000B3B38" w:rsidRDefault="000B3B38">
      <w:pPr>
        <w:rPr>
          <w:rStyle w:val="a3"/>
          <w:rFonts w:ascii="Times New Roman" w:hAnsi="Times New Roman" w:cs="Times New Roman"/>
          <w:bCs/>
          <w:color w:val="auto"/>
          <w:sz w:val="28"/>
          <w:szCs w:val="28"/>
        </w:rPr>
      </w:pPr>
    </w:p>
    <w:p w:rsidR="000B3B38" w:rsidRDefault="000B3B38">
      <w:pPr>
        <w:rPr>
          <w:rStyle w:val="a3"/>
          <w:rFonts w:ascii="Times New Roman" w:hAnsi="Times New Roman" w:cs="Times New Roman"/>
          <w:bCs/>
          <w:color w:val="auto"/>
          <w:sz w:val="28"/>
          <w:szCs w:val="28"/>
        </w:rPr>
      </w:pPr>
    </w:p>
    <w:p w:rsidR="000B3B38" w:rsidRDefault="000B3B38">
      <w:pPr>
        <w:rPr>
          <w:rStyle w:val="a3"/>
          <w:rFonts w:ascii="Times New Roman" w:hAnsi="Times New Roman" w:cs="Times New Roman"/>
          <w:bCs/>
          <w:color w:val="auto"/>
          <w:sz w:val="28"/>
          <w:szCs w:val="28"/>
        </w:rPr>
      </w:pPr>
    </w:p>
    <w:p w:rsidR="000B3B38" w:rsidRDefault="000B3B38">
      <w:pPr>
        <w:rPr>
          <w:rStyle w:val="a3"/>
          <w:rFonts w:ascii="Times New Roman" w:hAnsi="Times New Roman" w:cs="Times New Roman"/>
          <w:bCs/>
          <w:color w:val="auto"/>
          <w:sz w:val="28"/>
          <w:szCs w:val="28"/>
        </w:rPr>
      </w:pP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Приложение N 2</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к Административному регламенту</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по предоставлению муниципальной услуги</w:t>
      </w:r>
    </w:p>
    <w:p w:rsidR="004D25F7" w:rsidRPr="00927A23" w:rsidRDefault="004D25F7">
      <w:pPr>
        <w:rPr>
          <w:rFonts w:ascii="Times New Roman" w:hAnsi="Times New Roman" w:cs="Times New Roman"/>
          <w:sz w:val="28"/>
          <w:szCs w:val="28"/>
        </w:rPr>
      </w:pPr>
      <w:r w:rsidRPr="00927A23">
        <w:rPr>
          <w:rStyle w:val="a3"/>
          <w:rFonts w:ascii="Times New Roman" w:hAnsi="Times New Roman" w:cs="Times New Roman"/>
          <w:bCs/>
          <w:color w:val="auto"/>
          <w:sz w:val="28"/>
          <w:szCs w:val="28"/>
        </w:rPr>
        <w:t>"Признание жилых помещений непригодными для проживания"</w:t>
      </w:r>
    </w:p>
    <w:p w:rsidR="004D25F7" w:rsidRPr="00927A23" w:rsidRDefault="004D25F7">
      <w:pPr>
        <w:rPr>
          <w:rFonts w:ascii="Times New Roman" w:hAnsi="Times New Roman" w:cs="Times New Roman"/>
          <w:sz w:val="28"/>
          <w:szCs w:val="28"/>
        </w:rPr>
      </w:pPr>
    </w:p>
    <w:p w:rsidR="004D25F7" w:rsidRPr="00927A23" w:rsidRDefault="004D25F7">
      <w:pPr>
        <w:pStyle w:val="1"/>
        <w:rPr>
          <w:rFonts w:ascii="Times New Roman" w:hAnsi="Times New Roman" w:cs="Times New Roman"/>
          <w:color w:val="auto"/>
          <w:sz w:val="28"/>
          <w:szCs w:val="28"/>
        </w:rPr>
      </w:pPr>
      <w:r w:rsidRPr="00927A23">
        <w:rPr>
          <w:rFonts w:ascii="Times New Roman" w:hAnsi="Times New Roman" w:cs="Times New Roman"/>
          <w:color w:val="auto"/>
          <w:sz w:val="28"/>
          <w:szCs w:val="28"/>
        </w:rPr>
        <w:t>БЛОК-СХЕМА</w:t>
      </w:r>
    </w:p>
    <w:p w:rsidR="004D25F7" w:rsidRPr="00927A23" w:rsidRDefault="004D25F7">
      <w:pPr>
        <w:rPr>
          <w:rFonts w:ascii="Times New Roman" w:hAnsi="Times New Roman" w:cs="Times New Roman"/>
          <w:sz w:val="28"/>
          <w:szCs w:val="28"/>
        </w:rPr>
      </w:pP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Прием и регистрация заявления с документами.</w:t>
      </w:r>
    </w:p>
    <w:p w:rsidR="004D25F7" w:rsidRPr="00927A23" w:rsidRDefault="004D25F7">
      <w:pPr>
        <w:rPr>
          <w:rFonts w:ascii="Times New Roman" w:hAnsi="Times New Roman" w:cs="Times New Roman"/>
          <w:sz w:val="28"/>
          <w:szCs w:val="28"/>
        </w:rPr>
      </w:pP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Направление межведомственных запросов</w:t>
      </w:r>
    </w:p>
    <w:p w:rsidR="004D25F7" w:rsidRPr="00927A23" w:rsidRDefault="004D25F7">
      <w:pPr>
        <w:rPr>
          <w:rFonts w:ascii="Times New Roman" w:hAnsi="Times New Roman" w:cs="Times New Roman"/>
          <w:sz w:val="28"/>
          <w:szCs w:val="28"/>
        </w:rPr>
      </w:pPr>
      <w:bookmarkStart w:id="0" w:name="_GoBack"/>
      <w:bookmarkEnd w:id="0"/>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Наличие оснований для отказа</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ДА</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НЕТ</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Принятие решения об отказе в признании жилого помещения непригодным для проживания</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Направление решения заявителю об отказе в признании жилого помещения непригодным для проживания</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Принятие решения о признании жилого помещения непригодным для проживания</w:t>
      </w:r>
    </w:p>
    <w:p w:rsidR="004D25F7" w:rsidRPr="00927A23" w:rsidRDefault="004D25F7">
      <w:pPr>
        <w:rPr>
          <w:rFonts w:ascii="Times New Roman" w:hAnsi="Times New Roman" w:cs="Times New Roman"/>
          <w:sz w:val="28"/>
          <w:szCs w:val="28"/>
        </w:rPr>
      </w:pPr>
    </w:p>
    <w:p w:rsidR="004D25F7" w:rsidRPr="00927A23" w:rsidRDefault="004D25F7">
      <w:pPr>
        <w:rPr>
          <w:rFonts w:ascii="Times New Roman" w:hAnsi="Times New Roman" w:cs="Times New Roman"/>
          <w:sz w:val="28"/>
          <w:szCs w:val="28"/>
        </w:rPr>
      </w:pPr>
      <w:r w:rsidRPr="00927A23">
        <w:rPr>
          <w:rFonts w:ascii="Times New Roman" w:hAnsi="Times New Roman" w:cs="Times New Roman"/>
          <w:sz w:val="28"/>
          <w:szCs w:val="28"/>
        </w:rPr>
        <w:t>Выдача Решения о признании жилого помещения непригодным для проживания</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Экспертиза принятых документов и подготовка документов на заседание межведомственной комиссии</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Начало предоставления муниципальной услуги:</w:t>
      </w: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Обращение заявителя муниципальной услуги</w:t>
      </w:r>
    </w:p>
    <w:p w:rsidR="004D25F7" w:rsidRPr="00927A23" w:rsidRDefault="004D25F7">
      <w:pPr>
        <w:rPr>
          <w:rFonts w:ascii="Times New Roman" w:hAnsi="Times New Roman" w:cs="Times New Roman"/>
          <w:sz w:val="28"/>
          <w:szCs w:val="28"/>
        </w:rPr>
      </w:pPr>
    </w:p>
    <w:p w:rsidR="004D25F7" w:rsidRPr="00927A23" w:rsidRDefault="004D25F7">
      <w:pPr>
        <w:ind w:firstLine="698"/>
        <w:jc w:val="center"/>
        <w:rPr>
          <w:rFonts w:ascii="Times New Roman" w:hAnsi="Times New Roman" w:cs="Times New Roman"/>
          <w:sz w:val="28"/>
          <w:szCs w:val="28"/>
        </w:rPr>
      </w:pPr>
      <w:r w:rsidRPr="00927A23">
        <w:rPr>
          <w:rFonts w:ascii="Times New Roman" w:hAnsi="Times New Roman" w:cs="Times New Roman"/>
          <w:sz w:val="28"/>
          <w:szCs w:val="28"/>
        </w:rPr>
        <w:t>Проведение заседания межведомственной комиссии</w:t>
      </w:r>
    </w:p>
    <w:sectPr w:rsidR="004D25F7" w:rsidRPr="00927A23" w:rsidSect="003D2E68">
      <w:footerReference w:type="default" r:id="rId14"/>
      <w:pgSz w:w="11900" w:h="16800"/>
      <w:pgMar w:top="709" w:right="850" w:bottom="1134" w:left="156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428" w:rsidRDefault="00B11428">
      <w:r>
        <w:separator/>
      </w:r>
    </w:p>
  </w:endnote>
  <w:endnote w:type="continuationSeparator" w:id="1">
    <w:p w:rsidR="00B11428" w:rsidRDefault="00B114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66"/>
      <w:gridCol w:w="3162"/>
      <w:gridCol w:w="3162"/>
    </w:tblGrid>
    <w:tr w:rsidR="004D25F7">
      <w:tc>
        <w:tcPr>
          <w:tcW w:w="3433" w:type="dxa"/>
          <w:tcBorders>
            <w:top w:val="nil"/>
            <w:left w:val="nil"/>
            <w:bottom w:val="nil"/>
            <w:right w:val="nil"/>
          </w:tcBorders>
        </w:tcPr>
        <w:p w:rsidR="004D25F7" w:rsidRDefault="004D25F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D25F7" w:rsidRDefault="004D25F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D25F7" w:rsidRDefault="005F0BF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4D25F7">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11428">
            <w:rPr>
              <w:rFonts w:ascii="Times New Roman" w:hAnsi="Times New Roman" w:cs="Times New Roman"/>
              <w:noProof/>
              <w:sz w:val="20"/>
              <w:szCs w:val="20"/>
            </w:rPr>
            <w:t>1</w:t>
          </w:r>
          <w:r>
            <w:rPr>
              <w:rFonts w:ascii="Times New Roman" w:hAnsi="Times New Roman" w:cs="Times New Roman"/>
              <w:sz w:val="20"/>
              <w:szCs w:val="20"/>
            </w:rPr>
            <w:fldChar w:fldCharType="end"/>
          </w:r>
          <w:r w:rsidR="004D25F7">
            <w:rPr>
              <w:rFonts w:ascii="Times New Roman" w:hAnsi="Times New Roman" w:cs="Times New Roman"/>
              <w:sz w:val="20"/>
              <w:szCs w:val="20"/>
            </w:rPr>
            <w:t>/</w:t>
          </w:r>
          <w:fldSimple w:instr="NUMPAGES  \* Arabic  \* MERGEFORMAT ">
            <w:r w:rsidR="00B11428" w:rsidRPr="00B11428">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428" w:rsidRDefault="00B11428">
      <w:r>
        <w:separator/>
      </w:r>
    </w:p>
  </w:footnote>
  <w:footnote w:type="continuationSeparator" w:id="1">
    <w:p w:rsidR="00B11428" w:rsidRDefault="00B11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E11"/>
    <w:rsid w:val="000A3703"/>
    <w:rsid w:val="000A6395"/>
    <w:rsid w:val="000B3B38"/>
    <w:rsid w:val="000D335A"/>
    <w:rsid w:val="00112C4C"/>
    <w:rsid w:val="0011702B"/>
    <w:rsid w:val="003D2E68"/>
    <w:rsid w:val="004061B9"/>
    <w:rsid w:val="004D25F7"/>
    <w:rsid w:val="00534FC3"/>
    <w:rsid w:val="005443F3"/>
    <w:rsid w:val="005574B1"/>
    <w:rsid w:val="005A4358"/>
    <w:rsid w:val="005B689E"/>
    <w:rsid w:val="005F0BF2"/>
    <w:rsid w:val="006244FA"/>
    <w:rsid w:val="00705E03"/>
    <w:rsid w:val="00791AD4"/>
    <w:rsid w:val="00797E47"/>
    <w:rsid w:val="00877D2E"/>
    <w:rsid w:val="00927A23"/>
    <w:rsid w:val="00B11428"/>
    <w:rsid w:val="00B81467"/>
    <w:rsid w:val="00C61A2B"/>
    <w:rsid w:val="00E33F7D"/>
    <w:rsid w:val="00E34B24"/>
    <w:rsid w:val="00E37378"/>
    <w:rsid w:val="00F00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78"/>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12C4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2C4C"/>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112C4C"/>
    <w:rPr>
      <w:b/>
      <w:color w:val="26282F"/>
    </w:rPr>
  </w:style>
  <w:style w:type="character" w:customStyle="1" w:styleId="a4">
    <w:name w:val="Гипертекстовая ссылка"/>
    <w:basedOn w:val="a3"/>
    <w:uiPriority w:val="99"/>
    <w:rsid w:val="00112C4C"/>
    <w:rPr>
      <w:rFonts w:cs="Times New Roman"/>
      <w:b/>
      <w:color w:val="106BBE"/>
    </w:rPr>
  </w:style>
  <w:style w:type="paragraph" w:customStyle="1" w:styleId="a5">
    <w:name w:val="Нормальный (таблица)"/>
    <w:basedOn w:val="a"/>
    <w:next w:val="a"/>
    <w:uiPriority w:val="99"/>
    <w:rsid w:val="00112C4C"/>
    <w:pPr>
      <w:ind w:firstLine="0"/>
    </w:pPr>
  </w:style>
  <w:style w:type="paragraph" w:customStyle="1" w:styleId="a6">
    <w:name w:val="Прижатый влево"/>
    <w:basedOn w:val="a"/>
    <w:next w:val="a"/>
    <w:uiPriority w:val="99"/>
    <w:rsid w:val="00112C4C"/>
    <w:pPr>
      <w:ind w:firstLine="0"/>
      <w:jc w:val="left"/>
    </w:pPr>
  </w:style>
  <w:style w:type="character" w:customStyle="1" w:styleId="a7">
    <w:name w:val="Цветовое выделение для Текст"/>
    <w:uiPriority w:val="99"/>
    <w:rsid w:val="00112C4C"/>
    <w:rPr>
      <w:rFonts w:ascii="Times New Roman CYR" w:hAnsi="Times New Roman CYR"/>
    </w:rPr>
  </w:style>
  <w:style w:type="paragraph" w:styleId="a8">
    <w:name w:val="header"/>
    <w:basedOn w:val="a"/>
    <w:link w:val="a9"/>
    <w:uiPriority w:val="99"/>
    <w:unhideWhenUsed/>
    <w:rsid w:val="00112C4C"/>
    <w:pPr>
      <w:tabs>
        <w:tab w:val="center" w:pos="4677"/>
        <w:tab w:val="right" w:pos="9355"/>
      </w:tabs>
    </w:pPr>
  </w:style>
  <w:style w:type="character" w:customStyle="1" w:styleId="a9">
    <w:name w:val="Верхний колонтитул Знак"/>
    <w:basedOn w:val="a0"/>
    <w:link w:val="a8"/>
    <w:uiPriority w:val="99"/>
    <w:locked/>
    <w:rsid w:val="00112C4C"/>
    <w:rPr>
      <w:rFonts w:ascii="Times New Roman CYR" w:hAnsi="Times New Roman CYR" w:cs="Times New Roman CYR"/>
      <w:sz w:val="24"/>
      <w:szCs w:val="24"/>
    </w:rPr>
  </w:style>
  <w:style w:type="paragraph" w:styleId="aa">
    <w:name w:val="footer"/>
    <w:basedOn w:val="a"/>
    <w:link w:val="ab"/>
    <w:uiPriority w:val="99"/>
    <w:unhideWhenUsed/>
    <w:rsid w:val="00112C4C"/>
    <w:pPr>
      <w:tabs>
        <w:tab w:val="center" w:pos="4677"/>
        <w:tab w:val="right" w:pos="9355"/>
      </w:tabs>
    </w:pPr>
  </w:style>
  <w:style w:type="character" w:customStyle="1" w:styleId="ab">
    <w:name w:val="Нижний колонтитул Знак"/>
    <w:basedOn w:val="a0"/>
    <w:link w:val="aa"/>
    <w:uiPriority w:val="99"/>
    <w:locked/>
    <w:rsid w:val="00112C4C"/>
    <w:rPr>
      <w:rFonts w:ascii="Times New Roman CYR" w:hAnsi="Times New Roman CYR" w:cs="Times New Roman CYR"/>
      <w:sz w:val="24"/>
      <w:szCs w:val="24"/>
    </w:rPr>
  </w:style>
  <w:style w:type="paragraph" w:styleId="ac">
    <w:name w:val="Balloon Text"/>
    <w:basedOn w:val="a"/>
    <w:link w:val="ad"/>
    <w:uiPriority w:val="99"/>
    <w:semiHidden/>
    <w:unhideWhenUsed/>
    <w:rsid w:val="00927A23"/>
    <w:rPr>
      <w:rFonts w:ascii="Tahoma" w:hAnsi="Tahoma" w:cs="Tahoma"/>
      <w:sz w:val="16"/>
      <w:szCs w:val="16"/>
    </w:rPr>
  </w:style>
  <w:style w:type="character" w:customStyle="1" w:styleId="ad">
    <w:name w:val="Текст выноски Знак"/>
    <w:basedOn w:val="a0"/>
    <w:link w:val="ac"/>
    <w:uiPriority w:val="99"/>
    <w:semiHidden/>
    <w:rsid w:val="00927A23"/>
    <w:rPr>
      <w:rFonts w:ascii="Tahoma" w:hAnsi="Tahoma" w:cs="Tahoma"/>
      <w:sz w:val="16"/>
      <w:szCs w:val="16"/>
    </w:rPr>
  </w:style>
  <w:style w:type="paragraph" w:customStyle="1" w:styleId="11">
    <w:name w:val="Без интервала1"/>
    <w:rsid w:val="00927A23"/>
    <w:pPr>
      <w:spacing w:after="0" w:line="240" w:lineRule="auto"/>
      <w:jc w:val="center"/>
    </w:pPr>
    <w:rPr>
      <w:rFonts w:ascii="Calibri" w:eastAsia="Times New Roman" w:hAnsi="Calibri"/>
      <w:lang w:eastAsia="en-US"/>
    </w:rPr>
  </w:style>
  <w:style w:type="character" w:customStyle="1" w:styleId="s2">
    <w:name w:val="s2"/>
    <w:basedOn w:val="a0"/>
    <w:rsid w:val="00927A23"/>
    <w:rPr>
      <w:rFonts w:cs="Times New Roman"/>
    </w:rPr>
  </w:style>
  <w:style w:type="paragraph" w:styleId="ae">
    <w:name w:val="No Spacing"/>
    <w:uiPriority w:val="1"/>
    <w:qFormat/>
    <w:rsid w:val="005B689E"/>
    <w:pPr>
      <w:spacing w:after="0" w:line="240" w:lineRule="auto"/>
    </w:pPr>
    <w:rPr>
      <w:rFonts w:ascii="Calibri" w:eastAsia="Times New Roman" w:hAnsi="Calibri" w:cs="Calibri"/>
    </w:rPr>
  </w:style>
  <w:style w:type="paragraph" w:customStyle="1" w:styleId="ConsPlusTitle">
    <w:name w:val="ConsPlusTitle"/>
    <w:uiPriority w:val="99"/>
    <w:rsid w:val="00E34B24"/>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78"/>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927A23"/>
    <w:rPr>
      <w:rFonts w:ascii="Tahoma" w:hAnsi="Tahoma" w:cs="Tahoma"/>
      <w:sz w:val="16"/>
      <w:szCs w:val="16"/>
    </w:rPr>
  </w:style>
  <w:style w:type="character" w:customStyle="1" w:styleId="ad">
    <w:name w:val="Текст выноски Знак"/>
    <w:basedOn w:val="a0"/>
    <w:link w:val="ac"/>
    <w:uiPriority w:val="99"/>
    <w:semiHidden/>
    <w:rsid w:val="00927A23"/>
    <w:rPr>
      <w:rFonts w:ascii="Tahoma" w:hAnsi="Tahoma" w:cs="Tahoma"/>
      <w:sz w:val="16"/>
      <w:szCs w:val="16"/>
    </w:rPr>
  </w:style>
  <w:style w:type="paragraph" w:customStyle="1" w:styleId="11">
    <w:name w:val="Без интервала1"/>
    <w:rsid w:val="00927A23"/>
    <w:pPr>
      <w:spacing w:after="0" w:line="240" w:lineRule="auto"/>
      <w:jc w:val="center"/>
    </w:pPr>
    <w:rPr>
      <w:rFonts w:ascii="Calibri" w:eastAsia="Times New Roman" w:hAnsi="Calibri"/>
      <w:lang w:eastAsia="en-US"/>
    </w:rPr>
  </w:style>
  <w:style w:type="character" w:customStyle="1" w:styleId="s2">
    <w:name w:val="s2"/>
    <w:basedOn w:val="a0"/>
    <w:rsid w:val="00927A23"/>
    <w:rPr>
      <w:rFonts w:cs="Times New Roman"/>
    </w:rPr>
  </w:style>
  <w:style w:type="paragraph" w:styleId="ae">
    <w:name w:val="No Spacing"/>
    <w:uiPriority w:val="1"/>
    <w:qFormat/>
    <w:rsid w:val="005B689E"/>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44695/0" TargetMode="External"/><Relationship Id="rId13" Type="http://schemas.openxmlformats.org/officeDocument/2006/relationships/hyperlink" Target="http://municipal.garant.ru/document/redirect/12177515/1101" TargetMode="External"/><Relationship Id="rId3" Type="http://schemas.openxmlformats.org/officeDocument/2006/relationships/settings" Target="settings.xml"/><Relationship Id="rId7" Type="http://schemas.openxmlformats.org/officeDocument/2006/relationships/hyperlink" Target="http://municipal.garant.ru/document/redirect/10103000/0" TargetMode="External"/><Relationship Id="rId12" Type="http://schemas.openxmlformats.org/officeDocument/2006/relationships/hyperlink" Target="http://municipal.garant.ru/document/redirect/12177515/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016407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unicipal.garant.ru/document/redirect/12138291/0" TargetMode="External"/><Relationship Id="rId4" Type="http://schemas.openxmlformats.org/officeDocument/2006/relationships/webSettings" Target="webSettings.xml"/><Relationship Id="rId9" Type="http://schemas.openxmlformats.org/officeDocument/2006/relationships/hyperlink" Target="http://municipal.garant.ru/document/redirect/1213825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6894</Words>
  <Characters>39296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ELENA</cp:lastModifiedBy>
  <cp:revision>6</cp:revision>
  <dcterms:created xsi:type="dcterms:W3CDTF">2022-03-21T18:35:00Z</dcterms:created>
  <dcterms:modified xsi:type="dcterms:W3CDTF">2022-03-22T10:39:00Z</dcterms:modified>
</cp:coreProperties>
</file>