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5B" w:rsidRPr="004470E3" w:rsidRDefault="00783C5B" w:rsidP="004470E3">
      <w:pPr>
        <w:spacing w:after="0" w:line="240" w:lineRule="auto"/>
        <w:jc w:val="center"/>
        <w:outlineLvl w:val="0"/>
        <w:rPr>
          <w:rFonts w:ascii="Times New Roman" w:hAnsi="Times New Roman"/>
          <w:b/>
          <w:bCs/>
          <w:color w:val="000000"/>
          <w:spacing w:val="3"/>
          <w:kern w:val="36"/>
          <w:sz w:val="28"/>
          <w:szCs w:val="28"/>
        </w:rPr>
      </w:pPr>
      <w:r w:rsidRPr="004470E3">
        <w:rPr>
          <w:rFonts w:ascii="Times New Roman" w:hAnsi="Times New Roman"/>
          <w:b/>
          <w:bCs/>
          <w:color w:val="000000"/>
          <w:spacing w:val="3"/>
          <w:kern w:val="36"/>
          <w:sz w:val="28"/>
          <w:szCs w:val="28"/>
        </w:rPr>
        <w:t>Постановление правительства Оренбургской области от 27 апреля 2018 года № 254-п "О введении на территории Оренбургской области особого противопожарного режима"</w:t>
      </w:r>
    </w:p>
    <w:p w:rsidR="00783C5B" w:rsidRDefault="00783C5B" w:rsidP="004470E3">
      <w:pPr>
        <w:spacing w:after="0" w:line="240" w:lineRule="auto"/>
        <w:jc w:val="both"/>
        <w:textAlignment w:val="top"/>
        <w:rPr>
          <w:rFonts w:ascii="Times New Roman" w:hAnsi="Times New Roman"/>
          <w:color w:val="000000"/>
          <w:spacing w:val="3"/>
          <w:sz w:val="28"/>
          <w:szCs w:val="28"/>
        </w:rPr>
      </w:pPr>
    </w:p>
    <w:p w:rsidR="00783C5B" w:rsidRPr="004470E3" w:rsidRDefault="00783C5B" w:rsidP="004470E3">
      <w:pPr>
        <w:spacing w:after="0" w:line="240" w:lineRule="auto"/>
        <w:ind w:firstLine="708"/>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В соответствии со статьей 30 Федерального закона от 21 декабря 1994 года № 69-ФЗ "О пожарной безопасности" и в целях обеспечения пожарной безопасности на территории Оренбургской области:</w:t>
      </w:r>
    </w:p>
    <w:p w:rsidR="00783C5B" w:rsidRPr="004470E3" w:rsidRDefault="00783C5B" w:rsidP="004470E3">
      <w:pPr>
        <w:spacing w:after="0" w:line="240" w:lineRule="auto"/>
        <w:ind w:firstLine="708"/>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1. Ввести с 28 апреля 2018 года особый противопожарный режим на территории Оренбургской области.</w:t>
      </w:r>
    </w:p>
    <w:p w:rsidR="00783C5B" w:rsidRPr="004470E3" w:rsidRDefault="00783C5B" w:rsidP="004470E3">
      <w:pPr>
        <w:spacing w:after="0" w:line="240" w:lineRule="auto"/>
        <w:ind w:firstLine="708"/>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2. Министерству лесного и охотничьего хозяйства Оренбургской области (Морозов В.В.) обеспечить:</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проведение мероприятий по организации ограничения пребывания граждан в лесах и въезда в них транспортных средств;</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круглосуточное дежурство пожарно-химических станций, сил соответствующих лесхозов и лесничеств в соответствии с регламентом работ служб;</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проведение опашки лесонасаждений;</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уборку сухих горючих материалов на территории лесного фонда;</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запрет проведения огневых и других пожароопасных работ на объектах, расположенных в лесах на землях лесного фонда.</w:t>
      </w:r>
    </w:p>
    <w:p w:rsidR="00783C5B" w:rsidRPr="004470E3" w:rsidRDefault="00783C5B" w:rsidP="004470E3">
      <w:pPr>
        <w:spacing w:after="0" w:line="240" w:lineRule="auto"/>
        <w:ind w:firstLine="708"/>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3. Департаменту пожарной безопасности и гражданской защиты Оренбургской области обеспечить (Слепцов И.В.):</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участие работников противопожарной службы Оренбургской области в патрулировании территорий населенных пунктов, детских оздоровительных лагерей, садоводческих, огороднических и дачных некоммерческих объединений граждан, а также мест массового отдыха населения, прилегающих к лесам и подверженных угрозе природных пожаров;</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участие работников противопожарной службы Оренбургской области в профилактических мероприятиях по обеспечению пожарной безопасности в образовательных организациях, учреждениях культуры, здравоохранения и социального обслуживания населения, на объектах спорта и туризма.</w:t>
      </w:r>
    </w:p>
    <w:p w:rsidR="00783C5B" w:rsidRPr="004470E3" w:rsidRDefault="00783C5B" w:rsidP="004470E3">
      <w:pPr>
        <w:spacing w:after="0" w:line="240" w:lineRule="auto"/>
        <w:ind w:firstLine="708"/>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4. Министерству сельского хозяйства, пищевой и перерабатывающей промышленности Оренбургской области (Маслов М.Г.) обеспечить контроль за:</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соблюдением мер пожарной безопасности при проведении сельскохозяйственных работ;</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выполнением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разведением костров на полях;</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проведением противопожарного инструктажа с лицами, задействованными в сельскохозяйственных работах.</w:t>
      </w:r>
    </w:p>
    <w:p w:rsidR="00783C5B" w:rsidRPr="004470E3" w:rsidRDefault="00783C5B" w:rsidP="004470E3">
      <w:pPr>
        <w:spacing w:after="0" w:line="240" w:lineRule="auto"/>
        <w:ind w:firstLine="708"/>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5. Рекомендовать:</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5.1. Органам местного самоуправления муниципальных образований Оренбургской области (далее - органы местного самоуправления) в период особого противопожарного режима:</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образовать оперативные группы из числа должностных лиц органов местного самоуправления, нештатных инспекторов пожарной охраны, членов добровольной пожарной охраны, казачьих обществ для проведения патрулирования мест массового отдыха населения, территорий населенных пунктов, садоводческих, огороднических и дачных некоммерческих объединений, летних оздоровительных лагерей;</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силами оперативных групп провести рейды в населенных пунктах (далее - рейды) в целях противопожарной пропаганды среди населения по вопросам профилактики пожаров в лесах и населенных пунктах, в том числе связанных с неосторожным обращением с огнем, разъяснения правил поведения и мер административной и уголовной ответственности за несоблюдение требований пожарной безопасности в условиях действующего особого противопожарного режима, обучения действиям по тушению пожаров и эвакуации из зоны пожара;</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организовать круглосуточное дежурство членов оперативных групп и патрулирование территорий населенных пунктов и пожароопасных объектов с первичными средствами пожаротушения;</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обеспечить выполнение мероприятий, исключающих возможность распространения лесных и степных пожаров на здания и сооружения населенных пунктов, а также на особо охраняемые природные территории (устройство, а при наличии - увеличение ширины противопожарных минерализованных полос по границам населенных пунктов и садоводческих, огороднических и дачных некоммерческих объединений, опашка лесонасаждений, населенных пунктов, жилых строений и объектов, прилегающих к лесным и степным массивам);</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запретить сжигание мусора и других горючих материалов, разведение костров на территориях населенных пунктов, садоводческих, огороднических и дачных некоммерческих объединений, степных массивов, лесонасаждений;</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обеспечить подготовку водовозной и землеройной техники, техники повышенной проходимости и пахотных агрегатов для возможного использования;</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организовать уборку и вывоз мусора с территорий населенных пунктов;</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принять меры по ликвидации стихийных свалок;</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в местах проведения фейерверков, огневых и пиротехнических шоу организовать дежурство добровольных пожарных со средствами пожаротушения.</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5.2. Главному управлению МЧС России по Оренбургской области (Зенов А.Н.):</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организовать контроль за соблюдением требований пожарной безопасности в период действия особого противопожарного режима;</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принять участие в реализации мероприятий, направленных на стабилизацию обстановки с пожарами;</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обеспечить координацию привлеченных сил и средств при возникновении и ликвидации пожаров.</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5.3. Управлению МВД России по Оренбургской области (Давыдов М.И.) принять меры в пределах компетенции по содействию в обеспечении общественного порядка и безопасности при проведении органами местного самоуправления рейдов в населенных пунктах с целью пресечения поджогов.</w:t>
      </w:r>
    </w:p>
    <w:p w:rsidR="00783C5B" w:rsidRPr="004470E3" w:rsidRDefault="00783C5B" w:rsidP="004470E3">
      <w:pPr>
        <w:spacing w:after="0" w:line="240" w:lineRule="auto"/>
        <w:ind w:firstLine="708"/>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6. Контроль за исполнением настоящего постановления возложить на директора департамента пожарной безопасности и гражданской защиты Оренбургской области Слепцова И.В.</w:t>
      </w:r>
    </w:p>
    <w:p w:rsidR="00783C5B" w:rsidRPr="004470E3" w:rsidRDefault="00783C5B" w:rsidP="004470E3">
      <w:pPr>
        <w:spacing w:after="0" w:line="240" w:lineRule="auto"/>
        <w:ind w:firstLine="708"/>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7. Постановление вступает в силу после его официального опубликования.</w:t>
      </w:r>
    </w:p>
    <w:p w:rsidR="00783C5B" w:rsidRDefault="00783C5B" w:rsidP="004470E3">
      <w:pPr>
        <w:spacing w:after="0" w:line="240" w:lineRule="auto"/>
        <w:jc w:val="both"/>
        <w:textAlignment w:val="top"/>
        <w:rPr>
          <w:rFonts w:ascii="Times New Roman" w:hAnsi="Times New Roman"/>
          <w:b/>
          <w:bCs/>
          <w:color w:val="000000"/>
          <w:spacing w:val="3"/>
          <w:sz w:val="28"/>
          <w:szCs w:val="28"/>
        </w:rPr>
      </w:pPr>
    </w:p>
    <w:p w:rsidR="00783C5B" w:rsidRDefault="00783C5B" w:rsidP="004470E3">
      <w:pPr>
        <w:spacing w:after="0" w:line="240" w:lineRule="auto"/>
        <w:jc w:val="both"/>
        <w:textAlignment w:val="top"/>
        <w:rPr>
          <w:rFonts w:ascii="Times New Roman" w:hAnsi="Times New Roman"/>
          <w:b/>
          <w:bCs/>
          <w:color w:val="000000"/>
          <w:spacing w:val="3"/>
          <w:sz w:val="28"/>
          <w:szCs w:val="28"/>
        </w:rPr>
      </w:pP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b/>
          <w:bCs/>
          <w:color w:val="000000"/>
          <w:spacing w:val="3"/>
          <w:sz w:val="28"/>
          <w:szCs w:val="28"/>
        </w:rPr>
        <w:t>Губернатор Ю.А.Берг</w:t>
      </w:r>
    </w:p>
    <w:p w:rsidR="00783C5B" w:rsidRPr="004470E3" w:rsidRDefault="00783C5B" w:rsidP="004470E3">
      <w:pPr>
        <w:spacing w:after="0" w:line="240" w:lineRule="auto"/>
        <w:jc w:val="both"/>
        <w:textAlignment w:val="top"/>
        <w:rPr>
          <w:rFonts w:ascii="Times New Roman" w:hAnsi="Times New Roman"/>
          <w:color w:val="000000"/>
          <w:spacing w:val="3"/>
          <w:sz w:val="28"/>
          <w:szCs w:val="28"/>
        </w:rPr>
      </w:pPr>
      <w:r w:rsidRPr="004470E3">
        <w:rPr>
          <w:rFonts w:ascii="Times New Roman" w:hAnsi="Times New Roman"/>
          <w:color w:val="000000"/>
          <w:spacing w:val="3"/>
          <w:sz w:val="28"/>
          <w:szCs w:val="28"/>
        </w:rPr>
        <w:t> </w:t>
      </w:r>
    </w:p>
    <w:p w:rsidR="00783C5B" w:rsidRPr="004470E3" w:rsidRDefault="00783C5B" w:rsidP="004470E3">
      <w:pPr>
        <w:spacing w:after="0" w:line="240" w:lineRule="auto"/>
        <w:jc w:val="both"/>
        <w:textAlignment w:val="top"/>
        <w:rPr>
          <w:rFonts w:ascii="Times New Roman" w:hAnsi="Times New Roman"/>
          <w:color w:val="FFFFFF"/>
          <w:sz w:val="28"/>
          <w:szCs w:val="28"/>
        </w:rPr>
      </w:pPr>
    </w:p>
    <w:p w:rsidR="00783C5B" w:rsidRPr="004470E3" w:rsidRDefault="00783C5B" w:rsidP="004470E3">
      <w:pPr>
        <w:spacing w:after="0" w:line="240" w:lineRule="auto"/>
        <w:jc w:val="both"/>
        <w:textAlignment w:val="top"/>
        <w:rPr>
          <w:rFonts w:ascii="Times New Roman" w:hAnsi="Times New Roman"/>
          <w:color w:val="0000FF"/>
          <w:sz w:val="28"/>
          <w:szCs w:val="28"/>
        </w:rPr>
      </w:pPr>
      <w:r w:rsidRPr="004470E3">
        <w:rPr>
          <w:rFonts w:ascii="Times New Roman" w:hAnsi="Times New Roman"/>
          <w:color w:val="FFFFFF"/>
          <w:spacing w:val="3"/>
          <w:sz w:val="28"/>
          <w:szCs w:val="28"/>
        </w:rPr>
        <w:fldChar w:fldCharType="begin"/>
      </w:r>
      <w:r w:rsidRPr="004470E3">
        <w:rPr>
          <w:rFonts w:ascii="Times New Roman" w:hAnsi="Times New Roman"/>
          <w:color w:val="FFFFFF"/>
          <w:spacing w:val="3"/>
          <w:sz w:val="28"/>
          <w:szCs w:val="28"/>
        </w:rPr>
        <w:instrText xml:space="preserve"> HYPERLINK "https://rg.ru/2018/05/23/upotreblenie-odnogo-iajca.html?ref=Strossle" \t "_top" </w:instrText>
      </w:r>
      <w:r w:rsidRPr="00362B13">
        <w:rPr>
          <w:rFonts w:ascii="Times New Roman" w:hAnsi="Times New Roman"/>
          <w:color w:val="FFFFFF"/>
          <w:spacing w:val="3"/>
          <w:sz w:val="28"/>
          <w:szCs w:val="28"/>
        </w:rPr>
      </w:r>
      <w:r w:rsidRPr="004470E3">
        <w:rPr>
          <w:rFonts w:ascii="Times New Roman" w:hAnsi="Times New Roman"/>
          <w:color w:val="FFFFFF"/>
          <w:spacing w:val="3"/>
          <w:sz w:val="28"/>
          <w:szCs w:val="28"/>
        </w:rPr>
        <w:fldChar w:fldCharType="separate"/>
      </w:r>
    </w:p>
    <w:p w:rsidR="00783C5B" w:rsidRPr="004470E3" w:rsidRDefault="00783C5B" w:rsidP="004470E3">
      <w:pPr>
        <w:spacing w:after="0" w:line="240" w:lineRule="auto"/>
        <w:jc w:val="both"/>
        <w:textAlignment w:val="top"/>
        <w:rPr>
          <w:rFonts w:ascii="Times New Roman" w:hAnsi="Times New Roman"/>
          <w:color w:val="FFFFFF"/>
          <w:sz w:val="28"/>
          <w:szCs w:val="28"/>
        </w:rPr>
      </w:pPr>
      <w:r w:rsidRPr="004470E3">
        <w:rPr>
          <w:rFonts w:ascii="Times New Roman" w:hAnsi="Times New Roman"/>
          <w:color w:val="FFFFFF"/>
          <w:spacing w:val="3"/>
          <w:sz w:val="28"/>
          <w:szCs w:val="28"/>
        </w:rPr>
        <w:fldChar w:fldCharType="end"/>
      </w:r>
    </w:p>
    <w:p w:rsidR="00783C5B" w:rsidRPr="004470E3" w:rsidRDefault="00783C5B" w:rsidP="004470E3">
      <w:pPr>
        <w:spacing w:after="0" w:line="240" w:lineRule="auto"/>
        <w:jc w:val="both"/>
        <w:textAlignment w:val="top"/>
        <w:rPr>
          <w:rFonts w:ascii="Times New Roman" w:hAnsi="Times New Roman"/>
          <w:color w:val="0000FF"/>
          <w:sz w:val="28"/>
          <w:szCs w:val="28"/>
        </w:rPr>
      </w:pPr>
      <w:r w:rsidRPr="004470E3">
        <w:rPr>
          <w:rFonts w:ascii="Times New Roman" w:hAnsi="Times New Roman"/>
          <w:color w:val="FFFFFF"/>
          <w:spacing w:val="3"/>
          <w:sz w:val="28"/>
          <w:szCs w:val="28"/>
        </w:rPr>
        <w:fldChar w:fldCharType="begin"/>
      </w:r>
      <w:r w:rsidRPr="004470E3">
        <w:rPr>
          <w:rFonts w:ascii="Times New Roman" w:hAnsi="Times New Roman"/>
          <w:color w:val="FFFFFF"/>
          <w:spacing w:val="3"/>
          <w:sz w:val="28"/>
          <w:szCs w:val="28"/>
        </w:rPr>
        <w:instrText xml:space="preserve"> HYPERLINK "https://rg.ru/2018/05/18/v-kannah-razdali-prizy-osobogo-vzgliada.html?ref=Strossle" \t "_top" </w:instrText>
      </w:r>
      <w:r w:rsidRPr="00362B13">
        <w:rPr>
          <w:rFonts w:ascii="Times New Roman" w:hAnsi="Times New Roman"/>
          <w:color w:val="FFFFFF"/>
          <w:spacing w:val="3"/>
          <w:sz w:val="28"/>
          <w:szCs w:val="28"/>
        </w:rPr>
      </w:r>
      <w:r w:rsidRPr="004470E3">
        <w:rPr>
          <w:rFonts w:ascii="Times New Roman" w:hAnsi="Times New Roman"/>
          <w:color w:val="FFFFFF"/>
          <w:spacing w:val="3"/>
          <w:sz w:val="28"/>
          <w:szCs w:val="28"/>
        </w:rPr>
        <w:fldChar w:fldCharType="separate"/>
      </w:r>
    </w:p>
    <w:p w:rsidR="00783C5B" w:rsidRPr="004470E3" w:rsidRDefault="00783C5B" w:rsidP="004470E3">
      <w:pPr>
        <w:spacing w:after="0" w:line="240" w:lineRule="auto"/>
        <w:jc w:val="both"/>
        <w:textAlignment w:val="top"/>
        <w:rPr>
          <w:rFonts w:ascii="Times New Roman" w:hAnsi="Times New Roman"/>
          <w:color w:val="FFFFFF"/>
          <w:sz w:val="28"/>
          <w:szCs w:val="28"/>
        </w:rPr>
      </w:pPr>
      <w:r w:rsidRPr="004470E3">
        <w:rPr>
          <w:rFonts w:ascii="Times New Roman" w:hAnsi="Times New Roman"/>
          <w:color w:val="FFFFFF"/>
          <w:spacing w:val="3"/>
          <w:sz w:val="28"/>
          <w:szCs w:val="28"/>
        </w:rPr>
        <w:fldChar w:fldCharType="end"/>
      </w:r>
    </w:p>
    <w:p w:rsidR="00783C5B" w:rsidRPr="004470E3" w:rsidRDefault="00783C5B">
      <w:pPr>
        <w:spacing w:after="0" w:line="240" w:lineRule="auto"/>
        <w:jc w:val="both"/>
        <w:textAlignment w:val="top"/>
        <w:rPr>
          <w:rFonts w:ascii="Times New Roman" w:hAnsi="Times New Roman"/>
          <w:color w:val="FFFFFF"/>
          <w:sz w:val="28"/>
          <w:szCs w:val="28"/>
        </w:rPr>
      </w:pPr>
    </w:p>
    <w:sectPr w:rsidR="00783C5B" w:rsidRPr="004470E3" w:rsidSect="00C35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0E3"/>
    <w:rsid w:val="00362B13"/>
    <w:rsid w:val="004470E3"/>
    <w:rsid w:val="00783C5B"/>
    <w:rsid w:val="00B52D6B"/>
    <w:rsid w:val="00C350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0E4"/>
    <w:pPr>
      <w:spacing w:after="200" w:line="276" w:lineRule="auto"/>
    </w:pPr>
  </w:style>
  <w:style w:type="paragraph" w:styleId="Heading1">
    <w:name w:val="heading 1"/>
    <w:basedOn w:val="Normal"/>
    <w:link w:val="Heading1Char"/>
    <w:uiPriority w:val="99"/>
    <w:qFormat/>
    <w:rsid w:val="004470E3"/>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4470E3"/>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70E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4470E3"/>
    <w:rPr>
      <w:rFonts w:ascii="Times New Roman" w:hAnsi="Times New Roman" w:cs="Times New Roman"/>
      <w:b/>
      <w:bCs/>
      <w:sz w:val="36"/>
      <w:szCs w:val="36"/>
    </w:rPr>
  </w:style>
  <w:style w:type="character" w:styleId="Hyperlink">
    <w:name w:val="Hyperlink"/>
    <w:basedOn w:val="DefaultParagraphFont"/>
    <w:uiPriority w:val="99"/>
    <w:semiHidden/>
    <w:rsid w:val="004470E3"/>
    <w:rPr>
      <w:rFonts w:cs="Times New Roman"/>
      <w:color w:val="0000FF"/>
      <w:u w:val="single"/>
    </w:rPr>
  </w:style>
  <w:style w:type="paragraph" w:styleId="NormalWeb">
    <w:name w:val="Normal (Web)"/>
    <w:basedOn w:val="Normal"/>
    <w:uiPriority w:val="99"/>
    <w:semiHidden/>
    <w:rsid w:val="004470E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4470E3"/>
    <w:rPr>
      <w:rFonts w:cs="Times New Roman"/>
    </w:rPr>
  </w:style>
  <w:style w:type="character" w:customStyle="1" w:styleId="b-linkinner-text">
    <w:name w:val="b-link__inner-text"/>
    <w:basedOn w:val="DefaultParagraphFont"/>
    <w:uiPriority w:val="99"/>
    <w:rsid w:val="004470E3"/>
    <w:rPr>
      <w:rFonts w:cs="Times New Roman"/>
    </w:rPr>
  </w:style>
  <w:style w:type="character" w:customStyle="1" w:styleId="b-feeddate">
    <w:name w:val="b-feed__date"/>
    <w:basedOn w:val="DefaultParagraphFont"/>
    <w:uiPriority w:val="99"/>
    <w:rsid w:val="004470E3"/>
    <w:rPr>
      <w:rFonts w:cs="Times New Roman"/>
    </w:rPr>
  </w:style>
  <w:style w:type="paragraph" w:styleId="BalloonText">
    <w:name w:val="Balloon Text"/>
    <w:basedOn w:val="Normal"/>
    <w:link w:val="BalloonTextChar"/>
    <w:uiPriority w:val="99"/>
    <w:semiHidden/>
    <w:rsid w:val="00447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0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2043071">
      <w:marLeft w:val="0"/>
      <w:marRight w:val="0"/>
      <w:marTop w:val="0"/>
      <w:marBottom w:val="0"/>
      <w:divBdr>
        <w:top w:val="none" w:sz="0" w:space="0" w:color="auto"/>
        <w:left w:val="none" w:sz="0" w:space="0" w:color="auto"/>
        <w:bottom w:val="none" w:sz="0" w:space="0" w:color="auto"/>
        <w:right w:val="none" w:sz="0" w:space="0" w:color="auto"/>
      </w:divBdr>
      <w:divsChild>
        <w:div w:id="442043092">
          <w:marLeft w:val="0"/>
          <w:marRight w:val="0"/>
          <w:marTop w:val="0"/>
          <w:marBottom w:val="0"/>
          <w:divBdr>
            <w:top w:val="none" w:sz="0" w:space="0" w:color="auto"/>
            <w:left w:val="none" w:sz="0" w:space="0" w:color="auto"/>
            <w:bottom w:val="none" w:sz="0" w:space="0" w:color="auto"/>
            <w:right w:val="none" w:sz="0" w:space="0" w:color="auto"/>
          </w:divBdr>
          <w:divsChild>
            <w:div w:id="442043066">
              <w:marLeft w:val="0"/>
              <w:marRight w:val="0"/>
              <w:marTop w:val="0"/>
              <w:marBottom w:val="0"/>
              <w:divBdr>
                <w:top w:val="none" w:sz="0" w:space="0" w:color="auto"/>
                <w:left w:val="none" w:sz="0" w:space="0" w:color="auto"/>
                <w:bottom w:val="none" w:sz="0" w:space="0" w:color="auto"/>
                <w:right w:val="none" w:sz="0" w:space="0" w:color="auto"/>
              </w:divBdr>
              <w:divsChild>
                <w:div w:id="442043083">
                  <w:marLeft w:val="0"/>
                  <w:marRight w:val="0"/>
                  <w:marTop w:val="0"/>
                  <w:marBottom w:val="0"/>
                  <w:divBdr>
                    <w:top w:val="none" w:sz="0" w:space="0" w:color="auto"/>
                    <w:left w:val="none" w:sz="0" w:space="0" w:color="auto"/>
                    <w:bottom w:val="none" w:sz="0" w:space="0" w:color="auto"/>
                    <w:right w:val="none" w:sz="0" w:space="0" w:color="auto"/>
                  </w:divBdr>
                  <w:divsChild>
                    <w:div w:id="442043101">
                      <w:marLeft w:val="0"/>
                      <w:marRight w:val="0"/>
                      <w:marTop w:val="0"/>
                      <w:marBottom w:val="0"/>
                      <w:divBdr>
                        <w:top w:val="none" w:sz="0" w:space="0" w:color="auto"/>
                        <w:left w:val="none" w:sz="0" w:space="0" w:color="auto"/>
                        <w:bottom w:val="none" w:sz="0" w:space="0" w:color="auto"/>
                        <w:right w:val="none" w:sz="0" w:space="0" w:color="auto"/>
                      </w:divBdr>
                      <w:divsChild>
                        <w:div w:id="442043068">
                          <w:marLeft w:val="0"/>
                          <w:marRight w:val="0"/>
                          <w:marTop w:val="0"/>
                          <w:marBottom w:val="0"/>
                          <w:divBdr>
                            <w:top w:val="none" w:sz="0" w:space="0" w:color="auto"/>
                            <w:left w:val="none" w:sz="0" w:space="0" w:color="auto"/>
                            <w:bottom w:val="single" w:sz="6" w:space="0" w:color="EEEEEE"/>
                            <w:right w:val="none" w:sz="0" w:space="0" w:color="auto"/>
                          </w:divBdr>
                          <w:divsChild>
                            <w:div w:id="442043044">
                              <w:marLeft w:val="0"/>
                              <w:marRight w:val="0"/>
                              <w:marTop w:val="0"/>
                              <w:marBottom w:val="0"/>
                              <w:divBdr>
                                <w:top w:val="none" w:sz="0" w:space="0" w:color="auto"/>
                                <w:left w:val="none" w:sz="0" w:space="0" w:color="auto"/>
                                <w:bottom w:val="none" w:sz="0" w:space="0" w:color="auto"/>
                                <w:right w:val="none" w:sz="0" w:space="0" w:color="auto"/>
                              </w:divBdr>
                              <w:divsChild>
                                <w:div w:id="442043077">
                                  <w:marLeft w:val="0"/>
                                  <w:marRight w:val="0"/>
                                  <w:marTop w:val="0"/>
                                  <w:marBottom w:val="0"/>
                                  <w:divBdr>
                                    <w:top w:val="none" w:sz="0" w:space="0" w:color="auto"/>
                                    <w:left w:val="none" w:sz="0" w:space="0" w:color="auto"/>
                                    <w:bottom w:val="none" w:sz="0" w:space="0" w:color="auto"/>
                                    <w:right w:val="none" w:sz="0" w:space="0" w:color="auto"/>
                                  </w:divBdr>
                                  <w:divsChild>
                                    <w:div w:id="442043086">
                                      <w:marLeft w:val="0"/>
                                      <w:marRight w:val="0"/>
                                      <w:marTop w:val="0"/>
                                      <w:marBottom w:val="0"/>
                                      <w:divBdr>
                                        <w:top w:val="none" w:sz="0" w:space="0" w:color="auto"/>
                                        <w:left w:val="none" w:sz="0" w:space="0" w:color="auto"/>
                                        <w:bottom w:val="none" w:sz="0" w:space="0" w:color="auto"/>
                                        <w:right w:val="none" w:sz="0" w:space="0" w:color="auto"/>
                                      </w:divBdr>
                                      <w:divsChild>
                                        <w:div w:id="442043057">
                                          <w:marLeft w:val="0"/>
                                          <w:marRight w:val="0"/>
                                          <w:marTop w:val="0"/>
                                          <w:marBottom w:val="0"/>
                                          <w:divBdr>
                                            <w:top w:val="none" w:sz="0" w:space="0" w:color="auto"/>
                                            <w:left w:val="none" w:sz="0" w:space="0" w:color="auto"/>
                                            <w:bottom w:val="none" w:sz="0" w:space="0" w:color="auto"/>
                                            <w:right w:val="none" w:sz="0" w:space="0" w:color="auto"/>
                                          </w:divBdr>
                                          <w:divsChild>
                                            <w:div w:id="442043080">
                                              <w:marLeft w:val="0"/>
                                              <w:marRight w:val="0"/>
                                              <w:marTop w:val="0"/>
                                              <w:marBottom w:val="0"/>
                                              <w:divBdr>
                                                <w:top w:val="none" w:sz="0" w:space="0" w:color="auto"/>
                                                <w:left w:val="none" w:sz="0" w:space="0" w:color="auto"/>
                                                <w:bottom w:val="none" w:sz="0" w:space="0" w:color="auto"/>
                                                <w:right w:val="none" w:sz="0" w:space="0" w:color="auto"/>
                                              </w:divBdr>
                                              <w:divsChild>
                                                <w:div w:id="442043040">
                                                  <w:marLeft w:val="0"/>
                                                  <w:marRight w:val="0"/>
                                                  <w:marTop w:val="0"/>
                                                  <w:marBottom w:val="0"/>
                                                  <w:divBdr>
                                                    <w:top w:val="none" w:sz="0" w:space="0" w:color="auto"/>
                                                    <w:left w:val="none" w:sz="0" w:space="0" w:color="auto"/>
                                                    <w:bottom w:val="none" w:sz="0" w:space="0" w:color="auto"/>
                                                    <w:right w:val="none" w:sz="0" w:space="0" w:color="auto"/>
                                                  </w:divBdr>
                                                  <w:divsChild>
                                                    <w:div w:id="442043045">
                                                      <w:marLeft w:val="0"/>
                                                      <w:marRight w:val="0"/>
                                                      <w:marTop w:val="0"/>
                                                      <w:marBottom w:val="0"/>
                                                      <w:divBdr>
                                                        <w:top w:val="single" w:sz="6" w:space="15" w:color="EEEEEE"/>
                                                        <w:left w:val="none" w:sz="0" w:space="0" w:color="auto"/>
                                                        <w:bottom w:val="none" w:sz="0" w:space="0" w:color="auto"/>
                                                        <w:right w:val="none" w:sz="0" w:space="0" w:color="auto"/>
                                                      </w:divBdr>
                                                      <w:divsChild>
                                                        <w:div w:id="442043097">
                                                          <w:marLeft w:val="0"/>
                                                          <w:marRight w:val="0"/>
                                                          <w:marTop w:val="0"/>
                                                          <w:marBottom w:val="0"/>
                                                          <w:divBdr>
                                                            <w:top w:val="none" w:sz="0" w:space="0" w:color="auto"/>
                                                            <w:left w:val="none" w:sz="0" w:space="0" w:color="auto"/>
                                                            <w:bottom w:val="none" w:sz="0" w:space="0" w:color="auto"/>
                                                            <w:right w:val="none" w:sz="0" w:space="0" w:color="auto"/>
                                                          </w:divBdr>
                                                        </w:div>
                                                      </w:divsChild>
                                                    </w:div>
                                                    <w:div w:id="442043049">
                                                      <w:marLeft w:val="0"/>
                                                      <w:marRight w:val="0"/>
                                                      <w:marTop w:val="0"/>
                                                      <w:marBottom w:val="0"/>
                                                      <w:divBdr>
                                                        <w:top w:val="single" w:sz="6" w:space="15" w:color="EEEEEE"/>
                                                        <w:left w:val="none" w:sz="0" w:space="0" w:color="auto"/>
                                                        <w:bottom w:val="none" w:sz="0" w:space="0" w:color="auto"/>
                                                        <w:right w:val="none" w:sz="0" w:space="0" w:color="auto"/>
                                                      </w:divBdr>
                                                      <w:divsChild>
                                                        <w:div w:id="442043110">
                                                          <w:marLeft w:val="0"/>
                                                          <w:marRight w:val="0"/>
                                                          <w:marTop w:val="0"/>
                                                          <w:marBottom w:val="0"/>
                                                          <w:divBdr>
                                                            <w:top w:val="none" w:sz="0" w:space="0" w:color="auto"/>
                                                            <w:left w:val="none" w:sz="0" w:space="0" w:color="auto"/>
                                                            <w:bottom w:val="none" w:sz="0" w:space="0" w:color="auto"/>
                                                            <w:right w:val="none" w:sz="0" w:space="0" w:color="auto"/>
                                                          </w:divBdr>
                                                        </w:div>
                                                      </w:divsChild>
                                                    </w:div>
                                                    <w:div w:id="442043100">
                                                      <w:marLeft w:val="0"/>
                                                      <w:marRight w:val="0"/>
                                                      <w:marTop w:val="0"/>
                                                      <w:marBottom w:val="0"/>
                                                      <w:divBdr>
                                                        <w:top w:val="single" w:sz="6" w:space="15" w:color="EEEEEE"/>
                                                        <w:left w:val="none" w:sz="0" w:space="0" w:color="auto"/>
                                                        <w:bottom w:val="none" w:sz="0" w:space="0" w:color="auto"/>
                                                        <w:right w:val="none" w:sz="0" w:space="0" w:color="auto"/>
                                                      </w:divBdr>
                                                      <w:divsChild>
                                                        <w:div w:id="4420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3042">
                                                  <w:marLeft w:val="0"/>
                                                  <w:marRight w:val="0"/>
                                                  <w:marTop w:val="0"/>
                                                  <w:marBottom w:val="0"/>
                                                  <w:divBdr>
                                                    <w:top w:val="none" w:sz="0" w:space="0" w:color="auto"/>
                                                    <w:left w:val="none" w:sz="0" w:space="0" w:color="auto"/>
                                                    <w:bottom w:val="none" w:sz="0" w:space="0" w:color="auto"/>
                                                    <w:right w:val="none" w:sz="0" w:space="0" w:color="auto"/>
                                                  </w:divBdr>
                                                  <w:divsChild>
                                                    <w:div w:id="442043043">
                                                      <w:marLeft w:val="0"/>
                                                      <w:marRight w:val="0"/>
                                                      <w:marTop w:val="0"/>
                                                      <w:marBottom w:val="0"/>
                                                      <w:divBdr>
                                                        <w:top w:val="single" w:sz="6" w:space="15" w:color="EEEEEE"/>
                                                        <w:left w:val="none" w:sz="0" w:space="0" w:color="auto"/>
                                                        <w:bottom w:val="none" w:sz="0" w:space="0" w:color="auto"/>
                                                        <w:right w:val="none" w:sz="0" w:space="0" w:color="auto"/>
                                                      </w:divBdr>
                                                      <w:divsChild>
                                                        <w:div w:id="442043065">
                                                          <w:marLeft w:val="0"/>
                                                          <w:marRight w:val="0"/>
                                                          <w:marTop w:val="0"/>
                                                          <w:marBottom w:val="0"/>
                                                          <w:divBdr>
                                                            <w:top w:val="none" w:sz="0" w:space="0" w:color="auto"/>
                                                            <w:left w:val="none" w:sz="0" w:space="0" w:color="auto"/>
                                                            <w:bottom w:val="none" w:sz="0" w:space="0" w:color="auto"/>
                                                            <w:right w:val="none" w:sz="0" w:space="0" w:color="auto"/>
                                                          </w:divBdr>
                                                        </w:div>
                                                      </w:divsChild>
                                                    </w:div>
                                                    <w:div w:id="442043058">
                                                      <w:marLeft w:val="0"/>
                                                      <w:marRight w:val="0"/>
                                                      <w:marTop w:val="0"/>
                                                      <w:marBottom w:val="0"/>
                                                      <w:divBdr>
                                                        <w:top w:val="single" w:sz="6" w:space="15" w:color="EEEEEE"/>
                                                        <w:left w:val="none" w:sz="0" w:space="0" w:color="auto"/>
                                                        <w:bottom w:val="none" w:sz="0" w:space="0" w:color="auto"/>
                                                        <w:right w:val="none" w:sz="0" w:space="0" w:color="auto"/>
                                                      </w:divBdr>
                                                      <w:divsChild>
                                                        <w:div w:id="442043079">
                                                          <w:marLeft w:val="0"/>
                                                          <w:marRight w:val="0"/>
                                                          <w:marTop w:val="0"/>
                                                          <w:marBottom w:val="0"/>
                                                          <w:divBdr>
                                                            <w:top w:val="none" w:sz="0" w:space="0" w:color="auto"/>
                                                            <w:left w:val="none" w:sz="0" w:space="0" w:color="auto"/>
                                                            <w:bottom w:val="none" w:sz="0" w:space="0" w:color="auto"/>
                                                            <w:right w:val="none" w:sz="0" w:space="0" w:color="auto"/>
                                                          </w:divBdr>
                                                        </w:div>
                                                      </w:divsChild>
                                                    </w:div>
                                                    <w:div w:id="442043109">
                                                      <w:marLeft w:val="0"/>
                                                      <w:marRight w:val="0"/>
                                                      <w:marTop w:val="0"/>
                                                      <w:marBottom w:val="0"/>
                                                      <w:divBdr>
                                                        <w:top w:val="single" w:sz="6" w:space="15" w:color="EEEEEE"/>
                                                        <w:left w:val="none" w:sz="0" w:space="0" w:color="auto"/>
                                                        <w:bottom w:val="none" w:sz="0" w:space="0" w:color="auto"/>
                                                        <w:right w:val="none" w:sz="0" w:space="0" w:color="auto"/>
                                                      </w:divBdr>
                                                      <w:divsChild>
                                                        <w:div w:id="4420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3051">
                                                  <w:marLeft w:val="0"/>
                                                  <w:marRight w:val="0"/>
                                                  <w:marTop w:val="0"/>
                                                  <w:marBottom w:val="0"/>
                                                  <w:divBdr>
                                                    <w:top w:val="none" w:sz="0" w:space="0" w:color="auto"/>
                                                    <w:left w:val="none" w:sz="0" w:space="0" w:color="auto"/>
                                                    <w:bottom w:val="none" w:sz="0" w:space="0" w:color="auto"/>
                                                    <w:right w:val="none" w:sz="0" w:space="0" w:color="auto"/>
                                                  </w:divBdr>
                                                  <w:divsChild>
                                                    <w:div w:id="442043038">
                                                      <w:marLeft w:val="0"/>
                                                      <w:marRight w:val="0"/>
                                                      <w:marTop w:val="0"/>
                                                      <w:marBottom w:val="0"/>
                                                      <w:divBdr>
                                                        <w:top w:val="single" w:sz="6" w:space="15" w:color="EEEEEE"/>
                                                        <w:left w:val="none" w:sz="0" w:space="0" w:color="auto"/>
                                                        <w:bottom w:val="none" w:sz="0" w:space="0" w:color="auto"/>
                                                        <w:right w:val="none" w:sz="0" w:space="0" w:color="auto"/>
                                                      </w:divBdr>
                                                      <w:divsChild>
                                                        <w:div w:id="442043081">
                                                          <w:marLeft w:val="0"/>
                                                          <w:marRight w:val="0"/>
                                                          <w:marTop w:val="0"/>
                                                          <w:marBottom w:val="0"/>
                                                          <w:divBdr>
                                                            <w:top w:val="none" w:sz="0" w:space="0" w:color="auto"/>
                                                            <w:left w:val="none" w:sz="0" w:space="0" w:color="auto"/>
                                                            <w:bottom w:val="none" w:sz="0" w:space="0" w:color="auto"/>
                                                            <w:right w:val="none" w:sz="0" w:space="0" w:color="auto"/>
                                                          </w:divBdr>
                                                        </w:div>
                                                      </w:divsChild>
                                                    </w:div>
                                                    <w:div w:id="442043048">
                                                      <w:marLeft w:val="0"/>
                                                      <w:marRight w:val="0"/>
                                                      <w:marTop w:val="0"/>
                                                      <w:marBottom w:val="0"/>
                                                      <w:divBdr>
                                                        <w:top w:val="single" w:sz="6" w:space="15" w:color="EEEEEE"/>
                                                        <w:left w:val="none" w:sz="0" w:space="0" w:color="auto"/>
                                                        <w:bottom w:val="none" w:sz="0" w:space="0" w:color="auto"/>
                                                        <w:right w:val="none" w:sz="0" w:space="0" w:color="auto"/>
                                                      </w:divBdr>
                                                      <w:divsChild>
                                                        <w:div w:id="442043103">
                                                          <w:marLeft w:val="0"/>
                                                          <w:marRight w:val="0"/>
                                                          <w:marTop w:val="0"/>
                                                          <w:marBottom w:val="0"/>
                                                          <w:divBdr>
                                                            <w:top w:val="none" w:sz="0" w:space="0" w:color="auto"/>
                                                            <w:left w:val="none" w:sz="0" w:space="0" w:color="auto"/>
                                                            <w:bottom w:val="none" w:sz="0" w:space="0" w:color="auto"/>
                                                            <w:right w:val="none" w:sz="0" w:space="0" w:color="auto"/>
                                                          </w:divBdr>
                                                        </w:div>
                                                      </w:divsChild>
                                                    </w:div>
                                                    <w:div w:id="442043099">
                                                      <w:marLeft w:val="0"/>
                                                      <w:marRight w:val="0"/>
                                                      <w:marTop w:val="0"/>
                                                      <w:marBottom w:val="0"/>
                                                      <w:divBdr>
                                                        <w:top w:val="single" w:sz="6" w:space="15" w:color="EEEEEE"/>
                                                        <w:left w:val="none" w:sz="0" w:space="0" w:color="auto"/>
                                                        <w:bottom w:val="none" w:sz="0" w:space="0" w:color="auto"/>
                                                        <w:right w:val="none" w:sz="0" w:space="0" w:color="auto"/>
                                                      </w:divBdr>
                                                      <w:divsChild>
                                                        <w:div w:id="4420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3108">
                                                  <w:marLeft w:val="0"/>
                                                  <w:marRight w:val="0"/>
                                                  <w:marTop w:val="0"/>
                                                  <w:marBottom w:val="0"/>
                                                  <w:divBdr>
                                                    <w:top w:val="none" w:sz="0" w:space="0" w:color="auto"/>
                                                    <w:left w:val="none" w:sz="0" w:space="0" w:color="auto"/>
                                                    <w:bottom w:val="none" w:sz="0" w:space="0" w:color="auto"/>
                                                    <w:right w:val="none" w:sz="0" w:space="0" w:color="auto"/>
                                                  </w:divBdr>
                                                  <w:divsChild>
                                                    <w:div w:id="442043082">
                                                      <w:marLeft w:val="0"/>
                                                      <w:marRight w:val="0"/>
                                                      <w:marTop w:val="0"/>
                                                      <w:marBottom w:val="0"/>
                                                      <w:divBdr>
                                                        <w:top w:val="single" w:sz="6" w:space="15" w:color="EEEEEE"/>
                                                        <w:left w:val="none" w:sz="0" w:space="0" w:color="auto"/>
                                                        <w:bottom w:val="none" w:sz="0" w:space="0" w:color="auto"/>
                                                        <w:right w:val="none" w:sz="0" w:space="0" w:color="auto"/>
                                                      </w:divBdr>
                                                      <w:divsChild>
                                                        <w:div w:id="442043124">
                                                          <w:marLeft w:val="0"/>
                                                          <w:marRight w:val="0"/>
                                                          <w:marTop w:val="0"/>
                                                          <w:marBottom w:val="0"/>
                                                          <w:divBdr>
                                                            <w:top w:val="none" w:sz="0" w:space="0" w:color="auto"/>
                                                            <w:left w:val="none" w:sz="0" w:space="0" w:color="auto"/>
                                                            <w:bottom w:val="none" w:sz="0" w:space="0" w:color="auto"/>
                                                            <w:right w:val="none" w:sz="0" w:space="0" w:color="auto"/>
                                                          </w:divBdr>
                                                        </w:div>
                                                      </w:divsChild>
                                                    </w:div>
                                                    <w:div w:id="442043102">
                                                      <w:marLeft w:val="0"/>
                                                      <w:marRight w:val="0"/>
                                                      <w:marTop w:val="0"/>
                                                      <w:marBottom w:val="0"/>
                                                      <w:divBdr>
                                                        <w:top w:val="single" w:sz="6" w:space="15" w:color="EEEEEE"/>
                                                        <w:left w:val="none" w:sz="0" w:space="0" w:color="auto"/>
                                                        <w:bottom w:val="none" w:sz="0" w:space="0" w:color="auto"/>
                                                        <w:right w:val="none" w:sz="0" w:space="0" w:color="auto"/>
                                                      </w:divBdr>
                                                      <w:divsChild>
                                                        <w:div w:id="442043056">
                                                          <w:marLeft w:val="0"/>
                                                          <w:marRight w:val="0"/>
                                                          <w:marTop w:val="0"/>
                                                          <w:marBottom w:val="0"/>
                                                          <w:divBdr>
                                                            <w:top w:val="none" w:sz="0" w:space="0" w:color="auto"/>
                                                            <w:left w:val="none" w:sz="0" w:space="0" w:color="auto"/>
                                                            <w:bottom w:val="none" w:sz="0" w:space="0" w:color="auto"/>
                                                            <w:right w:val="none" w:sz="0" w:space="0" w:color="auto"/>
                                                          </w:divBdr>
                                                        </w:div>
                                                      </w:divsChild>
                                                    </w:div>
                                                    <w:div w:id="442043104">
                                                      <w:marLeft w:val="0"/>
                                                      <w:marRight w:val="0"/>
                                                      <w:marTop w:val="0"/>
                                                      <w:marBottom w:val="0"/>
                                                      <w:divBdr>
                                                        <w:top w:val="single" w:sz="6" w:space="15" w:color="EEEEEE"/>
                                                        <w:left w:val="none" w:sz="0" w:space="0" w:color="auto"/>
                                                        <w:bottom w:val="none" w:sz="0" w:space="0" w:color="auto"/>
                                                        <w:right w:val="none" w:sz="0" w:space="0" w:color="auto"/>
                                                      </w:divBdr>
                                                      <w:divsChild>
                                                        <w:div w:id="4420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043090">
                              <w:marLeft w:val="0"/>
                              <w:marRight w:val="0"/>
                              <w:marTop w:val="0"/>
                              <w:marBottom w:val="0"/>
                              <w:divBdr>
                                <w:top w:val="none" w:sz="0" w:space="0" w:color="auto"/>
                                <w:left w:val="none" w:sz="0" w:space="0" w:color="auto"/>
                                <w:bottom w:val="none" w:sz="0" w:space="0" w:color="auto"/>
                                <w:right w:val="none" w:sz="0" w:space="0" w:color="auto"/>
                              </w:divBdr>
                              <w:divsChild>
                                <w:div w:id="442043084">
                                  <w:marLeft w:val="0"/>
                                  <w:marRight w:val="0"/>
                                  <w:marTop w:val="0"/>
                                  <w:marBottom w:val="0"/>
                                  <w:divBdr>
                                    <w:top w:val="none" w:sz="0" w:space="0" w:color="auto"/>
                                    <w:left w:val="none" w:sz="0" w:space="0" w:color="auto"/>
                                    <w:bottom w:val="none" w:sz="0" w:space="0" w:color="auto"/>
                                    <w:right w:val="none" w:sz="0" w:space="0" w:color="auto"/>
                                  </w:divBdr>
                                  <w:divsChild>
                                    <w:div w:id="442043046">
                                      <w:marLeft w:val="0"/>
                                      <w:marRight w:val="0"/>
                                      <w:marTop w:val="0"/>
                                      <w:marBottom w:val="0"/>
                                      <w:divBdr>
                                        <w:top w:val="none" w:sz="0" w:space="0" w:color="auto"/>
                                        <w:left w:val="none" w:sz="0" w:space="0" w:color="auto"/>
                                        <w:bottom w:val="none" w:sz="0" w:space="0" w:color="auto"/>
                                        <w:right w:val="none" w:sz="0" w:space="0" w:color="auto"/>
                                      </w:divBdr>
                                      <w:divsChild>
                                        <w:div w:id="442043088">
                                          <w:marLeft w:val="-285"/>
                                          <w:marRight w:val="-285"/>
                                          <w:marTop w:val="0"/>
                                          <w:marBottom w:val="0"/>
                                          <w:divBdr>
                                            <w:top w:val="none" w:sz="0" w:space="0" w:color="auto"/>
                                            <w:left w:val="none" w:sz="0" w:space="0" w:color="auto"/>
                                            <w:bottom w:val="none" w:sz="0" w:space="0" w:color="auto"/>
                                            <w:right w:val="none" w:sz="0" w:space="0" w:color="auto"/>
                                          </w:divBdr>
                                          <w:divsChild>
                                            <w:div w:id="442043074">
                                              <w:marLeft w:val="0"/>
                                              <w:marRight w:val="0"/>
                                              <w:marTop w:val="0"/>
                                              <w:marBottom w:val="0"/>
                                              <w:divBdr>
                                                <w:top w:val="none" w:sz="0" w:space="0" w:color="auto"/>
                                                <w:left w:val="none" w:sz="0" w:space="0" w:color="auto"/>
                                                <w:bottom w:val="none" w:sz="0" w:space="0" w:color="auto"/>
                                                <w:right w:val="none" w:sz="0" w:space="0" w:color="auto"/>
                                              </w:divBdr>
                                              <w:divsChild>
                                                <w:div w:id="442043047">
                                                  <w:marLeft w:val="0"/>
                                                  <w:marRight w:val="0"/>
                                                  <w:marTop w:val="0"/>
                                                  <w:marBottom w:val="0"/>
                                                  <w:divBdr>
                                                    <w:top w:val="none" w:sz="0" w:space="0" w:color="auto"/>
                                                    <w:left w:val="none" w:sz="0" w:space="0" w:color="auto"/>
                                                    <w:bottom w:val="none" w:sz="0" w:space="0" w:color="auto"/>
                                                    <w:right w:val="none" w:sz="0" w:space="0" w:color="auto"/>
                                                  </w:divBdr>
                                                  <w:divsChild>
                                                    <w:div w:id="442043087">
                                                      <w:marLeft w:val="0"/>
                                                      <w:marRight w:val="0"/>
                                                      <w:marTop w:val="0"/>
                                                      <w:marBottom w:val="0"/>
                                                      <w:divBdr>
                                                        <w:top w:val="none" w:sz="0" w:space="0" w:color="auto"/>
                                                        <w:left w:val="none" w:sz="0" w:space="0" w:color="auto"/>
                                                        <w:bottom w:val="none" w:sz="0" w:space="0" w:color="auto"/>
                                                        <w:right w:val="none" w:sz="0" w:space="0" w:color="auto"/>
                                                      </w:divBdr>
                                                      <w:divsChild>
                                                        <w:div w:id="442043072">
                                                          <w:marLeft w:val="300"/>
                                                          <w:marRight w:val="300"/>
                                                          <w:marTop w:val="150"/>
                                                          <w:marBottom w:val="450"/>
                                                          <w:divBdr>
                                                            <w:top w:val="none" w:sz="0" w:space="0" w:color="auto"/>
                                                            <w:left w:val="none" w:sz="0" w:space="0" w:color="auto"/>
                                                            <w:bottom w:val="none" w:sz="0" w:space="0" w:color="auto"/>
                                                            <w:right w:val="none" w:sz="0" w:space="0" w:color="auto"/>
                                                          </w:divBdr>
                                                        </w:div>
                                                      </w:divsChild>
                                                    </w:div>
                                                    <w:div w:id="442043095">
                                                      <w:marLeft w:val="0"/>
                                                      <w:marRight w:val="0"/>
                                                      <w:marTop w:val="0"/>
                                                      <w:marBottom w:val="0"/>
                                                      <w:divBdr>
                                                        <w:top w:val="none" w:sz="0" w:space="0" w:color="auto"/>
                                                        <w:left w:val="none" w:sz="0" w:space="0" w:color="auto"/>
                                                        <w:bottom w:val="none" w:sz="0" w:space="0" w:color="auto"/>
                                                        <w:right w:val="none" w:sz="0" w:space="0" w:color="auto"/>
                                                      </w:divBdr>
                                                      <w:divsChild>
                                                        <w:div w:id="442043063">
                                                          <w:marLeft w:val="300"/>
                                                          <w:marRight w:val="300"/>
                                                          <w:marTop w:val="150"/>
                                                          <w:marBottom w:val="450"/>
                                                          <w:divBdr>
                                                            <w:top w:val="none" w:sz="0" w:space="0" w:color="auto"/>
                                                            <w:left w:val="none" w:sz="0" w:space="0" w:color="auto"/>
                                                            <w:bottom w:val="none" w:sz="0" w:space="0" w:color="auto"/>
                                                            <w:right w:val="none" w:sz="0" w:space="0" w:color="auto"/>
                                                          </w:divBdr>
                                                        </w:div>
                                                      </w:divsChild>
                                                    </w:div>
                                                  </w:divsChild>
                                                </w:div>
                                                <w:div w:id="442043062">
                                                  <w:marLeft w:val="-5910"/>
                                                  <w:marRight w:val="0"/>
                                                  <w:marTop w:val="5115"/>
                                                  <w:marBottom w:val="0"/>
                                                  <w:divBdr>
                                                    <w:top w:val="none" w:sz="0" w:space="0" w:color="auto"/>
                                                    <w:left w:val="none" w:sz="0" w:space="0" w:color="auto"/>
                                                    <w:bottom w:val="none" w:sz="0" w:space="0" w:color="auto"/>
                                                    <w:right w:val="none" w:sz="0" w:space="0" w:color="auto"/>
                                                  </w:divBdr>
                                                  <w:divsChild>
                                                    <w:div w:id="442043091">
                                                      <w:marLeft w:val="0"/>
                                                      <w:marRight w:val="0"/>
                                                      <w:marTop w:val="0"/>
                                                      <w:marBottom w:val="0"/>
                                                      <w:divBdr>
                                                        <w:top w:val="none" w:sz="0" w:space="0" w:color="auto"/>
                                                        <w:left w:val="none" w:sz="0" w:space="0" w:color="auto"/>
                                                        <w:bottom w:val="none" w:sz="0" w:space="0" w:color="auto"/>
                                                        <w:right w:val="none" w:sz="0" w:space="0" w:color="auto"/>
                                                      </w:divBdr>
                                                      <w:divsChild>
                                                        <w:div w:id="442043116">
                                                          <w:marLeft w:val="300"/>
                                                          <w:marRight w:val="300"/>
                                                          <w:marTop w:val="150"/>
                                                          <w:marBottom w:val="450"/>
                                                          <w:divBdr>
                                                            <w:top w:val="none" w:sz="0" w:space="0" w:color="auto"/>
                                                            <w:left w:val="none" w:sz="0" w:space="0" w:color="auto"/>
                                                            <w:bottom w:val="none" w:sz="0" w:space="0" w:color="auto"/>
                                                            <w:right w:val="none" w:sz="0" w:space="0" w:color="auto"/>
                                                          </w:divBdr>
                                                        </w:div>
                                                      </w:divsChild>
                                                    </w:div>
                                                    <w:div w:id="442043123">
                                                      <w:marLeft w:val="0"/>
                                                      <w:marRight w:val="0"/>
                                                      <w:marTop w:val="0"/>
                                                      <w:marBottom w:val="0"/>
                                                      <w:divBdr>
                                                        <w:top w:val="none" w:sz="0" w:space="0" w:color="auto"/>
                                                        <w:left w:val="none" w:sz="0" w:space="0" w:color="auto"/>
                                                        <w:bottom w:val="none" w:sz="0" w:space="0" w:color="auto"/>
                                                        <w:right w:val="none" w:sz="0" w:space="0" w:color="auto"/>
                                                      </w:divBdr>
                                                      <w:divsChild>
                                                        <w:div w:id="442043067">
                                                          <w:marLeft w:val="300"/>
                                                          <w:marRight w:val="300"/>
                                                          <w:marTop w:val="150"/>
                                                          <w:marBottom w:val="450"/>
                                                          <w:divBdr>
                                                            <w:top w:val="none" w:sz="0" w:space="0" w:color="auto"/>
                                                            <w:left w:val="none" w:sz="0" w:space="0" w:color="auto"/>
                                                            <w:bottom w:val="none" w:sz="0" w:space="0" w:color="auto"/>
                                                            <w:right w:val="none" w:sz="0" w:space="0" w:color="auto"/>
                                                          </w:divBdr>
                                                          <w:divsChild>
                                                            <w:div w:id="4420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3112">
                                                  <w:marLeft w:val="0"/>
                                                  <w:marRight w:val="0"/>
                                                  <w:marTop w:val="0"/>
                                                  <w:marBottom w:val="0"/>
                                                  <w:divBdr>
                                                    <w:top w:val="none" w:sz="0" w:space="0" w:color="auto"/>
                                                    <w:left w:val="none" w:sz="0" w:space="0" w:color="auto"/>
                                                    <w:bottom w:val="none" w:sz="0" w:space="0" w:color="auto"/>
                                                    <w:right w:val="none" w:sz="0" w:space="0" w:color="auto"/>
                                                  </w:divBdr>
                                                  <w:divsChild>
                                                    <w:div w:id="442043089">
                                                      <w:marLeft w:val="0"/>
                                                      <w:marRight w:val="0"/>
                                                      <w:marTop w:val="0"/>
                                                      <w:marBottom w:val="0"/>
                                                      <w:divBdr>
                                                        <w:top w:val="none" w:sz="0" w:space="0" w:color="auto"/>
                                                        <w:left w:val="none" w:sz="0" w:space="0" w:color="auto"/>
                                                        <w:bottom w:val="none" w:sz="0" w:space="0" w:color="auto"/>
                                                        <w:right w:val="none" w:sz="0" w:space="0" w:color="auto"/>
                                                      </w:divBdr>
                                                      <w:divsChild>
                                                        <w:div w:id="442043094">
                                                          <w:marLeft w:val="300"/>
                                                          <w:marRight w:val="300"/>
                                                          <w:marTop w:val="150"/>
                                                          <w:marBottom w:val="450"/>
                                                          <w:divBdr>
                                                            <w:top w:val="none" w:sz="0" w:space="0" w:color="auto"/>
                                                            <w:left w:val="none" w:sz="0" w:space="0" w:color="auto"/>
                                                            <w:bottom w:val="none" w:sz="0" w:space="0" w:color="auto"/>
                                                            <w:right w:val="none" w:sz="0" w:space="0" w:color="auto"/>
                                                          </w:divBdr>
                                                          <w:divsChild>
                                                            <w:div w:id="4420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3122">
                                                      <w:marLeft w:val="0"/>
                                                      <w:marRight w:val="0"/>
                                                      <w:marTop w:val="0"/>
                                                      <w:marBottom w:val="0"/>
                                                      <w:divBdr>
                                                        <w:top w:val="none" w:sz="0" w:space="0" w:color="auto"/>
                                                        <w:left w:val="none" w:sz="0" w:space="0" w:color="auto"/>
                                                        <w:bottom w:val="none" w:sz="0" w:space="0" w:color="auto"/>
                                                        <w:right w:val="none" w:sz="0" w:space="0" w:color="auto"/>
                                                      </w:divBdr>
                                                      <w:divsChild>
                                                        <w:div w:id="442043061">
                                                          <w:marLeft w:val="300"/>
                                                          <w:marRight w:val="300"/>
                                                          <w:marTop w:val="150"/>
                                                          <w:marBottom w:val="450"/>
                                                          <w:divBdr>
                                                            <w:top w:val="none" w:sz="0" w:space="0" w:color="auto"/>
                                                            <w:left w:val="none" w:sz="0" w:space="0" w:color="auto"/>
                                                            <w:bottom w:val="none" w:sz="0" w:space="0" w:color="auto"/>
                                                            <w:right w:val="none" w:sz="0" w:space="0" w:color="auto"/>
                                                          </w:divBdr>
                                                        </w:div>
                                                      </w:divsChild>
                                                    </w:div>
                                                  </w:divsChild>
                                                </w:div>
                                                <w:div w:id="442043120">
                                                  <w:marLeft w:val="0"/>
                                                  <w:marRight w:val="0"/>
                                                  <w:marTop w:val="0"/>
                                                  <w:marBottom w:val="0"/>
                                                  <w:divBdr>
                                                    <w:top w:val="none" w:sz="0" w:space="0" w:color="auto"/>
                                                    <w:left w:val="none" w:sz="0" w:space="0" w:color="auto"/>
                                                    <w:bottom w:val="none" w:sz="0" w:space="0" w:color="auto"/>
                                                    <w:right w:val="none" w:sz="0" w:space="0" w:color="auto"/>
                                                  </w:divBdr>
                                                  <w:divsChild>
                                                    <w:div w:id="442043107">
                                                      <w:marLeft w:val="0"/>
                                                      <w:marRight w:val="0"/>
                                                      <w:marTop w:val="0"/>
                                                      <w:marBottom w:val="0"/>
                                                      <w:divBdr>
                                                        <w:top w:val="none" w:sz="0" w:space="0" w:color="auto"/>
                                                        <w:left w:val="none" w:sz="0" w:space="0" w:color="auto"/>
                                                        <w:bottom w:val="none" w:sz="0" w:space="0" w:color="auto"/>
                                                        <w:right w:val="none" w:sz="0" w:space="0" w:color="auto"/>
                                                      </w:divBdr>
                                                      <w:divsChild>
                                                        <w:div w:id="442043076">
                                                          <w:marLeft w:val="300"/>
                                                          <w:marRight w:val="300"/>
                                                          <w:marTop w:val="150"/>
                                                          <w:marBottom w:val="450"/>
                                                          <w:divBdr>
                                                            <w:top w:val="none" w:sz="0" w:space="0" w:color="auto"/>
                                                            <w:left w:val="none" w:sz="0" w:space="0" w:color="auto"/>
                                                            <w:bottom w:val="none" w:sz="0" w:space="0" w:color="auto"/>
                                                            <w:right w:val="none" w:sz="0" w:space="0" w:color="auto"/>
                                                          </w:divBdr>
                                                        </w:div>
                                                      </w:divsChild>
                                                    </w:div>
                                                    <w:div w:id="442043113">
                                                      <w:marLeft w:val="0"/>
                                                      <w:marRight w:val="0"/>
                                                      <w:marTop w:val="0"/>
                                                      <w:marBottom w:val="0"/>
                                                      <w:divBdr>
                                                        <w:top w:val="none" w:sz="0" w:space="0" w:color="auto"/>
                                                        <w:left w:val="none" w:sz="0" w:space="0" w:color="auto"/>
                                                        <w:bottom w:val="none" w:sz="0" w:space="0" w:color="auto"/>
                                                        <w:right w:val="none" w:sz="0" w:space="0" w:color="auto"/>
                                                      </w:divBdr>
                                                      <w:divsChild>
                                                        <w:div w:id="442043059">
                                                          <w:marLeft w:val="300"/>
                                                          <w:marRight w:val="300"/>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043114">
                          <w:marLeft w:val="0"/>
                          <w:marRight w:val="0"/>
                          <w:marTop w:val="0"/>
                          <w:marBottom w:val="0"/>
                          <w:divBdr>
                            <w:top w:val="none" w:sz="0" w:space="0" w:color="auto"/>
                            <w:left w:val="none" w:sz="0" w:space="0" w:color="auto"/>
                            <w:bottom w:val="single" w:sz="6" w:space="4" w:color="3271B7"/>
                            <w:right w:val="none" w:sz="0" w:space="0" w:color="auto"/>
                          </w:divBdr>
                        </w:div>
                      </w:divsChild>
                    </w:div>
                  </w:divsChild>
                </w:div>
              </w:divsChild>
            </w:div>
            <w:div w:id="442043078">
              <w:marLeft w:val="0"/>
              <w:marRight w:val="0"/>
              <w:marTop w:val="600"/>
              <w:marBottom w:val="450"/>
              <w:divBdr>
                <w:top w:val="none" w:sz="0" w:space="0" w:color="auto"/>
                <w:left w:val="none" w:sz="0" w:space="0" w:color="auto"/>
                <w:bottom w:val="none" w:sz="0" w:space="0" w:color="auto"/>
                <w:right w:val="none" w:sz="0" w:space="0" w:color="auto"/>
              </w:divBdr>
              <w:divsChild>
                <w:div w:id="442043117">
                  <w:marLeft w:val="0"/>
                  <w:marRight w:val="0"/>
                  <w:marTop w:val="0"/>
                  <w:marBottom w:val="0"/>
                  <w:divBdr>
                    <w:top w:val="none" w:sz="0" w:space="0" w:color="auto"/>
                    <w:left w:val="none" w:sz="0" w:space="0" w:color="auto"/>
                    <w:bottom w:val="none" w:sz="0" w:space="0" w:color="auto"/>
                    <w:right w:val="none" w:sz="0" w:space="0" w:color="auto"/>
                  </w:divBdr>
                  <w:divsChild>
                    <w:div w:id="442043069">
                      <w:marLeft w:val="0"/>
                      <w:marRight w:val="0"/>
                      <w:marTop w:val="0"/>
                      <w:marBottom w:val="0"/>
                      <w:divBdr>
                        <w:top w:val="single" w:sz="6" w:space="15" w:color="DEDEDE"/>
                        <w:left w:val="single" w:sz="6" w:space="15" w:color="DEDEDE"/>
                        <w:bottom w:val="single" w:sz="6" w:space="15" w:color="DEDEDE"/>
                        <w:right w:val="single" w:sz="2" w:space="15" w:color="DEDEDE"/>
                      </w:divBdr>
                      <w:divsChild>
                        <w:div w:id="442043052">
                          <w:marLeft w:val="0"/>
                          <w:marRight w:val="0"/>
                          <w:marTop w:val="0"/>
                          <w:marBottom w:val="0"/>
                          <w:divBdr>
                            <w:top w:val="none" w:sz="0" w:space="0" w:color="auto"/>
                            <w:left w:val="none" w:sz="0" w:space="0" w:color="auto"/>
                            <w:bottom w:val="none" w:sz="0" w:space="0" w:color="auto"/>
                            <w:right w:val="none" w:sz="0" w:space="0" w:color="auto"/>
                          </w:divBdr>
                          <w:divsChild>
                            <w:div w:id="442043121">
                              <w:marLeft w:val="0"/>
                              <w:marRight w:val="0"/>
                              <w:marTop w:val="0"/>
                              <w:marBottom w:val="300"/>
                              <w:divBdr>
                                <w:top w:val="none" w:sz="0" w:space="0" w:color="auto"/>
                                <w:left w:val="none" w:sz="0" w:space="0" w:color="auto"/>
                                <w:bottom w:val="none" w:sz="0" w:space="0" w:color="auto"/>
                                <w:right w:val="none" w:sz="0" w:space="0" w:color="auto"/>
                              </w:divBdr>
                              <w:divsChild>
                                <w:div w:id="442043050">
                                  <w:marLeft w:val="0"/>
                                  <w:marRight w:val="0"/>
                                  <w:marTop w:val="0"/>
                                  <w:marBottom w:val="0"/>
                                  <w:divBdr>
                                    <w:top w:val="none" w:sz="0" w:space="0" w:color="auto"/>
                                    <w:left w:val="none" w:sz="0" w:space="0" w:color="auto"/>
                                    <w:bottom w:val="single" w:sz="6" w:space="0" w:color="auto"/>
                                    <w:right w:val="none" w:sz="0" w:space="0" w:color="auto"/>
                                  </w:divBdr>
                                </w:div>
                                <w:div w:id="442043053">
                                  <w:marLeft w:val="0"/>
                                  <w:marRight w:val="0"/>
                                  <w:marTop w:val="0"/>
                                  <w:marBottom w:val="300"/>
                                  <w:divBdr>
                                    <w:top w:val="none" w:sz="0" w:space="0" w:color="auto"/>
                                    <w:left w:val="none" w:sz="0" w:space="0" w:color="auto"/>
                                    <w:bottom w:val="none" w:sz="0" w:space="0" w:color="auto"/>
                                    <w:right w:val="none" w:sz="0" w:space="0" w:color="auto"/>
                                  </w:divBdr>
                                </w:div>
                                <w:div w:id="442043085">
                                  <w:marLeft w:val="0"/>
                                  <w:marRight w:val="0"/>
                                  <w:marTop w:val="0"/>
                                  <w:marBottom w:val="300"/>
                                  <w:divBdr>
                                    <w:top w:val="none" w:sz="0" w:space="0" w:color="auto"/>
                                    <w:left w:val="none" w:sz="0" w:space="0" w:color="auto"/>
                                    <w:bottom w:val="none" w:sz="0" w:space="0" w:color="auto"/>
                                    <w:right w:val="none" w:sz="0" w:space="0" w:color="auto"/>
                                  </w:divBdr>
                                </w:div>
                                <w:div w:id="4420431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42043115">
                      <w:marLeft w:val="0"/>
                      <w:marRight w:val="0"/>
                      <w:marTop w:val="0"/>
                      <w:marBottom w:val="0"/>
                      <w:divBdr>
                        <w:top w:val="single" w:sz="6" w:space="15" w:color="DEDEDE"/>
                        <w:left w:val="single" w:sz="6" w:space="15" w:color="DEDEDE"/>
                        <w:bottom w:val="single" w:sz="6" w:space="15" w:color="DEDEDE"/>
                        <w:right w:val="single" w:sz="6" w:space="15" w:color="DEDEDE"/>
                      </w:divBdr>
                      <w:divsChild>
                        <w:div w:id="442043119">
                          <w:marLeft w:val="0"/>
                          <w:marRight w:val="0"/>
                          <w:marTop w:val="0"/>
                          <w:marBottom w:val="0"/>
                          <w:divBdr>
                            <w:top w:val="none" w:sz="0" w:space="0" w:color="auto"/>
                            <w:left w:val="none" w:sz="0" w:space="0" w:color="auto"/>
                            <w:bottom w:val="none" w:sz="0" w:space="0" w:color="auto"/>
                            <w:right w:val="none" w:sz="0" w:space="0" w:color="auto"/>
                          </w:divBdr>
                          <w:divsChild>
                            <w:div w:id="442043054">
                              <w:marLeft w:val="0"/>
                              <w:marRight w:val="0"/>
                              <w:marTop w:val="0"/>
                              <w:marBottom w:val="0"/>
                              <w:divBdr>
                                <w:top w:val="none" w:sz="0" w:space="0" w:color="auto"/>
                                <w:left w:val="none" w:sz="0" w:space="0" w:color="auto"/>
                                <w:bottom w:val="none" w:sz="0" w:space="0" w:color="auto"/>
                                <w:right w:val="none" w:sz="0" w:space="0" w:color="auto"/>
                              </w:divBdr>
                              <w:divsChild>
                                <w:div w:id="442043041">
                                  <w:marLeft w:val="0"/>
                                  <w:marRight w:val="0"/>
                                  <w:marTop w:val="0"/>
                                  <w:marBottom w:val="0"/>
                                  <w:divBdr>
                                    <w:top w:val="single" w:sz="6" w:space="19" w:color="DEDEDE"/>
                                    <w:left w:val="none" w:sz="0" w:space="0" w:color="auto"/>
                                    <w:bottom w:val="none" w:sz="0" w:space="0" w:color="auto"/>
                                    <w:right w:val="none" w:sz="0" w:space="0" w:color="auto"/>
                                  </w:divBdr>
                                </w:div>
                                <w:div w:id="442043060">
                                  <w:marLeft w:val="0"/>
                                  <w:marRight w:val="0"/>
                                  <w:marTop w:val="0"/>
                                  <w:marBottom w:val="0"/>
                                  <w:divBdr>
                                    <w:top w:val="single" w:sz="6" w:space="19" w:color="DEDEDE"/>
                                    <w:left w:val="none" w:sz="0" w:space="0" w:color="auto"/>
                                    <w:bottom w:val="none" w:sz="0" w:space="0" w:color="auto"/>
                                    <w:right w:val="none" w:sz="0" w:space="0" w:color="auto"/>
                                  </w:divBdr>
                                </w:div>
                                <w:div w:id="4420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043098">
              <w:marLeft w:val="0"/>
              <w:marRight w:val="0"/>
              <w:marTop w:val="0"/>
              <w:marBottom w:val="0"/>
              <w:divBdr>
                <w:top w:val="none" w:sz="0" w:space="15" w:color="auto"/>
                <w:left w:val="none" w:sz="0" w:space="0" w:color="auto"/>
                <w:bottom w:val="none" w:sz="0" w:space="0" w:color="auto"/>
                <w:right w:val="none" w:sz="0" w:space="0" w:color="auto"/>
              </w:divBdr>
            </w:div>
            <w:div w:id="442043105">
              <w:marLeft w:val="0"/>
              <w:marRight w:val="0"/>
              <w:marTop w:val="300"/>
              <w:marBottom w:val="450"/>
              <w:divBdr>
                <w:top w:val="none" w:sz="0" w:space="0" w:color="auto"/>
                <w:left w:val="none" w:sz="0" w:space="0" w:color="auto"/>
                <w:bottom w:val="none" w:sz="0" w:space="0" w:color="auto"/>
                <w:right w:val="none" w:sz="0" w:space="0" w:color="auto"/>
              </w:divBdr>
              <w:divsChild>
                <w:div w:id="4420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3093">
          <w:marLeft w:val="0"/>
          <w:marRight w:val="0"/>
          <w:marTop w:val="375"/>
          <w:marBottom w:val="330"/>
          <w:divBdr>
            <w:top w:val="none" w:sz="0" w:space="0" w:color="auto"/>
            <w:left w:val="none" w:sz="0" w:space="0" w:color="auto"/>
            <w:bottom w:val="none" w:sz="0" w:space="0" w:color="auto"/>
            <w:right w:val="none" w:sz="0" w:space="0" w:color="auto"/>
          </w:divBdr>
          <w:divsChild>
            <w:div w:id="4420430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845</Words>
  <Characters>4820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Оренбургской области от 27 апреля 2018 года № 254-п "О введении на территории Оренбургской области особого противопожарного режима"</dc:title>
  <dc:subject/>
  <dc:creator>Вербицкая</dc:creator>
  <cp:keywords/>
  <dc:description/>
  <cp:lastModifiedBy>Пользователь</cp:lastModifiedBy>
  <cp:revision>2</cp:revision>
  <dcterms:created xsi:type="dcterms:W3CDTF">2018-05-29T10:40:00Z</dcterms:created>
  <dcterms:modified xsi:type="dcterms:W3CDTF">2018-05-29T10:40:00Z</dcterms:modified>
</cp:coreProperties>
</file>