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A65" w:rsidRPr="00E17E46" w:rsidRDefault="001E4A65" w:rsidP="0048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C 1 января 2022 год</w:t>
      </w:r>
      <w:r w:rsidRPr="00E1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на ФНС России возлагаются функции по выпуску квалифицированной электронной подписи для юридических лиц (лиц, имеющих право действовать от имени юридического лица без доверенности), индивидуальных предпринимателей и нотариусов. </w:t>
      </w:r>
    </w:p>
    <w:p w:rsidR="001E4A65" w:rsidRPr="00E17E46" w:rsidRDefault="001E4A65" w:rsidP="00483D97">
      <w:pPr>
        <w:pStyle w:val="a5"/>
        <w:spacing w:after="0" w:line="240" w:lineRule="auto"/>
        <w:ind w:left="0" w:firstLine="34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Удостоверяющий центр ФНС России бесплатно выдает квалифицированные сертификаты только для юридических лиц (как правило, генеральному директору, который действует от лица компании без доверенности), индивидуальных предпринимателей и нотариусов; </w:t>
      </w:r>
    </w:p>
    <w:p w:rsidR="00483D97" w:rsidRDefault="001E4A65" w:rsidP="00483D97">
      <w:pPr>
        <w:pStyle w:val="a3"/>
        <w:spacing w:before="0" w:beforeAutospacing="0" w:after="0" w:afterAutospacing="0"/>
        <w:ind w:firstLine="708"/>
        <w:jc w:val="both"/>
      </w:pPr>
      <w:r w:rsidRPr="00E17E46">
        <w:t>Квалифицированные сертификаты для заявителей</w:t>
      </w:r>
      <w:r w:rsidR="00BF23E3" w:rsidRPr="00E17E46">
        <w:t xml:space="preserve"> </w:t>
      </w:r>
      <w:r w:rsidRPr="00E17E46">
        <w:t xml:space="preserve">выпускаются </w:t>
      </w:r>
      <w:r w:rsidR="00852B28" w:rsidRPr="00E17E46">
        <w:t xml:space="preserve">Межрайонной ИФНС России № 7 по Оренбургской области </w:t>
      </w:r>
      <w:r w:rsidRPr="00E17E46">
        <w:t>по предварительной записи.</w:t>
      </w:r>
      <w:r w:rsidR="00852B28" w:rsidRPr="00E17E46">
        <w:t xml:space="preserve"> </w:t>
      </w:r>
    </w:p>
    <w:p w:rsidR="00483D97" w:rsidRPr="00483D97" w:rsidRDefault="00434E43" w:rsidP="00483D97">
      <w:pPr>
        <w:pStyle w:val="a3"/>
        <w:spacing w:before="0" w:beforeAutospacing="0" w:after="0" w:afterAutospacing="0"/>
        <w:ind w:firstLine="708"/>
        <w:jc w:val="both"/>
      </w:pPr>
      <w:r w:rsidRPr="00483D97">
        <w:t>С 1 июля 2021 года лица, имеющие право действовать без доверенности от имени организации, и индивидуальные предприниматели смогут подать заявление на выпуск КЭП через «</w:t>
      </w:r>
      <w:hyperlink r:id="rId7" w:tgtFrame="_blank" w:history="1">
        <w:r w:rsidRPr="00483D97">
          <w:t>Личный кабинет налогоплательщика – физического лица</w:t>
        </w:r>
      </w:hyperlink>
      <w:r w:rsidRPr="00483D97">
        <w:t xml:space="preserve">». </w:t>
      </w:r>
    </w:p>
    <w:p w:rsidR="00852B28" w:rsidRPr="00E17E46" w:rsidRDefault="00852B28" w:rsidP="00483D97">
      <w:pPr>
        <w:pStyle w:val="a5"/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17E46">
        <w:rPr>
          <w:rFonts w:ascii="Times New Roman" w:hAnsi="Times New Roman" w:cs="Times New Roman"/>
          <w:b/>
          <w:sz w:val="24"/>
          <w:szCs w:val="24"/>
        </w:rPr>
        <w:t>Для получения услуги по выпуску сертификатов ключей проверки электронной подписи УЦ ФНС России Заявитель лично должен представить:</w:t>
      </w:r>
    </w:p>
    <w:p w:rsidR="00852B28" w:rsidRPr="00E17E46" w:rsidRDefault="00852B28" w:rsidP="00483D97">
      <w:pPr>
        <w:pStyle w:val="a5"/>
        <w:numPr>
          <w:ilvl w:val="0"/>
          <w:numId w:val="7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left="0" w:firstLine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17E46">
        <w:rPr>
          <w:rFonts w:ascii="Times New Roman" w:hAnsi="Times New Roman" w:cs="Times New Roman"/>
          <w:sz w:val="24"/>
          <w:szCs w:val="24"/>
        </w:rPr>
        <w:t>документ, удостоверяющий личность;</w:t>
      </w:r>
    </w:p>
    <w:p w:rsidR="00852B28" w:rsidRPr="00E17E46" w:rsidRDefault="00852B28" w:rsidP="00483D97">
      <w:pPr>
        <w:pStyle w:val="a5"/>
        <w:numPr>
          <w:ilvl w:val="0"/>
          <w:numId w:val="7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left="0" w:firstLine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17E46">
        <w:rPr>
          <w:rFonts w:ascii="Times New Roman" w:hAnsi="Times New Roman" w:cs="Times New Roman"/>
          <w:sz w:val="24"/>
          <w:szCs w:val="24"/>
        </w:rPr>
        <w:t>СНИЛС;</w:t>
      </w:r>
    </w:p>
    <w:p w:rsidR="00852B28" w:rsidRPr="00E17E46" w:rsidRDefault="00852B28" w:rsidP="00483D97">
      <w:pPr>
        <w:pStyle w:val="ConsPlusNormal"/>
        <w:numPr>
          <w:ilvl w:val="0"/>
          <w:numId w:val="7"/>
        </w:numPr>
        <w:tabs>
          <w:tab w:val="num" w:pos="0"/>
        </w:tabs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E17E46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 заявителя - физического лица;</w:t>
      </w:r>
    </w:p>
    <w:p w:rsidR="00852B28" w:rsidRPr="00E17E46" w:rsidRDefault="00852B28" w:rsidP="00483D97">
      <w:pPr>
        <w:pStyle w:val="ConsPlusNormal"/>
        <w:numPr>
          <w:ilvl w:val="0"/>
          <w:numId w:val="7"/>
        </w:numPr>
        <w:tabs>
          <w:tab w:val="num" w:pos="0"/>
        </w:tabs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E17E46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 заявителя - юридического лица;</w:t>
      </w:r>
    </w:p>
    <w:p w:rsidR="004E2666" w:rsidRPr="00E17E46" w:rsidRDefault="004E2666" w:rsidP="00483D97">
      <w:pPr>
        <w:pStyle w:val="a5"/>
        <w:numPr>
          <w:ilvl w:val="0"/>
          <w:numId w:val="7"/>
        </w:numPr>
        <w:tabs>
          <w:tab w:val="num" w:pos="0"/>
        </w:tabs>
        <w:spacing w:after="0" w:line="240" w:lineRule="auto"/>
        <w:ind w:left="0" w:firstLine="34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465"/>
      <w:bookmarkEnd w:id="0"/>
      <w:r w:rsidRPr="00E1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носитель ключевой информации, сертифицированный ФСТЭК России или ФСБ России. УЦ ФНС России поддерживает ключевые носители формата USB Тип-А, в частности: </w:t>
      </w:r>
      <w:proofErr w:type="spellStart"/>
      <w:r w:rsidRPr="00E17E46">
        <w:rPr>
          <w:rFonts w:ascii="Times New Roman" w:eastAsia="Times New Roman" w:hAnsi="Times New Roman" w:cs="Times New Roman"/>
          <w:sz w:val="24"/>
          <w:szCs w:val="24"/>
          <w:lang w:eastAsia="ru-RU"/>
        </w:rPr>
        <w:t>Рутокен</w:t>
      </w:r>
      <w:proofErr w:type="spellEnd"/>
      <w:r w:rsidRPr="00E1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ЭЦП 2.0, </w:t>
      </w:r>
      <w:proofErr w:type="spellStart"/>
      <w:r w:rsidRPr="00E17E46">
        <w:rPr>
          <w:rFonts w:ascii="Times New Roman" w:eastAsia="Times New Roman" w:hAnsi="Times New Roman" w:cs="Times New Roman"/>
          <w:sz w:val="24"/>
          <w:szCs w:val="24"/>
          <w:lang w:eastAsia="ru-RU"/>
        </w:rPr>
        <w:t>Рутокен</w:t>
      </w:r>
      <w:proofErr w:type="spellEnd"/>
      <w:r w:rsidRPr="00E1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S, </w:t>
      </w:r>
      <w:proofErr w:type="spellStart"/>
      <w:r w:rsidRPr="00E17E46">
        <w:rPr>
          <w:rFonts w:ascii="Times New Roman" w:eastAsia="Times New Roman" w:hAnsi="Times New Roman" w:cs="Times New Roman"/>
          <w:sz w:val="24"/>
          <w:szCs w:val="24"/>
          <w:lang w:eastAsia="ru-RU"/>
        </w:rPr>
        <w:t>Рутокен</w:t>
      </w:r>
      <w:proofErr w:type="spellEnd"/>
      <w:r w:rsidRPr="00E1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7E46">
        <w:rPr>
          <w:rFonts w:ascii="Times New Roman" w:eastAsia="Times New Roman" w:hAnsi="Times New Roman" w:cs="Times New Roman"/>
          <w:sz w:val="24"/>
          <w:szCs w:val="24"/>
          <w:lang w:eastAsia="ru-RU"/>
        </w:rPr>
        <w:t>Lite</w:t>
      </w:r>
      <w:proofErr w:type="spellEnd"/>
      <w:r w:rsidRPr="00E1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17E46">
        <w:rPr>
          <w:rFonts w:ascii="Times New Roman" w:eastAsia="Times New Roman" w:hAnsi="Times New Roman" w:cs="Times New Roman"/>
          <w:sz w:val="24"/>
          <w:szCs w:val="24"/>
          <w:lang w:eastAsia="ru-RU"/>
        </w:rPr>
        <w:t>JaCarta</w:t>
      </w:r>
      <w:proofErr w:type="spellEnd"/>
      <w:r w:rsidRPr="00E1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ГОСТ, JaCarta-2 ГОСТ, </w:t>
      </w:r>
      <w:proofErr w:type="spellStart"/>
      <w:r w:rsidRPr="00E17E46">
        <w:rPr>
          <w:rFonts w:ascii="Times New Roman" w:eastAsia="Times New Roman" w:hAnsi="Times New Roman" w:cs="Times New Roman"/>
          <w:sz w:val="24"/>
          <w:szCs w:val="24"/>
          <w:lang w:eastAsia="ru-RU"/>
        </w:rPr>
        <w:t>JaCarta</w:t>
      </w:r>
      <w:proofErr w:type="spellEnd"/>
      <w:r w:rsidRPr="00E1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LT, ESMART </w:t>
      </w:r>
      <w:proofErr w:type="spellStart"/>
      <w:r w:rsidRPr="00E17E46">
        <w:rPr>
          <w:rFonts w:ascii="Times New Roman" w:eastAsia="Times New Roman" w:hAnsi="Times New Roman" w:cs="Times New Roman"/>
          <w:sz w:val="24"/>
          <w:szCs w:val="24"/>
          <w:lang w:eastAsia="ru-RU"/>
        </w:rPr>
        <w:t>Token</w:t>
      </w:r>
      <w:proofErr w:type="spellEnd"/>
      <w:r w:rsidRPr="00E1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ESMART </w:t>
      </w:r>
      <w:proofErr w:type="spellStart"/>
      <w:r w:rsidRPr="00E17E46">
        <w:rPr>
          <w:rFonts w:ascii="Times New Roman" w:eastAsia="Times New Roman" w:hAnsi="Times New Roman" w:cs="Times New Roman"/>
          <w:sz w:val="24"/>
          <w:szCs w:val="24"/>
          <w:lang w:eastAsia="ru-RU"/>
        </w:rPr>
        <w:t>Token</w:t>
      </w:r>
      <w:proofErr w:type="spellEnd"/>
      <w:r w:rsidRPr="00E1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ГОСТ и другие, соответствующие установленным требованиям. </w:t>
      </w:r>
    </w:p>
    <w:p w:rsidR="004E2666" w:rsidRPr="00E17E46" w:rsidRDefault="004E2666" w:rsidP="00483D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E46">
        <w:rPr>
          <w:rFonts w:ascii="Times New Roman" w:hAnsi="Times New Roman" w:cs="Times New Roman"/>
          <w:sz w:val="24"/>
          <w:szCs w:val="24"/>
        </w:rPr>
        <w:t>Дополнительно сообщаем, что сертифицированные носители ключевой информации для записи ключей электронной подписи и сертификатов ключей проверки электронной подписи можно приобрести в организациях, осуществляющих продажу сертифицированных ключевых носителей, либо использовать имеющиеся сертифицированные ключевые носители с наличием сертификатов соответствия ФСТЭК России, ФСБ России.</w:t>
      </w:r>
    </w:p>
    <w:p w:rsidR="001E4A65" w:rsidRPr="00E17E46" w:rsidRDefault="001E4A65" w:rsidP="0048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можно использовать уже имеющиеся носители при условии их соответствия требованиям. </w:t>
      </w:r>
    </w:p>
    <w:p w:rsidR="004E2666" w:rsidRPr="00E17E46" w:rsidRDefault="004E2666" w:rsidP="00483D97">
      <w:pPr>
        <w:pStyle w:val="a5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7E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Основаниями для отказа в предоставлении услуги </w:t>
      </w:r>
      <w:r w:rsidRPr="00E17E46">
        <w:rPr>
          <w:rFonts w:ascii="Times New Roman" w:hAnsi="Times New Roman" w:cs="Times New Roman"/>
          <w:b/>
          <w:sz w:val="24"/>
          <w:szCs w:val="24"/>
        </w:rPr>
        <w:t>по выпуску сертификатов ключей проверки электронной подписи</w:t>
      </w:r>
      <w:r w:rsidRPr="00E17E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являются:</w:t>
      </w:r>
    </w:p>
    <w:p w:rsidR="004E2666" w:rsidRPr="00E17E46" w:rsidRDefault="004E2666" w:rsidP="00483D97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17E46">
        <w:rPr>
          <w:rFonts w:ascii="Times New Roman" w:hAnsi="Times New Roman" w:cs="Times New Roman"/>
          <w:sz w:val="24"/>
          <w:szCs w:val="24"/>
        </w:rPr>
        <w:t xml:space="preserve">отсутствие </w:t>
      </w:r>
      <w:hyperlink r:id="rId8" w:history="1">
        <w:r w:rsidRPr="00E17E46">
          <w:rPr>
            <w:rFonts w:ascii="Times New Roman" w:hAnsi="Times New Roman" w:cs="Times New Roman"/>
            <w:sz w:val="24"/>
            <w:szCs w:val="24"/>
          </w:rPr>
          <w:t>документа</w:t>
        </w:r>
      </w:hyperlink>
      <w:r w:rsidRPr="00E17E46">
        <w:rPr>
          <w:rFonts w:ascii="Times New Roman" w:hAnsi="Times New Roman" w:cs="Times New Roman"/>
          <w:sz w:val="24"/>
          <w:szCs w:val="24"/>
        </w:rPr>
        <w:t>, удостоверяющего личность Заявителя, СНИЛС или отказ Заявителя предъявить сотруднику налогового органа данные документы;</w:t>
      </w:r>
    </w:p>
    <w:p w:rsidR="004E2666" w:rsidRPr="00E17E46" w:rsidRDefault="004E2666" w:rsidP="00483D97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17E46">
        <w:rPr>
          <w:rFonts w:ascii="Times New Roman" w:hAnsi="Times New Roman" w:cs="Times New Roman"/>
          <w:sz w:val="24"/>
          <w:szCs w:val="24"/>
        </w:rPr>
        <w:t>несоответствие данных в представленных заявителем документах с данными, содержащимися в информационных ресурсах;</w:t>
      </w:r>
    </w:p>
    <w:p w:rsidR="004E2666" w:rsidRPr="00E17E46" w:rsidRDefault="004E2666" w:rsidP="00483D97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17E46">
        <w:rPr>
          <w:rFonts w:ascii="Times New Roman" w:hAnsi="Times New Roman" w:cs="Times New Roman"/>
          <w:sz w:val="24"/>
          <w:szCs w:val="24"/>
        </w:rPr>
        <w:t>отсутствие ключевого носителя для записи ключей электронной подписи и сертификата электронной подписи либо неработоспособность ключевого носителя;</w:t>
      </w:r>
      <w:bookmarkStart w:id="1" w:name="_GoBack"/>
      <w:bookmarkEnd w:id="1"/>
    </w:p>
    <w:sectPr w:rsidR="004E2666" w:rsidRPr="00E17E46" w:rsidSect="00BF23E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74FDB"/>
    <w:multiLevelType w:val="hybridMultilevel"/>
    <w:tmpl w:val="91026120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77098"/>
    <w:multiLevelType w:val="multilevel"/>
    <w:tmpl w:val="80525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7741F4"/>
    <w:multiLevelType w:val="hybridMultilevel"/>
    <w:tmpl w:val="3DF65C62"/>
    <w:lvl w:ilvl="0" w:tplc="95CAF3F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B94372"/>
    <w:multiLevelType w:val="multilevel"/>
    <w:tmpl w:val="4E4AF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590EF4"/>
    <w:multiLevelType w:val="hybridMultilevel"/>
    <w:tmpl w:val="93F4784C"/>
    <w:lvl w:ilvl="0" w:tplc="D3D08D20">
      <w:start w:val="1"/>
      <w:numFmt w:val="decimal"/>
      <w:lvlText w:val="%1)"/>
      <w:lvlJc w:val="left"/>
      <w:pPr>
        <w:ind w:left="1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3D4CCA"/>
    <w:multiLevelType w:val="hybridMultilevel"/>
    <w:tmpl w:val="349812C2"/>
    <w:lvl w:ilvl="0" w:tplc="1FE878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352D61"/>
    <w:multiLevelType w:val="hybridMultilevel"/>
    <w:tmpl w:val="2EB67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A65"/>
    <w:rsid w:val="001E4A65"/>
    <w:rsid w:val="00293E55"/>
    <w:rsid w:val="003B27F9"/>
    <w:rsid w:val="003B35E4"/>
    <w:rsid w:val="00434E43"/>
    <w:rsid w:val="00483D97"/>
    <w:rsid w:val="004E2666"/>
    <w:rsid w:val="00540D4E"/>
    <w:rsid w:val="005C0FC1"/>
    <w:rsid w:val="005D0ED6"/>
    <w:rsid w:val="007B5BBB"/>
    <w:rsid w:val="00852B28"/>
    <w:rsid w:val="009B7ABA"/>
    <w:rsid w:val="00A45C8C"/>
    <w:rsid w:val="00A74C93"/>
    <w:rsid w:val="00BF23E3"/>
    <w:rsid w:val="00C01197"/>
    <w:rsid w:val="00E17E46"/>
    <w:rsid w:val="00FD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4A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4A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E4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E4A6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52B28"/>
    <w:pPr>
      <w:ind w:left="720"/>
      <w:contextualSpacing/>
    </w:pPr>
  </w:style>
  <w:style w:type="paragraph" w:customStyle="1" w:styleId="ConsPlusNormal">
    <w:name w:val="ConsPlusNormal"/>
    <w:rsid w:val="00852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4A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4A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E4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E4A6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52B28"/>
    <w:pPr>
      <w:ind w:left="720"/>
      <w:contextualSpacing/>
    </w:pPr>
  </w:style>
  <w:style w:type="paragraph" w:customStyle="1" w:styleId="ConsPlusNormal">
    <w:name w:val="ConsPlusNormal"/>
    <w:rsid w:val="00852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1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1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6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03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36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265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80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4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78EF1135BA4B61D4F2EA230B184CF9792AB43BA5818A4C7C8F84CD9651B2F291271975DD562ADDA1B27773DDZFS8O" TargetMode="External"/><Relationship Id="rId3" Type="http://schemas.openxmlformats.org/officeDocument/2006/relationships/styles" Target="styles.xml"/><Relationship Id="rId7" Type="http://schemas.openxmlformats.org/officeDocument/2006/relationships/hyperlink" Target="https://lkfl2.nalog.ru/lkfl/log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A9B7B-2E77-42D0-BBD8-4CFB374D5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Репина Лилия Федоровна</cp:lastModifiedBy>
  <cp:revision>3</cp:revision>
  <dcterms:created xsi:type="dcterms:W3CDTF">2021-09-30T06:46:00Z</dcterms:created>
  <dcterms:modified xsi:type="dcterms:W3CDTF">2021-09-30T06:56:00Z</dcterms:modified>
</cp:coreProperties>
</file>