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8D" w:rsidRPr="0008437B" w:rsidRDefault="009E6D5C" w:rsidP="00084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37B">
        <w:rPr>
          <w:rFonts w:ascii="Times New Roman" w:hAnsi="Times New Roman" w:cs="Times New Roman"/>
          <w:b/>
          <w:sz w:val="28"/>
          <w:szCs w:val="28"/>
        </w:rPr>
        <w:t>Согласно ст. 9 и 13 Федерального</w:t>
      </w:r>
      <w:r w:rsidRPr="0008437B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Pr="0008437B">
        <w:rPr>
          <w:rFonts w:ascii="Times New Roman" w:hAnsi="Times New Roman" w:cs="Times New Roman"/>
          <w:b/>
          <w:sz w:val="28"/>
          <w:szCs w:val="28"/>
        </w:rPr>
        <w:t>а</w:t>
      </w:r>
      <w:r w:rsidRPr="0008437B">
        <w:rPr>
          <w:rFonts w:ascii="Times New Roman" w:hAnsi="Times New Roman" w:cs="Times New Roman"/>
          <w:b/>
          <w:sz w:val="28"/>
          <w:szCs w:val="28"/>
        </w:rPr>
        <w:t xml:space="preserve"> от 27.12.2018 N 498-ФЗ</w:t>
      </w:r>
      <w:r w:rsidRPr="00084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37B">
        <w:rPr>
          <w:rFonts w:ascii="Times New Roman" w:hAnsi="Times New Roman" w:cs="Times New Roman"/>
          <w:b/>
          <w:sz w:val="28"/>
          <w:szCs w:val="28"/>
        </w:rPr>
        <w:t>"Об ответственном обращении с животными и о внесении изменений в отдельные законодательные акты Российской Федерации"</w:t>
      </w:r>
    </w:p>
    <w:p w:rsidR="009E6D5C" w:rsidRPr="0008437B" w:rsidRDefault="009E6D5C" w:rsidP="0008437B">
      <w:pPr>
        <w:pStyle w:val="ConsPlusNormal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1. К общим требованиям к содержанию животных их владельцами относятся:</w:t>
      </w:r>
    </w:p>
    <w:p w:rsidR="009E6D5C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-</w:t>
      </w:r>
      <w:r w:rsidR="009E6D5C" w:rsidRPr="0008437B">
        <w:rPr>
          <w:sz w:val="28"/>
          <w:szCs w:val="28"/>
        </w:rPr>
        <w:t xml:space="preserve"> обеспечение надлежащего ухода за животными;</w:t>
      </w:r>
    </w:p>
    <w:p w:rsidR="009E6D5C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-</w:t>
      </w:r>
      <w:r w:rsidR="009E6D5C" w:rsidRPr="0008437B">
        <w:rPr>
          <w:sz w:val="28"/>
          <w:szCs w:val="28"/>
        </w:rPr>
        <w:t xml:space="preserve">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9E6D5C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-</w:t>
      </w:r>
      <w:r w:rsidR="009E6D5C" w:rsidRPr="0008437B">
        <w:rPr>
          <w:sz w:val="28"/>
          <w:szCs w:val="28"/>
        </w:rPr>
        <w:t xml:space="preserve"> принятие мер по предотвращению появления нежелательного потомства у животных;</w:t>
      </w:r>
    </w:p>
    <w:p w:rsidR="009E6D5C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-</w:t>
      </w:r>
      <w:r w:rsidR="009E6D5C" w:rsidRPr="0008437B">
        <w:rPr>
          <w:sz w:val="28"/>
          <w:szCs w:val="28"/>
        </w:rPr>
        <w:t xml:space="preserve"> предоставление животных </w:t>
      </w:r>
      <w:proofErr w:type="gramStart"/>
      <w:r w:rsidR="009E6D5C" w:rsidRPr="0008437B">
        <w:rPr>
          <w:sz w:val="28"/>
          <w:szCs w:val="28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="009E6D5C" w:rsidRPr="0008437B">
        <w:rPr>
          <w:sz w:val="28"/>
          <w:szCs w:val="28"/>
        </w:rPr>
        <w:t xml:space="preserve"> ими проверок;</w:t>
      </w:r>
    </w:p>
    <w:p w:rsidR="009E6D5C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-</w:t>
      </w:r>
      <w:r w:rsidR="009E6D5C" w:rsidRPr="0008437B">
        <w:rPr>
          <w:sz w:val="28"/>
          <w:szCs w:val="28"/>
        </w:rPr>
        <w:t xml:space="preserve"> осуществление обращения с биологическими отходами в соответствии с законодательством Российской Федерации.</w:t>
      </w:r>
    </w:p>
    <w:p w:rsidR="009E6D5C" w:rsidRPr="0008437B" w:rsidRDefault="009E6D5C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08437B" w:rsidRPr="0008437B" w:rsidRDefault="0008437B" w:rsidP="0008437B">
      <w:pPr>
        <w:pStyle w:val="ConsPlusNormal"/>
        <w:ind w:firstLine="540"/>
        <w:jc w:val="both"/>
        <w:rPr>
          <w:sz w:val="28"/>
          <w:szCs w:val="28"/>
        </w:rPr>
      </w:pPr>
    </w:p>
    <w:p w:rsidR="0008437B" w:rsidRPr="0008437B" w:rsidRDefault="0008437B" w:rsidP="0008437B">
      <w:pPr>
        <w:pStyle w:val="ConsPlusNormal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3.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8437B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4.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08437B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 xml:space="preserve">5. Предельное количество домашних животных в местах содержания животных определяется </w:t>
      </w:r>
      <w:proofErr w:type="gramStart"/>
      <w:r w:rsidRPr="0008437B">
        <w:rPr>
          <w:sz w:val="28"/>
          <w:szCs w:val="28"/>
        </w:rPr>
        <w:t>исходя из возможности владельца обеспечивать</w:t>
      </w:r>
      <w:proofErr w:type="gramEnd"/>
      <w:r w:rsidRPr="0008437B">
        <w:rPr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08437B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 xml:space="preserve">6. Выгул домашних животных должен осуществляться при условии </w:t>
      </w:r>
      <w:r w:rsidRPr="0008437B">
        <w:rPr>
          <w:sz w:val="28"/>
          <w:szCs w:val="28"/>
        </w:rPr>
        <w:lastRenderedPageBreak/>
        <w:t>обязательного обеспечения безопасности граждан, животных, сохранности имущества физических лиц и юридических лиц.</w:t>
      </w:r>
    </w:p>
    <w:p w:rsidR="0008437B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7. При выгуле домашнего животного необходимо соблюдать следующие требования:</w:t>
      </w:r>
    </w:p>
    <w:p w:rsidR="0008437B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8437B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08437B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- не допускать выгул животного вне мест, разрешенных решением органа местного самоуправления для выгула животных.</w:t>
      </w:r>
    </w:p>
    <w:p w:rsidR="0008437B" w:rsidRPr="0008437B" w:rsidRDefault="0008437B" w:rsidP="0008437B">
      <w:pPr>
        <w:pStyle w:val="ConsPlusNormal"/>
        <w:spacing w:before="300"/>
        <w:ind w:firstLine="540"/>
        <w:jc w:val="both"/>
        <w:rPr>
          <w:sz w:val="28"/>
          <w:szCs w:val="28"/>
        </w:rPr>
      </w:pPr>
      <w:bookmarkStart w:id="0" w:name="Par152"/>
      <w:bookmarkEnd w:id="0"/>
      <w:r w:rsidRPr="0008437B">
        <w:rPr>
          <w:sz w:val="28"/>
          <w:szCs w:val="28"/>
        </w:rPr>
        <w:t>8.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8437B" w:rsidRPr="0008437B" w:rsidRDefault="0008437B" w:rsidP="000843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437B">
        <w:rPr>
          <w:sz w:val="28"/>
          <w:szCs w:val="28"/>
        </w:rPr>
        <w:t>9. Перечень потенциально опасных собак утверждается Правительством Российской Федерации.</w:t>
      </w:r>
    </w:p>
    <w:p w:rsidR="009E6D5C" w:rsidRPr="0008437B" w:rsidRDefault="009E6D5C" w:rsidP="000843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6D5C" w:rsidRPr="0008437B" w:rsidSect="00F1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5C"/>
    <w:rsid w:val="0008437B"/>
    <w:rsid w:val="005A759D"/>
    <w:rsid w:val="009E6D5C"/>
    <w:rsid w:val="00F1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</dc:creator>
  <cp:keywords/>
  <dc:description/>
  <cp:lastModifiedBy>MAKAROV</cp:lastModifiedBy>
  <cp:revision>3</cp:revision>
  <dcterms:created xsi:type="dcterms:W3CDTF">2021-03-15T04:41:00Z</dcterms:created>
  <dcterms:modified xsi:type="dcterms:W3CDTF">2021-03-15T04:53:00Z</dcterms:modified>
</cp:coreProperties>
</file>