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E45E7" w:rsidRPr="002F11F6" w14:paraId="0C624A52" w14:textId="77777777" w:rsidTr="00C24406">
        <w:trPr>
          <w:trHeight w:hRule="exact" w:val="3969"/>
        </w:trPr>
        <w:tc>
          <w:tcPr>
            <w:tcW w:w="3969" w:type="dxa"/>
          </w:tcPr>
          <w:p w14:paraId="38935356" w14:textId="57F4ACFF" w:rsidR="002F11F6" w:rsidRPr="002F11F6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4"/>
              </w:rPr>
            </w:pPr>
            <w:r w:rsidRPr="00C33288">
              <w:rPr>
                <w:sz w:val="24"/>
              </w:rPr>
              <w:object w:dxaOrig="5399" w:dyaOrig="5954" w14:anchorId="01709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50.1pt" o:ole="" fillcolor="window">
                  <v:imagedata r:id="rId11" o:title=""/>
                </v:shape>
                <o:OLEObject Type="Embed" ProgID="PBrush" ShapeID="_x0000_i1025" DrawAspect="Content" ObjectID="_1775719198" r:id="rId12"/>
              </w:object>
            </w:r>
          </w:p>
          <w:p w14:paraId="2E923D44" w14:textId="77777777" w:rsidR="00783848" w:rsidRPr="00783848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 w:rsidRPr="00783848">
              <w:rPr>
                <w:b/>
                <w:sz w:val="24"/>
              </w:rPr>
              <w:t xml:space="preserve">ПРОКУРАТУРА </w:t>
            </w:r>
          </w:p>
          <w:p w14:paraId="08A8B04B" w14:textId="67936645" w:rsidR="002F11F6" w:rsidRPr="002F11F6" w:rsidRDefault="00783848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4"/>
              </w:rPr>
            </w:pPr>
            <w:r w:rsidRPr="00783848">
              <w:rPr>
                <w:b/>
                <w:sz w:val="24"/>
              </w:rPr>
              <w:t>Российской Федерации</w:t>
            </w:r>
          </w:p>
          <w:p w14:paraId="4A7FD389" w14:textId="2532B2D9" w:rsidR="002F11F6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</w:p>
          <w:p w14:paraId="05B94957" w14:textId="77777777" w:rsidR="009C057A" w:rsidRPr="002F11F6" w:rsidRDefault="009C057A" w:rsidP="000F3E2F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 w:rsidRPr="002F11F6">
              <w:rPr>
                <w:b/>
                <w:sz w:val="24"/>
              </w:rPr>
              <w:t>ПРОКУРАТУРА</w:t>
            </w:r>
          </w:p>
          <w:p w14:paraId="2503F7D0" w14:textId="303F4D19" w:rsidR="009C057A" w:rsidRDefault="009C057A" w:rsidP="000F3E2F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ОРЕНБУРГСКОЙ ОБЛАСТИ</w:t>
            </w:r>
          </w:p>
          <w:p w14:paraId="48D74685" w14:textId="77777777" w:rsidR="009C057A" w:rsidRPr="002F11F6" w:rsidRDefault="009C057A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</w:p>
          <w:p w14:paraId="30E0C597" w14:textId="77777777" w:rsidR="00C903A4" w:rsidRDefault="00C903A4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ПРОКУРАТУРА </w:t>
            </w:r>
          </w:p>
          <w:p w14:paraId="3A090B65" w14:textId="4BD53CFC" w:rsidR="00C903A4" w:rsidRDefault="00C80F9D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БЕЛЯЕВСКОГО</w:t>
            </w:r>
            <w:r w:rsidR="00C903A4">
              <w:rPr>
                <w:b/>
                <w:sz w:val="24"/>
              </w:rPr>
              <w:t xml:space="preserve"> РАЙОНА</w:t>
            </w:r>
          </w:p>
          <w:p w14:paraId="0806FDDB" w14:textId="77777777" w:rsidR="00C903A4" w:rsidRPr="00043C6C" w:rsidRDefault="00C903A4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</w:p>
          <w:p w14:paraId="0F457E13" w14:textId="13EC4369" w:rsidR="00C903A4" w:rsidRDefault="00C903A4" w:rsidP="00C24406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0F3E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ул. </w:t>
            </w:r>
            <w:r w:rsidR="00C80F9D" w:rsidRPr="00C80F9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Ленинская, 42Е, с. Беляевка, 461330</w:t>
            </w:r>
          </w:p>
          <w:p w14:paraId="3175B9B6" w14:textId="30BCD6BE" w:rsidR="003E45E7" w:rsidRPr="002F11F6" w:rsidRDefault="00C903A4" w:rsidP="00C24406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F6">
              <w:rPr>
                <w:rFonts w:ascii="Times New Roman" w:hAnsi="Times New Roman" w:cs="Times New Roman"/>
                <w:spacing w:val="2"/>
                <w:sz w:val="20"/>
              </w:rPr>
              <w:t xml:space="preserve">тел. </w:t>
            </w:r>
            <w:r w:rsidR="00C80F9D" w:rsidRPr="00C80F9D">
              <w:rPr>
                <w:rFonts w:ascii="Times New Roman" w:hAnsi="Times New Roman" w:cs="Times New Roman"/>
                <w:spacing w:val="2"/>
                <w:sz w:val="20"/>
              </w:rPr>
              <w:t>(35334) 2-17-05</w:t>
            </w:r>
            <w:r w:rsidRPr="002F11F6">
              <w:rPr>
                <w:rFonts w:ascii="Times New Roman" w:hAnsi="Times New Roman" w:cs="Times New Roman"/>
                <w:spacing w:val="2"/>
                <w:sz w:val="20"/>
              </w:rPr>
              <w:t xml:space="preserve">, факс: </w:t>
            </w:r>
            <w:r w:rsidR="00C80F9D" w:rsidRPr="00C80F9D">
              <w:rPr>
                <w:rFonts w:ascii="Times New Roman" w:hAnsi="Times New Roman" w:cs="Times New Roman"/>
                <w:spacing w:val="2"/>
                <w:sz w:val="20"/>
              </w:rPr>
              <w:t>(35334) 2-17-06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EE568E">
        <w:trPr>
          <w:trHeight w:val="297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7474617" w14:textId="77777777"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73B6" w14:textId="77777777" w:rsidR="00093AA3" w:rsidRDefault="00093AA3" w:rsidP="00B571D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0FC64BD9" w:rsidR="009B0704" w:rsidRPr="009B0AD4" w:rsidRDefault="00B571DD" w:rsidP="00B571D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71DD"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 муниципальных образований сельских поселений Беляевского района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9"/>
        <w:gridCol w:w="283"/>
        <w:gridCol w:w="1985"/>
      </w:tblGrid>
      <w:tr w:rsidR="00ED1C26" w14:paraId="6D5A50B5" w14:textId="180D3AC7" w:rsidTr="00205FA9">
        <w:tc>
          <w:tcPr>
            <w:tcW w:w="1701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3B1E3DDC" w:rsidR="00ED1C26" w:rsidRPr="00E72F79" w:rsidRDefault="00507B53" w:rsidP="006C759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SIGNERDATE1"/>
            <w:r w:rsidRPr="00DA6DCD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 xml:space="preserve">Дата </w:t>
            </w:r>
            <w:proofErr w:type="spellStart"/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>подп</w:t>
            </w:r>
            <w:bookmarkEnd w:id="0"/>
            <w:proofErr w:type="spellEnd"/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6B2EDBB6" w:rsidR="00ED1C26" w:rsidRPr="008E7BC1" w:rsidRDefault="00ED1C26" w:rsidP="009F1DDB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A383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lang w:val="en-US"/>
              </w:rPr>
              <w:t>[REGNUMSTAMP]</w:t>
            </w:r>
          </w:p>
        </w:tc>
      </w:tr>
      <w:tr w:rsidR="00DF4BF0" w14:paraId="5B5670BA" w14:textId="77777777" w:rsidTr="00205FA9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14:paraId="64E944D7" w14:textId="77777777"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297" w:type="dxa"/>
            <w:gridSpan w:val="3"/>
            <w:tcBorders>
              <w:bottom w:val="single" w:sz="2" w:space="0" w:color="auto"/>
            </w:tcBorders>
            <w:vAlign w:val="bottom"/>
          </w:tcPr>
          <w:p w14:paraId="6402D29B" w14:textId="08786340" w:rsidR="00DF4BF0" w:rsidRDefault="00DF4BF0" w:rsidP="00507B53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AA74A1" w14:textId="24A67C7C" w:rsidR="00C32DEB" w:rsidRDefault="00C32DEB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A28B5" w14:textId="77777777" w:rsidR="00B37825" w:rsidRDefault="00B37825" w:rsidP="000E48E9">
      <w:pPr>
        <w:spacing w:after="0" w:line="240" w:lineRule="exact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14:paraId="501FB001" w14:textId="70951033" w:rsidR="00B571DD" w:rsidRDefault="00B571DD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24C4">
        <w:rPr>
          <w:rFonts w:ascii="Times New Roman" w:hAnsi="Times New Roman"/>
          <w:sz w:val="28"/>
          <w:szCs w:val="28"/>
        </w:rPr>
        <w:t xml:space="preserve">рошу Вас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7A5E8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</w:t>
      </w:r>
      <w:r w:rsidR="007A5E8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7A5E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7A5E8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образования, а также в газете сельсовета</w:t>
      </w:r>
      <w:r w:rsidR="007A5E8F">
        <w:rPr>
          <w:rFonts w:ascii="Times New Roman" w:hAnsi="Times New Roman"/>
          <w:sz w:val="28"/>
          <w:szCs w:val="28"/>
        </w:rPr>
        <w:t xml:space="preserve"> приложенную к настоящему письму информацию</w:t>
      </w:r>
      <w:r>
        <w:rPr>
          <w:rFonts w:ascii="Times New Roman" w:hAnsi="Times New Roman"/>
          <w:sz w:val="28"/>
          <w:szCs w:val="28"/>
        </w:rPr>
        <w:t>.</w:t>
      </w:r>
    </w:p>
    <w:p w14:paraId="6AAFE902" w14:textId="0ADECEDB" w:rsidR="00B571DD" w:rsidRDefault="00B571DD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проделанной работе </w:t>
      </w:r>
      <w:r w:rsidR="004B2B5A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сообщить в прокуратуру района с приложением снимка страницы официального сайта в сети Интернет</w:t>
      </w:r>
      <w:r w:rsidR="0084762D">
        <w:rPr>
          <w:rFonts w:ascii="Times New Roman" w:hAnsi="Times New Roman"/>
          <w:sz w:val="28"/>
          <w:szCs w:val="28"/>
        </w:rPr>
        <w:t>, а также страницы газеты.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A45609" w14:textId="45855190" w:rsidR="00073BF8" w:rsidRDefault="00073BF8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6E74B" w14:textId="471CC96D" w:rsidR="00073BF8" w:rsidRPr="00FD6510" w:rsidRDefault="00073BF8" w:rsidP="00073BF8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ED70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</w:t>
      </w:r>
      <w:r w:rsidRPr="00FD6510">
        <w:rPr>
          <w:rFonts w:ascii="Times New Roman" w:hAnsi="Times New Roman"/>
          <w:sz w:val="28"/>
          <w:szCs w:val="28"/>
        </w:rPr>
        <w:t>ь</w:t>
      </w:r>
      <w:r w:rsidR="003D09E0">
        <w:rPr>
          <w:rFonts w:ascii="Times New Roman" w:hAnsi="Times New Roman"/>
          <w:sz w:val="28"/>
          <w:szCs w:val="28"/>
        </w:rPr>
        <w:t>я</w:t>
      </w:r>
      <w:r w:rsidRPr="00FD6510">
        <w:rPr>
          <w:rFonts w:ascii="Times New Roman" w:hAnsi="Times New Roman"/>
          <w:sz w:val="28"/>
          <w:szCs w:val="28"/>
        </w:rPr>
        <w:t xml:space="preserve"> на </w:t>
      </w:r>
      <w:r w:rsidR="003D09E0">
        <w:rPr>
          <w:rFonts w:ascii="Times New Roman" w:hAnsi="Times New Roman"/>
          <w:sz w:val="28"/>
          <w:szCs w:val="28"/>
        </w:rPr>
        <w:t>1</w:t>
      </w:r>
      <w:r w:rsidRPr="00FD6510">
        <w:rPr>
          <w:rFonts w:ascii="Times New Roman" w:hAnsi="Times New Roman"/>
          <w:sz w:val="28"/>
          <w:szCs w:val="28"/>
        </w:rPr>
        <w:t xml:space="preserve"> л.</w:t>
      </w:r>
    </w:p>
    <w:p w14:paraId="2B4F012C" w14:textId="41A3D8ED" w:rsidR="001A5255" w:rsidRDefault="001A5255" w:rsidP="009B07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5C5D663" w14:textId="77777777" w:rsidR="00C07258" w:rsidRDefault="00C07258" w:rsidP="009B07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6674A7C9" w14:textId="1FDF4899" w:rsidR="00B37825" w:rsidRPr="008F1913" w:rsidRDefault="00073BF8" w:rsidP="00B37825">
            <w:pPr>
              <w:pStyle w:val="aa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7825" w:rsidRPr="008F1913">
              <w:rPr>
                <w:rFonts w:ascii="Times New Roman" w:hAnsi="Times New Roman"/>
                <w:sz w:val="28"/>
                <w:szCs w:val="28"/>
              </w:rPr>
              <w:t xml:space="preserve">рокурор района </w:t>
            </w:r>
          </w:p>
          <w:p w14:paraId="2455C08F" w14:textId="77777777" w:rsidR="00B37825" w:rsidRPr="008F1913" w:rsidRDefault="00B37825" w:rsidP="00B37825">
            <w:pPr>
              <w:pStyle w:val="aa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D37B295" w14:textId="41719C5A" w:rsidR="00FA01E1" w:rsidRDefault="00073BF8" w:rsidP="00B378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0E48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608EC323" w:rsidR="001921AE" w:rsidRDefault="00073BF8" w:rsidP="000E48E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В.К. Сергеев</w:t>
            </w:r>
          </w:p>
        </w:tc>
      </w:tr>
    </w:tbl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03D80" w:rsidRPr="00B34B16" w14:paraId="542D781C" w14:textId="77777777" w:rsidTr="00DD5E48">
        <w:trPr>
          <w:cantSplit/>
          <w:trHeight w:val="1575"/>
        </w:trPr>
        <w:tc>
          <w:tcPr>
            <w:tcW w:w="9780" w:type="dxa"/>
          </w:tcPr>
          <w:p w14:paraId="785E6477" w14:textId="77777777" w:rsidR="00503D80" w:rsidRPr="00DD5E48" w:rsidRDefault="00503D80" w:rsidP="00073BF8">
            <w:pPr>
              <w:spacing w:before="240" w:line="360" w:lineRule="exact"/>
              <w:ind w:left="1985" w:hanging="2095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 w:rsidRPr="00DD5E48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6F2AE240" w14:textId="77777777" w:rsidR="00503D80" w:rsidRDefault="00503D80" w:rsidP="00902D4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DD5E48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58411773" w14:textId="696DF6A9" w:rsidR="00DD5E48" w:rsidRPr="00DD5E48" w:rsidRDefault="00B60998" w:rsidP="00B60998">
            <w:pPr>
              <w:tabs>
                <w:tab w:val="left" w:pos="1737"/>
              </w:tabs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ab/>
            </w:r>
          </w:p>
        </w:tc>
      </w:tr>
    </w:tbl>
    <w:p w14:paraId="76C1C947" w14:textId="590A4314"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C3D70" w14:textId="458DF676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34E19C" w14:textId="71C00838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83192" w14:textId="2862972A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DFA1A" w14:textId="6F809B19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CAFE40" w14:textId="0D88B3F2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29E88" w14:textId="2E98B3FB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D5F3A" w14:textId="547B1301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85CD6E" w14:textId="77777777" w:rsidR="00595074" w:rsidRDefault="00595074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5D922F6" w14:textId="77777777" w:rsidR="00595074" w:rsidRDefault="00595074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7B7F57" w14:textId="66BF752C" w:rsidR="00B37825" w:rsidRDefault="00B37825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FF070E" w14:textId="67491DE6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B0D01A7" w14:textId="77777777" w:rsidR="00073BF8" w:rsidRDefault="00073BF8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E6FD012" w14:textId="428E0946" w:rsidR="005B3197" w:rsidRDefault="005B3197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9838E81" w14:textId="77777777" w:rsidR="007A5E8F" w:rsidRDefault="007A5E8F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F7AA05" w14:textId="77777777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274D7C" w14:textId="07AC34BE" w:rsidR="00C07258" w:rsidRDefault="00ED70A7" w:rsidP="005B3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В.В. Герасименко</w:t>
      </w:r>
      <w:r w:rsidR="00FF7D2A" w:rsidRPr="00FF7D2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тел. </w:t>
      </w:r>
      <w:r w:rsidR="00C072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</w:t>
      </w:r>
      <w:r w:rsidR="00FF7D2A" w:rsidRPr="00FF7D2A">
        <w:rPr>
          <w:rFonts w:ascii="Times New Roman" w:eastAsia="Times New Roman" w:hAnsi="Times New Roman" w:cs="Times New Roman"/>
          <w:sz w:val="20"/>
          <w:szCs w:val="24"/>
          <w:lang w:eastAsia="ru-RU"/>
        </w:rPr>
        <w:t>(35334) 2-17-08</w:t>
      </w:r>
    </w:p>
    <w:p w14:paraId="27264A3D" w14:textId="77777777" w:rsidR="00825F6F" w:rsidRDefault="00825F6F" w:rsidP="00825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r w:rsidRPr="0070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требованию прокуратуры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 района суд обязал образовательные организации провести техническое обследование зданий школ</w:t>
      </w:r>
    </w:p>
    <w:p w14:paraId="692BE2D0" w14:textId="493437BE" w:rsidR="00825F6F" w:rsidRPr="000779F7" w:rsidRDefault="00825F6F" w:rsidP="00825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Беляевского района проведена проверка исполнения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обучающихся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учреждениях.</w:t>
      </w: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3A93E6C" w14:textId="6476789B" w:rsidR="00825F6F" w:rsidRPr="000779F7" w:rsidRDefault="00825F6F" w:rsidP="00825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техническое обследование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трех образовательных организаций не проводилось более 10 лет.</w:t>
      </w:r>
    </w:p>
    <w:p w14:paraId="1ECCA58E" w14:textId="2FFDCB18" w:rsidR="00825F6F" w:rsidRPr="000779F7" w:rsidRDefault="00825F6F" w:rsidP="00825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прокурор района обратился в суд с исками об </w:t>
      </w:r>
      <w:proofErr w:type="spellStart"/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провести техническое обследование зданий школ с привлечением специализированной организации. </w:t>
      </w:r>
    </w:p>
    <w:p w14:paraId="2BF7F6C7" w14:textId="77777777" w:rsidR="00825F6F" w:rsidRPr="000779F7" w:rsidRDefault="00825F6F" w:rsidP="00825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прокурора удовлетворены судом в полном объеме. </w:t>
      </w:r>
    </w:p>
    <w:p w14:paraId="6E09DBCC" w14:textId="77777777" w:rsidR="00825F6F" w:rsidRPr="000779F7" w:rsidRDefault="00825F6F" w:rsidP="00825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9F7">
        <w:rPr>
          <w:rFonts w:ascii="Times New Roman" w:hAnsi="Times New Roman" w:cs="Times New Roman"/>
          <w:sz w:val="28"/>
          <w:szCs w:val="28"/>
        </w:rPr>
        <w:t>Вопрос исполнения решений суда находится на контроле</w:t>
      </w:r>
      <w:r w:rsidRPr="0007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района.</w:t>
      </w:r>
    </w:p>
    <w:bookmarkEnd w:id="2"/>
    <w:p w14:paraId="51665941" w14:textId="77777777" w:rsidR="00D34390" w:rsidRPr="00D34390" w:rsidRDefault="00D34390" w:rsidP="00825F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3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9B3F" w14:textId="77777777" w:rsidR="00FB43F4" w:rsidRDefault="00FB43F4" w:rsidP="007212FD">
      <w:pPr>
        <w:spacing w:after="0" w:line="240" w:lineRule="auto"/>
      </w:pPr>
      <w:r>
        <w:separator/>
      </w:r>
    </w:p>
  </w:endnote>
  <w:endnote w:type="continuationSeparator" w:id="0">
    <w:p w14:paraId="69B76E97" w14:textId="77777777" w:rsidR="00FB43F4" w:rsidRDefault="00FB43F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9CD7" w14:textId="77777777" w:rsidR="00FB43F4" w:rsidRDefault="00FB43F4" w:rsidP="007212FD">
      <w:pPr>
        <w:spacing w:after="0" w:line="240" w:lineRule="auto"/>
      </w:pPr>
      <w:r>
        <w:separator/>
      </w:r>
    </w:p>
  </w:footnote>
  <w:footnote w:type="continuationSeparator" w:id="0">
    <w:p w14:paraId="3E558277" w14:textId="77777777" w:rsidR="00FB43F4" w:rsidRDefault="00FB43F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B5A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25F6F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697E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B43F4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EC015-EF93-4917-A15D-81ACCDFD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Герасименко Валерия Владимировна</cp:lastModifiedBy>
  <cp:revision>2</cp:revision>
  <cp:lastPrinted>2021-06-11T06:15:00Z</cp:lastPrinted>
  <dcterms:created xsi:type="dcterms:W3CDTF">2024-04-27T05:34:00Z</dcterms:created>
  <dcterms:modified xsi:type="dcterms:W3CDTF">2024-04-27T05:34:00Z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