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0F" w:rsidRDefault="00A0508E" w:rsidP="00A0508E">
      <w:pPr>
        <w:pStyle w:val="a3"/>
        <w:jc w:val="center"/>
      </w:pPr>
      <w:r>
        <w:t xml:space="preserve">Информация для жителей </w:t>
      </w:r>
      <w:proofErr w:type="spellStart"/>
      <w:r>
        <w:t>Беляевского</w:t>
      </w:r>
      <w:proofErr w:type="spellEnd"/>
      <w:r>
        <w:t xml:space="preserve"> района</w:t>
      </w:r>
    </w:p>
    <w:p w:rsidR="00A0508E" w:rsidRDefault="00A0508E" w:rsidP="00A0508E">
      <w:pPr>
        <w:pStyle w:val="a3"/>
        <w:jc w:val="center"/>
      </w:pPr>
    </w:p>
    <w:p w:rsidR="00B21975" w:rsidRDefault="00A0508E" w:rsidP="004B7A97">
      <w:pPr>
        <w:pStyle w:val="a3"/>
        <w:jc w:val="both"/>
      </w:pPr>
      <w:r>
        <w:tab/>
      </w:r>
      <w:r w:rsidR="00E26B86" w:rsidRPr="00A75037">
        <w:t>В рамках исполнения Федерального закона от 30 декабря 2020 года № 518-ФЗ «О внесении изменений в отдельные законодательные акты Российской Федерации»</w:t>
      </w:r>
      <w:r w:rsidR="00D264B7">
        <w:t xml:space="preserve"> </w:t>
      </w:r>
      <w:r w:rsidR="00B21975">
        <w:t xml:space="preserve">органами местного самоуправления в 2022-2023 годах были проведены мероприятия по </w:t>
      </w:r>
      <w:r w:rsidR="00B21975" w:rsidRPr="00A75037">
        <w:rPr>
          <w:rFonts w:ascii="inherit" w:hAnsi="inherit"/>
          <w:bCs/>
          <w:color w:val="000000"/>
          <w:sz w:val="29"/>
        </w:rPr>
        <w:t>выявлени</w:t>
      </w:r>
      <w:r w:rsidR="00B21975">
        <w:rPr>
          <w:rFonts w:ascii="inherit" w:hAnsi="inherit"/>
          <w:bCs/>
          <w:color w:val="000000"/>
          <w:sz w:val="29"/>
        </w:rPr>
        <w:t>ю</w:t>
      </w:r>
      <w:r w:rsidR="00B21975" w:rsidRPr="00A75037">
        <w:rPr>
          <w:rFonts w:ascii="inherit" w:hAnsi="inherit"/>
          <w:bCs/>
          <w:color w:val="000000"/>
          <w:sz w:val="29"/>
        </w:rPr>
        <w:t xml:space="preserve"> правообладателей ранее учтенных объектов</w:t>
      </w:r>
      <w:r w:rsidR="00B21975">
        <w:rPr>
          <w:rFonts w:ascii="inherit" w:hAnsi="inherit"/>
          <w:bCs/>
          <w:color w:val="000000"/>
          <w:sz w:val="29"/>
        </w:rPr>
        <w:t>.</w:t>
      </w:r>
      <w:r w:rsidR="00B21975" w:rsidRPr="00A75037">
        <w:rPr>
          <w:rFonts w:ascii="inherit" w:hAnsi="inherit"/>
          <w:bCs/>
          <w:color w:val="000000"/>
          <w:sz w:val="29"/>
        </w:rPr>
        <w:t xml:space="preserve"> </w:t>
      </w:r>
      <w:r w:rsidR="00E26B86" w:rsidRPr="00A75037">
        <w:t xml:space="preserve"> </w:t>
      </w:r>
    </w:p>
    <w:p w:rsidR="00B21975" w:rsidRDefault="00CD536A" w:rsidP="00B21975">
      <w:pPr>
        <w:pStyle w:val="a3"/>
        <w:ind w:firstLine="708"/>
        <w:jc w:val="both"/>
        <w:rPr>
          <w:color w:val="000000"/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В соответствии с </w:t>
      </w:r>
      <w:r w:rsidRPr="00CD536A">
        <w:rPr>
          <w:szCs w:val="28"/>
          <w:shd w:val="clear" w:color="auto" w:fill="FFFFFF"/>
        </w:rPr>
        <w:t>Федеральным </w:t>
      </w:r>
      <w:hyperlink r:id="rId4" w:anchor="dst100058" w:history="1">
        <w:r w:rsidRPr="00CD536A">
          <w:rPr>
            <w:rStyle w:val="a4"/>
            <w:color w:val="auto"/>
            <w:szCs w:val="28"/>
            <w:u w:val="none"/>
            <w:shd w:val="clear" w:color="auto" w:fill="FFFFFF"/>
          </w:rPr>
          <w:t>законом</w:t>
        </w:r>
      </w:hyperlink>
      <w:r w:rsidRPr="00CD536A">
        <w:rPr>
          <w:szCs w:val="28"/>
          <w:shd w:val="clear" w:color="auto" w:fill="FFFFFF"/>
        </w:rPr>
        <w:t> от 31.07.2023 N 397-ФЗ</w:t>
      </w:r>
      <w:r>
        <w:rPr>
          <w:szCs w:val="28"/>
          <w:shd w:val="clear" w:color="auto" w:fill="FFFFFF"/>
        </w:rPr>
        <w:t xml:space="preserve"> «О внесении изменений в отдельные законодательные акты Российской Федерации»</w:t>
      </w:r>
      <w:r w:rsidR="00D264B7">
        <w:rPr>
          <w:color w:val="000000"/>
          <w:szCs w:val="28"/>
          <w:shd w:val="clear" w:color="auto" w:fill="FFFFFF"/>
        </w:rPr>
        <w:t xml:space="preserve">, </w:t>
      </w:r>
      <w:r w:rsidR="00B21975" w:rsidRPr="00B21975">
        <w:rPr>
          <w:color w:val="000000"/>
          <w:szCs w:val="28"/>
          <w:shd w:val="clear" w:color="auto" w:fill="FFFFFF"/>
        </w:rPr>
        <w:t xml:space="preserve">в случае если все проведенные местными органами власти мероприятия не привели к выявлению правообладателя, то уполномоченный орган обязан направить в </w:t>
      </w:r>
      <w:proofErr w:type="spellStart"/>
      <w:r w:rsidR="00B21975" w:rsidRPr="00B21975">
        <w:rPr>
          <w:color w:val="000000"/>
          <w:szCs w:val="28"/>
          <w:shd w:val="clear" w:color="auto" w:fill="FFFFFF"/>
        </w:rPr>
        <w:t>Росреестр</w:t>
      </w:r>
      <w:proofErr w:type="spellEnd"/>
      <w:r w:rsidR="00B21975" w:rsidRPr="00B21975">
        <w:rPr>
          <w:color w:val="000000"/>
          <w:szCs w:val="28"/>
          <w:shd w:val="clear" w:color="auto" w:fill="FFFFFF"/>
        </w:rPr>
        <w:t xml:space="preserve"> заявление о принятии на учет вещи в качестве бесхозяйной.</w:t>
      </w:r>
    </w:p>
    <w:p w:rsidR="00B21975" w:rsidRDefault="00B21975" w:rsidP="00B21975">
      <w:pPr>
        <w:pStyle w:val="a3"/>
        <w:ind w:firstLine="708"/>
        <w:jc w:val="both"/>
        <w:rPr>
          <w:color w:val="000000"/>
          <w:shd w:val="clear" w:color="auto" w:fill="FFFFFF"/>
        </w:rPr>
      </w:pPr>
      <w:proofErr w:type="gramStart"/>
      <w:r w:rsidRPr="00B21975">
        <w:rPr>
          <w:color w:val="000000"/>
          <w:shd w:val="clear" w:color="auto" w:fill="FFFFFF"/>
        </w:rPr>
        <w:t xml:space="preserve">Бесхозяйной является вещь, которая не имеет собственника или собственник которой неизвестен, либо от права собственности, на которую собственник отказался. </w:t>
      </w:r>
      <w:proofErr w:type="gramEnd"/>
    </w:p>
    <w:p w:rsidR="00E26B86" w:rsidRDefault="00B21975" w:rsidP="00B21975">
      <w:pPr>
        <w:pStyle w:val="a3"/>
        <w:ind w:firstLine="708"/>
        <w:jc w:val="both"/>
      </w:pPr>
      <w:r>
        <w:t>И</w:t>
      </w:r>
      <w:r w:rsidR="00E26B86" w:rsidRPr="00A75037">
        <w:t>нформируем Вас о</w:t>
      </w:r>
      <w:r w:rsidR="00E26B86">
        <w:t xml:space="preserve"> том, что </w:t>
      </w:r>
      <w:r w:rsidR="00E26B86" w:rsidRPr="00A75037">
        <w:t xml:space="preserve">по заявлению </w:t>
      </w:r>
      <w:r w:rsidR="00E26B86">
        <w:t xml:space="preserve">администрации района Управлением </w:t>
      </w:r>
      <w:proofErr w:type="spellStart"/>
      <w:r w:rsidR="00E26B86">
        <w:t>Росреестра</w:t>
      </w:r>
      <w:proofErr w:type="spellEnd"/>
      <w:r w:rsidR="00E26B86">
        <w:t xml:space="preserve"> по Оренбургской области приняты к учету в качестве </w:t>
      </w:r>
      <w:r w:rsidR="00E26B86" w:rsidRPr="00A75037">
        <w:t>бесхозяйны</w:t>
      </w:r>
      <w:r w:rsidR="00E26B86">
        <w:t>х</w:t>
      </w:r>
      <w:r w:rsidR="00E26B86" w:rsidRPr="00A75037">
        <w:t xml:space="preserve"> недвижимы</w:t>
      </w:r>
      <w:r w:rsidR="00E26B86">
        <w:t>х</w:t>
      </w:r>
      <w:r w:rsidR="00E26B86" w:rsidRPr="00A75037">
        <w:t xml:space="preserve"> вещ</w:t>
      </w:r>
      <w:r w:rsidR="00E26B86">
        <w:t xml:space="preserve">ей объекты недвижимого имущества, согласно </w:t>
      </w:r>
      <w:r w:rsidR="004B7A97">
        <w:t xml:space="preserve">указанному ниже </w:t>
      </w:r>
      <w:r w:rsidR="00E26B86">
        <w:t>приложению.</w:t>
      </w:r>
    </w:p>
    <w:p w:rsidR="00E26B86" w:rsidRDefault="00E26B86" w:rsidP="004B7A97">
      <w:pPr>
        <w:pStyle w:val="a3"/>
        <w:jc w:val="both"/>
      </w:pPr>
      <w:r>
        <w:tab/>
        <w:t>В случае обнаружения в списке объекта недвижимого имущества, находящегося в Вашем пользовании</w:t>
      </w:r>
      <w:r w:rsidR="004B7A97">
        <w:t>,</w:t>
      </w:r>
      <w:r>
        <w:t xml:space="preserve">  у Вас есть возможность оформить в собственность объект недвижимого имущества в течение года с момента его постановки на учет в качестве бесхозяйной вещи.</w:t>
      </w:r>
    </w:p>
    <w:p w:rsidR="004B7A97" w:rsidRDefault="00E26B86" w:rsidP="004B7A97">
      <w:pPr>
        <w:pStyle w:val="a3"/>
        <w:jc w:val="both"/>
        <w:rPr>
          <w:szCs w:val="28"/>
          <w:shd w:val="clear" w:color="auto" w:fill="FFFFFF"/>
        </w:rPr>
      </w:pPr>
      <w:r>
        <w:tab/>
      </w:r>
      <w:proofErr w:type="gramStart"/>
      <w:r w:rsidR="004B7A97" w:rsidRPr="004B7A97">
        <w:rPr>
          <w:szCs w:val="28"/>
          <w:shd w:val="clear" w:color="auto" w:fill="FFFFFF"/>
        </w:rPr>
        <w:t>Если у Вас есть право на объект недвижимости, которое подтверждено документально (договор дарения, купли-продажи, приватизации, свидетельство о наследстве, на право собственности и тому подобные), но оно не зарегистрировано в Едином государственном реестре недвижимости, необходимо обратиться в МФЦ с правоустанавливающим документом для регистрации права собственности на такой объект недвижимости, при этом госпошлина за государственную регистрацию права, возникшего до 31.01.1998, не взимается.</w:t>
      </w:r>
      <w:proofErr w:type="gramEnd"/>
    </w:p>
    <w:p w:rsidR="00E26B86" w:rsidRDefault="00E26B86" w:rsidP="004B7A97">
      <w:pPr>
        <w:pStyle w:val="a3"/>
        <w:ind w:firstLine="708"/>
        <w:jc w:val="both"/>
      </w:pPr>
      <w:r>
        <w:t>Рекомендуем Вам зарегистрировать право собственности на объекты, находящиеся в Вашем пользовании в указанный срок.</w:t>
      </w:r>
    </w:p>
    <w:p w:rsidR="00E26B86" w:rsidRPr="00B70D58" w:rsidRDefault="00E26B86" w:rsidP="004B7A97">
      <w:pPr>
        <w:pStyle w:val="a3"/>
        <w:jc w:val="both"/>
        <w:rPr>
          <w:rFonts w:ascii="Trebuchet MS" w:hAnsi="Trebuchet MS"/>
          <w:szCs w:val="29"/>
        </w:rPr>
      </w:pPr>
      <w:r>
        <w:tab/>
        <w:t xml:space="preserve">По истечении года с момента принятия объекта недвижимого имущества на учет в </w:t>
      </w:r>
      <w:proofErr w:type="spellStart"/>
      <w:r>
        <w:t>Росреестре</w:t>
      </w:r>
      <w:proofErr w:type="spellEnd"/>
      <w:r>
        <w:t xml:space="preserve"> в качестве бесхозяйной вещи, орган местного </w:t>
      </w:r>
      <w:proofErr w:type="gramStart"/>
      <w:r>
        <w:t>самоуправления</w:t>
      </w:r>
      <w:proofErr w:type="gramEnd"/>
      <w:r>
        <w:t xml:space="preserve"> на территории которого находится объект недвижимости имеет право зарегистрировать объект в муниципальную собственность.</w:t>
      </w:r>
    </w:p>
    <w:p w:rsidR="00A0508E" w:rsidRDefault="00B21975" w:rsidP="00A0508E">
      <w:pPr>
        <w:pStyle w:val="a3"/>
        <w:jc w:val="both"/>
      </w:pPr>
      <w:r>
        <w:rPr>
          <w:rFonts w:ascii="Arial" w:hAnsi="Arial" w:cs="Arial"/>
          <w:color w:val="000000"/>
        </w:rPr>
        <w:br/>
      </w:r>
    </w:p>
    <w:p w:rsidR="00B21975" w:rsidRDefault="00B21975">
      <w:pPr>
        <w:pStyle w:val="a3"/>
        <w:jc w:val="both"/>
      </w:pPr>
    </w:p>
    <w:sectPr w:rsidR="00B21975" w:rsidSect="007A6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08E"/>
    <w:rsid w:val="001E75DA"/>
    <w:rsid w:val="001F5CA1"/>
    <w:rsid w:val="004B7A97"/>
    <w:rsid w:val="007A670F"/>
    <w:rsid w:val="00A0508E"/>
    <w:rsid w:val="00B21975"/>
    <w:rsid w:val="00B7771B"/>
    <w:rsid w:val="00CC3C8D"/>
    <w:rsid w:val="00CD536A"/>
    <w:rsid w:val="00D264B7"/>
    <w:rsid w:val="00E26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86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75DA"/>
    <w:pPr>
      <w:keepNext/>
      <w:jc w:val="both"/>
      <w:outlineLvl w:val="0"/>
    </w:pPr>
    <w:rPr>
      <w:rFonts w:eastAsia="Times New Roman" w:cs="Times New Roman"/>
      <w:sz w:val="28"/>
    </w:rPr>
  </w:style>
  <w:style w:type="paragraph" w:styleId="2">
    <w:name w:val="heading 2"/>
    <w:basedOn w:val="a"/>
    <w:next w:val="a"/>
    <w:link w:val="20"/>
    <w:unhideWhenUsed/>
    <w:qFormat/>
    <w:rsid w:val="001E75DA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unhideWhenUsed/>
    <w:qFormat/>
    <w:rsid w:val="001E75DA"/>
    <w:pPr>
      <w:keepNext/>
      <w:jc w:val="center"/>
      <w:outlineLvl w:val="2"/>
    </w:pPr>
    <w:rPr>
      <w:rFonts w:eastAsia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5D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E75D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E75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1E75D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CD53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53261/ad890e68b83c920baeae9bb9fdc9b94feb1af0a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Elesheva</dc:creator>
  <cp:lastModifiedBy>Elesheva</cp:lastModifiedBy>
  <cp:revision>7</cp:revision>
  <cp:lastPrinted>2024-01-17T10:45:00Z</cp:lastPrinted>
  <dcterms:created xsi:type="dcterms:W3CDTF">2024-01-17T10:01:00Z</dcterms:created>
  <dcterms:modified xsi:type="dcterms:W3CDTF">2024-01-17T10:46:00Z</dcterms:modified>
</cp:coreProperties>
</file>