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3A" w:rsidRDefault="002305A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C274CE" w:rsidRPr="00DC3D3A" w:rsidRDefault="00DC3D3A" w:rsidP="00DC3D3A">
      <w:pPr>
        <w:jc w:val="both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44"/>
          <w:szCs w:val="44"/>
        </w:rPr>
        <w:t>№ 227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                     11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апреля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C274CE" w:rsidRDefault="00C274CE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4582" w:rsidRDefault="00AD4582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DC3D3A" w:rsidRDefault="00AD4582" w:rsidP="00DC3D3A">
      <w:r>
        <w:t>Администрация муниципального образования Днепровский сельсовет Беляевского района сообщает:</w:t>
      </w:r>
    </w:p>
    <w:p w:rsidR="00AD4582" w:rsidRDefault="00AD4582" w:rsidP="00DC3D3A"/>
    <w:p w:rsidR="00AD4582" w:rsidRDefault="00AD4582" w:rsidP="00AD4582">
      <w:pPr>
        <w:jc w:val="center"/>
      </w:pPr>
      <w:r>
        <w:t>ВЫПИСКА ИЗ  П Р О Т О К О Л А</w:t>
      </w:r>
    </w:p>
    <w:p w:rsidR="00AD4582" w:rsidRDefault="00AD4582" w:rsidP="00AD4582">
      <w:pPr>
        <w:jc w:val="center"/>
      </w:pPr>
      <w:r>
        <w:t xml:space="preserve">собрания граждан муниципального образования </w:t>
      </w:r>
    </w:p>
    <w:p w:rsidR="00AD4582" w:rsidRDefault="00AD4582" w:rsidP="00AD4582">
      <w:pPr>
        <w:jc w:val="center"/>
      </w:pPr>
      <w:r>
        <w:t>Днепровский сельсовет</w:t>
      </w:r>
    </w:p>
    <w:p w:rsidR="00AD4582" w:rsidRDefault="00AD4582" w:rsidP="00AD4582">
      <w:pPr>
        <w:jc w:val="center"/>
      </w:pPr>
      <w:r>
        <w:t>Беляевского района Оренбургской области</w:t>
      </w:r>
    </w:p>
    <w:p w:rsidR="00AD4582" w:rsidRPr="003A788D" w:rsidRDefault="00AD4582" w:rsidP="00AD4582">
      <w:pPr>
        <w:jc w:val="center"/>
      </w:pPr>
      <w:r w:rsidRPr="003A788D">
        <w:t>с.Днепровка</w:t>
      </w:r>
    </w:p>
    <w:p w:rsidR="00AD4582" w:rsidRDefault="00AD4582" w:rsidP="00AD4582"/>
    <w:p w:rsidR="00AD4582" w:rsidRDefault="00AD4582" w:rsidP="00AD4582">
      <w:r>
        <w:t xml:space="preserve">  7 апреля  2023 года                                                                                      № 01</w:t>
      </w:r>
    </w:p>
    <w:p w:rsidR="00AD4582" w:rsidRDefault="00AD4582" w:rsidP="00AD4582">
      <w:r>
        <w:t xml:space="preserve">     </w:t>
      </w:r>
    </w:p>
    <w:p w:rsidR="00AD4582" w:rsidRDefault="00AD4582" w:rsidP="00AD4582">
      <w:r>
        <w:t xml:space="preserve">  Председательствующий - Жукова Елена Валерьевна</w:t>
      </w:r>
    </w:p>
    <w:p w:rsidR="00AD4582" w:rsidRDefault="00AD4582" w:rsidP="00AD4582">
      <w:r>
        <w:t xml:space="preserve">  Секретарь- Ермолаева Лина Александровна</w:t>
      </w:r>
    </w:p>
    <w:p w:rsidR="00AD4582" w:rsidRDefault="00AD4582" w:rsidP="00AD4582"/>
    <w:p w:rsidR="00AD4582" w:rsidRDefault="00AD4582" w:rsidP="00AD4582">
      <w:r>
        <w:t>Количество граждан имеющих право участвовать в собрании  - 650 человек</w:t>
      </w:r>
    </w:p>
    <w:p w:rsidR="00AD4582" w:rsidRDefault="00AD4582" w:rsidP="00AD4582">
      <w:r>
        <w:t>Присутствовало - 30 человек (список прилагается)</w:t>
      </w:r>
    </w:p>
    <w:p w:rsidR="00AD4582" w:rsidRDefault="00AD4582" w:rsidP="00AD4582">
      <w:r>
        <w:t xml:space="preserve">                         </w:t>
      </w:r>
    </w:p>
    <w:p w:rsidR="00AD4582" w:rsidRDefault="00AD4582" w:rsidP="00AD4582">
      <w:pPr>
        <w:jc w:val="both"/>
      </w:pPr>
      <w:r>
        <w:t>ПОВЕСТКА  ДНЯ:</w:t>
      </w:r>
    </w:p>
    <w:p w:rsidR="00AD4582" w:rsidRDefault="00AD4582" w:rsidP="00AD4582">
      <w:pPr>
        <w:numPr>
          <w:ilvl w:val="0"/>
          <w:numId w:val="6"/>
        </w:numPr>
        <w:jc w:val="both"/>
      </w:pPr>
      <w:r>
        <w:t>Благоустройство и санитарное состояние сел МО.</w:t>
      </w:r>
    </w:p>
    <w:p w:rsidR="00AD4582" w:rsidRDefault="00AD4582" w:rsidP="00AD4582">
      <w:pPr>
        <w:numPr>
          <w:ilvl w:val="0"/>
          <w:numId w:val="6"/>
        </w:numPr>
        <w:jc w:val="both"/>
      </w:pPr>
      <w:r>
        <w:t>Найм пастухов.</w:t>
      </w:r>
    </w:p>
    <w:p w:rsidR="00AD4582" w:rsidRDefault="00AD4582" w:rsidP="00AD4582">
      <w:pPr>
        <w:numPr>
          <w:ilvl w:val="0"/>
          <w:numId w:val="6"/>
        </w:numPr>
        <w:jc w:val="both"/>
      </w:pPr>
      <w:r>
        <w:t>Субботник на кладбище с.Днепровка.</w:t>
      </w:r>
    </w:p>
    <w:p w:rsidR="00AD4582" w:rsidRDefault="00AD4582" w:rsidP="00AD4582">
      <w:pPr>
        <w:numPr>
          <w:ilvl w:val="0"/>
          <w:numId w:val="6"/>
        </w:numPr>
        <w:jc w:val="both"/>
      </w:pPr>
      <w:r>
        <w:t>Участие в программе инициативное бюджетирование.</w:t>
      </w:r>
    </w:p>
    <w:p w:rsidR="00AD4582" w:rsidRDefault="00AD4582" w:rsidP="00AD4582">
      <w:pPr>
        <w:numPr>
          <w:ilvl w:val="0"/>
          <w:numId w:val="6"/>
        </w:numPr>
        <w:jc w:val="both"/>
      </w:pPr>
      <w:r>
        <w:t>Состояние переезда (моста) с западной стороны с.Днепровка.</w:t>
      </w:r>
    </w:p>
    <w:p w:rsidR="00AD4582" w:rsidRDefault="00AD4582" w:rsidP="00AD4582">
      <w:pPr>
        <w:numPr>
          <w:ilvl w:val="0"/>
          <w:numId w:val="6"/>
        </w:numPr>
        <w:jc w:val="both"/>
      </w:pPr>
      <w:r>
        <w:t>Разное.</w:t>
      </w:r>
    </w:p>
    <w:p w:rsidR="00AD4582" w:rsidRDefault="00AD4582" w:rsidP="00AD4582">
      <w:pPr>
        <w:jc w:val="both"/>
      </w:pPr>
    </w:p>
    <w:p w:rsidR="00AD4582" w:rsidRPr="00A0564D" w:rsidRDefault="00AD4582" w:rsidP="00AD4582">
      <w:pPr>
        <w:ind w:left="705"/>
        <w:jc w:val="both"/>
      </w:pPr>
    </w:p>
    <w:p w:rsidR="00AD4582" w:rsidRDefault="00AD4582" w:rsidP="00AD4582">
      <w:pPr>
        <w:ind w:left="900"/>
        <w:jc w:val="both"/>
      </w:pPr>
    </w:p>
    <w:p w:rsidR="00AD4582" w:rsidRDefault="00AD4582" w:rsidP="00AD4582">
      <w:pPr>
        <w:jc w:val="both"/>
      </w:pPr>
    </w:p>
    <w:p w:rsidR="00AD4582" w:rsidRDefault="00AD4582" w:rsidP="00AD4582">
      <w:pPr>
        <w:jc w:val="both"/>
      </w:pPr>
      <w:r>
        <w:t xml:space="preserve">4.  По четвертому вопросу СЛУШАЛИ: Жукову Е.В., которая сказала, что в области активно действует программа поддержки инициативных проектов </w:t>
      </w:r>
      <w:r>
        <w:lastRenderedPageBreak/>
        <w:t>населения. Например если мы хотим отремонтировать дорогу или огородить кладбище, провести работы по благоустройству и т.п. мы можем участвовать в конкурсе по программе «Инициативное бюджетирование». Раннее, как только начала действовать эта программа я вам о ней рассказывала. Но так как мы более активно участвовали в программе комплексного благоустройства территорий и там большее софинансирование с регионального бюджета об инициативном бюджете мы как то забыли. Но что хочу вам предложить, ограждение нашего кладбища совсем плачевное. Столбы подгнили, штакетник почернел и местами совсем прогнил. Я сделала смету на ограждение металлическим забором. ПСД составила около 2000000,00 рублей. Хочу вам предложить поучаствовать в конкурсе по инициативному бюджетированию и привлечь дополнительные средства именно на этот объект. Сразу говорю, что после получения экспертного заключения госэкспертизы , мы с вами должны внести всой вклад от населения не менее 10% от стоимости сметы и плюс спонсоры и конечно администрация. Будем участвовать? Будем софинансировать данный проект или нет?</w:t>
      </w:r>
    </w:p>
    <w:p w:rsidR="00AD4582" w:rsidRDefault="00AD4582" w:rsidP="00AD4582">
      <w:pPr>
        <w:jc w:val="both"/>
      </w:pPr>
      <w:r>
        <w:t>ЖУКОВА Е.В. по окончании выступления,</w:t>
      </w:r>
      <w:r w:rsidRPr="00A0564D">
        <w:t xml:space="preserve"> спросил</w:t>
      </w:r>
      <w:r>
        <w:t>а</w:t>
      </w:r>
      <w:r w:rsidRPr="00A0564D">
        <w:t>: «Какие</w:t>
      </w:r>
      <w:r>
        <w:t xml:space="preserve"> </w:t>
      </w:r>
      <w:r w:rsidRPr="00A0564D">
        <w:t xml:space="preserve">будут </w:t>
      </w:r>
      <w:r>
        <w:t>предложения по данному вопросу</w:t>
      </w:r>
      <w:r w:rsidRPr="00A0564D">
        <w:t>?»</w:t>
      </w:r>
    </w:p>
    <w:p w:rsidR="00AD4582" w:rsidRDefault="00AD4582" w:rsidP="00AD4582">
      <w:pPr>
        <w:jc w:val="both"/>
      </w:pPr>
      <w:r>
        <w:t>Бушаев Ю.П.: «Скажите пожалуйста, а в эту смету входят работы по установке ограждений или только материалы?»</w:t>
      </w:r>
    </w:p>
    <w:p w:rsidR="00AD4582" w:rsidRDefault="00AD4582" w:rsidP="00AD4582">
      <w:pPr>
        <w:jc w:val="both"/>
      </w:pPr>
      <w:r>
        <w:t>Жукова Е.В.: «В предварительный расчет вошли такие работы как демонтаж старого ограждения, установка нового 3Д забора с обустройством калитки и распашных ворот».</w:t>
      </w:r>
    </w:p>
    <w:p w:rsidR="00AD4582" w:rsidRDefault="00AD4582" w:rsidP="00AD4582">
      <w:pPr>
        <w:jc w:val="both"/>
      </w:pPr>
      <w:r>
        <w:t>Бушаев Ю.П. «Ну это хорошо, я думаю надо участвовать и привести кладбище в порядок.</w:t>
      </w:r>
    </w:p>
    <w:p w:rsidR="00AD4582" w:rsidRDefault="00AD4582" w:rsidP="00AD4582">
      <w:pPr>
        <w:jc w:val="both"/>
      </w:pPr>
      <w:r>
        <w:t>Симонова С.Л. «А сколько нужно будет собирать денег со двора?.»</w:t>
      </w:r>
    </w:p>
    <w:p w:rsidR="00AD4582" w:rsidRDefault="00AD4582" w:rsidP="00AD4582">
      <w:pPr>
        <w:jc w:val="both"/>
      </w:pPr>
      <w:r>
        <w:t>Жукова Е.В.: «Сдесь надо определиться со двора мы собираем или с каждого совершеннолетнего гражданина нашей территории».</w:t>
      </w:r>
    </w:p>
    <w:p w:rsidR="00AD4582" w:rsidRDefault="00AD4582" w:rsidP="00AD4582">
      <w:pPr>
        <w:jc w:val="both"/>
      </w:pPr>
      <w:r>
        <w:t>Чешихина И.Ю., Прищепа Л.Ф. : « Конечно со двора! На детскую площадку же со двора собирали.»</w:t>
      </w:r>
    </w:p>
    <w:p w:rsidR="00AD4582" w:rsidRDefault="00AD4582" w:rsidP="00AD4582">
      <w:pPr>
        <w:jc w:val="both"/>
      </w:pPr>
      <w:r>
        <w:t>Жукова Е.В.: «10 % от этой сметы будет составлять примерно 200000,00, это грубо говоря по 1000,00 рублей со двора.»</w:t>
      </w:r>
    </w:p>
    <w:p w:rsidR="00AD4582" w:rsidRDefault="00AD4582" w:rsidP="00AD4582">
      <w:pPr>
        <w:jc w:val="both"/>
      </w:pPr>
      <w:r>
        <w:t>Вигонд Н.В. «Давайте будем голосовать, дело хорошее надо участвовать.»</w:t>
      </w:r>
    </w:p>
    <w:p w:rsidR="00AD4582" w:rsidRDefault="00AD4582" w:rsidP="00AD4582">
      <w:pPr>
        <w:jc w:val="both"/>
      </w:pPr>
      <w:r>
        <w:t>Жукова Е.В.: «Итак уважаемые односельчане, кто за то чтобы участвовать в программе «Инициативное бюджетирование на 2024 год с проектом «Ограждение кладбища в с.Днепровка? Прошу голосовать»</w:t>
      </w:r>
    </w:p>
    <w:p w:rsidR="00AD4582" w:rsidRDefault="00AD4582" w:rsidP="00AD4582">
      <w:pPr>
        <w:jc w:val="both"/>
      </w:pPr>
      <w:r>
        <w:t>Результаты голосования:</w:t>
      </w:r>
    </w:p>
    <w:p w:rsidR="00AD4582" w:rsidRDefault="00AD4582" w:rsidP="00AD4582">
      <w:pPr>
        <w:jc w:val="both"/>
      </w:pPr>
      <w:r>
        <w:tab/>
        <w:t>Проголосовало «за»     -  30</w:t>
      </w:r>
    </w:p>
    <w:p w:rsidR="00AD4582" w:rsidRDefault="00AD4582" w:rsidP="00AD4582">
      <w:pPr>
        <w:jc w:val="both"/>
      </w:pPr>
      <w:r>
        <w:tab/>
        <w:t>Проголосовало «против»  - 0</w:t>
      </w:r>
    </w:p>
    <w:p w:rsidR="00AD4582" w:rsidRDefault="00AD4582" w:rsidP="00AD4582">
      <w:pPr>
        <w:jc w:val="both"/>
      </w:pPr>
      <w:r>
        <w:tab/>
        <w:t>Воздержалось – 0</w:t>
      </w:r>
    </w:p>
    <w:p w:rsidR="00AD4582" w:rsidRDefault="00AD4582" w:rsidP="00AD4582">
      <w:pPr>
        <w:jc w:val="both"/>
      </w:pPr>
      <w:r>
        <w:tab/>
        <w:t>Всего проголосовало – 30</w:t>
      </w:r>
    </w:p>
    <w:p w:rsidR="00AD4582" w:rsidRDefault="00AD4582" w:rsidP="00AD4582">
      <w:pPr>
        <w:jc w:val="both"/>
      </w:pPr>
      <w:r>
        <w:tab/>
        <w:t xml:space="preserve">Не голосовало – 0 </w:t>
      </w:r>
    </w:p>
    <w:p w:rsidR="00AD4582" w:rsidRDefault="00AD4582" w:rsidP="00AD4582">
      <w:pPr>
        <w:jc w:val="both"/>
      </w:pPr>
      <w:r>
        <w:lastRenderedPageBreak/>
        <w:t>Жукова Е.В.: «Итак уважаемые односельчане, кто за то чтобы прософинансировать проект «Ограждение кладбища в с.Днепровка в размере 10% от населения? Прошу голосовать»</w:t>
      </w:r>
    </w:p>
    <w:p w:rsidR="00AD4582" w:rsidRDefault="00AD4582" w:rsidP="00AD4582">
      <w:pPr>
        <w:jc w:val="both"/>
      </w:pPr>
      <w:r>
        <w:t>Результаты голосования:</w:t>
      </w:r>
    </w:p>
    <w:p w:rsidR="00AD4582" w:rsidRDefault="00AD4582" w:rsidP="00AD4582">
      <w:pPr>
        <w:jc w:val="both"/>
      </w:pPr>
      <w:r>
        <w:tab/>
        <w:t>Проголосовало «за»     -  30</w:t>
      </w:r>
    </w:p>
    <w:p w:rsidR="00AD4582" w:rsidRDefault="00AD4582" w:rsidP="00AD4582">
      <w:pPr>
        <w:jc w:val="both"/>
      </w:pPr>
      <w:r>
        <w:tab/>
        <w:t>Проголосовало «против»  - 0</w:t>
      </w:r>
    </w:p>
    <w:p w:rsidR="00AD4582" w:rsidRDefault="00AD4582" w:rsidP="00AD4582">
      <w:pPr>
        <w:jc w:val="both"/>
      </w:pPr>
      <w:r>
        <w:tab/>
        <w:t>Воздержалось – 0</w:t>
      </w:r>
    </w:p>
    <w:p w:rsidR="00AD4582" w:rsidRDefault="00AD4582" w:rsidP="00AD4582">
      <w:pPr>
        <w:jc w:val="both"/>
      </w:pPr>
      <w:r>
        <w:tab/>
        <w:t>Всего проголосовало – 30</w:t>
      </w:r>
    </w:p>
    <w:p w:rsidR="00AD4582" w:rsidRDefault="00AD4582" w:rsidP="00AD4582">
      <w:pPr>
        <w:jc w:val="both"/>
      </w:pPr>
      <w:r>
        <w:tab/>
        <w:t xml:space="preserve">Не голосовало – 0 </w:t>
      </w:r>
    </w:p>
    <w:p w:rsidR="00AD4582" w:rsidRDefault="00AD4582" w:rsidP="00AD4582">
      <w:pPr>
        <w:jc w:val="both"/>
      </w:pPr>
      <w:r>
        <w:t>Жукова Е.В.: Всем спасибо за активную поддержку. Мы начинаем подготовку документов, для участия в конкурсе по программе «Инициативное бюджетирование».</w:t>
      </w:r>
    </w:p>
    <w:p w:rsidR="00AD4582" w:rsidRDefault="00AD4582" w:rsidP="00AD4582">
      <w:pPr>
        <w:jc w:val="both"/>
      </w:pPr>
    </w:p>
    <w:p w:rsidR="00AD4582" w:rsidRPr="009D0E76" w:rsidRDefault="00AD4582" w:rsidP="00AD4582">
      <w:pPr>
        <w:tabs>
          <w:tab w:val="left" w:pos="360"/>
          <w:tab w:val="left" w:pos="540"/>
        </w:tabs>
        <w:jc w:val="both"/>
      </w:pPr>
    </w:p>
    <w:p w:rsidR="00AD4582" w:rsidRPr="009D0E76" w:rsidRDefault="00AD4582" w:rsidP="00AD4582"/>
    <w:p w:rsidR="00AD4582" w:rsidRPr="009D0E76" w:rsidRDefault="00AD4582" w:rsidP="00AD4582">
      <w:r w:rsidRPr="009D0E76">
        <w:t xml:space="preserve">Председательствующий:                                                               Е.В.Жукова </w:t>
      </w:r>
    </w:p>
    <w:p w:rsidR="00DC3D3A" w:rsidRPr="00AD4582" w:rsidRDefault="00DC3D3A" w:rsidP="00DC3D3A">
      <w:pPr>
        <w:pStyle w:val="aff8"/>
        <w:rPr>
          <w:szCs w:val="24"/>
          <w:lang w:val="ru-RU"/>
        </w:rPr>
      </w:pPr>
    </w:p>
    <w:p w:rsidR="00DC3D3A" w:rsidRPr="00AD4582" w:rsidRDefault="00DC3D3A" w:rsidP="00DC3D3A">
      <w:pPr>
        <w:pStyle w:val="aff8"/>
        <w:rPr>
          <w:szCs w:val="24"/>
          <w:lang w:val="ru-RU"/>
        </w:rPr>
      </w:pPr>
    </w:p>
    <w:p w:rsidR="00DC3D3A" w:rsidRPr="00AD4582" w:rsidRDefault="00DC3D3A" w:rsidP="00DC3D3A">
      <w:pPr>
        <w:pStyle w:val="aff8"/>
        <w:rPr>
          <w:szCs w:val="24"/>
          <w:lang w:val="ru-RU"/>
        </w:rPr>
      </w:pPr>
    </w:p>
    <w:p w:rsidR="00DC3D3A" w:rsidRPr="00AD4582" w:rsidRDefault="00DC3D3A" w:rsidP="00DC3D3A">
      <w:pPr>
        <w:pStyle w:val="aff8"/>
        <w:rPr>
          <w:szCs w:val="24"/>
          <w:lang w:val="ru-RU"/>
        </w:rPr>
      </w:pPr>
    </w:p>
    <w:p w:rsidR="00DC3D3A" w:rsidRPr="00AD4582" w:rsidRDefault="00DC3D3A" w:rsidP="00DC3D3A">
      <w:pPr>
        <w:pStyle w:val="aff8"/>
        <w:rPr>
          <w:szCs w:val="24"/>
          <w:lang w:val="ru-RU"/>
        </w:rPr>
      </w:pPr>
    </w:p>
    <w:p w:rsidR="00DC3D3A" w:rsidRPr="00AD4582" w:rsidRDefault="00DC3D3A" w:rsidP="00DC3D3A">
      <w:pPr>
        <w:pStyle w:val="aff8"/>
        <w:rPr>
          <w:szCs w:val="24"/>
          <w:lang w:val="ru-RU"/>
        </w:rPr>
      </w:pPr>
    </w:p>
    <w:p w:rsidR="00DC3D3A" w:rsidRPr="00AD4582" w:rsidRDefault="00DC3D3A" w:rsidP="00DC3D3A">
      <w:pPr>
        <w:pStyle w:val="aff8"/>
        <w:rPr>
          <w:lang w:val="ru-RU"/>
        </w:rPr>
      </w:pPr>
    </w:p>
    <w:p w:rsidR="00DC3D3A" w:rsidRDefault="00DC3D3A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74CE">
        <w:trPr>
          <w:trHeight w:val="2841"/>
        </w:trPr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274CE" w:rsidRDefault="00C274CE">
            <w:pPr>
              <w:jc w:val="center"/>
            </w:pPr>
          </w:p>
        </w:tc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Default="00C274CE"/>
    <w:sectPr w:rsidR="00C274CE" w:rsidSect="00C274CE">
      <w:headerReference w:type="default" r:id="rId8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BC" w:rsidRDefault="00F017BC">
      <w:r>
        <w:separator/>
      </w:r>
    </w:p>
  </w:endnote>
  <w:endnote w:type="continuationSeparator" w:id="1">
    <w:p w:rsidR="00F017BC" w:rsidRDefault="00F0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BC" w:rsidRDefault="00F017BC">
      <w:r>
        <w:separator/>
      </w:r>
    </w:p>
  </w:footnote>
  <w:footnote w:type="continuationSeparator" w:id="1">
    <w:p w:rsidR="00F017BC" w:rsidRDefault="00F01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CE" w:rsidRDefault="00C274CE">
    <w:pPr>
      <w:pStyle w:val="af7"/>
      <w:jc w:val="center"/>
    </w:pPr>
  </w:p>
  <w:p w:rsidR="00C274CE" w:rsidRDefault="00C274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2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3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9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5">
    <w:nsid w:val="09A074EE"/>
    <w:multiLevelType w:val="hybridMultilevel"/>
    <w:tmpl w:val="3A74D406"/>
    <w:lvl w:ilvl="0" w:tplc="F0B85F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362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6D5B"/>
    <w:rsid w:val="003B1BCA"/>
    <w:rsid w:val="003B67B2"/>
    <w:rsid w:val="003E0A11"/>
    <w:rsid w:val="004103E1"/>
    <w:rsid w:val="0041627B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A3391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4582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1906"/>
    <w:rsid w:val="00C06C5B"/>
    <w:rsid w:val="00C274CE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C3D3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C7A2A"/>
    <w:rsid w:val="00ED4EB0"/>
    <w:rsid w:val="00EE348C"/>
    <w:rsid w:val="00F017BC"/>
    <w:rsid w:val="00F152E6"/>
    <w:rsid w:val="00F22890"/>
    <w:rsid w:val="00F46BBE"/>
    <w:rsid w:val="00F95CB8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uiPriority w:val="99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5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34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uiPriority w:val="1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uiPriority w:val="99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qFormat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uiPriority w:val="99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1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1">
    <w:name w:val="WW8Num3z1"/>
    <w:rsid w:val="00DC3D3A"/>
    <w:rPr>
      <w:rFonts w:ascii="Courier New" w:hAnsi="Courier New" w:cs="Courier New" w:hint="default"/>
    </w:rPr>
  </w:style>
  <w:style w:type="character" w:customStyle="1" w:styleId="WW8Num3z2">
    <w:name w:val="WW8Num3z2"/>
    <w:rsid w:val="00DC3D3A"/>
    <w:rPr>
      <w:rFonts w:ascii="Wingdings" w:hAnsi="Wingdings" w:cs="Wingdings" w:hint="default"/>
    </w:rPr>
  </w:style>
  <w:style w:type="character" w:customStyle="1" w:styleId="WW8Num4z1">
    <w:name w:val="WW8Num4z1"/>
    <w:rsid w:val="00DC3D3A"/>
  </w:style>
  <w:style w:type="character" w:customStyle="1" w:styleId="WW8Num4z2">
    <w:name w:val="WW8Num4z2"/>
    <w:rsid w:val="00DC3D3A"/>
  </w:style>
  <w:style w:type="character" w:customStyle="1" w:styleId="WW8Num4z3">
    <w:name w:val="WW8Num4z3"/>
    <w:rsid w:val="00DC3D3A"/>
  </w:style>
  <w:style w:type="character" w:customStyle="1" w:styleId="WW8Num4z4">
    <w:name w:val="WW8Num4z4"/>
    <w:rsid w:val="00DC3D3A"/>
  </w:style>
  <w:style w:type="character" w:customStyle="1" w:styleId="WW8Num4z5">
    <w:name w:val="WW8Num4z5"/>
    <w:rsid w:val="00DC3D3A"/>
  </w:style>
  <w:style w:type="character" w:customStyle="1" w:styleId="WW8Num4z6">
    <w:name w:val="WW8Num4z6"/>
    <w:rsid w:val="00DC3D3A"/>
  </w:style>
  <w:style w:type="character" w:customStyle="1" w:styleId="WW8Num4z7">
    <w:name w:val="WW8Num4z7"/>
    <w:rsid w:val="00DC3D3A"/>
  </w:style>
  <w:style w:type="character" w:customStyle="1" w:styleId="WW8Num4z8">
    <w:name w:val="WW8Num4z8"/>
    <w:rsid w:val="00DC3D3A"/>
  </w:style>
  <w:style w:type="character" w:customStyle="1" w:styleId="WW8Num5z1">
    <w:name w:val="WW8Num5z1"/>
    <w:rsid w:val="00DC3D3A"/>
    <w:rPr>
      <w:rFonts w:ascii="Courier New" w:hAnsi="Courier New" w:cs="Courier New" w:hint="default"/>
    </w:rPr>
  </w:style>
  <w:style w:type="character" w:customStyle="1" w:styleId="WW8Num5z2">
    <w:name w:val="WW8Num5z2"/>
    <w:rsid w:val="00DC3D3A"/>
    <w:rPr>
      <w:rFonts w:ascii="Wingdings" w:hAnsi="Wingdings" w:cs="Wingdings" w:hint="default"/>
    </w:rPr>
  </w:style>
  <w:style w:type="character" w:customStyle="1" w:styleId="WW8Num6z1">
    <w:name w:val="WW8Num6z1"/>
    <w:rsid w:val="00DC3D3A"/>
  </w:style>
  <w:style w:type="character" w:customStyle="1" w:styleId="WW8Num6z2">
    <w:name w:val="WW8Num6z2"/>
    <w:rsid w:val="00DC3D3A"/>
  </w:style>
  <w:style w:type="character" w:customStyle="1" w:styleId="WW8Num6z3">
    <w:name w:val="WW8Num6z3"/>
    <w:rsid w:val="00DC3D3A"/>
  </w:style>
  <w:style w:type="character" w:customStyle="1" w:styleId="WW8Num6z4">
    <w:name w:val="WW8Num6z4"/>
    <w:rsid w:val="00DC3D3A"/>
  </w:style>
  <w:style w:type="character" w:customStyle="1" w:styleId="WW8Num6z5">
    <w:name w:val="WW8Num6z5"/>
    <w:rsid w:val="00DC3D3A"/>
  </w:style>
  <w:style w:type="character" w:customStyle="1" w:styleId="WW8Num6z6">
    <w:name w:val="WW8Num6z6"/>
    <w:rsid w:val="00DC3D3A"/>
  </w:style>
  <w:style w:type="character" w:customStyle="1" w:styleId="WW8Num6z7">
    <w:name w:val="WW8Num6z7"/>
    <w:rsid w:val="00DC3D3A"/>
  </w:style>
  <w:style w:type="character" w:customStyle="1" w:styleId="WW8Num6z8">
    <w:name w:val="WW8Num6z8"/>
    <w:rsid w:val="00DC3D3A"/>
  </w:style>
  <w:style w:type="character" w:customStyle="1" w:styleId="WW8Num9z1">
    <w:name w:val="WW8Num9z1"/>
    <w:rsid w:val="00DC3D3A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DC3D3A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DC3D3A"/>
  </w:style>
  <w:style w:type="paragraph" w:customStyle="1" w:styleId="afffffff7">
    <w:name w:val="Знак Знак Знак Знак Знак Знак Знак Знак Знак"/>
    <w:basedOn w:val="a"/>
    <w:rsid w:val="00DC3D3A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c">
    <w:name w:val="Абзац списка2"/>
    <w:basedOn w:val="a"/>
    <w:rsid w:val="00DC3D3A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8">
    <w:name w:val="Знак Знак Знак Знак"/>
    <w:basedOn w:val="a"/>
    <w:rsid w:val="00DC3D3A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DC3D3A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 Знак Знак Знак Знак"/>
    <w:basedOn w:val="a"/>
    <w:rsid w:val="00DC3D3A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DC3D3A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rts-text">
    <w:name w:val="rts-text"/>
    <w:basedOn w:val="a0"/>
    <w:qFormat/>
    <w:rsid w:val="00DC3D3A"/>
  </w:style>
  <w:style w:type="character" w:customStyle="1" w:styleId="FontStyle22">
    <w:name w:val="Font Style22"/>
    <w:uiPriority w:val="99"/>
    <w:qFormat/>
    <w:rsid w:val="00DC3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qFormat/>
    <w:rsid w:val="00DC3D3A"/>
    <w:rPr>
      <w:rFonts w:ascii="Times New Roman" w:hAnsi="Times New Roman" w:cs="Times New Roman"/>
      <w:sz w:val="22"/>
      <w:szCs w:val="22"/>
    </w:rPr>
  </w:style>
  <w:style w:type="paragraph" w:customStyle="1" w:styleId="1f5">
    <w:name w:val="Основной текст1"/>
    <w:basedOn w:val="a"/>
    <w:qFormat/>
    <w:rsid w:val="00DC3D3A"/>
    <w:pPr>
      <w:widowControl w:val="0"/>
      <w:shd w:val="clear" w:color="auto" w:fill="FFFFFF"/>
      <w:spacing w:before="600" w:line="322" w:lineRule="exact"/>
      <w:ind w:hanging="2120"/>
      <w:jc w:val="both"/>
    </w:pPr>
    <w:rPr>
      <w:spacing w:val="1"/>
      <w:sz w:val="22"/>
      <w:szCs w:val="22"/>
      <w:lang w:eastAsia="en-US"/>
    </w:rPr>
  </w:style>
  <w:style w:type="paragraph" w:customStyle="1" w:styleId="Iauiue">
    <w:name w:val="Iau?iue"/>
    <w:qFormat/>
    <w:rsid w:val="00DC3D3A"/>
    <w:rPr>
      <w:rFonts w:ascii="Times New Roman" w:eastAsia="Times New Roman" w:hAnsi="Times New Roman" w:cs="Times New Roman"/>
      <w:sz w:val="26"/>
    </w:rPr>
  </w:style>
  <w:style w:type="paragraph" w:customStyle="1" w:styleId="Style1">
    <w:name w:val="Style1"/>
    <w:basedOn w:val="a"/>
    <w:uiPriority w:val="99"/>
    <w:qFormat/>
    <w:rsid w:val="00DC3D3A"/>
    <w:pPr>
      <w:widowControl w:val="0"/>
      <w:spacing w:line="28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DC3D3A"/>
    <w:pPr>
      <w:widowControl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DC3D3A"/>
    <w:pPr>
      <w:widowControl w:val="0"/>
      <w:spacing w:line="278" w:lineRule="exact"/>
      <w:ind w:firstLine="734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DC3D3A"/>
    <w:pPr>
      <w:widowControl w:val="0"/>
      <w:spacing w:line="278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DC3D3A"/>
    <w:pPr>
      <w:widowControl w:val="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qFormat/>
    <w:rsid w:val="00DC3D3A"/>
    <w:pPr>
      <w:widowControl w:val="0"/>
      <w:spacing w:line="278" w:lineRule="exact"/>
      <w:ind w:firstLine="835"/>
    </w:pPr>
    <w:rPr>
      <w:sz w:val="24"/>
      <w:szCs w:val="24"/>
    </w:rPr>
  </w:style>
  <w:style w:type="paragraph" w:customStyle="1" w:styleId="Style16">
    <w:name w:val="Style16"/>
    <w:basedOn w:val="a"/>
    <w:uiPriority w:val="99"/>
    <w:qFormat/>
    <w:rsid w:val="00DC3D3A"/>
    <w:pPr>
      <w:widowControl w:val="0"/>
      <w:spacing w:line="389" w:lineRule="exact"/>
      <w:ind w:firstLine="116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C61-1BC6-4C0F-B1F8-EFDF5AE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649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2023-08-25T10:08:00Z</dcterms:created>
  <dcterms:modified xsi:type="dcterms:W3CDTF">2023-08-25T10:14:00Z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