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034"/>
        <w:gridCol w:w="5035"/>
      </w:tblGrid>
      <w:tr w:rsidR="00F84038" w:rsidRPr="009F777A" w:rsidTr="009705AA">
        <w:tc>
          <w:tcPr>
            <w:tcW w:w="5034" w:type="dxa"/>
          </w:tcPr>
          <w:p w:rsidR="00F84038" w:rsidRPr="009F777A" w:rsidRDefault="00F84038"/>
        </w:tc>
        <w:tc>
          <w:tcPr>
            <w:tcW w:w="5035" w:type="dxa"/>
          </w:tcPr>
          <w:p w:rsidR="00795B36" w:rsidRPr="009F777A" w:rsidRDefault="00F84038" w:rsidP="00DC2F90">
            <w:r w:rsidRPr="009F777A">
              <w:t xml:space="preserve">Приложение № </w:t>
            </w:r>
            <w:r w:rsidR="002C1B0A" w:rsidRPr="009F777A">
              <w:t>2</w:t>
            </w:r>
            <w:r w:rsidRPr="009F777A">
              <w:t xml:space="preserve"> к </w:t>
            </w:r>
            <w:r w:rsidR="00973D15" w:rsidRPr="009F777A">
              <w:t>постановлению</w:t>
            </w:r>
          </w:p>
          <w:p w:rsidR="00F50003" w:rsidRPr="009F777A" w:rsidRDefault="007A2511" w:rsidP="00F50003">
            <w:r w:rsidRPr="009F777A">
              <w:t xml:space="preserve">Администрации </w:t>
            </w:r>
            <w:r w:rsidR="00F50003" w:rsidRPr="009F777A">
              <w:t xml:space="preserve">муниципального образования </w:t>
            </w:r>
            <w:r w:rsidR="00F70FE2" w:rsidRPr="009F777A">
              <w:t>Днепровский</w:t>
            </w:r>
            <w:r w:rsidR="00F50003" w:rsidRPr="009F777A">
              <w:t xml:space="preserve"> сельсовет </w:t>
            </w:r>
            <w:r w:rsidR="00F70FE2" w:rsidRPr="009F777A">
              <w:t>Беляевского</w:t>
            </w:r>
            <w:r w:rsidR="00F50003" w:rsidRPr="009F777A">
              <w:t xml:space="preserve"> района Оренбургской области № </w:t>
            </w:r>
            <w:r w:rsidR="00924EC8">
              <w:t>41-п</w:t>
            </w:r>
          </w:p>
          <w:p w:rsidR="00F84038" w:rsidRPr="009F777A" w:rsidRDefault="00F84038" w:rsidP="001A40D5">
            <w:r w:rsidRPr="009F777A">
              <w:t xml:space="preserve">от </w:t>
            </w:r>
            <w:r w:rsidR="00AC0739" w:rsidRPr="009F777A">
              <w:t>«</w:t>
            </w:r>
            <w:r w:rsidR="001A40D5">
              <w:t>19</w:t>
            </w:r>
            <w:r w:rsidR="00AC0739" w:rsidRPr="009F777A">
              <w:t xml:space="preserve">» </w:t>
            </w:r>
            <w:r w:rsidR="00F70FE2" w:rsidRPr="009F777A">
              <w:t xml:space="preserve">апреля </w:t>
            </w:r>
            <w:r w:rsidR="00973D15" w:rsidRPr="009F777A">
              <w:t>2021</w:t>
            </w:r>
            <w:r w:rsidR="00795B36" w:rsidRPr="009F777A">
              <w:t>г.</w:t>
            </w:r>
            <w:r w:rsidRPr="009F777A">
              <w:t xml:space="preserve"> </w:t>
            </w:r>
          </w:p>
        </w:tc>
      </w:tr>
      <w:tr w:rsidR="00DC2F90" w:rsidRPr="009F777A" w:rsidTr="009705AA">
        <w:tc>
          <w:tcPr>
            <w:tcW w:w="5034" w:type="dxa"/>
          </w:tcPr>
          <w:p w:rsidR="00DC2F90" w:rsidRPr="009F777A" w:rsidRDefault="00DC2F90"/>
        </w:tc>
        <w:tc>
          <w:tcPr>
            <w:tcW w:w="5035" w:type="dxa"/>
          </w:tcPr>
          <w:p w:rsidR="00DC2F90" w:rsidRPr="009F777A" w:rsidRDefault="00DC2F90" w:rsidP="008D6329"/>
        </w:tc>
      </w:tr>
    </w:tbl>
    <w:p w:rsidR="00DC2F90" w:rsidRPr="009F777A" w:rsidRDefault="00DC2F90"/>
    <w:p w:rsidR="00DC2F90" w:rsidRPr="009F777A" w:rsidRDefault="00DC2F90" w:rsidP="00DC2F90">
      <w:pPr>
        <w:shd w:val="clear" w:color="auto" w:fill="FFFFFF"/>
        <w:autoSpaceDE w:val="0"/>
        <w:autoSpaceDN w:val="0"/>
        <w:adjustRightInd w:val="0"/>
        <w:rPr>
          <w:bCs/>
        </w:rPr>
      </w:pPr>
    </w:p>
    <w:p w:rsidR="00DC2F90" w:rsidRPr="009F777A" w:rsidRDefault="00DC2F90" w:rsidP="00DC2F90">
      <w:pPr>
        <w:shd w:val="clear" w:color="auto" w:fill="FFFFFF"/>
        <w:autoSpaceDE w:val="0"/>
        <w:autoSpaceDN w:val="0"/>
        <w:adjustRightInd w:val="0"/>
        <w:rPr>
          <w:bCs/>
        </w:rPr>
      </w:pPr>
    </w:p>
    <w:p w:rsidR="00DC2F90" w:rsidRPr="009F777A" w:rsidRDefault="00DC2F90" w:rsidP="00DC2F90">
      <w:pPr>
        <w:shd w:val="clear" w:color="auto" w:fill="FFFFFF"/>
        <w:autoSpaceDE w:val="0"/>
        <w:autoSpaceDN w:val="0"/>
        <w:adjustRightInd w:val="0"/>
        <w:rPr>
          <w:bCs/>
        </w:rPr>
      </w:pPr>
    </w:p>
    <w:p w:rsidR="00DC2F90" w:rsidRPr="009F777A" w:rsidRDefault="00DC2F90" w:rsidP="00DC2F90">
      <w:pPr>
        <w:shd w:val="clear" w:color="auto" w:fill="FFFFFF"/>
        <w:autoSpaceDE w:val="0"/>
        <w:autoSpaceDN w:val="0"/>
        <w:adjustRightInd w:val="0"/>
        <w:rPr>
          <w:bCs/>
        </w:rPr>
      </w:pPr>
    </w:p>
    <w:p w:rsidR="00DC2F90" w:rsidRPr="009F777A" w:rsidRDefault="00DC2F90" w:rsidP="00DC2F90">
      <w:pPr>
        <w:shd w:val="clear" w:color="auto" w:fill="FFFFFF"/>
        <w:autoSpaceDE w:val="0"/>
        <w:autoSpaceDN w:val="0"/>
        <w:adjustRightInd w:val="0"/>
        <w:rPr>
          <w:bCs/>
        </w:rPr>
      </w:pPr>
    </w:p>
    <w:p w:rsidR="003C07AF" w:rsidRPr="009F777A" w:rsidRDefault="003C07AF" w:rsidP="00DC2F90">
      <w:pPr>
        <w:shd w:val="clear" w:color="auto" w:fill="FFFFFF"/>
        <w:autoSpaceDE w:val="0"/>
        <w:autoSpaceDN w:val="0"/>
        <w:adjustRightInd w:val="0"/>
        <w:rPr>
          <w:bCs/>
        </w:rPr>
      </w:pPr>
    </w:p>
    <w:p w:rsidR="003C07AF" w:rsidRPr="009F777A" w:rsidRDefault="003C07AF" w:rsidP="00DC2F90">
      <w:pPr>
        <w:shd w:val="clear" w:color="auto" w:fill="FFFFFF"/>
        <w:autoSpaceDE w:val="0"/>
        <w:autoSpaceDN w:val="0"/>
        <w:adjustRightInd w:val="0"/>
        <w:rPr>
          <w:bCs/>
        </w:rPr>
      </w:pPr>
    </w:p>
    <w:p w:rsidR="00DC2F90" w:rsidRPr="009F777A" w:rsidRDefault="00DC2F90" w:rsidP="00DC2F90">
      <w:pPr>
        <w:pStyle w:val="2"/>
        <w:numPr>
          <w:ilvl w:val="0"/>
          <w:numId w:val="0"/>
        </w:numPr>
        <w:spacing w:after="0"/>
        <w:jc w:val="center"/>
        <w:outlineLvl w:val="0"/>
        <w:rPr>
          <w:b/>
          <w:szCs w:val="24"/>
        </w:rPr>
      </w:pPr>
    </w:p>
    <w:p w:rsidR="00DC2F90" w:rsidRPr="009F777A" w:rsidRDefault="002C1B0A" w:rsidP="00DC2F90">
      <w:pPr>
        <w:pStyle w:val="2"/>
        <w:numPr>
          <w:ilvl w:val="0"/>
          <w:numId w:val="0"/>
        </w:numPr>
        <w:spacing w:after="0"/>
        <w:jc w:val="center"/>
        <w:outlineLvl w:val="0"/>
        <w:rPr>
          <w:b/>
          <w:szCs w:val="24"/>
        </w:rPr>
      </w:pPr>
      <w:r w:rsidRPr="009F777A">
        <w:rPr>
          <w:b/>
          <w:szCs w:val="24"/>
        </w:rPr>
        <w:t>АУКЦИОН</w:t>
      </w:r>
      <w:r w:rsidR="00DC2F90" w:rsidRPr="009F777A">
        <w:rPr>
          <w:b/>
          <w:szCs w:val="24"/>
        </w:rPr>
        <w:t>НАЯ ДОКУМЕНТАЦИЯ</w:t>
      </w:r>
    </w:p>
    <w:p w:rsidR="00DC2F90" w:rsidRPr="009F777A" w:rsidRDefault="00DC2F90" w:rsidP="00DC2F90">
      <w:pPr>
        <w:shd w:val="clear" w:color="auto" w:fill="FFFFFF"/>
        <w:autoSpaceDE w:val="0"/>
        <w:autoSpaceDN w:val="0"/>
        <w:adjustRightInd w:val="0"/>
        <w:jc w:val="center"/>
        <w:rPr>
          <w:b/>
          <w:bCs/>
        </w:rPr>
      </w:pPr>
      <w:r w:rsidRPr="009F777A">
        <w:t xml:space="preserve">по проведению открытого </w:t>
      </w:r>
      <w:r w:rsidR="002C1B0A" w:rsidRPr="009F777A">
        <w:t>аукцион</w:t>
      </w:r>
      <w:r w:rsidRPr="009F777A">
        <w:t xml:space="preserve">а на право заключения  договора </w:t>
      </w:r>
      <w:r w:rsidR="002D4477" w:rsidRPr="009F777A">
        <w:t>аренды</w:t>
      </w:r>
      <w:r w:rsidR="0061738F" w:rsidRPr="009F777A">
        <w:t xml:space="preserve"> </w:t>
      </w:r>
      <w:r w:rsidR="00793329" w:rsidRPr="009F777A">
        <w:t>недвижимого имущества</w:t>
      </w:r>
      <w:r w:rsidR="002C1B0A" w:rsidRPr="009F777A">
        <w:rPr>
          <w:rStyle w:val="tendersubject1"/>
          <w:b w:val="0"/>
          <w:color w:val="auto"/>
          <w:sz w:val="24"/>
          <w:szCs w:val="24"/>
        </w:rPr>
        <w:t>, находящ</w:t>
      </w:r>
      <w:r w:rsidR="00793329" w:rsidRPr="009F777A">
        <w:rPr>
          <w:rStyle w:val="tendersubject1"/>
          <w:b w:val="0"/>
          <w:color w:val="auto"/>
          <w:sz w:val="24"/>
          <w:szCs w:val="24"/>
        </w:rPr>
        <w:t>его</w:t>
      </w:r>
      <w:r w:rsidR="006079C4" w:rsidRPr="009F777A">
        <w:rPr>
          <w:rStyle w:val="tendersubject1"/>
          <w:b w:val="0"/>
          <w:color w:val="auto"/>
          <w:sz w:val="24"/>
          <w:szCs w:val="24"/>
        </w:rPr>
        <w:t>с</w:t>
      </w:r>
      <w:r w:rsidR="002C1B0A" w:rsidRPr="009F777A">
        <w:rPr>
          <w:rStyle w:val="tendersubject1"/>
          <w:b w:val="0"/>
          <w:color w:val="auto"/>
          <w:sz w:val="24"/>
          <w:szCs w:val="24"/>
        </w:rPr>
        <w:t>я в собстве</w:t>
      </w:r>
      <w:r w:rsidRPr="009F777A">
        <w:rPr>
          <w:rStyle w:val="tendersubject1"/>
          <w:b w:val="0"/>
          <w:color w:val="auto"/>
          <w:sz w:val="24"/>
          <w:szCs w:val="24"/>
        </w:rPr>
        <w:t>нности муниципального образования</w:t>
      </w:r>
      <w:r w:rsidR="009A0F90" w:rsidRPr="009F777A">
        <w:rPr>
          <w:rStyle w:val="tendersubject1"/>
          <w:b w:val="0"/>
          <w:color w:val="auto"/>
          <w:sz w:val="24"/>
          <w:szCs w:val="24"/>
        </w:rPr>
        <w:t xml:space="preserve"> </w:t>
      </w:r>
      <w:r w:rsidR="00F70FE2" w:rsidRPr="009F777A">
        <w:rPr>
          <w:bCs/>
        </w:rPr>
        <w:t>Днепровский</w:t>
      </w:r>
      <w:r w:rsidR="009C11EA" w:rsidRPr="009F777A">
        <w:rPr>
          <w:bCs/>
        </w:rPr>
        <w:t xml:space="preserve"> сельсовет </w:t>
      </w:r>
      <w:r w:rsidR="00F70FE2" w:rsidRPr="009F777A">
        <w:rPr>
          <w:bCs/>
        </w:rPr>
        <w:t>Беляевского</w:t>
      </w:r>
      <w:r w:rsidR="009C11EA" w:rsidRPr="009F777A">
        <w:rPr>
          <w:bCs/>
        </w:rPr>
        <w:t xml:space="preserve"> </w:t>
      </w:r>
      <w:r w:rsidRPr="009F777A">
        <w:rPr>
          <w:bCs/>
        </w:rPr>
        <w:t>района Оренбургской области</w:t>
      </w:r>
    </w:p>
    <w:p w:rsidR="00DC2F90" w:rsidRPr="009F777A" w:rsidRDefault="00DC2F90" w:rsidP="00DC2F90">
      <w:pPr>
        <w:shd w:val="clear" w:color="auto" w:fill="FFFFFF"/>
        <w:autoSpaceDE w:val="0"/>
        <w:autoSpaceDN w:val="0"/>
        <w:adjustRightInd w:val="0"/>
        <w:rPr>
          <w:b/>
          <w:bCs/>
        </w:rPr>
      </w:pPr>
    </w:p>
    <w:p w:rsidR="00DC2F90" w:rsidRPr="009F777A" w:rsidRDefault="00DC2F90" w:rsidP="00DC2F90">
      <w:pPr>
        <w:shd w:val="clear" w:color="auto" w:fill="FFFFFF"/>
        <w:autoSpaceDE w:val="0"/>
        <w:autoSpaceDN w:val="0"/>
        <w:adjustRightInd w:val="0"/>
        <w:rPr>
          <w:b/>
          <w:bCs/>
        </w:rPr>
      </w:pPr>
    </w:p>
    <w:p w:rsidR="00DC2F90" w:rsidRPr="009F777A" w:rsidRDefault="00DC2F90" w:rsidP="00DC2F90">
      <w:pPr>
        <w:shd w:val="clear" w:color="auto" w:fill="FFFFFF"/>
        <w:autoSpaceDE w:val="0"/>
        <w:autoSpaceDN w:val="0"/>
        <w:adjustRightInd w:val="0"/>
        <w:rPr>
          <w:b/>
          <w:bCs/>
        </w:rPr>
      </w:pPr>
    </w:p>
    <w:p w:rsidR="00DC2F90" w:rsidRPr="009F777A" w:rsidRDefault="00DC2F90" w:rsidP="00DC2F90">
      <w:pPr>
        <w:shd w:val="clear" w:color="auto" w:fill="FFFFFF"/>
        <w:autoSpaceDE w:val="0"/>
        <w:autoSpaceDN w:val="0"/>
        <w:adjustRightInd w:val="0"/>
        <w:rPr>
          <w:b/>
          <w:bCs/>
        </w:rPr>
      </w:pPr>
    </w:p>
    <w:p w:rsidR="00DC2F90" w:rsidRPr="009F777A" w:rsidRDefault="00DC2F90" w:rsidP="00DC2F90">
      <w:pPr>
        <w:shd w:val="clear" w:color="auto" w:fill="FFFFFF"/>
        <w:autoSpaceDE w:val="0"/>
        <w:autoSpaceDN w:val="0"/>
        <w:adjustRightInd w:val="0"/>
        <w:rPr>
          <w:b/>
          <w:bCs/>
        </w:rPr>
      </w:pPr>
    </w:p>
    <w:p w:rsidR="00DC2F90" w:rsidRPr="009F777A" w:rsidRDefault="00DC2F90" w:rsidP="00DC2F90">
      <w:pPr>
        <w:shd w:val="clear" w:color="auto" w:fill="FFFFFF"/>
        <w:autoSpaceDE w:val="0"/>
        <w:autoSpaceDN w:val="0"/>
        <w:adjustRightInd w:val="0"/>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rPr>
          <w:b/>
          <w:bCs/>
        </w:rPr>
      </w:pPr>
    </w:p>
    <w:p w:rsidR="00DC2F90" w:rsidRPr="009F777A" w:rsidRDefault="00DC2F90" w:rsidP="00DC2F90">
      <w:pPr>
        <w:jc w:val="center"/>
        <w:rPr>
          <w:b/>
          <w:bCs/>
        </w:rPr>
      </w:pPr>
    </w:p>
    <w:p w:rsidR="00DC2F90" w:rsidRPr="009F777A" w:rsidRDefault="00DC2F90" w:rsidP="00DC2F90">
      <w:pPr>
        <w:jc w:val="center"/>
        <w:rPr>
          <w:b/>
          <w:bCs/>
        </w:rPr>
      </w:pPr>
    </w:p>
    <w:p w:rsidR="00DC2F90" w:rsidRPr="009F777A" w:rsidRDefault="00DC2F90" w:rsidP="00DC2F90">
      <w:pPr>
        <w:jc w:val="center"/>
        <w:rPr>
          <w:b/>
          <w:bCs/>
        </w:rPr>
      </w:pPr>
    </w:p>
    <w:p w:rsidR="00DC2F90" w:rsidRPr="009F777A" w:rsidRDefault="00DC2F90" w:rsidP="00DC2F90">
      <w:pPr>
        <w:jc w:val="center"/>
        <w:rPr>
          <w:b/>
          <w:bCs/>
        </w:rPr>
      </w:pPr>
    </w:p>
    <w:p w:rsidR="00DC2F90" w:rsidRPr="009F777A" w:rsidRDefault="00DC2F90" w:rsidP="00DC2F90">
      <w:pPr>
        <w:jc w:val="center"/>
        <w:rPr>
          <w:b/>
          <w:bCs/>
        </w:rPr>
      </w:pPr>
    </w:p>
    <w:p w:rsidR="003C07AF" w:rsidRPr="009F777A" w:rsidRDefault="003C07AF" w:rsidP="00DC2F90">
      <w:pPr>
        <w:jc w:val="center"/>
        <w:rPr>
          <w:b/>
          <w:bCs/>
        </w:rPr>
      </w:pPr>
    </w:p>
    <w:p w:rsidR="009705AA" w:rsidRPr="009F777A" w:rsidRDefault="009705AA" w:rsidP="00DC2F90">
      <w:pPr>
        <w:jc w:val="center"/>
        <w:rPr>
          <w:b/>
          <w:bCs/>
        </w:rPr>
      </w:pPr>
    </w:p>
    <w:p w:rsidR="000F26F3" w:rsidRPr="009F777A" w:rsidRDefault="000F26F3" w:rsidP="00DC2F90">
      <w:pPr>
        <w:jc w:val="center"/>
        <w:rPr>
          <w:b/>
          <w:bCs/>
        </w:rPr>
      </w:pPr>
    </w:p>
    <w:p w:rsidR="000F26F3" w:rsidRPr="009F777A" w:rsidRDefault="000F26F3" w:rsidP="00DC2F90">
      <w:pPr>
        <w:jc w:val="center"/>
        <w:rPr>
          <w:b/>
          <w:bCs/>
        </w:rPr>
      </w:pPr>
    </w:p>
    <w:p w:rsidR="000F26F3" w:rsidRPr="009F777A" w:rsidRDefault="000F26F3" w:rsidP="00DC2F90">
      <w:pPr>
        <w:jc w:val="center"/>
        <w:rPr>
          <w:b/>
          <w:bCs/>
        </w:rPr>
      </w:pPr>
    </w:p>
    <w:p w:rsidR="000F26F3" w:rsidRPr="009F777A" w:rsidRDefault="000F26F3" w:rsidP="00DC2F90">
      <w:pPr>
        <w:jc w:val="center"/>
        <w:rPr>
          <w:b/>
          <w:bCs/>
        </w:rPr>
      </w:pPr>
    </w:p>
    <w:p w:rsidR="000F26F3" w:rsidRPr="009F777A" w:rsidRDefault="000F26F3" w:rsidP="00DC2F90">
      <w:pPr>
        <w:jc w:val="center"/>
        <w:rPr>
          <w:b/>
          <w:bCs/>
        </w:rPr>
      </w:pPr>
    </w:p>
    <w:p w:rsidR="00A00B07" w:rsidRPr="009F777A" w:rsidRDefault="00A00B07" w:rsidP="00DC2F90">
      <w:pPr>
        <w:jc w:val="center"/>
        <w:rPr>
          <w:b/>
          <w:bCs/>
        </w:rPr>
      </w:pPr>
    </w:p>
    <w:p w:rsidR="00A00B07" w:rsidRPr="009F777A" w:rsidRDefault="00A00B07" w:rsidP="00DC2F90">
      <w:pPr>
        <w:jc w:val="center"/>
        <w:rPr>
          <w:b/>
          <w:bCs/>
        </w:rPr>
      </w:pPr>
    </w:p>
    <w:p w:rsidR="00DC2F90" w:rsidRPr="009F777A" w:rsidRDefault="00F70FE2" w:rsidP="00DC2F90">
      <w:pPr>
        <w:jc w:val="center"/>
        <w:rPr>
          <w:b/>
          <w:bCs/>
        </w:rPr>
      </w:pPr>
      <w:r w:rsidRPr="009F777A">
        <w:rPr>
          <w:b/>
          <w:bCs/>
        </w:rPr>
        <w:t>с.Днепровка</w:t>
      </w:r>
      <w:r w:rsidR="009A0F90" w:rsidRPr="009F777A">
        <w:rPr>
          <w:b/>
          <w:bCs/>
        </w:rPr>
        <w:t xml:space="preserve"> </w:t>
      </w:r>
      <w:r w:rsidRPr="009F777A">
        <w:rPr>
          <w:b/>
          <w:bCs/>
        </w:rPr>
        <w:t>Беляевского</w:t>
      </w:r>
      <w:r w:rsidR="00DC2F90" w:rsidRPr="009F777A">
        <w:rPr>
          <w:b/>
        </w:rPr>
        <w:t xml:space="preserve"> района Оренбургской области</w:t>
      </w:r>
    </w:p>
    <w:p w:rsidR="003256EC" w:rsidRPr="009F777A" w:rsidRDefault="00973D15" w:rsidP="003256EC">
      <w:pPr>
        <w:jc w:val="center"/>
        <w:rPr>
          <w:b/>
        </w:rPr>
      </w:pPr>
      <w:r w:rsidRPr="009F777A">
        <w:rPr>
          <w:b/>
          <w:bCs/>
        </w:rPr>
        <w:t>2021</w:t>
      </w:r>
      <w:r w:rsidR="003256EC" w:rsidRPr="009F777A">
        <w:rPr>
          <w:b/>
          <w:bCs/>
        </w:rPr>
        <w:t xml:space="preserve"> г.</w:t>
      </w:r>
    </w:p>
    <w:p w:rsidR="00DC2F90" w:rsidRPr="009F777A" w:rsidRDefault="003256EC" w:rsidP="008B37E5">
      <w:pPr>
        <w:tabs>
          <w:tab w:val="left" w:pos="2268"/>
        </w:tabs>
        <w:ind w:left="360" w:firstLine="180"/>
        <w:outlineLvl w:val="0"/>
        <w:rPr>
          <w:b/>
        </w:rPr>
      </w:pPr>
      <w:r w:rsidRPr="009F777A">
        <w:rPr>
          <w:b/>
        </w:rPr>
        <w:br w:type="page"/>
      </w:r>
      <w:r w:rsidR="00DC2F90" w:rsidRPr="009F777A">
        <w:rPr>
          <w:b/>
        </w:rPr>
        <w:lastRenderedPageBreak/>
        <w:t>1. Общие положения</w:t>
      </w:r>
    </w:p>
    <w:p w:rsidR="00DC2F90" w:rsidRPr="009F777A" w:rsidRDefault="00BD2BC2" w:rsidP="00973D15">
      <w:pPr>
        <w:autoSpaceDE w:val="0"/>
        <w:autoSpaceDN w:val="0"/>
        <w:adjustRightInd w:val="0"/>
        <w:ind w:firstLine="540"/>
        <w:jc w:val="both"/>
      </w:pPr>
      <w:r w:rsidRPr="009F777A">
        <w:rPr>
          <w:b/>
        </w:rPr>
        <w:t>1.1.</w:t>
      </w:r>
      <w:r w:rsidR="00DC2F90" w:rsidRPr="009F777A">
        <w:t xml:space="preserve">Настоящая </w:t>
      </w:r>
      <w:r w:rsidR="002C1B0A" w:rsidRPr="009F777A">
        <w:t>аукцион</w:t>
      </w:r>
      <w:r w:rsidR="00DC2F90" w:rsidRPr="009F777A">
        <w:t xml:space="preserve">ная документация разработана в соответствии  с Гражданским кодексом Российской Федерации, Федеральным законом «О защите конкуренции» от 26 июля 2006 № 135-ФЗ,  «Правилами проведения </w:t>
      </w:r>
      <w:r w:rsidR="002C1B0A" w:rsidRPr="009F777A">
        <w:t>аукцион</w:t>
      </w:r>
      <w:r w:rsidR="00DC2F90" w:rsidRPr="009F777A">
        <w:t>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(далее – Правила), утв. приказом ФАС РФ от 10.02.2010 № 67 (зарегистрировано в Минюсте РФ 11.02.2010 № 16386)</w:t>
      </w:r>
      <w:r w:rsidR="00AF1E6C" w:rsidRPr="009F777A">
        <w:t xml:space="preserve"> (далее по тексту - Правила)</w:t>
      </w:r>
      <w:r w:rsidR="00DC2F90" w:rsidRPr="009F777A">
        <w:t xml:space="preserve">, с целью проведения </w:t>
      </w:r>
      <w:r w:rsidR="00DA3ECD" w:rsidRPr="009F777A">
        <w:rPr>
          <w:b/>
        </w:rPr>
        <w:t>электронного аукциона</w:t>
      </w:r>
      <w:r w:rsidR="00DA3ECD" w:rsidRPr="009F777A">
        <w:t xml:space="preserve"> </w:t>
      </w:r>
      <w:r w:rsidR="00DC2F90" w:rsidRPr="009F777A">
        <w:t xml:space="preserve">(далее - </w:t>
      </w:r>
      <w:r w:rsidR="002C1B0A" w:rsidRPr="009F777A">
        <w:t>аукцион</w:t>
      </w:r>
      <w:r w:rsidR="00DC2F90" w:rsidRPr="009F777A">
        <w:t xml:space="preserve">) </w:t>
      </w:r>
      <w:r w:rsidR="00832E2F" w:rsidRPr="009F777A">
        <w:t>на право заключения договора</w:t>
      </w:r>
      <w:r w:rsidR="009A0F90" w:rsidRPr="009F777A">
        <w:t xml:space="preserve"> </w:t>
      </w:r>
      <w:r w:rsidR="00DC2F90" w:rsidRPr="009F777A">
        <w:rPr>
          <w:rStyle w:val="tendersubject1"/>
          <w:b w:val="0"/>
          <w:color w:val="auto"/>
          <w:sz w:val="24"/>
          <w:szCs w:val="24"/>
        </w:rPr>
        <w:t xml:space="preserve">аренды </w:t>
      </w:r>
      <w:r w:rsidR="00793329" w:rsidRPr="009F777A">
        <w:t>недвижимого имущества</w:t>
      </w:r>
      <w:r w:rsidR="00832E2F" w:rsidRPr="009F777A">
        <w:rPr>
          <w:rStyle w:val="tendersubject1"/>
          <w:b w:val="0"/>
          <w:color w:val="auto"/>
          <w:sz w:val="24"/>
          <w:szCs w:val="24"/>
        </w:rPr>
        <w:t>,</w:t>
      </w:r>
      <w:r w:rsidR="002C1B0A" w:rsidRPr="009F777A">
        <w:rPr>
          <w:rStyle w:val="tendersubject1"/>
          <w:b w:val="0"/>
          <w:color w:val="auto"/>
          <w:sz w:val="24"/>
          <w:szCs w:val="24"/>
        </w:rPr>
        <w:t xml:space="preserve"> находящ</w:t>
      </w:r>
      <w:r w:rsidR="00793329" w:rsidRPr="009F777A">
        <w:rPr>
          <w:rStyle w:val="tendersubject1"/>
          <w:b w:val="0"/>
          <w:color w:val="auto"/>
          <w:sz w:val="24"/>
          <w:szCs w:val="24"/>
        </w:rPr>
        <w:t>его</w:t>
      </w:r>
      <w:r w:rsidR="00DC2F90" w:rsidRPr="009F777A">
        <w:rPr>
          <w:rStyle w:val="tendersubject1"/>
          <w:b w:val="0"/>
          <w:color w:val="auto"/>
          <w:sz w:val="24"/>
          <w:szCs w:val="24"/>
        </w:rPr>
        <w:t>ся в собственности</w:t>
      </w:r>
      <w:r w:rsidR="009A0F90" w:rsidRPr="009F777A">
        <w:rPr>
          <w:rStyle w:val="tendersubject1"/>
          <w:b w:val="0"/>
          <w:color w:val="auto"/>
          <w:sz w:val="24"/>
          <w:szCs w:val="24"/>
        </w:rPr>
        <w:t xml:space="preserve"> </w:t>
      </w:r>
      <w:r w:rsidR="00832E2F" w:rsidRPr="009F777A">
        <w:rPr>
          <w:bCs/>
        </w:rPr>
        <w:t xml:space="preserve">муниципального образования </w:t>
      </w:r>
      <w:r w:rsidR="00F70FE2" w:rsidRPr="009F777A">
        <w:rPr>
          <w:bCs/>
        </w:rPr>
        <w:t>Днепровский</w:t>
      </w:r>
      <w:r w:rsidR="0010471F" w:rsidRPr="009F777A">
        <w:rPr>
          <w:bCs/>
        </w:rPr>
        <w:t xml:space="preserve"> сельсовет </w:t>
      </w:r>
      <w:r w:rsidR="00F70FE2" w:rsidRPr="009F777A">
        <w:rPr>
          <w:bCs/>
        </w:rPr>
        <w:t>Беляевского</w:t>
      </w:r>
      <w:r w:rsidR="009A0F90" w:rsidRPr="009F777A">
        <w:rPr>
          <w:bCs/>
        </w:rPr>
        <w:t xml:space="preserve"> </w:t>
      </w:r>
      <w:r w:rsidR="00832E2F" w:rsidRPr="009F777A">
        <w:rPr>
          <w:bCs/>
        </w:rPr>
        <w:t>района Оренбургской области</w:t>
      </w:r>
      <w:r w:rsidR="00DC2F90" w:rsidRPr="009F777A">
        <w:rPr>
          <w:bCs/>
        </w:rPr>
        <w:t xml:space="preserve"> (далее - договор аренды</w:t>
      </w:r>
      <w:r w:rsidR="002C1B0A" w:rsidRPr="009F777A">
        <w:rPr>
          <w:bCs/>
        </w:rPr>
        <w:t>)</w:t>
      </w:r>
      <w:r w:rsidR="00DC2F90" w:rsidRPr="009F777A">
        <w:t>.</w:t>
      </w:r>
    </w:p>
    <w:p w:rsidR="00A8628C" w:rsidRPr="009F777A" w:rsidRDefault="005A0EF1" w:rsidP="00973D15">
      <w:pPr>
        <w:autoSpaceDE w:val="0"/>
        <w:autoSpaceDN w:val="0"/>
        <w:adjustRightInd w:val="0"/>
        <w:ind w:firstLine="540"/>
        <w:contextualSpacing/>
        <w:jc w:val="both"/>
      </w:pPr>
      <w:r w:rsidRPr="009F777A">
        <w:rPr>
          <w:b/>
        </w:rPr>
        <w:t>Аукцион проводится</w:t>
      </w:r>
      <w:r w:rsidR="00A8628C" w:rsidRPr="009F777A">
        <w:rPr>
          <w:b/>
        </w:rPr>
        <w:t xml:space="preserve"> на электронной площадке </w:t>
      </w:r>
      <w:r w:rsidR="00A8628C" w:rsidRPr="009F777A">
        <w:rPr>
          <w:b/>
          <w:iCs/>
        </w:rPr>
        <w:t>«</w:t>
      </w:r>
      <w:r w:rsidR="00A8628C" w:rsidRPr="009F777A">
        <w:rPr>
          <w:b/>
        </w:rPr>
        <w:t>РТС-тендер»</w:t>
      </w:r>
      <w:r w:rsidR="00A8628C" w:rsidRPr="009F777A">
        <w:t xml:space="preserve"> (</w:t>
      </w:r>
      <w:hyperlink r:id="rId8" w:history="1">
        <w:r w:rsidR="00A8628C" w:rsidRPr="009F777A">
          <w:rPr>
            <w:rStyle w:val="ae"/>
            <w:color w:val="auto"/>
          </w:rPr>
          <w:t>https://www.rts-tender.ru/platform-rules/platform-property-sales</w:t>
        </w:r>
      </w:hyperlink>
      <w:r w:rsidR="00A8628C" w:rsidRPr="009F777A">
        <w:t>) в сети Интернет, в соответствии с Регламент</w:t>
      </w:r>
      <w:r w:rsidRPr="009F777A">
        <w:t>ом</w:t>
      </w:r>
      <w:r w:rsidR="00A8628C" w:rsidRPr="009F777A">
        <w:t xml:space="preserve"> электронной площадки «РТС-тендер» </w:t>
      </w:r>
      <w:r w:rsidRPr="009F777A">
        <w:t>«</w:t>
      </w:r>
      <w:r w:rsidRPr="009F777A">
        <w:rPr>
          <w:i/>
        </w:rPr>
        <w:t>Имущественные торги» (</w:t>
      </w:r>
      <w:hyperlink r:id="rId9" w:history="1">
        <w:r w:rsidRPr="009F777A">
          <w:rPr>
            <w:rStyle w:val="ae"/>
            <w:i/>
            <w:color w:val="auto"/>
          </w:rPr>
          <w:t>https://www.rts-tender.ru/Portals/0/Files/library/docs/reglament-property-sales-24032021.pdf</w:t>
        </w:r>
      </w:hyperlink>
      <w:r w:rsidRPr="009F777A">
        <w:rPr>
          <w:i/>
        </w:rPr>
        <w:t xml:space="preserve">) </w:t>
      </w:r>
    </w:p>
    <w:p w:rsidR="00116D52" w:rsidRDefault="00DC2F90" w:rsidP="00116D52">
      <w:pPr>
        <w:pStyle w:val="a8"/>
        <w:ind w:left="0" w:firstLine="567"/>
        <w:contextualSpacing/>
        <w:jc w:val="both"/>
      </w:pPr>
      <w:r w:rsidRPr="009F777A">
        <w:rPr>
          <w:b/>
        </w:rPr>
        <w:t>1.2.Арендодатель</w:t>
      </w:r>
      <w:r w:rsidRPr="009F777A">
        <w:t xml:space="preserve"> – </w:t>
      </w:r>
      <w:r w:rsidR="00832E2F" w:rsidRPr="009F777A">
        <w:rPr>
          <w:bCs/>
        </w:rPr>
        <w:t xml:space="preserve">муниципальное образование </w:t>
      </w:r>
      <w:r w:rsidR="00F70FE2" w:rsidRPr="009F777A">
        <w:rPr>
          <w:bCs/>
        </w:rPr>
        <w:t>Днепровский</w:t>
      </w:r>
      <w:r w:rsidR="009C11EA" w:rsidRPr="009F777A">
        <w:rPr>
          <w:bCs/>
        </w:rPr>
        <w:t xml:space="preserve"> сельсовет </w:t>
      </w:r>
      <w:r w:rsidR="00F70FE2" w:rsidRPr="009F777A">
        <w:rPr>
          <w:bCs/>
        </w:rPr>
        <w:t>Беляевского</w:t>
      </w:r>
      <w:r w:rsidR="009C11EA" w:rsidRPr="009F777A">
        <w:rPr>
          <w:bCs/>
        </w:rPr>
        <w:t xml:space="preserve"> </w:t>
      </w:r>
      <w:r w:rsidR="00832E2F" w:rsidRPr="009F777A">
        <w:rPr>
          <w:bCs/>
        </w:rPr>
        <w:t>района Оренбургской области</w:t>
      </w:r>
      <w:r w:rsidRPr="009F777A">
        <w:t>.</w:t>
      </w:r>
    </w:p>
    <w:p w:rsidR="00116D52" w:rsidRDefault="00DC2F90" w:rsidP="00116D52">
      <w:pPr>
        <w:pStyle w:val="a8"/>
        <w:ind w:left="0" w:firstLine="567"/>
        <w:contextualSpacing/>
        <w:jc w:val="both"/>
      </w:pPr>
      <w:r w:rsidRPr="009F777A">
        <w:rPr>
          <w:b/>
        </w:rPr>
        <w:t xml:space="preserve">1.3.Организатор </w:t>
      </w:r>
      <w:r w:rsidR="002C1B0A" w:rsidRPr="009F777A">
        <w:rPr>
          <w:b/>
        </w:rPr>
        <w:t>аукцион</w:t>
      </w:r>
      <w:r w:rsidRPr="009F777A">
        <w:rPr>
          <w:b/>
        </w:rPr>
        <w:t>а</w:t>
      </w:r>
      <w:r w:rsidRPr="009F777A">
        <w:t xml:space="preserve"> - Администрация </w:t>
      </w:r>
      <w:r w:rsidR="0058346C" w:rsidRPr="009F777A">
        <w:rPr>
          <w:bCs/>
        </w:rPr>
        <w:t>Суворовского</w:t>
      </w:r>
      <w:r w:rsidR="009C11EA" w:rsidRPr="009F777A">
        <w:rPr>
          <w:bCs/>
        </w:rPr>
        <w:t xml:space="preserve"> сельсовет</w:t>
      </w:r>
      <w:r w:rsidR="006E1390" w:rsidRPr="009F777A">
        <w:rPr>
          <w:bCs/>
        </w:rPr>
        <w:t xml:space="preserve">а </w:t>
      </w:r>
      <w:r w:rsidR="00F70FE2" w:rsidRPr="009F777A">
        <w:rPr>
          <w:bCs/>
        </w:rPr>
        <w:t>Беляевского</w:t>
      </w:r>
      <w:r w:rsidR="009C11EA" w:rsidRPr="009F777A">
        <w:rPr>
          <w:bCs/>
        </w:rPr>
        <w:t xml:space="preserve"> </w:t>
      </w:r>
      <w:r w:rsidR="00832E2F" w:rsidRPr="009F777A">
        <w:rPr>
          <w:bCs/>
        </w:rPr>
        <w:t>района Оренбургской области</w:t>
      </w:r>
      <w:r w:rsidRPr="009F777A">
        <w:t xml:space="preserve">. </w:t>
      </w:r>
    </w:p>
    <w:p w:rsidR="00116D52" w:rsidRDefault="00DC2F90" w:rsidP="00116D52">
      <w:pPr>
        <w:pStyle w:val="a8"/>
        <w:ind w:left="0" w:firstLine="567"/>
        <w:contextualSpacing/>
        <w:jc w:val="both"/>
      </w:pPr>
      <w:r w:rsidRPr="009F777A">
        <w:t>Местонахождение, почтовый адрес</w:t>
      </w:r>
      <w:r w:rsidR="00E33ABB" w:rsidRPr="009F777A">
        <w:t xml:space="preserve"> </w:t>
      </w:r>
      <w:r w:rsidR="00616410" w:rsidRPr="009F777A">
        <w:t>О</w:t>
      </w:r>
      <w:r w:rsidR="00832E2F" w:rsidRPr="009F777A">
        <w:t>рганизатора торгов</w:t>
      </w:r>
      <w:r w:rsidRPr="009F777A">
        <w:t>:</w:t>
      </w:r>
      <w:r w:rsidR="005B4B06" w:rsidRPr="009F777A">
        <w:t xml:space="preserve"> </w:t>
      </w:r>
      <w:r w:rsidR="00F70FE2" w:rsidRPr="009F777A">
        <w:t>461334, Оренбургская обл., Беляевский р-н, с. Днепровка, ул. Ленинская 6</w:t>
      </w:r>
      <w:r w:rsidR="00973D15" w:rsidRPr="009F777A">
        <w:t>.</w:t>
      </w:r>
    </w:p>
    <w:p w:rsidR="00116D52" w:rsidRDefault="00973D15" w:rsidP="00116D52">
      <w:pPr>
        <w:pStyle w:val="a8"/>
        <w:ind w:left="0" w:firstLine="567"/>
        <w:contextualSpacing/>
        <w:jc w:val="both"/>
      </w:pPr>
      <w:r w:rsidRPr="009F777A">
        <w:t>К</w:t>
      </w:r>
      <w:r w:rsidR="00616410" w:rsidRPr="009F777A">
        <w:t>онтактный телефон:</w:t>
      </w:r>
      <w:r w:rsidRPr="009F777A">
        <w:t xml:space="preserve"> </w:t>
      </w:r>
      <w:r w:rsidR="00F70FE2" w:rsidRPr="009F777A">
        <w:t xml:space="preserve">8 (35334)-64-2-71 </w:t>
      </w:r>
      <w:r w:rsidR="00F70FE2" w:rsidRPr="009F777A">
        <w:rPr>
          <w:lang w:val="en-US"/>
        </w:rPr>
        <w:t>e</w:t>
      </w:r>
      <w:r w:rsidR="00F70FE2" w:rsidRPr="009F777A">
        <w:t>-</w:t>
      </w:r>
      <w:r w:rsidR="00F70FE2" w:rsidRPr="009F777A">
        <w:rPr>
          <w:lang w:val="en-US"/>
        </w:rPr>
        <w:t>mail</w:t>
      </w:r>
      <w:r w:rsidR="00F70FE2" w:rsidRPr="009F777A">
        <w:t xml:space="preserve">: </w:t>
      </w:r>
      <w:hyperlink r:id="rId10" w:history="1">
        <w:r w:rsidR="00F70FE2" w:rsidRPr="009F777A">
          <w:rPr>
            <w:rStyle w:val="ae"/>
            <w:color w:val="auto"/>
            <w:lang w:val="en-US"/>
          </w:rPr>
          <w:t>selsovet</w:t>
        </w:r>
        <w:r w:rsidR="00F70FE2" w:rsidRPr="009F777A">
          <w:rPr>
            <w:rStyle w:val="ae"/>
            <w:color w:val="auto"/>
          </w:rPr>
          <w:t>5@</w:t>
        </w:r>
        <w:r w:rsidR="00F70FE2" w:rsidRPr="009F777A">
          <w:rPr>
            <w:rStyle w:val="ae"/>
            <w:color w:val="auto"/>
            <w:lang w:val="en-US"/>
          </w:rPr>
          <w:t>rambler</w:t>
        </w:r>
        <w:r w:rsidR="00F70FE2" w:rsidRPr="009F777A">
          <w:rPr>
            <w:rStyle w:val="ae"/>
            <w:color w:val="auto"/>
          </w:rPr>
          <w:t>.</w:t>
        </w:r>
        <w:r w:rsidR="00F70FE2" w:rsidRPr="009F777A">
          <w:rPr>
            <w:rStyle w:val="ae"/>
            <w:color w:val="auto"/>
            <w:lang w:val="en-US"/>
          </w:rPr>
          <w:t>ru</w:t>
        </w:r>
      </w:hyperlink>
    </w:p>
    <w:p w:rsidR="00116D52" w:rsidRDefault="00DC2F90" w:rsidP="00116D52">
      <w:pPr>
        <w:pStyle w:val="a8"/>
        <w:ind w:left="0" w:firstLine="567"/>
        <w:contextualSpacing/>
        <w:jc w:val="both"/>
      </w:pPr>
      <w:r w:rsidRPr="009F777A">
        <w:rPr>
          <w:b/>
        </w:rPr>
        <w:t xml:space="preserve">1.4.Форма </w:t>
      </w:r>
      <w:r w:rsidR="00DA3ECD" w:rsidRPr="009F777A">
        <w:rPr>
          <w:b/>
        </w:rPr>
        <w:t xml:space="preserve">проведения </w:t>
      </w:r>
      <w:r w:rsidR="002C1B0A" w:rsidRPr="009F777A">
        <w:rPr>
          <w:b/>
        </w:rPr>
        <w:t>аукцион</w:t>
      </w:r>
      <w:r w:rsidRPr="009F777A">
        <w:rPr>
          <w:b/>
        </w:rPr>
        <w:t>а</w:t>
      </w:r>
      <w:r w:rsidR="00DA3ECD" w:rsidRPr="009F777A">
        <w:t>: электронный аукцион, открытый по составу участников и форме подаче предложений о цене</w:t>
      </w:r>
      <w:r w:rsidRPr="009F777A">
        <w:t>.</w:t>
      </w:r>
    </w:p>
    <w:p w:rsidR="00973D15" w:rsidRPr="009F777A" w:rsidRDefault="00832E2F" w:rsidP="00116D52">
      <w:pPr>
        <w:pStyle w:val="a8"/>
        <w:ind w:left="0" w:firstLine="567"/>
        <w:contextualSpacing/>
        <w:jc w:val="both"/>
        <w:rPr>
          <w:b/>
          <w:bCs/>
        </w:rPr>
      </w:pPr>
      <w:r w:rsidRPr="009F777A">
        <w:rPr>
          <w:b/>
          <w:bCs/>
        </w:rPr>
        <w:t>1.5. Предмет торгов</w:t>
      </w:r>
      <w:r w:rsidR="00553036" w:rsidRPr="009F777A">
        <w:rPr>
          <w:b/>
          <w:bCs/>
        </w:rPr>
        <w:t>:</w:t>
      </w:r>
    </w:p>
    <w:p w:rsidR="00AB18BB" w:rsidRPr="009F777A" w:rsidRDefault="00F70FE2" w:rsidP="00F70FE2">
      <w:pPr>
        <w:ind w:firstLine="426"/>
        <w:jc w:val="both"/>
      </w:pPr>
      <w:r w:rsidRPr="009F777A">
        <w:rPr>
          <w:bCs/>
        </w:rPr>
        <w:t xml:space="preserve">  Лот № 1: </w:t>
      </w:r>
      <w:r w:rsidRPr="009F777A">
        <w:t xml:space="preserve">право заключения договора аренды гидротехнического сооружения (плотины), находящегося в собственности </w:t>
      </w:r>
      <w:r w:rsidRPr="009F777A">
        <w:rPr>
          <w:bCs/>
        </w:rPr>
        <w:t>муниципального образования Днепровский сельсовет Беляевского района Оренбургской области</w:t>
      </w:r>
      <w:r w:rsidRPr="009F777A">
        <w:t xml:space="preserve">, </w:t>
      </w:r>
      <w:r w:rsidR="00AB18BB" w:rsidRPr="009F777A">
        <w:t>описание которой приведено в п.1.6. настоящей аукционной документации</w:t>
      </w:r>
      <w:r w:rsidRPr="009F777A">
        <w:rPr>
          <w:shd w:val="clear" w:color="auto" w:fill="FFFFFF"/>
        </w:rPr>
        <w:t>.</w:t>
      </w:r>
    </w:p>
    <w:p w:rsidR="00C111FB" w:rsidRPr="009F777A" w:rsidRDefault="00AB18BB" w:rsidP="00921819">
      <w:pPr>
        <w:autoSpaceDE w:val="0"/>
        <w:autoSpaceDN w:val="0"/>
        <w:adjustRightInd w:val="0"/>
        <w:ind w:firstLine="567"/>
        <w:jc w:val="both"/>
        <w:rPr>
          <w:b/>
          <w:bCs/>
        </w:rPr>
      </w:pPr>
      <w:r w:rsidRPr="009F777A">
        <w:rPr>
          <w:b/>
          <w:bCs/>
        </w:rPr>
        <w:t xml:space="preserve"> </w:t>
      </w:r>
      <w:r w:rsidR="00832E2F" w:rsidRPr="009F777A">
        <w:rPr>
          <w:b/>
          <w:bCs/>
        </w:rPr>
        <w:t xml:space="preserve">1.6. Место расположения, описание и технические характеристики муниципального имущества, права на которое передаются по договору аренды: </w:t>
      </w:r>
    </w:p>
    <w:p w:rsidR="00C111FB" w:rsidRPr="009F777A" w:rsidRDefault="00C111FB" w:rsidP="00921819">
      <w:pPr>
        <w:autoSpaceDE w:val="0"/>
        <w:autoSpaceDN w:val="0"/>
        <w:adjustRightInd w:val="0"/>
        <w:ind w:firstLine="567"/>
        <w:jc w:val="both"/>
        <w:rPr>
          <w:b/>
          <w:bCs/>
        </w:rPr>
      </w:pPr>
      <w:r w:rsidRPr="009F777A">
        <w:rPr>
          <w:b/>
          <w:bCs/>
        </w:rPr>
        <w:t>Лот № 1:</w:t>
      </w:r>
      <w:r w:rsidRPr="009F777A">
        <w:rPr>
          <w:bCs/>
        </w:rPr>
        <w:t xml:space="preserve"> </w:t>
      </w:r>
      <w:r w:rsidR="00F70FE2" w:rsidRPr="009F777A">
        <w:rPr>
          <w:bCs/>
        </w:rPr>
        <w:t>Наименование:</w:t>
      </w:r>
      <w:r w:rsidR="00F70FE2" w:rsidRPr="009F777A">
        <w:rPr>
          <w:bCs/>
          <w:shd w:val="clear" w:color="auto" w:fill="FFFFFF"/>
        </w:rPr>
        <w:t xml:space="preserve"> платина</w:t>
      </w:r>
      <w:r w:rsidR="00F70FE2" w:rsidRPr="009F777A">
        <w:rPr>
          <w:bCs/>
        </w:rPr>
        <w:t>; назначение:</w:t>
      </w:r>
      <w:r w:rsidR="00F70FE2" w:rsidRPr="009F777A">
        <w:rPr>
          <w:bCs/>
          <w:shd w:val="clear" w:color="auto" w:fill="FFFFFF"/>
        </w:rPr>
        <w:t xml:space="preserve"> (3) сооружения гидротехнические</w:t>
      </w:r>
      <w:r w:rsidR="00F70FE2" w:rsidRPr="009F777A">
        <w:rPr>
          <w:bCs/>
        </w:rPr>
        <w:t xml:space="preserve">; площадь: 2560 кв.м; </w:t>
      </w:r>
      <w:r w:rsidR="00F70FE2" w:rsidRPr="009F777A">
        <w:t>адрес:</w:t>
      </w:r>
      <w:r w:rsidR="00F70FE2" w:rsidRPr="009F777A">
        <w:rPr>
          <w:bCs/>
          <w:shd w:val="clear" w:color="auto" w:fill="FFFFFF"/>
        </w:rPr>
        <w:t xml:space="preserve"> Российская Федерация, Оренбургская обл., Беляевский р-н, с/с Днепровский, в северо-западной части кадастрового квартала 56:06:0504001</w:t>
      </w:r>
      <w:r w:rsidR="00F70FE2" w:rsidRPr="009F777A">
        <w:t xml:space="preserve">; кадастровый номер 56:06:0504001:225; год завершения строительства: 2020г.; запись о регистрации права собственности в ЕГРН: № </w:t>
      </w:r>
      <w:r w:rsidR="00F70FE2" w:rsidRPr="009F777A">
        <w:rPr>
          <w:shd w:val="clear" w:color="auto" w:fill="FFFFFF"/>
        </w:rPr>
        <w:t>56:06:0504001:225-56/123/2020-1 от 16.12.2020.</w:t>
      </w:r>
    </w:p>
    <w:p w:rsidR="00DE3577" w:rsidRPr="009F777A" w:rsidRDefault="00832E2F" w:rsidP="00921819">
      <w:pPr>
        <w:autoSpaceDE w:val="0"/>
        <w:autoSpaceDN w:val="0"/>
        <w:adjustRightInd w:val="0"/>
        <w:ind w:firstLine="567"/>
        <w:jc w:val="both"/>
        <w:rPr>
          <w:bCs/>
        </w:rPr>
      </w:pPr>
      <w:r w:rsidRPr="009F777A">
        <w:rPr>
          <w:b/>
          <w:bCs/>
        </w:rPr>
        <w:t>1.7. Целевое назначение муниципального имущества, права на которое передаются по договору</w:t>
      </w:r>
      <w:r w:rsidRPr="009F777A">
        <w:rPr>
          <w:bCs/>
        </w:rPr>
        <w:t>:</w:t>
      </w:r>
    </w:p>
    <w:p w:rsidR="0031405F" w:rsidRPr="00E57AE7" w:rsidRDefault="0031405F" w:rsidP="00921819">
      <w:pPr>
        <w:autoSpaceDE w:val="0"/>
        <w:autoSpaceDN w:val="0"/>
        <w:adjustRightInd w:val="0"/>
        <w:ind w:firstLine="567"/>
        <w:jc w:val="both"/>
        <w:rPr>
          <w:bCs/>
        </w:rPr>
      </w:pPr>
      <w:r w:rsidRPr="00E57AE7">
        <w:rPr>
          <w:bCs/>
        </w:rPr>
        <w:t>Лот № 1: плотина предназначена для использования водных ресурсов и предотвраще</w:t>
      </w:r>
      <w:r w:rsidR="00902D10" w:rsidRPr="00E57AE7">
        <w:rPr>
          <w:bCs/>
        </w:rPr>
        <w:t>ния негативного воздействия вод.</w:t>
      </w:r>
    </w:p>
    <w:p w:rsidR="00CA1DA7" w:rsidRPr="009F777A" w:rsidRDefault="00832E2F" w:rsidP="00921819">
      <w:pPr>
        <w:autoSpaceDE w:val="0"/>
        <w:autoSpaceDN w:val="0"/>
        <w:adjustRightInd w:val="0"/>
        <w:ind w:firstLine="540"/>
        <w:jc w:val="both"/>
        <w:rPr>
          <w:b/>
          <w:bCs/>
        </w:rPr>
      </w:pPr>
      <w:r w:rsidRPr="009F777A">
        <w:rPr>
          <w:b/>
          <w:bCs/>
        </w:rPr>
        <w:t>1.8. Начальн</w:t>
      </w:r>
      <w:r w:rsidR="00CA1DA7" w:rsidRPr="009F777A">
        <w:rPr>
          <w:b/>
          <w:bCs/>
        </w:rPr>
        <w:t>ая</w:t>
      </w:r>
      <w:r w:rsidRPr="009F777A">
        <w:rPr>
          <w:b/>
          <w:bCs/>
        </w:rPr>
        <w:t xml:space="preserve"> (минимальная) цена договора </w:t>
      </w:r>
      <w:r w:rsidR="003811B9" w:rsidRPr="009F777A">
        <w:rPr>
          <w:b/>
          <w:bCs/>
        </w:rPr>
        <w:t>(цена лота)</w:t>
      </w:r>
      <w:r w:rsidR="00CA1DA7" w:rsidRPr="009F777A">
        <w:rPr>
          <w:b/>
          <w:bCs/>
        </w:rPr>
        <w:t>.</w:t>
      </w:r>
    </w:p>
    <w:p w:rsidR="00797E51" w:rsidRPr="009F777A" w:rsidRDefault="0031405F" w:rsidP="00797E51">
      <w:pPr>
        <w:autoSpaceDE w:val="0"/>
        <w:autoSpaceDN w:val="0"/>
        <w:adjustRightInd w:val="0"/>
        <w:ind w:firstLine="426"/>
        <w:jc w:val="both"/>
        <w:rPr>
          <w:rFonts w:eastAsia="Calibri"/>
          <w:b/>
        </w:rPr>
      </w:pPr>
      <w:r w:rsidRPr="009F777A">
        <w:rPr>
          <w:rFonts w:eastAsia="Calibri"/>
          <w:b/>
        </w:rPr>
        <w:t>Лот № 1</w:t>
      </w:r>
      <w:r w:rsidRPr="009F777A">
        <w:rPr>
          <w:rFonts w:eastAsia="Calibri"/>
        </w:rPr>
        <w:t>: начальная (минимальная) цена договора аренды сооружения установлена в размере ежегодного платежа за право пользования имуществом составляет:</w:t>
      </w:r>
      <w:r w:rsidRPr="009F777A">
        <w:rPr>
          <w:rFonts w:eastAsia="Calibri"/>
          <w:b/>
        </w:rPr>
        <w:t xml:space="preserve"> </w:t>
      </w:r>
      <w:r w:rsidR="00797E51" w:rsidRPr="009F777A">
        <w:rPr>
          <w:rFonts w:eastAsia="Calibri"/>
          <w:b/>
        </w:rPr>
        <w:t>33 867 (тридцать три тысячи восемьсот шестьдесят семь) руб. 00 коп. в год с учетом НДС.</w:t>
      </w:r>
    </w:p>
    <w:p w:rsidR="00553036" w:rsidRPr="009F777A" w:rsidRDefault="00832E2F" w:rsidP="00921819">
      <w:pPr>
        <w:autoSpaceDE w:val="0"/>
        <w:autoSpaceDN w:val="0"/>
        <w:adjustRightInd w:val="0"/>
        <w:ind w:firstLine="540"/>
        <w:jc w:val="both"/>
        <w:rPr>
          <w:b/>
          <w:bCs/>
        </w:rPr>
      </w:pPr>
      <w:r w:rsidRPr="009F777A">
        <w:rPr>
          <w:b/>
          <w:bCs/>
        </w:rPr>
        <w:t>1.9. Срок действия договора аренды:</w:t>
      </w:r>
    </w:p>
    <w:p w:rsidR="0031405F" w:rsidRPr="009F777A" w:rsidRDefault="0031405F" w:rsidP="00921819">
      <w:pPr>
        <w:autoSpaceDE w:val="0"/>
        <w:autoSpaceDN w:val="0"/>
        <w:adjustRightInd w:val="0"/>
        <w:ind w:firstLine="540"/>
        <w:jc w:val="both"/>
        <w:rPr>
          <w:bCs/>
        </w:rPr>
      </w:pPr>
      <w:r w:rsidRPr="009F777A">
        <w:rPr>
          <w:bCs/>
        </w:rPr>
        <w:t xml:space="preserve">Лот № 1: </w:t>
      </w:r>
      <w:r w:rsidR="00797E51" w:rsidRPr="009F777A">
        <w:rPr>
          <w:bCs/>
        </w:rPr>
        <w:t>10 (десять)</w:t>
      </w:r>
      <w:r w:rsidRPr="009F777A">
        <w:rPr>
          <w:bCs/>
        </w:rPr>
        <w:t xml:space="preserve"> </w:t>
      </w:r>
      <w:r w:rsidR="00797E51" w:rsidRPr="009F777A">
        <w:rPr>
          <w:bCs/>
        </w:rPr>
        <w:t>лет.</w:t>
      </w:r>
    </w:p>
    <w:p w:rsidR="00832E2F" w:rsidRPr="009F777A" w:rsidRDefault="00832E2F" w:rsidP="0031405F">
      <w:pPr>
        <w:ind w:firstLine="426"/>
        <w:rPr>
          <w:bCs/>
        </w:rPr>
      </w:pPr>
      <w:r w:rsidRPr="009F777A">
        <w:rPr>
          <w:b/>
          <w:bCs/>
        </w:rPr>
        <w:t xml:space="preserve">1.10. Срок, место и порядок предоставления </w:t>
      </w:r>
      <w:r w:rsidR="002C1B0A" w:rsidRPr="009F777A">
        <w:rPr>
          <w:b/>
          <w:bCs/>
        </w:rPr>
        <w:t>аукцион</w:t>
      </w:r>
      <w:r w:rsidRPr="009F777A">
        <w:rPr>
          <w:b/>
          <w:bCs/>
        </w:rPr>
        <w:t>ной документации:</w:t>
      </w:r>
    </w:p>
    <w:p w:rsidR="008A30B4" w:rsidRPr="009F777A" w:rsidRDefault="008A30B4" w:rsidP="00DA3ECD">
      <w:pPr>
        <w:tabs>
          <w:tab w:val="left" w:pos="426"/>
        </w:tabs>
        <w:ind w:firstLine="426"/>
        <w:jc w:val="both"/>
      </w:pPr>
      <w:r w:rsidRPr="009F777A">
        <w:t xml:space="preserve">Аукционная документация размещена и доступна для ознакомления на электронной площадке РТС-тендер </w:t>
      </w:r>
      <w:hyperlink r:id="rId11" w:history="1">
        <w:r w:rsidRPr="009F777A">
          <w:rPr>
            <w:rStyle w:val="ae"/>
            <w:color w:val="auto"/>
          </w:rPr>
          <w:t>https://www.rts-tender.ru</w:t>
        </w:r>
      </w:hyperlink>
      <w:r w:rsidRPr="009F777A">
        <w:t xml:space="preserve"> и на официальном сайте Российской Федерации  </w:t>
      </w:r>
      <w:hyperlink r:id="rId12" w:history="1">
        <w:r w:rsidRPr="009F777A">
          <w:rPr>
            <w:rStyle w:val="ae"/>
            <w:color w:val="auto"/>
          </w:rPr>
          <w:t>https://torgi.gov.ru/</w:t>
        </w:r>
      </w:hyperlink>
      <w:r w:rsidRPr="009F777A">
        <w:t xml:space="preserve"> </w:t>
      </w:r>
      <w:r w:rsidR="009F777A">
        <w:t>(далее по тексту – официальный сайт).</w:t>
      </w:r>
    </w:p>
    <w:p w:rsidR="00DA3ECD" w:rsidRPr="009F777A" w:rsidRDefault="00DA3ECD" w:rsidP="00DA3ECD">
      <w:pPr>
        <w:tabs>
          <w:tab w:val="left" w:pos="426"/>
        </w:tabs>
        <w:ind w:firstLine="426"/>
        <w:jc w:val="both"/>
      </w:pPr>
      <w:r w:rsidRPr="009F777A">
        <w:t xml:space="preserve">Аукционная документация предоставляется Организатором аукциона на основании заявления любого заинтересованного лица, поданного в письменной форме (по адресу: 461334, Оренбургская обл., Беляевский р-н, с. Днепровка, ул. Ленинская 6) либо в форме электронного документа (поданного на электронный адрес: </w:t>
      </w:r>
      <w:hyperlink r:id="rId13" w:history="1">
        <w:r w:rsidRPr="009F777A">
          <w:rPr>
            <w:rStyle w:val="ae"/>
          </w:rPr>
          <w:t>selsovet5@rambler.ru</w:t>
        </w:r>
      </w:hyperlink>
      <w:r w:rsidRPr="009F777A">
        <w:t xml:space="preserve">), в течение 2 (двух) рабочих дней с даты получения </w:t>
      </w:r>
      <w:r w:rsidRPr="009F777A">
        <w:lastRenderedPageBreak/>
        <w:t xml:space="preserve">заявления, в виде бумажного документа  на руки заявителю либо посредством почтовой связи, либо направляется на электронный адрес, указанный заявителем. Способ получения аукционной документации  указывается лицом, подавшим заявление. В случае, если лицо указало способ получения аукционной документации в виде бумажного документа на руки – заявитель получает документацию в Администрации </w:t>
      </w:r>
      <w:r w:rsidRPr="009F777A">
        <w:rPr>
          <w:bCs/>
        </w:rPr>
        <w:t>муниципального образования Днепровский сельсовет Беляевского района Оренбургской области</w:t>
      </w:r>
      <w:r w:rsidRPr="009F777A">
        <w:t xml:space="preserve"> по адресу: 461334, Оренбургская обл., Беляевский р-н, с. Днепровка, ул. Ленинская 6 по рабочим дням с 10-00 </w:t>
      </w:r>
      <w:r w:rsidR="008D5E57">
        <w:t xml:space="preserve">(время московское) </w:t>
      </w:r>
      <w:r w:rsidRPr="009F777A">
        <w:t>«</w:t>
      </w:r>
      <w:r w:rsidR="00071DF0">
        <w:t>21</w:t>
      </w:r>
      <w:r w:rsidRPr="00071DF0">
        <w:t>»</w:t>
      </w:r>
      <w:r w:rsidRPr="009F777A">
        <w:t xml:space="preserve"> апреля 2021 до 10-00 (время </w:t>
      </w:r>
      <w:r w:rsidR="008D5E57">
        <w:t>московское</w:t>
      </w:r>
      <w:r w:rsidRPr="009F777A">
        <w:t>) «</w:t>
      </w:r>
      <w:r w:rsidR="00071DF0">
        <w:t>12</w:t>
      </w:r>
      <w:r w:rsidRPr="009F777A">
        <w:t xml:space="preserve">» мая 2021 (обед с 13-00 до 14-00), если заявителем указан способ направления аукционной документации посредством почтовой связи либо путем направления на электронный адрес, аукционная документация направляется соответствующим способом по адресу, указанному в заявлении. </w:t>
      </w:r>
    </w:p>
    <w:p w:rsidR="00DA3ECD" w:rsidRPr="009F777A" w:rsidRDefault="00DA3ECD" w:rsidP="00DA3ECD">
      <w:pPr>
        <w:autoSpaceDE w:val="0"/>
        <w:autoSpaceDN w:val="0"/>
        <w:adjustRightInd w:val="0"/>
        <w:ind w:firstLine="426"/>
        <w:jc w:val="both"/>
      </w:pPr>
      <w:r w:rsidRPr="009F777A">
        <w:t xml:space="preserve">Предоставление аукционной документации (в любой форме) осуществляется без взимания платы. </w:t>
      </w:r>
    </w:p>
    <w:p w:rsidR="00A8628C" w:rsidRPr="009F777A" w:rsidRDefault="00DA3ECD" w:rsidP="00A8628C">
      <w:pPr>
        <w:tabs>
          <w:tab w:val="left" w:pos="426"/>
        </w:tabs>
        <w:jc w:val="both"/>
        <w:rPr>
          <w:b/>
        </w:rPr>
      </w:pPr>
      <w:r w:rsidRPr="009F777A">
        <w:tab/>
      </w:r>
      <w:r w:rsidR="00204E08" w:rsidRPr="009F777A">
        <w:rPr>
          <w:b/>
        </w:rPr>
        <w:t>1.1</w:t>
      </w:r>
      <w:r w:rsidR="00620E59" w:rsidRPr="009F777A">
        <w:rPr>
          <w:b/>
        </w:rPr>
        <w:t>1</w:t>
      </w:r>
      <w:r w:rsidR="00204E08" w:rsidRPr="009F777A">
        <w:rPr>
          <w:b/>
        </w:rPr>
        <w:t xml:space="preserve">. </w:t>
      </w:r>
      <w:r w:rsidR="00D70D79" w:rsidRPr="009F777A">
        <w:rPr>
          <w:b/>
        </w:rPr>
        <w:t>Место, дата начала и дата и время окончания срока подачи заявок на участие в аукционе:</w:t>
      </w:r>
      <w:r w:rsidR="00A8628C" w:rsidRPr="009F777A">
        <w:rPr>
          <w:b/>
        </w:rPr>
        <w:t xml:space="preserve"> </w:t>
      </w:r>
      <w:r w:rsidR="00A8628C" w:rsidRPr="009F777A">
        <w:t xml:space="preserve">Заявки и документы претендентов на участие в торгах принимаются в электронной форме посредством системы электронного документооборота на сайте электронной площадки </w:t>
      </w:r>
      <w:r w:rsidR="008B14BC" w:rsidRPr="009F777A">
        <w:t>«</w:t>
      </w:r>
      <w:r w:rsidR="00A8628C" w:rsidRPr="009F777A">
        <w:t>РТС-тендер</w:t>
      </w:r>
      <w:r w:rsidR="008B14BC" w:rsidRPr="009F777A">
        <w:t>»</w:t>
      </w:r>
      <w:r w:rsidR="00A8628C" w:rsidRPr="009F777A">
        <w:t xml:space="preserve"> (</w:t>
      </w:r>
      <w:hyperlink r:id="rId14" w:history="1">
        <w:r w:rsidR="00A8628C" w:rsidRPr="009F777A">
          <w:rPr>
            <w:rStyle w:val="ae"/>
            <w:color w:val="auto"/>
          </w:rPr>
          <w:t>https://www.rts-tender.ru</w:t>
        </w:r>
      </w:hyperlink>
      <w:r w:rsidR="00A8628C" w:rsidRPr="009F777A">
        <w:t xml:space="preserve">), через оператора </w:t>
      </w:r>
      <w:r w:rsidR="008B14BC" w:rsidRPr="009F777A">
        <w:t xml:space="preserve">данной </w:t>
      </w:r>
      <w:r w:rsidR="00A8628C" w:rsidRPr="009F777A">
        <w:t xml:space="preserve">электронной площадки, в соответствии с регламентом </w:t>
      </w:r>
      <w:r w:rsidR="008B14BC" w:rsidRPr="009F777A">
        <w:t xml:space="preserve">данной </w:t>
      </w:r>
      <w:r w:rsidR="00A8628C" w:rsidRPr="009F777A">
        <w:t xml:space="preserve">электронной площадки, </w:t>
      </w:r>
      <w:r w:rsidR="00A8628C" w:rsidRPr="009F777A">
        <w:rPr>
          <w:b/>
        </w:rPr>
        <w:t>с 10</w:t>
      </w:r>
      <w:r w:rsidR="008B14BC" w:rsidRPr="009F777A">
        <w:rPr>
          <w:b/>
        </w:rPr>
        <w:t>-</w:t>
      </w:r>
      <w:r w:rsidR="00A8628C" w:rsidRPr="009F777A">
        <w:rPr>
          <w:b/>
        </w:rPr>
        <w:t>00 (время московское) «</w:t>
      </w:r>
      <w:r w:rsidR="00FC37DE">
        <w:rPr>
          <w:b/>
        </w:rPr>
        <w:t>21</w:t>
      </w:r>
      <w:r w:rsidR="00A8628C" w:rsidRPr="009F777A">
        <w:rPr>
          <w:b/>
        </w:rPr>
        <w:t xml:space="preserve">» </w:t>
      </w:r>
      <w:r w:rsidR="008B14BC" w:rsidRPr="009F777A">
        <w:rPr>
          <w:b/>
        </w:rPr>
        <w:t>апреля</w:t>
      </w:r>
      <w:r w:rsidR="00A8628C" w:rsidRPr="009F777A">
        <w:rPr>
          <w:b/>
        </w:rPr>
        <w:t xml:space="preserve"> 2021 года по 10</w:t>
      </w:r>
      <w:r w:rsidR="008B14BC" w:rsidRPr="009F777A">
        <w:rPr>
          <w:b/>
        </w:rPr>
        <w:t>-</w:t>
      </w:r>
      <w:r w:rsidR="00A8628C" w:rsidRPr="009F777A">
        <w:rPr>
          <w:b/>
        </w:rPr>
        <w:t>00 (время московское) «</w:t>
      </w:r>
      <w:r w:rsidR="00FC37DE">
        <w:rPr>
          <w:b/>
        </w:rPr>
        <w:t>12</w:t>
      </w:r>
      <w:r w:rsidR="00A8628C" w:rsidRPr="009F777A">
        <w:rPr>
          <w:b/>
        </w:rPr>
        <w:t xml:space="preserve">» </w:t>
      </w:r>
      <w:r w:rsidR="008B14BC" w:rsidRPr="009F777A">
        <w:rPr>
          <w:b/>
        </w:rPr>
        <w:t>мая</w:t>
      </w:r>
      <w:r w:rsidR="00A8628C" w:rsidRPr="009F777A">
        <w:rPr>
          <w:b/>
        </w:rPr>
        <w:t xml:space="preserve"> 2021 года (круглосуточно).</w:t>
      </w:r>
    </w:p>
    <w:p w:rsidR="00204E08" w:rsidRPr="009F777A" w:rsidRDefault="00620E59" w:rsidP="00DA3ECD">
      <w:pPr>
        <w:autoSpaceDE w:val="0"/>
        <w:autoSpaceDN w:val="0"/>
        <w:adjustRightInd w:val="0"/>
        <w:ind w:firstLine="426"/>
        <w:jc w:val="both"/>
        <w:rPr>
          <w:b/>
        </w:rPr>
      </w:pPr>
      <w:r w:rsidRPr="009F777A">
        <w:rPr>
          <w:b/>
        </w:rPr>
        <w:t>1.12</w:t>
      </w:r>
      <w:r w:rsidR="00204E08" w:rsidRPr="009F777A">
        <w:rPr>
          <w:b/>
        </w:rPr>
        <w:t>. Место, дата и время начала рассмотрения заявок:</w:t>
      </w:r>
      <w:r w:rsidR="008B14BC" w:rsidRPr="009F777A">
        <w:rPr>
          <w:b/>
        </w:rPr>
        <w:t xml:space="preserve"> </w:t>
      </w:r>
      <w:r w:rsidR="008B14BC" w:rsidRPr="009F777A">
        <w:t xml:space="preserve">электронная площадка «РТС-тендер» в </w:t>
      </w:r>
      <w:r w:rsidR="008B14BC" w:rsidRPr="009F777A">
        <w:rPr>
          <w:b/>
        </w:rPr>
        <w:t>10-00 (время московское) «</w:t>
      </w:r>
      <w:r w:rsidR="00FC37DE">
        <w:rPr>
          <w:b/>
        </w:rPr>
        <w:t>12</w:t>
      </w:r>
      <w:r w:rsidR="008B14BC" w:rsidRPr="009F777A">
        <w:rPr>
          <w:b/>
        </w:rPr>
        <w:t>» мая 2021 года.</w:t>
      </w:r>
    </w:p>
    <w:p w:rsidR="008B14BC" w:rsidRPr="009F777A" w:rsidRDefault="008B14BC" w:rsidP="008B14BC">
      <w:pPr>
        <w:autoSpaceDE w:val="0"/>
        <w:autoSpaceDN w:val="0"/>
        <w:adjustRightInd w:val="0"/>
        <w:ind w:firstLine="426"/>
        <w:jc w:val="both"/>
        <w:rPr>
          <w:b/>
        </w:rPr>
      </w:pPr>
      <w:r w:rsidRPr="009F777A">
        <w:rPr>
          <w:b/>
        </w:rPr>
        <w:t xml:space="preserve">Место, дата и время окончания рассмотрения заявок: </w:t>
      </w:r>
      <w:r w:rsidRPr="009F777A">
        <w:t xml:space="preserve">электронная площадка «РТС-тендер» в </w:t>
      </w:r>
      <w:r w:rsidRPr="009F777A">
        <w:rPr>
          <w:b/>
        </w:rPr>
        <w:t>10-00 (время московское) «</w:t>
      </w:r>
      <w:r w:rsidR="00FC37DE">
        <w:rPr>
          <w:b/>
        </w:rPr>
        <w:t>13</w:t>
      </w:r>
      <w:r w:rsidRPr="009F777A">
        <w:rPr>
          <w:b/>
        </w:rPr>
        <w:t>» мая 2021 года.</w:t>
      </w:r>
    </w:p>
    <w:p w:rsidR="00204E08" w:rsidRPr="009F777A" w:rsidRDefault="00620E59" w:rsidP="00DA3ECD">
      <w:pPr>
        <w:autoSpaceDE w:val="0"/>
        <w:autoSpaceDN w:val="0"/>
        <w:adjustRightInd w:val="0"/>
        <w:ind w:firstLine="426"/>
        <w:jc w:val="both"/>
        <w:rPr>
          <w:b/>
        </w:rPr>
      </w:pPr>
      <w:r w:rsidRPr="009F777A">
        <w:rPr>
          <w:b/>
        </w:rPr>
        <w:t>1.13</w:t>
      </w:r>
      <w:r w:rsidR="00204E08" w:rsidRPr="009F777A">
        <w:rPr>
          <w:b/>
        </w:rPr>
        <w:t xml:space="preserve">. Место, дата и время проведения аукциона: </w:t>
      </w:r>
      <w:r w:rsidR="00734894" w:rsidRPr="009F777A">
        <w:rPr>
          <w:b/>
        </w:rPr>
        <w:t>в 10-00 часов (время московское) «</w:t>
      </w:r>
      <w:r w:rsidR="00FC37DE">
        <w:rPr>
          <w:b/>
        </w:rPr>
        <w:t>17</w:t>
      </w:r>
      <w:r w:rsidR="00734894" w:rsidRPr="009F777A">
        <w:rPr>
          <w:b/>
        </w:rPr>
        <w:t>» мая 2021 года</w:t>
      </w:r>
      <w:r w:rsidR="00734894" w:rsidRPr="009F777A">
        <w:t xml:space="preserve"> </w:t>
      </w:r>
      <w:r w:rsidR="00734894" w:rsidRPr="009F777A">
        <w:rPr>
          <w:b/>
        </w:rPr>
        <w:t xml:space="preserve">на </w:t>
      </w:r>
      <w:r w:rsidR="008B14BC" w:rsidRPr="009F777A">
        <w:rPr>
          <w:b/>
        </w:rPr>
        <w:t>электронн</w:t>
      </w:r>
      <w:r w:rsidR="00734894" w:rsidRPr="009F777A">
        <w:rPr>
          <w:b/>
        </w:rPr>
        <w:t>ой</w:t>
      </w:r>
      <w:r w:rsidR="008B14BC" w:rsidRPr="009F777A">
        <w:rPr>
          <w:b/>
        </w:rPr>
        <w:t xml:space="preserve"> площадк</w:t>
      </w:r>
      <w:r w:rsidR="00734894" w:rsidRPr="009F777A">
        <w:rPr>
          <w:b/>
        </w:rPr>
        <w:t>е</w:t>
      </w:r>
      <w:r w:rsidR="008B14BC" w:rsidRPr="009F777A">
        <w:rPr>
          <w:b/>
        </w:rPr>
        <w:t xml:space="preserve"> «РТС-тендер»</w:t>
      </w:r>
      <w:r w:rsidR="00204E08" w:rsidRPr="009F777A">
        <w:rPr>
          <w:b/>
        </w:rPr>
        <w:t>.</w:t>
      </w:r>
    </w:p>
    <w:p w:rsidR="00204E08" w:rsidRPr="009F777A" w:rsidRDefault="00620E59" w:rsidP="00DA3ECD">
      <w:pPr>
        <w:autoSpaceDE w:val="0"/>
        <w:autoSpaceDN w:val="0"/>
        <w:adjustRightInd w:val="0"/>
        <w:ind w:firstLine="426"/>
        <w:jc w:val="both"/>
        <w:rPr>
          <w:b/>
          <w:bCs/>
        </w:rPr>
      </w:pPr>
      <w:r w:rsidRPr="009F777A">
        <w:rPr>
          <w:b/>
        </w:rPr>
        <w:t>1.14</w:t>
      </w:r>
      <w:r w:rsidR="00204E08" w:rsidRPr="009F777A">
        <w:rPr>
          <w:b/>
        </w:rPr>
        <w:t xml:space="preserve">. </w:t>
      </w:r>
      <w:r w:rsidR="00204E08" w:rsidRPr="009F777A">
        <w:rPr>
          <w:b/>
          <w:bCs/>
        </w:rPr>
        <w:t xml:space="preserve">Срок, в течение которого организатор аукциона вправе отказаться от проведения аукциона, - </w:t>
      </w:r>
      <w:r w:rsidR="00204E08" w:rsidRPr="009F777A">
        <w:rPr>
          <w:bCs/>
        </w:rPr>
        <w:t>не позднее чем за пять дней до даты окончания срока подачи заявок на участие в аукционе.</w:t>
      </w:r>
    </w:p>
    <w:p w:rsidR="00832E2F" w:rsidRPr="009F777A" w:rsidRDefault="00832E2F" w:rsidP="00E75FA8">
      <w:pPr>
        <w:autoSpaceDE w:val="0"/>
        <w:autoSpaceDN w:val="0"/>
        <w:adjustRightInd w:val="0"/>
        <w:ind w:firstLine="567"/>
        <w:jc w:val="both"/>
        <w:rPr>
          <w:b/>
          <w:bCs/>
        </w:rPr>
      </w:pPr>
      <w:r w:rsidRPr="009F777A">
        <w:rPr>
          <w:b/>
          <w:bCs/>
        </w:rPr>
        <w:t>1.1</w:t>
      </w:r>
      <w:r w:rsidR="00620E59" w:rsidRPr="009F777A">
        <w:rPr>
          <w:b/>
          <w:bCs/>
        </w:rPr>
        <w:t>5</w:t>
      </w:r>
      <w:r w:rsidRPr="009F777A">
        <w:rPr>
          <w:b/>
          <w:bCs/>
        </w:rPr>
        <w:t>. Требование о внесении задатка, размер задатка</w:t>
      </w:r>
      <w:r w:rsidR="00483647" w:rsidRPr="009F777A">
        <w:rPr>
          <w:b/>
          <w:bCs/>
        </w:rPr>
        <w:t>, срок и порядок внесен</w:t>
      </w:r>
      <w:r w:rsidR="00F40CC5" w:rsidRPr="009F777A">
        <w:rPr>
          <w:b/>
          <w:bCs/>
        </w:rPr>
        <w:t>и</w:t>
      </w:r>
      <w:r w:rsidR="00483647" w:rsidRPr="009F777A">
        <w:rPr>
          <w:b/>
          <w:bCs/>
        </w:rPr>
        <w:t>я</w:t>
      </w:r>
      <w:r w:rsidRPr="009F777A">
        <w:rPr>
          <w:b/>
          <w:bCs/>
        </w:rPr>
        <w:t>.</w:t>
      </w:r>
    </w:p>
    <w:p w:rsidR="008B09C3" w:rsidRPr="009F777A" w:rsidRDefault="008B09C3" w:rsidP="008B09C3">
      <w:pPr>
        <w:ind w:firstLine="567"/>
        <w:jc w:val="both"/>
        <w:rPr>
          <w:rFonts w:eastAsia="Calibri"/>
        </w:rPr>
      </w:pPr>
      <w:r w:rsidRPr="009F777A">
        <w:t>Для участия в аукционе претендент вносит задаток в размере 5 процентов</w:t>
      </w:r>
      <w:r w:rsidRPr="009F777A">
        <w:rPr>
          <w:rFonts w:eastAsia="Calibri"/>
        </w:rPr>
        <w:t xml:space="preserve"> от начальной (минимальной) цены договора, что составляет:</w:t>
      </w:r>
    </w:p>
    <w:p w:rsidR="008B09C3" w:rsidRPr="009F777A" w:rsidRDefault="008B09C3" w:rsidP="008B09C3">
      <w:pPr>
        <w:ind w:firstLine="567"/>
        <w:jc w:val="both"/>
        <w:rPr>
          <w:rFonts w:eastAsia="Calibri"/>
          <w:b/>
        </w:rPr>
      </w:pPr>
      <w:r w:rsidRPr="009F777A">
        <w:rPr>
          <w:rFonts w:eastAsia="Calibri"/>
          <w:b/>
        </w:rPr>
        <w:t>Лот № 1: 1693,35 (одна тысяча шестьсот девяносто три) руб. 35 коп.</w:t>
      </w:r>
    </w:p>
    <w:p w:rsidR="008B09C3" w:rsidRPr="009F777A" w:rsidRDefault="008B09C3" w:rsidP="008B09C3">
      <w:pPr>
        <w:ind w:firstLine="567"/>
        <w:jc w:val="both"/>
        <w:rPr>
          <w:rFonts w:eastAsia="Calibri"/>
          <w:b/>
        </w:rPr>
      </w:pPr>
      <w:r w:rsidRPr="009F777A">
        <w:rPr>
          <w:b/>
          <w:bCs/>
          <w:u w:val="single"/>
        </w:rPr>
        <w:t>Задаток в безналичной форме должен поступить не позднее 10-00 (время московское) «</w:t>
      </w:r>
      <w:r w:rsidR="00FC37DE">
        <w:rPr>
          <w:b/>
          <w:bCs/>
          <w:u w:val="single"/>
        </w:rPr>
        <w:t>12</w:t>
      </w:r>
      <w:r w:rsidRPr="009F777A">
        <w:rPr>
          <w:b/>
          <w:bCs/>
          <w:u w:val="single"/>
        </w:rPr>
        <w:t xml:space="preserve">» мая 2021г. на следующие реквизиты: </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511"/>
        <w:gridCol w:w="6907"/>
      </w:tblGrid>
      <w:tr w:rsidR="008B09C3" w:rsidRPr="009F777A" w:rsidTr="007841EA">
        <w:tc>
          <w:tcPr>
            <w:tcW w:w="2511" w:type="dxa"/>
            <w:shd w:val="clear" w:color="auto" w:fill="F0F0F0"/>
            <w:tcMar>
              <w:top w:w="150" w:type="dxa"/>
              <w:left w:w="150" w:type="dxa"/>
              <w:bottom w:w="150" w:type="dxa"/>
              <w:right w:w="150" w:type="dxa"/>
            </w:tcMar>
            <w:vAlign w:val="center"/>
            <w:hideMark/>
          </w:tcPr>
          <w:p w:rsidR="008B09C3" w:rsidRPr="009F777A" w:rsidRDefault="008B09C3" w:rsidP="007841EA">
            <w:pPr>
              <w:contextualSpacing/>
            </w:pPr>
            <w:r w:rsidRPr="009F777A">
              <w:rPr>
                <w:bdr w:val="none" w:sz="0" w:space="0" w:color="auto" w:frame="1"/>
              </w:rPr>
              <w:t>Получатель</w:t>
            </w:r>
          </w:p>
        </w:tc>
        <w:tc>
          <w:tcPr>
            <w:tcW w:w="6907" w:type="dxa"/>
            <w:shd w:val="clear" w:color="auto" w:fill="F0F0F0"/>
            <w:tcMar>
              <w:top w:w="150" w:type="dxa"/>
              <w:left w:w="150" w:type="dxa"/>
              <w:bottom w:w="150" w:type="dxa"/>
              <w:right w:w="150" w:type="dxa"/>
            </w:tcMar>
            <w:vAlign w:val="center"/>
            <w:hideMark/>
          </w:tcPr>
          <w:p w:rsidR="008B09C3" w:rsidRPr="009F777A" w:rsidRDefault="008B09C3" w:rsidP="007841EA">
            <w:pPr>
              <w:contextualSpacing/>
            </w:pPr>
            <w:r w:rsidRPr="009F777A">
              <w:rPr>
                <w:bdr w:val="none" w:sz="0" w:space="0" w:color="auto" w:frame="1"/>
              </w:rPr>
              <w:t xml:space="preserve">ООО «РТС-тендер» </w:t>
            </w:r>
          </w:p>
        </w:tc>
      </w:tr>
      <w:tr w:rsidR="008B09C3" w:rsidRPr="009F777A" w:rsidTr="007841EA">
        <w:tc>
          <w:tcPr>
            <w:tcW w:w="2511" w:type="dxa"/>
            <w:shd w:val="clear" w:color="auto" w:fill="F7F7F7"/>
            <w:tcMar>
              <w:top w:w="150" w:type="dxa"/>
              <w:left w:w="150" w:type="dxa"/>
              <w:bottom w:w="150" w:type="dxa"/>
              <w:right w:w="150" w:type="dxa"/>
            </w:tcMar>
            <w:vAlign w:val="center"/>
            <w:hideMark/>
          </w:tcPr>
          <w:p w:rsidR="008B09C3" w:rsidRPr="009F777A" w:rsidRDefault="008B09C3" w:rsidP="007841EA">
            <w:pPr>
              <w:contextualSpacing/>
            </w:pPr>
            <w:r w:rsidRPr="009F777A">
              <w:rPr>
                <w:bdr w:val="none" w:sz="0" w:space="0" w:color="auto" w:frame="1"/>
              </w:rPr>
              <w:t>Наименование банка</w:t>
            </w:r>
          </w:p>
        </w:tc>
        <w:tc>
          <w:tcPr>
            <w:tcW w:w="6907" w:type="dxa"/>
            <w:shd w:val="clear" w:color="auto" w:fill="F7F7F7"/>
            <w:tcMar>
              <w:top w:w="150" w:type="dxa"/>
              <w:left w:w="150" w:type="dxa"/>
              <w:bottom w:w="150" w:type="dxa"/>
              <w:right w:w="150" w:type="dxa"/>
            </w:tcMar>
            <w:vAlign w:val="center"/>
            <w:hideMark/>
          </w:tcPr>
          <w:p w:rsidR="008B09C3" w:rsidRPr="009F777A" w:rsidRDefault="008B09C3" w:rsidP="007841EA">
            <w:pPr>
              <w:contextualSpacing/>
            </w:pPr>
            <w:r w:rsidRPr="009F777A">
              <w:rPr>
                <w:shd w:val="clear" w:color="auto" w:fill="FBFBFB"/>
              </w:rPr>
              <w:t>Филиал «Корпоративный» ПАО «Совкомбанк»</w:t>
            </w:r>
          </w:p>
        </w:tc>
      </w:tr>
      <w:tr w:rsidR="008B09C3" w:rsidRPr="009F777A" w:rsidTr="007841EA">
        <w:tc>
          <w:tcPr>
            <w:tcW w:w="2511" w:type="dxa"/>
            <w:shd w:val="clear" w:color="auto" w:fill="F0F0F0"/>
            <w:tcMar>
              <w:top w:w="150" w:type="dxa"/>
              <w:left w:w="150" w:type="dxa"/>
              <w:bottom w:w="150" w:type="dxa"/>
              <w:right w:w="150" w:type="dxa"/>
            </w:tcMar>
            <w:vAlign w:val="center"/>
            <w:hideMark/>
          </w:tcPr>
          <w:p w:rsidR="008B09C3" w:rsidRPr="009F777A" w:rsidRDefault="008B09C3" w:rsidP="007841EA">
            <w:pPr>
              <w:contextualSpacing/>
            </w:pPr>
            <w:r w:rsidRPr="009F777A">
              <w:rPr>
                <w:bdr w:val="none" w:sz="0" w:space="0" w:color="auto" w:frame="1"/>
              </w:rPr>
              <w:t>Расчетный счёт</w:t>
            </w:r>
          </w:p>
        </w:tc>
        <w:tc>
          <w:tcPr>
            <w:tcW w:w="6907" w:type="dxa"/>
            <w:shd w:val="clear" w:color="auto" w:fill="F0F0F0"/>
            <w:tcMar>
              <w:top w:w="150" w:type="dxa"/>
              <w:left w:w="150" w:type="dxa"/>
              <w:bottom w:w="150" w:type="dxa"/>
              <w:right w:w="150" w:type="dxa"/>
            </w:tcMar>
            <w:vAlign w:val="center"/>
            <w:hideMark/>
          </w:tcPr>
          <w:p w:rsidR="008B09C3" w:rsidRPr="009F777A" w:rsidRDefault="008B09C3" w:rsidP="007841EA">
            <w:pPr>
              <w:contextualSpacing/>
            </w:pPr>
            <w:r w:rsidRPr="009F777A">
              <w:rPr>
                <w:shd w:val="clear" w:color="auto" w:fill="FBFBFB"/>
              </w:rPr>
              <w:t>40702810512030016362</w:t>
            </w:r>
          </w:p>
        </w:tc>
      </w:tr>
      <w:tr w:rsidR="008B09C3" w:rsidRPr="009F777A" w:rsidTr="007841EA">
        <w:tc>
          <w:tcPr>
            <w:tcW w:w="2511" w:type="dxa"/>
            <w:shd w:val="clear" w:color="auto" w:fill="F7F7F7"/>
            <w:tcMar>
              <w:top w:w="150" w:type="dxa"/>
              <w:left w:w="150" w:type="dxa"/>
              <w:bottom w:w="150" w:type="dxa"/>
              <w:right w:w="150" w:type="dxa"/>
            </w:tcMar>
            <w:vAlign w:val="center"/>
            <w:hideMark/>
          </w:tcPr>
          <w:p w:rsidR="008B09C3" w:rsidRPr="009F777A" w:rsidRDefault="008B09C3" w:rsidP="007841EA">
            <w:pPr>
              <w:contextualSpacing/>
            </w:pPr>
            <w:r w:rsidRPr="009F777A">
              <w:rPr>
                <w:bdr w:val="none" w:sz="0" w:space="0" w:color="auto" w:frame="1"/>
              </w:rPr>
              <w:t>Корр. счёт</w:t>
            </w:r>
          </w:p>
        </w:tc>
        <w:tc>
          <w:tcPr>
            <w:tcW w:w="6907" w:type="dxa"/>
            <w:shd w:val="clear" w:color="auto" w:fill="F7F7F7"/>
            <w:tcMar>
              <w:top w:w="150" w:type="dxa"/>
              <w:left w:w="150" w:type="dxa"/>
              <w:bottom w:w="150" w:type="dxa"/>
              <w:right w:w="150" w:type="dxa"/>
            </w:tcMar>
            <w:vAlign w:val="center"/>
            <w:hideMark/>
          </w:tcPr>
          <w:p w:rsidR="008B09C3" w:rsidRPr="009F777A" w:rsidRDefault="008B09C3" w:rsidP="007841EA">
            <w:pPr>
              <w:contextualSpacing/>
            </w:pPr>
            <w:r w:rsidRPr="009F777A">
              <w:rPr>
                <w:shd w:val="clear" w:color="auto" w:fill="FBFBFB"/>
              </w:rPr>
              <w:t>30101810445250000360</w:t>
            </w:r>
          </w:p>
        </w:tc>
      </w:tr>
      <w:tr w:rsidR="008B09C3" w:rsidRPr="009F777A" w:rsidTr="007841EA">
        <w:tc>
          <w:tcPr>
            <w:tcW w:w="2511" w:type="dxa"/>
            <w:shd w:val="clear" w:color="auto" w:fill="F0F0F0"/>
            <w:tcMar>
              <w:top w:w="150" w:type="dxa"/>
              <w:left w:w="150" w:type="dxa"/>
              <w:bottom w:w="150" w:type="dxa"/>
              <w:right w:w="150" w:type="dxa"/>
            </w:tcMar>
            <w:vAlign w:val="center"/>
            <w:hideMark/>
          </w:tcPr>
          <w:p w:rsidR="008B09C3" w:rsidRPr="009F777A" w:rsidRDefault="008B09C3" w:rsidP="007841EA">
            <w:pPr>
              <w:contextualSpacing/>
            </w:pPr>
            <w:r w:rsidRPr="009F777A">
              <w:rPr>
                <w:bdr w:val="none" w:sz="0" w:space="0" w:color="auto" w:frame="1"/>
              </w:rPr>
              <w:t>БИК</w:t>
            </w:r>
          </w:p>
        </w:tc>
        <w:tc>
          <w:tcPr>
            <w:tcW w:w="6907" w:type="dxa"/>
            <w:shd w:val="clear" w:color="auto" w:fill="F0F0F0"/>
            <w:tcMar>
              <w:top w:w="150" w:type="dxa"/>
              <w:left w:w="150" w:type="dxa"/>
              <w:bottom w:w="150" w:type="dxa"/>
              <w:right w:w="150" w:type="dxa"/>
            </w:tcMar>
            <w:vAlign w:val="center"/>
            <w:hideMark/>
          </w:tcPr>
          <w:p w:rsidR="008B09C3" w:rsidRPr="009F777A" w:rsidRDefault="008B09C3" w:rsidP="007841EA">
            <w:pPr>
              <w:contextualSpacing/>
            </w:pPr>
            <w:r w:rsidRPr="009F777A">
              <w:rPr>
                <w:shd w:val="clear" w:color="auto" w:fill="FBFBFB"/>
              </w:rPr>
              <w:t>044525360</w:t>
            </w:r>
          </w:p>
        </w:tc>
      </w:tr>
      <w:tr w:rsidR="008B09C3" w:rsidRPr="009F777A" w:rsidTr="007841EA">
        <w:tc>
          <w:tcPr>
            <w:tcW w:w="2511" w:type="dxa"/>
            <w:shd w:val="clear" w:color="auto" w:fill="F7F7F7"/>
            <w:tcMar>
              <w:top w:w="150" w:type="dxa"/>
              <w:left w:w="150" w:type="dxa"/>
              <w:bottom w:w="150" w:type="dxa"/>
              <w:right w:w="150" w:type="dxa"/>
            </w:tcMar>
            <w:vAlign w:val="center"/>
            <w:hideMark/>
          </w:tcPr>
          <w:p w:rsidR="008B09C3" w:rsidRPr="009F777A" w:rsidRDefault="008B09C3" w:rsidP="007841EA">
            <w:pPr>
              <w:contextualSpacing/>
            </w:pPr>
            <w:r w:rsidRPr="009F777A">
              <w:rPr>
                <w:bdr w:val="none" w:sz="0" w:space="0" w:color="auto" w:frame="1"/>
              </w:rPr>
              <w:t>ИНН</w:t>
            </w:r>
          </w:p>
        </w:tc>
        <w:tc>
          <w:tcPr>
            <w:tcW w:w="6907" w:type="dxa"/>
            <w:shd w:val="clear" w:color="auto" w:fill="F7F7F7"/>
            <w:tcMar>
              <w:top w:w="150" w:type="dxa"/>
              <w:left w:w="150" w:type="dxa"/>
              <w:bottom w:w="150" w:type="dxa"/>
              <w:right w:w="150" w:type="dxa"/>
            </w:tcMar>
            <w:vAlign w:val="center"/>
            <w:hideMark/>
          </w:tcPr>
          <w:p w:rsidR="008B09C3" w:rsidRPr="009F777A" w:rsidRDefault="008B09C3" w:rsidP="007841EA">
            <w:pPr>
              <w:contextualSpacing/>
            </w:pPr>
            <w:r w:rsidRPr="009F777A">
              <w:rPr>
                <w:shd w:val="clear" w:color="auto" w:fill="FBFBFB"/>
              </w:rPr>
              <w:t>7710357167</w:t>
            </w:r>
          </w:p>
        </w:tc>
      </w:tr>
      <w:tr w:rsidR="008B09C3" w:rsidRPr="009F777A" w:rsidTr="007841EA">
        <w:tc>
          <w:tcPr>
            <w:tcW w:w="2511" w:type="dxa"/>
            <w:shd w:val="clear" w:color="auto" w:fill="F0F0F0"/>
            <w:tcMar>
              <w:top w:w="150" w:type="dxa"/>
              <w:left w:w="150" w:type="dxa"/>
              <w:bottom w:w="150" w:type="dxa"/>
              <w:right w:w="150" w:type="dxa"/>
            </w:tcMar>
            <w:vAlign w:val="center"/>
            <w:hideMark/>
          </w:tcPr>
          <w:p w:rsidR="008B09C3" w:rsidRPr="009F777A" w:rsidRDefault="008B09C3" w:rsidP="007841EA">
            <w:pPr>
              <w:contextualSpacing/>
            </w:pPr>
            <w:r w:rsidRPr="009F777A">
              <w:rPr>
                <w:bdr w:val="none" w:sz="0" w:space="0" w:color="auto" w:frame="1"/>
              </w:rPr>
              <w:t>КПП</w:t>
            </w:r>
          </w:p>
        </w:tc>
        <w:tc>
          <w:tcPr>
            <w:tcW w:w="6907" w:type="dxa"/>
            <w:shd w:val="clear" w:color="auto" w:fill="F0F0F0"/>
            <w:tcMar>
              <w:top w:w="150" w:type="dxa"/>
              <w:left w:w="150" w:type="dxa"/>
              <w:bottom w:w="150" w:type="dxa"/>
              <w:right w:w="150" w:type="dxa"/>
            </w:tcMar>
            <w:vAlign w:val="center"/>
            <w:hideMark/>
          </w:tcPr>
          <w:p w:rsidR="008B09C3" w:rsidRPr="009F777A" w:rsidRDefault="008B09C3" w:rsidP="007841EA">
            <w:pPr>
              <w:contextualSpacing/>
            </w:pPr>
            <w:r w:rsidRPr="009F777A">
              <w:rPr>
                <w:shd w:val="clear" w:color="auto" w:fill="FBFBFB"/>
              </w:rPr>
              <w:t>773001001</w:t>
            </w:r>
          </w:p>
        </w:tc>
      </w:tr>
      <w:tr w:rsidR="008B09C3" w:rsidRPr="009F777A" w:rsidTr="007841EA">
        <w:tc>
          <w:tcPr>
            <w:tcW w:w="2511" w:type="dxa"/>
            <w:shd w:val="clear" w:color="auto" w:fill="F7F7F7"/>
            <w:tcMar>
              <w:top w:w="150" w:type="dxa"/>
              <w:left w:w="150" w:type="dxa"/>
              <w:bottom w:w="150" w:type="dxa"/>
              <w:right w:w="150" w:type="dxa"/>
            </w:tcMar>
            <w:vAlign w:val="center"/>
            <w:hideMark/>
          </w:tcPr>
          <w:p w:rsidR="008B09C3" w:rsidRPr="009F777A" w:rsidRDefault="008B09C3" w:rsidP="007841EA">
            <w:pPr>
              <w:contextualSpacing/>
            </w:pPr>
            <w:r w:rsidRPr="009F777A">
              <w:rPr>
                <w:bdr w:val="none" w:sz="0" w:space="0" w:color="auto" w:frame="1"/>
              </w:rPr>
              <w:t>Назначение платежа</w:t>
            </w:r>
          </w:p>
        </w:tc>
        <w:tc>
          <w:tcPr>
            <w:tcW w:w="6907" w:type="dxa"/>
            <w:shd w:val="clear" w:color="auto" w:fill="F7F7F7"/>
            <w:tcMar>
              <w:top w:w="150" w:type="dxa"/>
              <w:left w:w="150" w:type="dxa"/>
              <w:bottom w:w="150" w:type="dxa"/>
              <w:right w:w="150" w:type="dxa"/>
            </w:tcMar>
            <w:vAlign w:val="center"/>
            <w:hideMark/>
          </w:tcPr>
          <w:p w:rsidR="008B09C3" w:rsidRPr="009F777A" w:rsidRDefault="008B09C3" w:rsidP="007841EA">
            <w:pPr>
              <w:contextualSpacing/>
            </w:pPr>
            <w:r w:rsidRPr="009F777A">
              <w:rPr>
                <w:shd w:val="clear" w:color="auto" w:fill="FBFBFB"/>
              </w:rPr>
              <w:t>Внесение гарантийного обеспечения по Соглашению о внесении гарантийного обеспечения, № аналитического счета _________, без НДС.</w:t>
            </w:r>
          </w:p>
        </w:tc>
      </w:tr>
    </w:tbl>
    <w:p w:rsidR="008B09C3" w:rsidRPr="009F777A" w:rsidRDefault="008B09C3" w:rsidP="008B09C3">
      <w:pPr>
        <w:ind w:left="567" w:firstLine="284"/>
        <w:jc w:val="both"/>
      </w:pPr>
    </w:p>
    <w:p w:rsidR="008B09C3" w:rsidRPr="009F777A" w:rsidRDefault="008B09C3" w:rsidP="008B09C3">
      <w:pPr>
        <w:ind w:left="567" w:firstLine="284"/>
        <w:contextualSpacing/>
        <w:jc w:val="both"/>
      </w:pPr>
      <w:r w:rsidRPr="009F777A">
        <w:lastRenderedPageBreak/>
        <w:t>Правила зачисления денежных средств, находящихся на аналитическом счете Претендента, открытом на электронной площадке «РТС-тендер», в счет оплаты задатка  приведены на сайте электронной площадки в разделе Имущественные торги (либо Имущество) / Претендентам/Арендаторам  / Поддержка / Претендентам/Арендаторам / Работа с денежными средствами/ Гарантийное обеспечение заявки для участия в процедуре (</w:t>
      </w:r>
      <w:hyperlink r:id="rId15" w:history="1">
        <w:r w:rsidRPr="009F777A">
          <w:rPr>
            <w:rStyle w:val="ae"/>
            <w:color w:val="auto"/>
          </w:rPr>
          <w:t>http://help.rts-tender.ru/articles/list?id=688</w:t>
        </w:r>
      </w:hyperlink>
      <w:r w:rsidRPr="009F777A">
        <w:t>)</w:t>
      </w:r>
    </w:p>
    <w:p w:rsidR="008B09C3" w:rsidRPr="009F777A" w:rsidRDefault="008B09C3" w:rsidP="00E75FA8">
      <w:pPr>
        <w:autoSpaceDE w:val="0"/>
        <w:autoSpaceDN w:val="0"/>
        <w:adjustRightInd w:val="0"/>
        <w:ind w:firstLine="567"/>
        <w:jc w:val="both"/>
        <w:rPr>
          <w:bCs/>
        </w:rPr>
      </w:pPr>
    </w:p>
    <w:p w:rsidR="00E75FA8" w:rsidRPr="009F777A" w:rsidRDefault="00E75FA8" w:rsidP="00E75FA8">
      <w:pPr>
        <w:ind w:firstLine="567"/>
        <w:jc w:val="both"/>
      </w:pPr>
      <w:r w:rsidRPr="009F777A">
        <w:t>В случае непоступления задатка в установленный срок на указанные выше реквизиты задаток считается невнесенным и заявитель к участию в аукционе не допускается.</w:t>
      </w:r>
    </w:p>
    <w:p w:rsidR="00204E08" w:rsidRPr="009F777A" w:rsidRDefault="00204E08" w:rsidP="00E56246">
      <w:pPr>
        <w:autoSpaceDE w:val="0"/>
        <w:autoSpaceDN w:val="0"/>
        <w:adjustRightInd w:val="0"/>
        <w:ind w:firstLine="567"/>
        <w:jc w:val="both"/>
        <w:rPr>
          <w:b/>
          <w:bCs/>
        </w:rPr>
      </w:pPr>
    </w:p>
    <w:p w:rsidR="00090923" w:rsidRPr="009F777A" w:rsidRDefault="00F65C37" w:rsidP="00E56246">
      <w:pPr>
        <w:autoSpaceDE w:val="0"/>
        <w:autoSpaceDN w:val="0"/>
        <w:adjustRightInd w:val="0"/>
        <w:ind w:firstLine="567"/>
        <w:jc w:val="both"/>
        <w:rPr>
          <w:b/>
          <w:bCs/>
        </w:rPr>
      </w:pPr>
      <w:r w:rsidRPr="009F777A">
        <w:rPr>
          <w:b/>
          <w:bCs/>
        </w:rPr>
        <w:t>1.1</w:t>
      </w:r>
      <w:r w:rsidR="006764F9" w:rsidRPr="009F777A">
        <w:rPr>
          <w:b/>
          <w:bCs/>
        </w:rPr>
        <w:t>6</w:t>
      </w:r>
      <w:r w:rsidRPr="009F777A">
        <w:rPr>
          <w:b/>
          <w:bCs/>
        </w:rPr>
        <w:t>. Т</w:t>
      </w:r>
      <w:r w:rsidRPr="009F777A">
        <w:rPr>
          <w:rFonts w:eastAsia="Calibri"/>
          <w:b/>
        </w:rPr>
        <w:t xml:space="preserve">ребования к техническому состоянию муниципального имущества, права на которое передаются по договору, которым это имущество должно соответствовать </w:t>
      </w:r>
      <w:r w:rsidRPr="009F777A">
        <w:rPr>
          <w:rFonts w:eastAsia="Calibri"/>
          <w:b/>
          <w:u w:val="single"/>
        </w:rPr>
        <w:t xml:space="preserve">на </w:t>
      </w:r>
      <w:r w:rsidR="00243EDF" w:rsidRPr="009F777A">
        <w:rPr>
          <w:rFonts w:eastAsia="Calibri"/>
          <w:b/>
          <w:u w:val="single"/>
        </w:rPr>
        <w:t>момент окончания срока договора:</w:t>
      </w:r>
      <w:r w:rsidR="00A931D3" w:rsidRPr="009F777A">
        <w:rPr>
          <w:rFonts w:eastAsia="Calibri"/>
          <w:b/>
        </w:rPr>
        <w:t xml:space="preserve"> </w:t>
      </w:r>
      <w:r w:rsidR="00F3675F" w:rsidRPr="009F777A">
        <w:rPr>
          <w:rFonts w:eastAsia="Calibri"/>
        </w:rPr>
        <w:t xml:space="preserve">техническое состояние имущества, права на которое передается по договорам аренды, на момент окончания срока договоров должно соответствовать техническим характеристикам на момент заключения договоров аренды </w:t>
      </w:r>
      <w:r w:rsidR="00F3675F" w:rsidRPr="009F777A">
        <w:rPr>
          <w:bCs/>
        </w:rPr>
        <w:t>с учетом нормального износа</w:t>
      </w:r>
      <w:r w:rsidR="00F3675F" w:rsidRPr="009F777A">
        <w:rPr>
          <w:rFonts w:eastAsia="Calibri"/>
        </w:rPr>
        <w:t>.</w:t>
      </w:r>
      <w:r w:rsidR="00A931D3" w:rsidRPr="009F777A">
        <w:rPr>
          <w:rFonts w:eastAsia="Calibri"/>
        </w:rPr>
        <w:t xml:space="preserve"> </w:t>
      </w:r>
      <w:r w:rsidR="00B165A1" w:rsidRPr="009F777A">
        <w:rPr>
          <w:rFonts w:eastAsia="Calibri"/>
        </w:rPr>
        <w:t xml:space="preserve">Арендованное имущество возвращается с неотделимыми улучшениями.  </w:t>
      </w:r>
      <w:r w:rsidR="00F3675F" w:rsidRPr="009F777A">
        <w:rPr>
          <w:rFonts w:eastAsia="Calibri"/>
        </w:rPr>
        <w:t>Стоимость неотделимых улучшений арендованного имущества, произведенных арендатором, возмещению не подлежит.</w:t>
      </w:r>
    </w:p>
    <w:p w:rsidR="00204E08" w:rsidRPr="009F777A" w:rsidRDefault="00204E08" w:rsidP="00E56246">
      <w:pPr>
        <w:pStyle w:val="ConsPlusNormal"/>
        <w:widowControl/>
        <w:ind w:firstLine="567"/>
        <w:outlineLvl w:val="1"/>
        <w:rPr>
          <w:rFonts w:ascii="Times New Roman" w:hAnsi="Times New Roman" w:cs="Times New Roman"/>
          <w:b/>
          <w:sz w:val="24"/>
          <w:szCs w:val="24"/>
        </w:rPr>
      </w:pPr>
    </w:p>
    <w:p w:rsidR="00641823" w:rsidRPr="009F777A" w:rsidRDefault="00641823" w:rsidP="00E56246">
      <w:pPr>
        <w:pStyle w:val="ConsPlusNormal"/>
        <w:widowControl/>
        <w:ind w:firstLine="567"/>
        <w:rPr>
          <w:rFonts w:ascii="Times New Roman" w:hAnsi="Times New Roman" w:cs="Times New Roman"/>
          <w:b/>
          <w:sz w:val="24"/>
          <w:szCs w:val="24"/>
        </w:rPr>
      </w:pPr>
      <w:r w:rsidRPr="009F777A">
        <w:rPr>
          <w:rFonts w:ascii="Times New Roman" w:hAnsi="Times New Roman" w:cs="Times New Roman"/>
          <w:b/>
          <w:sz w:val="24"/>
          <w:szCs w:val="24"/>
        </w:rPr>
        <w:t>2. Требования к содержанию, составу и форме заявки, инструкция по её заполнению</w:t>
      </w:r>
      <w:r w:rsidR="000D4467" w:rsidRPr="009F777A">
        <w:rPr>
          <w:rFonts w:ascii="Times New Roman" w:hAnsi="Times New Roman" w:cs="Times New Roman"/>
          <w:b/>
          <w:sz w:val="24"/>
          <w:szCs w:val="24"/>
        </w:rPr>
        <w:t>, порядок подачи заявки</w:t>
      </w:r>
      <w:r w:rsidRPr="009F777A">
        <w:rPr>
          <w:rFonts w:ascii="Times New Roman" w:hAnsi="Times New Roman" w:cs="Times New Roman"/>
          <w:b/>
          <w:sz w:val="24"/>
          <w:szCs w:val="24"/>
        </w:rPr>
        <w:t>.</w:t>
      </w:r>
    </w:p>
    <w:p w:rsidR="00083316" w:rsidRPr="009F777A" w:rsidRDefault="00BB4B14" w:rsidP="00F07CF7">
      <w:pPr>
        <w:suppressAutoHyphens/>
        <w:ind w:firstLine="567"/>
        <w:jc w:val="both"/>
      </w:pPr>
      <w:r>
        <w:t xml:space="preserve">2.1. </w:t>
      </w:r>
      <w:r w:rsidR="00083316" w:rsidRPr="009F777A">
        <w:t>Для обеспечения доступа к участию в аукционе в электронной форме (далее по тексту - Процедура) претендентам необходимо пройти регистрацию на электронной площадке РТС-тендер www.rts-tender.ru (далее - электронная площадка) в соответствии с Регламентом электронной площадки.</w:t>
      </w:r>
    </w:p>
    <w:p w:rsidR="00083316" w:rsidRPr="009F777A" w:rsidRDefault="00083316" w:rsidP="00F07CF7">
      <w:pPr>
        <w:suppressAutoHyphens/>
        <w:ind w:firstLine="567"/>
        <w:jc w:val="both"/>
      </w:pPr>
      <w:r w:rsidRPr="009F777A">
        <w:t xml:space="preserve">Порядок работы Претендента на электронной площадке, системные требования и требования к программному обеспечению устанавливаются электронной площадкой и размещены на сайте электронной площадки </w:t>
      </w:r>
      <w:hyperlink r:id="rId16" w:history="1">
        <w:r w:rsidRPr="009F777A">
          <w:t>http://help.rts-tender.ru</w:t>
        </w:r>
      </w:hyperlink>
      <w:r w:rsidR="0076531B" w:rsidRPr="009F777A">
        <w:t xml:space="preserve"> </w:t>
      </w:r>
    </w:p>
    <w:p w:rsidR="00083316" w:rsidRPr="009F777A" w:rsidRDefault="00083316" w:rsidP="00F07CF7">
      <w:pPr>
        <w:suppressAutoHyphens/>
        <w:ind w:firstLine="567"/>
        <w:jc w:val="both"/>
      </w:pPr>
      <w:r w:rsidRPr="009F777A">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 о проведении электронного аукциона.</w:t>
      </w:r>
    </w:p>
    <w:p w:rsidR="00083316" w:rsidRPr="009F777A" w:rsidRDefault="00083316" w:rsidP="00F07CF7">
      <w:pPr>
        <w:suppressAutoHyphens/>
        <w:ind w:firstLine="567"/>
        <w:jc w:val="both"/>
      </w:pPr>
      <w:r w:rsidRPr="009F777A">
        <w:t>Регистрация на электронной площадке осуществляется без взимания платы.</w:t>
      </w:r>
    </w:p>
    <w:p w:rsidR="00083316" w:rsidRPr="009F777A" w:rsidRDefault="00083316" w:rsidP="00F07CF7">
      <w:pPr>
        <w:suppressAutoHyphens/>
        <w:ind w:firstLine="567"/>
        <w:jc w:val="both"/>
      </w:pPr>
      <w:r w:rsidRPr="009F777A">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83316" w:rsidRPr="009F777A" w:rsidRDefault="00083316" w:rsidP="00F07CF7">
      <w:pPr>
        <w:suppressAutoHyphens/>
        <w:ind w:firstLine="567"/>
        <w:jc w:val="both"/>
      </w:pPr>
    </w:p>
    <w:p w:rsidR="00083316" w:rsidRPr="009F777A" w:rsidRDefault="00F07CF7" w:rsidP="00F07CF7">
      <w:pPr>
        <w:suppressAutoHyphens/>
        <w:ind w:firstLine="567"/>
        <w:rPr>
          <w:b/>
        </w:rPr>
      </w:pPr>
      <w:r>
        <w:rPr>
          <w:b/>
        </w:rPr>
        <w:t xml:space="preserve">2.2. </w:t>
      </w:r>
      <w:r w:rsidR="00083316" w:rsidRPr="009F777A">
        <w:rPr>
          <w:b/>
        </w:rPr>
        <w:t xml:space="preserve">Место и срок приема заявок, порядок подачи заявок: </w:t>
      </w:r>
    </w:p>
    <w:p w:rsidR="007841EA" w:rsidRPr="009F777A" w:rsidRDefault="007841EA" w:rsidP="00F07CF7">
      <w:pPr>
        <w:suppressAutoHyphens/>
        <w:ind w:firstLine="567"/>
        <w:jc w:val="both"/>
      </w:pPr>
      <w:r w:rsidRPr="009F777A">
        <w:t xml:space="preserve">Подача заявок осуществляется через электронную площадку </w:t>
      </w:r>
      <w:r w:rsidRPr="009F777A">
        <w:rPr>
          <w:rFonts w:eastAsia="Calibri"/>
          <w:b/>
          <w:bCs/>
        </w:rPr>
        <w:t>www.rts-tender.ru</w:t>
      </w:r>
      <w:r w:rsidRPr="009F777A">
        <w:rPr>
          <w:b/>
          <w:bCs/>
        </w:rPr>
        <w:t xml:space="preserve"> </w:t>
      </w:r>
      <w:r w:rsidRPr="009F777A">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либо лица, имеющего право действовать от имени претендента. 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w:t>
      </w:r>
    </w:p>
    <w:p w:rsidR="00BC705E" w:rsidRPr="00297C40" w:rsidRDefault="007841EA" w:rsidP="00BB4B14">
      <w:pPr>
        <w:suppressAutoHyphens/>
        <w:ind w:firstLine="709"/>
        <w:jc w:val="both"/>
      </w:pPr>
      <w:r w:rsidRPr="00297C40">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7" w:history="1">
        <w:r w:rsidRPr="00297C40">
          <w:t>https://www.rts-tender.ru/</w:t>
        </w:r>
      </w:hyperlink>
      <w:r w:rsidR="00B70DEE" w:rsidRPr="00297C40">
        <w:t xml:space="preserve"> в настоящей Процедуре</w:t>
      </w:r>
      <w:r w:rsidRPr="00297C40">
        <w:t>, с приложением электронных образов следующих документов:</w:t>
      </w:r>
    </w:p>
    <w:p w:rsidR="00083316" w:rsidRPr="009F777A" w:rsidRDefault="007841EA" w:rsidP="00BB4B14">
      <w:pPr>
        <w:autoSpaceDE w:val="0"/>
        <w:autoSpaceDN w:val="0"/>
        <w:adjustRightInd w:val="0"/>
        <w:jc w:val="both"/>
        <w:rPr>
          <w:rFonts w:eastAsia="Calibri"/>
        </w:rPr>
      </w:pPr>
      <w:r w:rsidRPr="00297C40">
        <w:rPr>
          <w:rFonts w:eastAsia="Calibri"/>
        </w:rPr>
        <w:tab/>
      </w:r>
      <w:r w:rsidR="00D2673D" w:rsidRPr="00297C40">
        <w:rPr>
          <w:rFonts w:eastAsia="Calibri"/>
        </w:rPr>
        <w:t>а</w:t>
      </w:r>
      <w:r w:rsidR="00083316" w:rsidRPr="00297C40">
        <w:rPr>
          <w:rFonts w:eastAsia="Calibri"/>
        </w:rPr>
        <w:t>) полученн</w:t>
      </w:r>
      <w:r w:rsidR="00134DBC" w:rsidRPr="00297C40">
        <w:rPr>
          <w:rFonts w:eastAsia="Calibri"/>
        </w:rPr>
        <w:t xml:space="preserve">ую </w:t>
      </w:r>
      <w:r w:rsidR="00083316" w:rsidRPr="00297C40">
        <w:rPr>
          <w:rFonts w:eastAsia="Calibri"/>
        </w:rPr>
        <w:t>не ранее чем за шесть месяцев до даты размещения на официальном</w:t>
      </w:r>
      <w:r w:rsidR="00083316" w:rsidRPr="009F777A">
        <w:rPr>
          <w:rFonts w:eastAsia="Calibri"/>
        </w:rPr>
        <w:t xml:space="preserve">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Pr="009F777A">
        <w:rPr>
          <w:rFonts w:eastAsia="Calibri"/>
        </w:rPr>
        <w:t xml:space="preserve">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страниц паспорта: </w:t>
      </w:r>
      <w:r w:rsidRPr="009F777A">
        <w:rPr>
          <w:rFonts w:eastAsia="Calibri"/>
          <w:b/>
          <w:bCs/>
        </w:rPr>
        <w:t xml:space="preserve">от 1-ой страницы с </w:t>
      </w:r>
      <w:r w:rsidRPr="009F777A">
        <w:rPr>
          <w:rFonts w:eastAsia="Calibri"/>
          <w:b/>
          <w:bCs/>
        </w:rPr>
        <w:lastRenderedPageBreak/>
        <w:t>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r w:rsidRPr="009F777A">
        <w:rPr>
          <w:rFonts w:eastAsia="Calibri"/>
        </w:rPr>
        <w:t>)</w:t>
      </w:r>
      <w:r w:rsidR="00083316" w:rsidRPr="009F777A">
        <w:rPr>
          <w:rFonts w:eastAsia="Calibri"/>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83316" w:rsidRPr="009F777A" w:rsidRDefault="00D2673D" w:rsidP="00083316">
      <w:pPr>
        <w:autoSpaceDE w:val="0"/>
        <w:autoSpaceDN w:val="0"/>
        <w:adjustRightInd w:val="0"/>
        <w:ind w:firstLine="540"/>
        <w:jc w:val="both"/>
        <w:rPr>
          <w:rFonts w:eastAsia="Calibri"/>
        </w:rPr>
      </w:pPr>
      <w:r w:rsidRPr="009F777A">
        <w:rPr>
          <w:rFonts w:eastAsia="Calibri"/>
        </w:rPr>
        <w:t>б</w:t>
      </w:r>
      <w:r w:rsidR="00083316" w:rsidRPr="009F777A">
        <w:rPr>
          <w:rFonts w:eastAsia="Calibri"/>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(при её наличии)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83316" w:rsidRPr="009F777A" w:rsidRDefault="00D2673D" w:rsidP="00083316">
      <w:pPr>
        <w:autoSpaceDE w:val="0"/>
        <w:autoSpaceDN w:val="0"/>
        <w:adjustRightInd w:val="0"/>
        <w:ind w:firstLine="540"/>
        <w:jc w:val="both"/>
        <w:rPr>
          <w:rFonts w:eastAsia="Calibri"/>
        </w:rPr>
      </w:pPr>
      <w:r w:rsidRPr="009F777A">
        <w:rPr>
          <w:rFonts w:eastAsia="Calibri"/>
        </w:rPr>
        <w:t>в</w:t>
      </w:r>
      <w:r w:rsidR="00083316" w:rsidRPr="009F777A">
        <w:rPr>
          <w:rFonts w:eastAsia="Calibri"/>
        </w:rPr>
        <w:t>) копии учредительных документов заявителя (для юридических лиц);</w:t>
      </w:r>
    </w:p>
    <w:p w:rsidR="00083316" w:rsidRPr="009F777A" w:rsidRDefault="00D2673D" w:rsidP="00083316">
      <w:pPr>
        <w:autoSpaceDE w:val="0"/>
        <w:autoSpaceDN w:val="0"/>
        <w:adjustRightInd w:val="0"/>
        <w:ind w:firstLine="540"/>
        <w:jc w:val="both"/>
        <w:rPr>
          <w:rFonts w:eastAsia="Calibri"/>
        </w:rPr>
      </w:pPr>
      <w:r w:rsidRPr="009F777A">
        <w:rPr>
          <w:rFonts w:eastAsia="Calibri"/>
        </w:rPr>
        <w:t>г</w:t>
      </w:r>
      <w:r w:rsidR="00083316" w:rsidRPr="009F777A">
        <w:rPr>
          <w:rFonts w:eastAsia="Calibri"/>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83316" w:rsidRPr="009F777A" w:rsidRDefault="00D2673D" w:rsidP="00083316">
      <w:pPr>
        <w:autoSpaceDE w:val="0"/>
        <w:autoSpaceDN w:val="0"/>
        <w:adjustRightInd w:val="0"/>
        <w:ind w:firstLine="540"/>
        <w:jc w:val="both"/>
        <w:rPr>
          <w:rFonts w:eastAsia="Calibri"/>
        </w:rPr>
      </w:pPr>
      <w:r w:rsidRPr="009F777A">
        <w:rPr>
          <w:rFonts w:eastAsia="Calibri"/>
        </w:rPr>
        <w:t>д</w:t>
      </w:r>
      <w:r w:rsidR="00083316" w:rsidRPr="009F777A">
        <w:rPr>
          <w:rFonts w:eastAsia="Calibri"/>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00083316" w:rsidRPr="009F777A">
          <w:rPr>
            <w:rFonts w:eastAsia="Calibri"/>
          </w:rPr>
          <w:t>Кодексом</w:t>
        </w:r>
      </w:hyperlink>
      <w:r w:rsidR="00083316" w:rsidRPr="009F777A">
        <w:rPr>
          <w:rFonts w:eastAsia="Calibri"/>
        </w:rPr>
        <w:t xml:space="preserve"> Российской Федерации об административных правонарушениях</w:t>
      </w:r>
      <w:r w:rsidRPr="009F777A">
        <w:rPr>
          <w:rFonts w:eastAsia="Calibri"/>
        </w:rPr>
        <w:t xml:space="preserve"> (оформляется в произвольной форме</w:t>
      </w:r>
      <w:r w:rsidR="00290F67" w:rsidRPr="009F777A">
        <w:rPr>
          <w:rFonts w:eastAsia="Calibri"/>
        </w:rPr>
        <w:t>)</w:t>
      </w:r>
      <w:r w:rsidR="00083316" w:rsidRPr="009F777A">
        <w:rPr>
          <w:rFonts w:eastAsia="Calibri"/>
        </w:rPr>
        <w:t>;</w:t>
      </w:r>
    </w:p>
    <w:p w:rsidR="00083316" w:rsidRPr="009F777A" w:rsidRDefault="00D2673D" w:rsidP="00083316">
      <w:pPr>
        <w:autoSpaceDE w:val="0"/>
        <w:autoSpaceDN w:val="0"/>
        <w:adjustRightInd w:val="0"/>
        <w:ind w:firstLine="540"/>
        <w:jc w:val="both"/>
        <w:rPr>
          <w:rFonts w:eastAsia="Calibri"/>
        </w:rPr>
      </w:pPr>
      <w:r w:rsidRPr="009F777A">
        <w:rPr>
          <w:rFonts w:eastAsia="Calibri"/>
        </w:rPr>
        <w:t>е</w:t>
      </w:r>
      <w:r w:rsidR="00083316" w:rsidRPr="009F777A">
        <w:rPr>
          <w:rFonts w:eastAsia="Calibri"/>
        </w:rPr>
        <w:t>) документы или копии документов, подтверждающие внесение задатка (платежное поручение, подтверждающее перечисление задатка).</w:t>
      </w:r>
    </w:p>
    <w:p w:rsidR="00CC4B58" w:rsidRPr="009F777A" w:rsidRDefault="00CC4B58" w:rsidP="00083316">
      <w:pPr>
        <w:ind w:firstLine="567"/>
        <w:jc w:val="both"/>
      </w:pPr>
    </w:p>
    <w:p w:rsidR="00083316" w:rsidRPr="009F777A" w:rsidRDefault="00083316" w:rsidP="00083316">
      <w:pPr>
        <w:ind w:firstLine="567"/>
        <w:jc w:val="both"/>
      </w:pPr>
      <w:r w:rsidRPr="009F777A">
        <w:t>Заявитель вправе подать только одну заявку в отношении каждого предмета аукциона (лота)</w:t>
      </w:r>
      <w:r w:rsidR="00956E82" w:rsidRPr="009F777A">
        <w:t>.</w:t>
      </w:r>
    </w:p>
    <w:p w:rsidR="00083316" w:rsidRPr="009F777A" w:rsidRDefault="00083316" w:rsidP="00083316">
      <w:pPr>
        <w:ind w:firstLine="567"/>
        <w:jc w:val="both"/>
      </w:pPr>
      <w:r w:rsidRPr="009F777A">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083316" w:rsidRPr="009F777A" w:rsidRDefault="00083316" w:rsidP="00597677">
      <w:pPr>
        <w:pStyle w:val="ConsPlusNormal"/>
        <w:widowControl/>
        <w:ind w:firstLine="540"/>
        <w:jc w:val="both"/>
        <w:rPr>
          <w:rFonts w:ascii="Times New Roman" w:hAnsi="Times New Roman" w:cs="Times New Roman"/>
          <w:sz w:val="24"/>
          <w:szCs w:val="24"/>
        </w:rPr>
      </w:pPr>
    </w:p>
    <w:p w:rsidR="00597677" w:rsidRPr="009F777A" w:rsidRDefault="00F07CF7" w:rsidP="008865CF">
      <w:pPr>
        <w:autoSpaceDE w:val="0"/>
        <w:autoSpaceDN w:val="0"/>
        <w:adjustRightInd w:val="0"/>
        <w:ind w:firstLine="540"/>
        <w:jc w:val="both"/>
        <w:outlineLvl w:val="1"/>
        <w:rPr>
          <w:bCs/>
          <w:i/>
        </w:rPr>
      </w:pPr>
      <w:r>
        <w:rPr>
          <w:bCs/>
        </w:rPr>
        <w:t>2.3</w:t>
      </w:r>
      <w:r w:rsidR="00597677" w:rsidRPr="009F777A">
        <w:rPr>
          <w:bCs/>
        </w:rPr>
        <w:t>.</w:t>
      </w:r>
      <w:r w:rsidR="00597677" w:rsidRPr="009F777A">
        <w:rPr>
          <w:bCs/>
          <w:i/>
        </w:rPr>
        <w:t xml:space="preserve"> Инструкция по заполнению заявки:</w:t>
      </w:r>
    </w:p>
    <w:p w:rsidR="00CC4B58" w:rsidRPr="009F777A" w:rsidRDefault="00CC4B58" w:rsidP="008865CF">
      <w:pPr>
        <w:autoSpaceDE w:val="0"/>
        <w:autoSpaceDN w:val="0"/>
        <w:adjustRightInd w:val="0"/>
        <w:ind w:firstLine="540"/>
        <w:jc w:val="both"/>
        <w:outlineLvl w:val="1"/>
        <w:rPr>
          <w:bCs/>
        </w:rPr>
      </w:pPr>
      <w:r w:rsidRPr="009F777A">
        <w:rPr>
          <w:bCs/>
        </w:rPr>
        <w:t xml:space="preserve">При подаче </w:t>
      </w:r>
      <w:r w:rsidR="00597677" w:rsidRPr="009F777A">
        <w:rPr>
          <w:bCs/>
        </w:rPr>
        <w:t>Заявк</w:t>
      </w:r>
      <w:r w:rsidRPr="009F777A">
        <w:rPr>
          <w:bCs/>
        </w:rPr>
        <w:t xml:space="preserve">и претендент </w:t>
      </w:r>
      <w:r w:rsidR="00597677" w:rsidRPr="009F777A">
        <w:rPr>
          <w:bCs/>
        </w:rPr>
        <w:t>заполня</w:t>
      </w:r>
      <w:r w:rsidRPr="009F777A">
        <w:rPr>
          <w:bCs/>
        </w:rPr>
        <w:t>е</w:t>
      </w:r>
      <w:r w:rsidR="00597677" w:rsidRPr="009F777A">
        <w:rPr>
          <w:bCs/>
        </w:rPr>
        <w:t>т</w:t>
      </w:r>
      <w:r w:rsidRPr="009F777A">
        <w:rPr>
          <w:bCs/>
        </w:rPr>
        <w:t xml:space="preserve"> системную форму Заявки, размещенную на электронной площадке в настоящей Процедуре. </w:t>
      </w:r>
    </w:p>
    <w:p w:rsidR="00CC4B58" w:rsidRPr="009F777A" w:rsidRDefault="00CC4B58" w:rsidP="00CC4B58">
      <w:pPr>
        <w:autoSpaceDE w:val="0"/>
        <w:autoSpaceDN w:val="0"/>
        <w:adjustRightInd w:val="0"/>
        <w:ind w:firstLine="540"/>
        <w:jc w:val="both"/>
        <w:outlineLvl w:val="1"/>
        <w:rPr>
          <w:rFonts w:eastAsia="Calibri"/>
          <w:bCs/>
        </w:rPr>
      </w:pPr>
      <w:r w:rsidRPr="009F777A">
        <w:rPr>
          <w:bCs/>
        </w:rPr>
        <w:t>При этом</w:t>
      </w:r>
      <w:r w:rsidR="00956E82" w:rsidRPr="009F777A">
        <w:rPr>
          <w:bCs/>
        </w:rPr>
        <w:t>,</w:t>
      </w:r>
      <w:r w:rsidRPr="009F777A">
        <w:rPr>
          <w:bCs/>
        </w:rPr>
        <w:t xml:space="preserve"> </w:t>
      </w:r>
      <w:r w:rsidR="00D2673D" w:rsidRPr="009F777A">
        <w:rPr>
          <w:bCs/>
        </w:rPr>
        <w:t xml:space="preserve">в Заявке </w:t>
      </w:r>
      <w:r w:rsidR="00956E82" w:rsidRPr="009F777A">
        <w:rPr>
          <w:bCs/>
        </w:rPr>
        <w:t>необходимо в обязательном порядке</w:t>
      </w:r>
      <w:r w:rsidRPr="009F777A">
        <w:rPr>
          <w:bCs/>
        </w:rPr>
        <w:t xml:space="preserve"> указать: </w:t>
      </w:r>
      <w:r w:rsidRPr="009F777A">
        <w:rPr>
          <w:rFonts w:eastAsia="Calibri"/>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97677" w:rsidRPr="009F777A" w:rsidRDefault="00597677" w:rsidP="008865CF">
      <w:pPr>
        <w:autoSpaceDE w:val="0"/>
        <w:autoSpaceDN w:val="0"/>
        <w:adjustRightInd w:val="0"/>
        <w:ind w:firstLine="540"/>
        <w:jc w:val="both"/>
        <w:outlineLvl w:val="1"/>
        <w:rPr>
          <w:rFonts w:eastAsia="Calibri"/>
          <w:bCs/>
        </w:rPr>
      </w:pPr>
      <w:r w:rsidRPr="009F777A">
        <w:rPr>
          <w:rFonts w:eastAsia="Calibri"/>
          <w:bCs/>
        </w:rPr>
        <w:t xml:space="preserve">Заявка заполняется на русском языке. </w:t>
      </w:r>
    </w:p>
    <w:p w:rsidR="00597677" w:rsidRPr="009F777A" w:rsidRDefault="00597677" w:rsidP="008865CF">
      <w:pPr>
        <w:ind w:firstLine="540"/>
        <w:jc w:val="both"/>
      </w:pPr>
      <w:r w:rsidRPr="009F777A">
        <w:t>Сведения, которые содержатся в заявк</w:t>
      </w:r>
      <w:r w:rsidR="00A75CF9" w:rsidRPr="009F777A">
        <w:t>е</w:t>
      </w:r>
      <w:r w:rsidRPr="009F777A">
        <w:t>, не должны допускать двусмысленных толкований.</w:t>
      </w:r>
    </w:p>
    <w:p w:rsidR="00E5374A" w:rsidRPr="009F777A" w:rsidRDefault="00597677" w:rsidP="008865CF">
      <w:pPr>
        <w:autoSpaceDE w:val="0"/>
        <w:autoSpaceDN w:val="0"/>
        <w:adjustRightInd w:val="0"/>
        <w:ind w:firstLine="540"/>
        <w:jc w:val="both"/>
        <w:rPr>
          <w:rFonts w:eastAsia="Calibri"/>
          <w:bCs/>
        </w:rPr>
      </w:pPr>
      <w:r w:rsidRPr="009F777A">
        <w:rPr>
          <w:rFonts w:eastAsia="Calibri"/>
          <w:bCs/>
        </w:rPr>
        <w:t>2.</w:t>
      </w:r>
      <w:r w:rsidR="00F07CF7">
        <w:rPr>
          <w:rFonts w:eastAsia="Calibri"/>
          <w:bCs/>
        </w:rPr>
        <w:t>4</w:t>
      </w:r>
      <w:r w:rsidRPr="009F777A">
        <w:rPr>
          <w:rFonts w:eastAsia="Calibri"/>
          <w:bCs/>
        </w:rPr>
        <w:t xml:space="preserve">. Заявка на участие в аукционе подается в срок, установленный настоящей документацией об аукционе. </w:t>
      </w:r>
    </w:p>
    <w:p w:rsidR="00E5374A" w:rsidRPr="009F777A" w:rsidRDefault="00E5374A" w:rsidP="00E5374A">
      <w:pPr>
        <w:suppressAutoHyphens/>
        <w:ind w:firstLine="567"/>
        <w:jc w:val="both"/>
      </w:pPr>
      <w:r w:rsidRPr="009F777A">
        <w:t>Заявки с прилагаемыми к ним документами, поданные с нарушением установленного срока, на электронной площадке не регистрируются.</w:t>
      </w:r>
    </w:p>
    <w:p w:rsidR="006543C6" w:rsidRPr="009F777A" w:rsidRDefault="006543C6" w:rsidP="000D4467">
      <w:pPr>
        <w:autoSpaceDE w:val="0"/>
        <w:autoSpaceDN w:val="0"/>
        <w:adjustRightInd w:val="0"/>
        <w:ind w:firstLine="540"/>
        <w:jc w:val="both"/>
        <w:rPr>
          <w:rFonts w:eastAsia="Calibri"/>
          <w:bCs/>
        </w:rPr>
      </w:pPr>
    </w:p>
    <w:p w:rsidR="004146EE" w:rsidRPr="009F777A" w:rsidRDefault="00767A3C" w:rsidP="004146EE">
      <w:pPr>
        <w:autoSpaceDE w:val="0"/>
        <w:autoSpaceDN w:val="0"/>
        <w:adjustRightInd w:val="0"/>
        <w:ind w:firstLine="540"/>
        <w:jc w:val="both"/>
        <w:outlineLvl w:val="1"/>
        <w:rPr>
          <w:bCs/>
        </w:rPr>
      </w:pPr>
      <w:r w:rsidRPr="009F777A">
        <w:rPr>
          <w:b/>
          <w:bCs/>
        </w:rPr>
        <w:t>3</w:t>
      </w:r>
      <w:r w:rsidR="004146EE" w:rsidRPr="009F777A">
        <w:rPr>
          <w:b/>
          <w:bCs/>
        </w:rPr>
        <w:t>.Форма, срок и порядок оплаты по договору</w:t>
      </w:r>
      <w:r w:rsidR="00924F74" w:rsidRPr="009F777A">
        <w:rPr>
          <w:b/>
          <w:bCs/>
        </w:rPr>
        <w:t xml:space="preserve"> </w:t>
      </w:r>
      <w:r w:rsidR="00627897" w:rsidRPr="009F777A">
        <w:rPr>
          <w:b/>
          <w:bCs/>
        </w:rPr>
        <w:t xml:space="preserve">аренды </w:t>
      </w:r>
      <w:r w:rsidRPr="009F777A">
        <w:rPr>
          <w:bCs/>
        </w:rPr>
        <w:t xml:space="preserve">– согласно проекту договора аренды (Приложение № </w:t>
      </w:r>
      <w:r w:rsidR="00F07CF7">
        <w:rPr>
          <w:bCs/>
        </w:rPr>
        <w:t>1</w:t>
      </w:r>
      <w:r w:rsidRPr="009F777A">
        <w:rPr>
          <w:bCs/>
        </w:rPr>
        <w:t xml:space="preserve"> к аукционной документации).</w:t>
      </w:r>
    </w:p>
    <w:p w:rsidR="004146EE" w:rsidRPr="009F777A" w:rsidRDefault="004146EE" w:rsidP="00BD2BC2">
      <w:pPr>
        <w:pStyle w:val="ConsPlusNormal"/>
        <w:widowControl/>
        <w:ind w:firstLine="540"/>
        <w:outlineLvl w:val="1"/>
        <w:rPr>
          <w:rFonts w:ascii="Times New Roman" w:hAnsi="Times New Roman" w:cs="Times New Roman"/>
          <w:b/>
          <w:sz w:val="24"/>
          <w:szCs w:val="24"/>
        </w:rPr>
      </w:pPr>
    </w:p>
    <w:p w:rsidR="00B74705" w:rsidRPr="009F777A" w:rsidRDefault="00B74705" w:rsidP="00B74705">
      <w:pPr>
        <w:autoSpaceDE w:val="0"/>
        <w:autoSpaceDN w:val="0"/>
        <w:adjustRightInd w:val="0"/>
        <w:ind w:firstLine="540"/>
        <w:jc w:val="both"/>
        <w:rPr>
          <w:b/>
        </w:rPr>
      </w:pPr>
      <w:r w:rsidRPr="009F777A">
        <w:rPr>
          <w:b/>
        </w:rPr>
        <w:t xml:space="preserve">4. </w:t>
      </w:r>
      <w:r w:rsidRPr="009F777A">
        <w:rPr>
          <w:rFonts w:eastAsia="Calibri"/>
          <w:b/>
          <w:bCs/>
        </w:rPr>
        <w:t>Порядок пересмотра цены договора</w:t>
      </w:r>
      <w:r w:rsidR="00627897" w:rsidRPr="009F777A">
        <w:rPr>
          <w:rFonts w:eastAsia="Calibri"/>
          <w:b/>
          <w:bCs/>
        </w:rPr>
        <w:t xml:space="preserve"> аренды</w:t>
      </w:r>
      <w:r w:rsidRPr="009F777A">
        <w:rPr>
          <w:rFonts w:eastAsia="Calibri"/>
          <w:b/>
          <w:bCs/>
        </w:rPr>
        <w:t>.</w:t>
      </w:r>
    </w:p>
    <w:p w:rsidR="004D1B62" w:rsidRPr="009F777A" w:rsidRDefault="004D1B62" w:rsidP="004D1B62">
      <w:pPr>
        <w:autoSpaceDE w:val="0"/>
        <w:autoSpaceDN w:val="0"/>
        <w:adjustRightInd w:val="0"/>
        <w:ind w:firstLine="426"/>
        <w:jc w:val="both"/>
        <w:rPr>
          <w:rFonts w:eastAsiaTheme="minorHAnsi"/>
          <w:lang w:eastAsia="en-US"/>
        </w:rPr>
      </w:pPr>
      <w:r w:rsidRPr="009F777A">
        <w:rPr>
          <w:rFonts w:eastAsiaTheme="minorHAnsi"/>
          <w:lang w:eastAsia="en-US"/>
        </w:rPr>
        <w:lastRenderedPageBreak/>
        <w:t xml:space="preserve">Арендная плата ежегодно, </w:t>
      </w:r>
      <w:r w:rsidRPr="009F777A">
        <w:rPr>
          <w:bCs/>
        </w:rPr>
        <w:t>но не чаще одного раза в год,</w:t>
      </w:r>
      <w:r w:rsidRPr="009F777A">
        <w:rPr>
          <w:rFonts w:eastAsiaTheme="minorHAnsi"/>
          <w:lang w:eastAsia="en-US"/>
        </w:rPr>
        <w:t xml:space="preserve">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настоящий договор.</w:t>
      </w:r>
    </w:p>
    <w:p w:rsidR="004D1B62" w:rsidRPr="009F777A" w:rsidRDefault="004D1B62" w:rsidP="004D1B62">
      <w:pPr>
        <w:pStyle w:val="ConsPlusNormal"/>
        <w:ind w:firstLine="540"/>
        <w:jc w:val="both"/>
        <w:rPr>
          <w:rFonts w:ascii="Times New Roman" w:hAnsi="Times New Roman" w:cs="Times New Roman"/>
          <w:sz w:val="24"/>
          <w:szCs w:val="24"/>
        </w:rPr>
      </w:pPr>
      <w:r w:rsidRPr="009F777A">
        <w:rPr>
          <w:rFonts w:ascii="Times New Roman" w:hAnsi="Times New Roman" w:cs="Times New Roman"/>
          <w:sz w:val="24"/>
          <w:szCs w:val="24"/>
        </w:rPr>
        <w:t>Арендодатель обязан уведомить Арендатора об изменении размера арендной платы не позднее, чем за 10 дней до такого изменения.</w:t>
      </w:r>
    </w:p>
    <w:p w:rsidR="004D1B62" w:rsidRPr="009F777A" w:rsidRDefault="004D1B62" w:rsidP="004D1B62">
      <w:pPr>
        <w:ind w:firstLine="426"/>
        <w:jc w:val="both"/>
        <w:rPr>
          <w:bCs/>
        </w:rPr>
      </w:pPr>
      <w:r w:rsidRPr="009F777A">
        <w:rPr>
          <w:bCs/>
        </w:rPr>
        <w:t xml:space="preserve">  Размер арендной платы не может быть изменен по соглашению сторон либо в одностороннем порядке в сторону уменьшения. </w:t>
      </w:r>
    </w:p>
    <w:p w:rsidR="002C1E80" w:rsidRPr="009F777A" w:rsidRDefault="002C1E80" w:rsidP="00B74705">
      <w:pPr>
        <w:autoSpaceDE w:val="0"/>
        <w:autoSpaceDN w:val="0"/>
        <w:adjustRightInd w:val="0"/>
        <w:ind w:firstLine="540"/>
        <w:jc w:val="both"/>
        <w:outlineLvl w:val="1"/>
      </w:pPr>
    </w:p>
    <w:p w:rsidR="002C1E80" w:rsidRPr="009F777A" w:rsidRDefault="002C1E80" w:rsidP="00925D08">
      <w:pPr>
        <w:ind w:firstLine="567"/>
        <w:outlineLvl w:val="0"/>
        <w:rPr>
          <w:b/>
          <w:snapToGrid w:val="0"/>
        </w:rPr>
      </w:pPr>
      <w:r w:rsidRPr="009F777A">
        <w:rPr>
          <w:b/>
          <w:snapToGrid w:val="0"/>
        </w:rPr>
        <w:t>5. Требования к участникам аукциона</w:t>
      </w:r>
    </w:p>
    <w:p w:rsidR="002C1E80" w:rsidRPr="009F777A" w:rsidRDefault="002C1E80" w:rsidP="00925D08">
      <w:pPr>
        <w:pStyle w:val="ConsPlusNormal"/>
        <w:widowControl/>
        <w:ind w:firstLine="567"/>
        <w:jc w:val="both"/>
        <w:rPr>
          <w:rFonts w:ascii="Times New Roman" w:hAnsi="Times New Roman" w:cs="Times New Roman"/>
          <w:sz w:val="24"/>
          <w:szCs w:val="24"/>
        </w:rPr>
      </w:pPr>
      <w:r w:rsidRPr="009F777A">
        <w:rPr>
          <w:rFonts w:ascii="Times New Roman" w:hAnsi="Times New Roman" w:cs="Times New Roman"/>
          <w:sz w:val="24"/>
          <w:szCs w:val="24"/>
        </w:rPr>
        <w:t>5.1.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C1E80" w:rsidRPr="009F777A" w:rsidRDefault="002C1E80" w:rsidP="00925D08">
      <w:pPr>
        <w:autoSpaceDE w:val="0"/>
        <w:autoSpaceDN w:val="0"/>
        <w:adjustRightInd w:val="0"/>
        <w:ind w:firstLine="567"/>
        <w:jc w:val="both"/>
      </w:pPr>
      <w:r w:rsidRPr="009F777A">
        <w:t>5.2. Участники аукциона должны соответствовать</w:t>
      </w:r>
      <w:r w:rsidR="00E41215" w:rsidRPr="009F777A">
        <w:t xml:space="preserve"> следующим</w:t>
      </w:r>
      <w:r w:rsidRPr="009F777A">
        <w:t xml:space="preserve"> требованиям, установленным законод</w:t>
      </w:r>
      <w:r w:rsidR="00E41215" w:rsidRPr="009F777A">
        <w:t>ательством Российской Федерации</w:t>
      </w:r>
      <w:r w:rsidRPr="009F777A">
        <w:t>:</w:t>
      </w:r>
    </w:p>
    <w:p w:rsidR="002C1E80" w:rsidRPr="009F777A" w:rsidRDefault="002C1E80" w:rsidP="002C1E80">
      <w:pPr>
        <w:autoSpaceDE w:val="0"/>
        <w:autoSpaceDN w:val="0"/>
        <w:adjustRightInd w:val="0"/>
        <w:ind w:firstLine="540"/>
        <w:jc w:val="both"/>
        <w:rPr>
          <w:rFonts w:eastAsia="Calibri"/>
        </w:rPr>
      </w:pPr>
      <w:r w:rsidRPr="009F777A">
        <w:rPr>
          <w:rFonts w:eastAsia="Calibri"/>
        </w:rPr>
        <w:t xml:space="preserve">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w:t>
      </w:r>
      <w:r w:rsidR="00777D29" w:rsidRPr="009F777A">
        <w:rPr>
          <w:rFonts w:eastAsia="Calibri"/>
        </w:rPr>
        <w:t>конкурсного</w:t>
      </w:r>
      <w:r w:rsidRPr="009F777A">
        <w:rPr>
          <w:rFonts w:eastAsia="Calibri"/>
        </w:rPr>
        <w:t xml:space="preserve"> производства;</w:t>
      </w:r>
    </w:p>
    <w:p w:rsidR="002C1E80" w:rsidRPr="009F777A" w:rsidRDefault="002C1E80" w:rsidP="001E72E5">
      <w:pPr>
        <w:tabs>
          <w:tab w:val="left" w:pos="851"/>
        </w:tabs>
        <w:autoSpaceDE w:val="0"/>
        <w:autoSpaceDN w:val="0"/>
        <w:adjustRightInd w:val="0"/>
        <w:ind w:firstLine="540"/>
        <w:jc w:val="both"/>
        <w:rPr>
          <w:rFonts w:eastAsia="Calibri"/>
        </w:rPr>
      </w:pPr>
      <w:r w:rsidRPr="009F777A">
        <w:rPr>
          <w:rFonts w:eastAsia="Calibri"/>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9" w:history="1">
        <w:r w:rsidRPr="009F777A">
          <w:rPr>
            <w:rFonts w:eastAsia="Calibri"/>
          </w:rPr>
          <w:t>Кодексом</w:t>
        </w:r>
      </w:hyperlink>
      <w:r w:rsidRPr="009F777A">
        <w:rPr>
          <w:rFonts w:eastAsia="Calibri"/>
        </w:rPr>
        <w:t xml:space="preserve"> Российской Федерации об административных правонарушениях, на день подачи заявки на участие в аукционе на участие в аукционе.</w:t>
      </w:r>
    </w:p>
    <w:p w:rsidR="002C1E80" w:rsidRPr="009F777A" w:rsidRDefault="002C1E80" w:rsidP="00925D08">
      <w:pPr>
        <w:pStyle w:val="ConsPlusNormal"/>
        <w:widowControl/>
        <w:ind w:firstLine="540"/>
        <w:jc w:val="both"/>
        <w:rPr>
          <w:rFonts w:ascii="Times New Roman" w:hAnsi="Times New Roman" w:cs="Times New Roman"/>
          <w:sz w:val="24"/>
          <w:szCs w:val="24"/>
        </w:rPr>
      </w:pPr>
      <w:r w:rsidRPr="009F777A">
        <w:rPr>
          <w:rFonts w:ascii="Times New Roman" w:hAnsi="Times New Roman" w:cs="Times New Roman"/>
          <w:sz w:val="24"/>
          <w:szCs w:val="24"/>
        </w:rPr>
        <w:t>5.3.Организатор аукциона, аукционная комиссия вправе запрашивать информацию и документы в целях проверки соответствия участника аукциона т</w:t>
      </w:r>
      <w:r w:rsidR="004921DA" w:rsidRPr="009F777A">
        <w:rPr>
          <w:rFonts w:ascii="Times New Roman" w:hAnsi="Times New Roman" w:cs="Times New Roman"/>
          <w:sz w:val="24"/>
          <w:szCs w:val="24"/>
        </w:rPr>
        <w:t>ребованиям, указанным в пункте 5</w:t>
      </w:r>
      <w:r w:rsidRPr="009F777A">
        <w:rPr>
          <w:rFonts w:ascii="Times New Roman" w:hAnsi="Times New Roman" w:cs="Times New Roman"/>
          <w:sz w:val="24"/>
          <w:szCs w:val="24"/>
        </w:rPr>
        <w:t xml:space="preserve">.2. настоящего раздела, у органов власти в соответствии с их компетенцией и иных лиц, за исключением лиц, подавших заявку на участие в аукционе. </w:t>
      </w:r>
    </w:p>
    <w:p w:rsidR="002C1E80" w:rsidRPr="009F777A" w:rsidRDefault="002C1E80" w:rsidP="002C1E80">
      <w:pPr>
        <w:pStyle w:val="ConsPlusNormal"/>
        <w:widowControl/>
        <w:ind w:firstLine="540"/>
        <w:jc w:val="both"/>
        <w:rPr>
          <w:rFonts w:ascii="Times New Roman" w:hAnsi="Times New Roman" w:cs="Times New Roman"/>
          <w:sz w:val="24"/>
          <w:szCs w:val="24"/>
        </w:rPr>
      </w:pPr>
      <w:r w:rsidRPr="009F777A">
        <w:rPr>
          <w:rFonts w:ascii="Times New Roman" w:hAnsi="Times New Roman" w:cs="Times New Roman"/>
          <w:sz w:val="24"/>
          <w:szCs w:val="24"/>
        </w:rPr>
        <w:t>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2C1E80" w:rsidRPr="009F777A" w:rsidRDefault="002C1E80" w:rsidP="00B74705">
      <w:pPr>
        <w:autoSpaceDE w:val="0"/>
        <w:autoSpaceDN w:val="0"/>
        <w:adjustRightInd w:val="0"/>
        <w:ind w:firstLine="540"/>
        <w:jc w:val="both"/>
        <w:outlineLvl w:val="1"/>
      </w:pPr>
    </w:p>
    <w:p w:rsidR="007F1D00" w:rsidRPr="009F777A" w:rsidRDefault="007F1D00" w:rsidP="007F1D00">
      <w:pPr>
        <w:pStyle w:val="ConsPlusNormal"/>
        <w:widowControl/>
        <w:ind w:firstLine="540"/>
        <w:jc w:val="both"/>
        <w:rPr>
          <w:rFonts w:ascii="Times New Roman" w:eastAsia="Calibri" w:hAnsi="Times New Roman" w:cs="Times New Roman"/>
          <w:bCs/>
          <w:sz w:val="24"/>
          <w:szCs w:val="24"/>
        </w:rPr>
      </w:pPr>
      <w:r w:rsidRPr="009F777A">
        <w:rPr>
          <w:rFonts w:ascii="Times New Roman" w:eastAsia="Calibri" w:hAnsi="Times New Roman" w:cs="Times New Roman"/>
          <w:b/>
          <w:bCs/>
          <w:sz w:val="24"/>
          <w:szCs w:val="24"/>
        </w:rPr>
        <w:t>6. П</w:t>
      </w:r>
      <w:r w:rsidRPr="009F777A">
        <w:rPr>
          <w:rFonts w:ascii="Times New Roman" w:hAnsi="Times New Roman" w:cs="Times New Roman"/>
          <w:b/>
          <w:sz w:val="24"/>
          <w:szCs w:val="24"/>
        </w:rPr>
        <w:t>орядок и срок отзыва заявки на участие в аукционе.</w:t>
      </w:r>
    </w:p>
    <w:p w:rsidR="001B0076" w:rsidRPr="009F777A" w:rsidRDefault="001B0076" w:rsidP="001B0076">
      <w:pPr>
        <w:ind w:firstLine="567"/>
        <w:contextualSpacing/>
        <w:jc w:val="both"/>
        <w:rPr>
          <w:bCs/>
        </w:rPr>
      </w:pPr>
      <w:r w:rsidRPr="009F777A">
        <w:rPr>
          <w:bCs/>
        </w:rPr>
        <w:t xml:space="preserve">Претендент вправе </w:t>
      </w:r>
      <w:r w:rsidR="009F5B98" w:rsidRPr="009F777A">
        <w:t>в любое время до установленных даты и времени начала рассмотрения заявок на участие в аукционе</w:t>
      </w:r>
      <w:r w:rsidR="009F5B98" w:rsidRPr="009F777A">
        <w:rPr>
          <w:bCs/>
        </w:rPr>
        <w:t xml:space="preserve"> </w:t>
      </w:r>
      <w:r w:rsidRPr="009F777A">
        <w:rPr>
          <w:bCs/>
        </w:rPr>
        <w:t>отозвать заявку путем направления уведомления об отзыве заявки на электронную площадку.</w:t>
      </w:r>
    </w:p>
    <w:p w:rsidR="001B0076" w:rsidRPr="009F777A" w:rsidRDefault="001B0076" w:rsidP="00A80B02">
      <w:pPr>
        <w:ind w:firstLine="567"/>
        <w:contextualSpacing/>
        <w:jc w:val="both"/>
        <w:rPr>
          <w:bCs/>
        </w:rPr>
      </w:pPr>
      <w:r w:rsidRPr="009F777A">
        <w:rPr>
          <w:bCs/>
        </w:rP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B0076" w:rsidRPr="009F777A" w:rsidRDefault="001B0076" w:rsidP="00A80B02">
      <w:pPr>
        <w:ind w:firstLine="567"/>
        <w:contextualSpacing/>
        <w:jc w:val="both"/>
        <w:rPr>
          <w:bCs/>
        </w:rPr>
      </w:pPr>
      <w:r w:rsidRPr="009F777A">
        <w:rPr>
          <w:bCs/>
        </w:rPr>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F1D00" w:rsidRPr="009F777A" w:rsidRDefault="007F1D00" w:rsidP="00BD2BC2">
      <w:pPr>
        <w:pStyle w:val="ConsPlusNormal"/>
        <w:widowControl/>
        <w:ind w:firstLine="540"/>
        <w:outlineLvl w:val="1"/>
        <w:rPr>
          <w:rFonts w:ascii="Times New Roman" w:hAnsi="Times New Roman" w:cs="Times New Roman"/>
          <w:b/>
          <w:sz w:val="24"/>
          <w:szCs w:val="24"/>
        </w:rPr>
      </w:pPr>
    </w:p>
    <w:p w:rsidR="00DC2F90" w:rsidRPr="009F777A" w:rsidRDefault="00A44919" w:rsidP="009A6153">
      <w:pPr>
        <w:pStyle w:val="ConsPlusNormal"/>
        <w:widowControl/>
        <w:ind w:firstLine="540"/>
        <w:jc w:val="both"/>
        <w:outlineLvl w:val="1"/>
        <w:rPr>
          <w:rFonts w:ascii="Times New Roman" w:hAnsi="Times New Roman" w:cs="Times New Roman"/>
          <w:sz w:val="24"/>
          <w:szCs w:val="24"/>
        </w:rPr>
      </w:pPr>
      <w:r w:rsidRPr="009F777A">
        <w:rPr>
          <w:rFonts w:ascii="Times New Roman" w:hAnsi="Times New Roman" w:cs="Times New Roman"/>
          <w:b/>
          <w:sz w:val="24"/>
          <w:szCs w:val="24"/>
        </w:rPr>
        <w:t>7</w:t>
      </w:r>
      <w:r w:rsidR="00DC2F90" w:rsidRPr="009F777A">
        <w:rPr>
          <w:rFonts w:ascii="Times New Roman" w:hAnsi="Times New Roman" w:cs="Times New Roman"/>
          <w:b/>
          <w:sz w:val="24"/>
          <w:szCs w:val="24"/>
        </w:rPr>
        <w:t xml:space="preserve">. </w:t>
      </w:r>
      <w:r w:rsidR="00DC643D" w:rsidRPr="009F777A">
        <w:rPr>
          <w:rFonts w:ascii="Times New Roman" w:hAnsi="Times New Roman" w:cs="Times New Roman"/>
          <w:b/>
          <w:sz w:val="24"/>
          <w:szCs w:val="24"/>
        </w:rPr>
        <w:t>Формы, порядок, даты начала и окончания срока предоставления заявителям р</w:t>
      </w:r>
      <w:r w:rsidR="00DC2F90" w:rsidRPr="009F777A">
        <w:rPr>
          <w:rFonts w:ascii="Times New Roman" w:hAnsi="Times New Roman" w:cs="Times New Roman"/>
          <w:b/>
          <w:sz w:val="24"/>
          <w:szCs w:val="24"/>
        </w:rPr>
        <w:t>азъяснени</w:t>
      </w:r>
      <w:r w:rsidR="00DC643D" w:rsidRPr="009F777A">
        <w:rPr>
          <w:rFonts w:ascii="Times New Roman" w:hAnsi="Times New Roman" w:cs="Times New Roman"/>
          <w:b/>
          <w:sz w:val="24"/>
          <w:szCs w:val="24"/>
        </w:rPr>
        <w:t xml:space="preserve">й </w:t>
      </w:r>
      <w:r w:rsidR="00DC2F90" w:rsidRPr="009F777A">
        <w:rPr>
          <w:rFonts w:ascii="Times New Roman" w:hAnsi="Times New Roman" w:cs="Times New Roman"/>
          <w:b/>
          <w:sz w:val="24"/>
          <w:szCs w:val="24"/>
        </w:rPr>
        <w:t xml:space="preserve"> положений </w:t>
      </w:r>
      <w:r w:rsidR="002C1B0A" w:rsidRPr="009F777A">
        <w:rPr>
          <w:rFonts w:ascii="Times New Roman" w:hAnsi="Times New Roman" w:cs="Times New Roman"/>
          <w:b/>
          <w:sz w:val="24"/>
          <w:szCs w:val="24"/>
        </w:rPr>
        <w:t>аукцион</w:t>
      </w:r>
      <w:r w:rsidR="00DC2F90" w:rsidRPr="009F777A">
        <w:rPr>
          <w:rFonts w:ascii="Times New Roman" w:hAnsi="Times New Roman" w:cs="Times New Roman"/>
          <w:b/>
          <w:sz w:val="24"/>
          <w:szCs w:val="24"/>
        </w:rPr>
        <w:t>ной документации</w:t>
      </w:r>
      <w:r w:rsidR="00DC643D" w:rsidRPr="009F777A">
        <w:rPr>
          <w:rFonts w:ascii="Times New Roman" w:hAnsi="Times New Roman" w:cs="Times New Roman"/>
          <w:b/>
          <w:sz w:val="24"/>
          <w:szCs w:val="24"/>
        </w:rPr>
        <w:t>.</w:t>
      </w:r>
    </w:p>
    <w:p w:rsidR="00326740" w:rsidRPr="009F777A" w:rsidRDefault="009A6153" w:rsidP="009A6153">
      <w:pPr>
        <w:autoSpaceDE w:val="0"/>
        <w:autoSpaceDN w:val="0"/>
        <w:adjustRightInd w:val="0"/>
        <w:ind w:firstLine="540"/>
        <w:rPr>
          <w:rFonts w:eastAsia="Calibri"/>
        </w:rPr>
      </w:pPr>
      <w:r>
        <w:rPr>
          <w:rFonts w:eastAsia="Calibri"/>
        </w:rPr>
        <w:t>7.1.</w:t>
      </w:r>
      <w:r w:rsidR="00326740" w:rsidRPr="009F777A">
        <w:rPr>
          <w:rFonts w:eastAsia="Calibri"/>
        </w:rPr>
        <w:t xml:space="preserve"> Любое заинтересованное лицо вправе направить в форме электронного документа Оператору</w:t>
      </w:r>
      <w:r>
        <w:rPr>
          <w:rFonts w:eastAsia="Calibri"/>
        </w:rPr>
        <w:t xml:space="preserve"> </w:t>
      </w:r>
      <w:r w:rsidR="00326740" w:rsidRPr="009F777A">
        <w:rPr>
          <w:rFonts w:eastAsia="Calibri"/>
        </w:rPr>
        <w:t>электронной площадки запрос о разъяснении положений Документации об аукционе.</w:t>
      </w:r>
    </w:p>
    <w:p w:rsidR="00326740" w:rsidRPr="009F777A" w:rsidRDefault="00326740" w:rsidP="009A6153">
      <w:pPr>
        <w:pStyle w:val="ConsPlusNormal"/>
        <w:widowControl/>
        <w:ind w:firstLine="540"/>
        <w:jc w:val="both"/>
        <w:rPr>
          <w:rFonts w:ascii="Times New Roman" w:hAnsi="Times New Roman" w:cs="Times New Roman"/>
          <w:sz w:val="24"/>
          <w:szCs w:val="24"/>
        </w:rPr>
      </w:pPr>
      <w:r w:rsidRPr="009F777A">
        <w:rPr>
          <w:rFonts w:ascii="Times New Roman" w:hAnsi="Times New Roman" w:cs="Times New Roman"/>
          <w:sz w:val="24"/>
          <w:szCs w:val="24"/>
        </w:rPr>
        <w:t>Запрос о разъяснении аукционной документации составляется в произвольной форме, при этом запрос обязательно должен содержать почтовый адрес или адрес электронной почты, по которым необходимо отправить разъяснения и указание в какой форме (письменной либо в форме электронного документа) необходимо предоставить разъяснения.</w:t>
      </w:r>
    </w:p>
    <w:p w:rsidR="00326740" w:rsidRPr="009F777A" w:rsidRDefault="00326740" w:rsidP="009A6153">
      <w:pPr>
        <w:autoSpaceDE w:val="0"/>
        <w:autoSpaceDN w:val="0"/>
        <w:adjustRightInd w:val="0"/>
        <w:ind w:firstLine="540"/>
        <w:rPr>
          <w:rFonts w:eastAsia="Calibri"/>
        </w:rPr>
      </w:pPr>
      <w:r w:rsidRPr="009F777A">
        <w:rPr>
          <w:rFonts w:eastAsia="Calibri"/>
        </w:rPr>
        <w:t>7.</w:t>
      </w:r>
      <w:r w:rsidR="009A6153">
        <w:rPr>
          <w:rFonts w:eastAsia="Calibri"/>
        </w:rPr>
        <w:t>2.</w:t>
      </w:r>
      <w:r w:rsidRPr="009F777A">
        <w:rPr>
          <w:rFonts w:eastAsia="Calibri"/>
        </w:rPr>
        <w:t xml:space="preserve"> Оператор электронной площадки в течение двух часов с момента получения запроса направляет его Организатору аукциона.</w:t>
      </w:r>
    </w:p>
    <w:p w:rsidR="00326740" w:rsidRPr="009F777A" w:rsidRDefault="009A6153" w:rsidP="009A6153">
      <w:pPr>
        <w:autoSpaceDE w:val="0"/>
        <w:autoSpaceDN w:val="0"/>
        <w:adjustRightInd w:val="0"/>
        <w:ind w:firstLine="540"/>
        <w:rPr>
          <w:rFonts w:eastAsia="Calibri"/>
        </w:rPr>
      </w:pPr>
      <w:r>
        <w:rPr>
          <w:rFonts w:eastAsia="Calibri"/>
        </w:rPr>
        <w:lastRenderedPageBreak/>
        <w:t>7</w:t>
      </w:r>
      <w:r w:rsidR="00326740" w:rsidRPr="009F777A">
        <w:rPr>
          <w:rFonts w:eastAsia="Calibri"/>
        </w:rPr>
        <w:t>.</w:t>
      </w:r>
      <w:r>
        <w:rPr>
          <w:rFonts w:eastAsia="Calibri"/>
        </w:rPr>
        <w:t>3.</w:t>
      </w:r>
      <w:r w:rsidR="00326740" w:rsidRPr="009F777A">
        <w:rPr>
          <w:rFonts w:eastAsia="Calibri"/>
        </w:rPr>
        <w:t xml:space="preserve"> В течение двух рабочих дней с даты поступления указанного запроса Организатор аукциона обязан направить Заявителю в форме электронного документа разъяснения положений Документации об аукционе, если указанный запрос поступил от Заявителя не позднее чем за три рабочих дня до даты окончания срока</w:t>
      </w:r>
      <w:r w:rsidR="000C1206" w:rsidRPr="009F777A">
        <w:rPr>
          <w:rFonts w:eastAsia="Calibri"/>
        </w:rPr>
        <w:t xml:space="preserve"> </w:t>
      </w:r>
      <w:r w:rsidR="00326740" w:rsidRPr="009F777A">
        <w:rPr>
          <w:rFonts w:eastAsia="Calibri"/>
        </w:rPr>
        <w:t>подачи/приема Заявок на участие в аукционе.</w:t>
      </w:r>
    </w:p>
    <w:p w:rsidR="00326740" w:rsidRPr="009F777A" w:rsidRDefault="009A6153" w:rsidP="009A6153">
      <w:pPr>
        <w:autoSpaceDE w:val="0"/>
        <w:autoSpaceDN w:val="0"/>
        <w:adjustRightInd w:val="0"/>
        <w:ind w:firstLine="540"/>
        <w:jc w:val="both"/>
        <w:rPr>
          <w:rFonts w:eastAsia="Calibri"/>
        </w:rPr>
      </w:pPr>
      <w:r>
        <w:rPr>
          <w:rFonts w:eastAsia="Calibri"/>
        </w:rPr>
        <w:t xml:space="preserve">7.4. </w:t>
      </w:r>
      <w:r w:rsidR="00326740" w:rsidRPr="009F777A">
        <w:rPr>
          <w:rFonts w:eastAsia="Calibri"/>
        </w:rPr>
        <w:t>Организатор аукциона в течение одного дня с даты направления разъяснения положений</w:t>
      </w:r>
      <w:r>
        <w:rPr>
          <w:rFonts w:eastAsia="Calibri"/>
        </w:rPr>
        <w:t xml:space="preserve"> </w:t>
      </w:r>
      <w:r w:rsidR="00326740" w:rsidRPr="009F777A">
        <w:rPr>
          <w:rFonts w:eastAsia="Calibri"/>
        </w:rPr>
        <w:t xml:space="preserve">Документации об аукционе размещает такое разъяснение на Официальном сайте торгов </w:t>
      </w:r>
      <w:r w:rsidR="00C3562F" w:rsidRPr="009F777A">
        <w:t>(</w:t>
      </w:r>
      <w:r w:rsidR="00C3562F" w:rsidRPr="009F777A">
        <w:rPr>
          <w:lang w:val="en-US"/>
        </w:rPr>
        <w:t>http</w:t>
      </w:r>
      <w:r w:rsidR="00C3562F" w:rsidRPr="009F777A">
        <w:t>://</w:t>
      </w:r>
      <w:hyperlink r:id="rId20" w:history="1">
        <w:r w:rsidR="00C3562F" w:rsidRPr="009F777A">
          <w:rPr>
            <w:rStyle w:val="ae"/>
            <w:color w:val="auto"/>
            <w:lang w:val="en-US"/>
          </w:rPr>
          <w:t>www</w:t>
        </w:r>
        <w:r w:rsidR="00C3562F" w:rsidRPr="009F777A">
          <w:rPr>
            <w:rStyle w:val="ae"/>
            <w:color w:val="auto"/>
          </w:rPr>
          <w:t>.</w:t>
        </w:r>
        <w:r w:rsidR="00C3562F" w:rsidRPr="009F777A">
          <w:rPr>
            <w:rStyle w:val="ae"/>
            <w:color w:val="auto"/>
            <w:lang w:val="en-US"/>
          </w:rPr>
          <w:t>torgi</w:t>
        </w:r>
        <w:r w:rsidR="00C3562F" w:rsidRPr="009F777A">
          <w:rPr>
            <w:rStyle w:val="ae"/>
            <w:color w:val="auto"/>
          </w:rPr>
          <w:t>.</w:t>
        </w:r>
        <w:r w:rsidR="00C3562F" w:rsidRPr="009F777A">
          <w:rPr>
            <w:rStyle w:val="ae"/>
            <w:color w:val="auto"/>
            <w:lang w:val="en-US"/>
          </w:rPr>
          <w:t>gov</w:t>
        </w:r>
        <w:r w:rsidR="00C3562F" w:rsidRPr="009F777A">
          <w:rPr>
            <w:rStyle w:val="ae"/>
            <w:color w:val="auto"/>
          </w:rPr>
          <w:t>.</w:t>
        </w:r>
        <w:r w:rsidR="00C3562F" w:rsidRPr="009F777A">
          <w:rPr>
            <w:rStyle w:val="ae"/>
            <w:color w:val="auto"/>
            <w:lang w:val="en-US"/>
          </w:rPr>
          <w:t>ru</w:t>
        </w:r>
      </w:hyperlink>
      <w:r w:rsidR="00C3562F" w:rsidRPr="009F777A">
        <w:t xml:space="preserve">)  </w:t>
      </w:r>
      <w:r w:rsidR="00326740" w:rsidRPr="009F777A">
        <w:rPr>
          <w:rFonts w:eastAsia="Calibri"/>
        </w:rPr>
        <w:t>с указанием предмета запроса, но без указания заинтересованного лица, от которого поступил запрос.</w:t>
      </w:r>
    </w:p>
    <w:p w:rsidR="00C3562F" w:rsidRPr="009F777A" w:rsidRDefault="00C3562F" w:rsidP="009A6153">
      <w:pPr>
        <w:pStyle w:val="ConsPlusNormal"/>
        <w:widowControl/>
        <w:ind w:firstLine="540"/>
        <w:jc w:val="both"/>
        <w:rPr>
          <w:rFonts w:ascii="Times New Roman" w:hAnsi="Times New Roman" w:cs="Times New Roman"/>
          <w:sz w:val="24"/>
          <w:szCs w:val="24"/>
        </w:rPr>
      </w:pPr>
      <w:r w:rsidRPr="009F777A">
        <w:rPr>
          <w:rFonts w:ascii="Times New Roman" w:hAnsi="Times New Roman" w:cs="Times New Roman"/>
          <w:sz w:val="24"/>
          <w:szCs w:val="24"/>
        </w:rPr>
        <w:t>Разъяснение положений аукционной документации не должно изменять ее суть.</w:t>
      </w:r>
    </w:p>
    <w:p w:rsidR="00DC643D" w:rsidRPr="009F777A" w:rsidRDefault="009A6153" w:rsidP="009A615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7.5.</w:t>
      </w:r>
      <w:r w:rsidR="00C3562F" w:rsidRPr="009F777A">
        <w:rPr>
          <w:rFonts w:ascii="Times New Roman" w:hAnsi="Times New Roman" w:cs="Times New Roman"/>
          <w:sz w:val="24"/>
          <w:szCs w:val="24"/>
        </w:rPr>
        <w:t xml:space="preserve"> </w:t>
      </w:r>
      <w:r w:rsidR="00DC2F90" w:rsidRPr="009F777A">
        <w:rPr>
          <w:rFonts w:ascii="Times New Roman" w:hAnsi="Times New Roman" w:cs="Times New Roman"/>
          <w:sz w:val="24"/>
          <w:szCs w:val="24"/>
        </w:rPr>
        <w:t xml:space="preserve">Запросы о разъяснении </w:t>
      </w:r>
      <w:r w:rsidR="002C1B0A" w:rsidRPr="009F777A">
        <w:rPr>
          <w:rFonts w:ascii="Times New Roman" w:hAnsi="Times New Roman" w:cs="Times New Roman"/>
          <w:sz w:val="24"/>
          <w:szCs w:val="24"/>
        </w:rPr>
        <w:t>аукцион</w:t>
      </w:r>
      <w:r w:rsidR="00DC2F90" w:rsidRPr="009F777A">
        <w:rPr>
          <w:rFonts w:ascii="Times New Roman" w:hAnsi="Times New Roman" w:cs="Times New Roman"/>
          <w:sz w:val="24"/>
          <w:szCs w:val="24"/>
        </w:rPr>
        <w:t>ной документации принимаются и</w:t>
      </w:r>
      <w:r w:rsidR="00832E2F" w:rsidRPr="009F777A">
        <w:rPr>
          <w:rFonts w:ascii="Times New Roman" w:hAnsi="Times New Roman" w:cs="Times New Roman"/>
          <w:sz w:val="24"/>
          <w:szCs w:val="24"/>
        </w:rPr>
        <w:t xml:space="preserve"> рассматриваются организатором </w:t>
      </w:r>
      <w:r w:rsidR="00DC2F90" w:rsidRPr="009F777A">
        <w:rPr>
          <w:rFonts w:ascii="Times New Roman" w:hAnsi="Times New Roman" w:cs="Times New Roman"/>
          <w:sz w:val="24"/>
          <w:szCs w:val="24"/>
        </w:rPr>
        <w:t>с даты начала приема заявок</w:t>
      </w:r>
      <w:r w:rsidR="00DC643D" w:rsidRPr="009F777A">
        <w:rPr>
          <w:rFonts w:ascii="Times New Roman" w:hAnsi="Times New Roman" w:cs="Times New Roman"/>
          <w:sz w:val="24"/>
          <w:szCs w:val="24"/>
        </w:rPr>
        <w:t>.</w:t>
      </w:r>
    </w:p>
    <w:p w:rsidR="00DC2F90" w:rsidRPr="009F777A" w:rsidRDefault="009A6153" w:rsidP="009A615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00C3562F" w:rsidRPr="009F777A">
        <w:rPr>
          <w:rFonts w:ascii="Times New Roman" w:hAnsi="Times New Roman" w:cs="Times New Roman"/>
          <w:sz w:val="24"/>
          <w:szCs w:val="24"/>
        </w:rPr>
        <w:t>.</w:t>
      </w:r>
      <w:r>
        <w:rPr>
          <w:rFonts w:ascii="Times New Roman" w:hAnsi="Times New Roman" w:cs="Times New Roman"/>
          <w:sz w:val="24"/>
          <w:szCs w:val="24"/>
        </w:rPr>
        <w:t>6.</w:t>
      </w:r>
      <w:r w:rsidR="00C3562F" w:rsidRPr="009F777A">
        <w:rPr>
          <w:rFonts w:ascii="Times New Roman" w:hAnsi="Times New Roman" w:cs="Times New Roman"/>
          <w:sz w:val="24"/>
          <w:szCs w:val="24"/>
        </w:rPr>
        <w:t xml:space="preserve"> </w:t>
      </w:r>
      <w:r w:rsidR="00775AE3" w:rsidRPr="009F777A">
        <w:rPr>
          <w:rFonts w:ascii="Times New Roman" w:hAnsi="Times New Roman" w:cs="Times New Roman"/>
          <w:sz w:val="24"/>
          <w:szCs w:val="24"/>
        </w:rPr>
        <w:t>З</w:t>
      </w:r>
      <w:r w:rsidR="00DC2F90" w:rsidRPr="009F777A">
        <w:rPr>
          <w:rFonts w:ascii="Times New Roman" w:hAnsi="Times New Roman" w:cs="Times New Roman"/>
          <w:sz w:val="24"/>
          <w:szCs w:val="24"/>
        </w:rPr>
        <w:t>апрос</w:t>
      </w:r>
      <w:r w:rsidR="00775AE3" w:rsidRPr="009F777A">
        <w:rPr>
          <w:rFonts w:ascii="Times New Roman" w:hAnsi="Times New Roman" w:cs="Times New Roman"/>
          <w:sz w:val="24"/>
          <w:szCs w:val="24"/>
        </w:rPr>
        <w:t xml:space="preserve"> о разъяснении аукционной документации составляется в произвольной форме</w:t>
      </w:r>
      <w:r w:rsidR="00C3562F" w:rsidRPr="009F777A">
        <w:rPr>
          <w:rFonts w:ascii="Times New Roman" w:hAnsi="Times New Roman" w:cs="Times New Roman"/>
          <w:sz w:val="24"/>
          <w:szCs w:val="24"/>
        </w:rPr>
        <w:t>.</w:t>
      </w:r>
    </w:p>
    <w:p w:rsidR="004416A1" w:rsidRPr="009F777A" w:rsidRDefault="004416A1" w:rsidP="009A6153">
      <w:pPr>
        <w:pStyle w:val="ConsPlusNormal"/>
        <w:widowControl/>
        <w:ind w:firstLine="540"/>
        <w:jc w:val="both"/>
        <w:rPr>
          <w:rFonts w:ascii="Times New Roman" w:eastAsia="Calibri" w:hAnsi="Times New Roman" w:cs="Times New Roman"/>
          <w:bCs/>
          <w:sz w:val="24"/>
          <w:szCs w:val="24"/>
        </w:rPr>
      </w:pPr>
    </w:p>
    <w:p w:rsidR="004416A1" w:rsidRPr="009F777A" w:rsidRDefault="004416A1" w:rsidP="009A6153">
      <w:pPr>
        <w:autoSpaceDE w:val="0"/>
        <w:autoSpaceDN w:val="0"/>
        <w:adjustRightInd w:val="0"/>
        <w:ind w:firstLine="540"/>
        <w:jc w:val="both"/>
        <w:rPr>
          <w:rFonts w:eastAsia="Calibri"/>
          <w:b/>
        </w:rPr>
      </w:pPr>
      <w:r w:rsidRPr="009F777A">
        <w:rPr>
          <w:rFonts w:eastAsia="Calibri"/>
          <w:b/>
          <w:bCs/>
        </w:rPr>
        <w:t>8. В</w:t>
      </w:r>
      <w:r w:rsidRPr="009F777A">
        <w:rPr>
          <w:rFonts w:eastAsia="Calibri"/>
          <w:b/>
        </w:rPr>
        <w:t xml:space="preserve">еличина повышения начальной цены договора ("шаг аукциона"): </w:t>
      </w:r>
    </w:p>
    <w:p w:rsidR="00351EE2" w:rsidRPr="009F777A" w:rsidRDefault="004416A1" w:rsidP="00E371B6">
      <w:pPr>
        <w:pStyle w:val="ConsPlusNormal"/>
        <w:widowControl/>
        <w:ind w:firstLine="540"/>
        <w:jc w:val="both"/>
        <w:rPr>
          <w:rFonts w:ascii="Times New Roman" w:hAnsi="Times New Roman" w:cs="Times New Roman"/>
          <w:sz w:val="24"/>
          <w:szCs w:val="24"/>
        </w:rPr>
      </w:pPr>
      <w:r w:rsidRPr="009F777A">
        <w:rPr>
          <w:rFonts w:ascii="Times New Roman" w:hAnsi="Times New Roman" w:cs="Times New Roman"/>
          <w:sz w:val="24"/>
          <w:szCs w:val="24"/>
        </w:rPr>
        <w:t xml:space="preserve">«Шаг аукциона» устанавливается в размере </w:t>
      </w:r>
      <w:r w:rsidR="007C53BA" w:rsidRPr="009F777A">
        <w:rPr>
          <w:rFonts w:ascii="Times New Roman" w:hAnsi="Times New Roman" w:cs="Times New Roman"/>
          <w:sz w:val="24"/>
          <w:szCs w:val="24"/>
        </w:rPr>
        <w:t>5 (</w:t>
      </w:r>
      <w:r w:rsidRPr="009F777A">
        <w:rPr>
          <w:rFonts w:ascii="Times New Roman" w:hAnsi="Times New Roman" w:cs="Times New Roman"/>
          <w:sz w:val="24"/>
          <w:szCs w:val="24"/>
        </w:rPr>
        <w:t>пяти</w:t>
      </w:r>
      <w:r w:rsidR="007C53BA" w:rsidRPr="009F777A">
        <w:rPr>
          <w:rFonts w:ascii="Times New Roman" w:hAnsi="Times New Roman" w:cs="Times New Roman"/>
          <w:sz w:val="24"/>
          <w:szCs w:val="24"/>
        </w:rPr>
        <w:t>)</w:t>
      </w:r>
      <w:r w:rsidRPr="009F777A">
        <w:rPr>
          <w:rFonts w:ascii="Times New Roman" w:hAnsi="Times New Roman" w:cs="Times New Roman"/>
          <w:sz w:val="24"/>
          <w:szCs w:val="24"/>
        </w:rPr>
        <w:t xml:space="preserve"> процентов начальной (минимальной) цены договора (цены лота), указанной в извещении о проведении торгов и составляет</w:t>
      </w:r>
      <w:r w:rsidR="00351EE2" w:rsidRPr="009F777A">
        <w:rPr>
          <w:rFonts w:ascii="Times New Roman" w:hAnsi="Times New Roman" w:cs="Times New Roman"/>
          <w:sz w:val="24"/>
          <w:szCs w:val="24"/>
        </w:rPr>
        <w:t>:</w:t>
      </w:r>
    </w:p>
    <w:p w:rsidR="00E46463" w:rsidRPr="009F777A" w:rsidRDefault="00E46463" w:rsidP="00E371B6">
      <w:pPr>
        <w:ind w:firstLine="540"/>
        <w:jc w:val="both"/>
        <w:rPr>
          <w:rFonts w:eastAsia="Calibri"/>
          <w:b/>
        </w:rPr>
      </w:pPr>
      <w:r w:rsidRPr="009F777A">
        <w:rPr>
          <w:rFonts w:eastAsia="Calibri"/>
          <w:b/>
        </w:rPr>
        <w:t xml:space="preserve">Лот № 1: </w:t>
      </w:r>
      <w:r w:rsidR="00E0283D" w:rsidRPr="009F777A">
        <w:rPr>
          <w:rFonts w:eastAsia="Calibri"/>
          <w:b/>
        </w:rPr>
        <w:t>1693,35 (одна тысяч шестьсот девяносто три) руб. 35 коп.</w:t>
      </w:r>
    </w:p>
    <w:p w:rsidR="004B1F16" w:rsidRPr="009F777A" w:rsidRDefault="004B1F16" w:rsidP="00E371B6">
      <w:pPr>
        <w:autoSpaceDE w:val="0"/>
        <w:autoSpaceDN w:val="0"/>
        <w:adjustRightInd w:val="0"/>
        <w:ind w:firstLine="540"/>
        <w:jc w:val="both"/>
        <w:rPr>
          <w:rFonts w:eastAsia="Calibri"/>
        </w:rPr>
      </w:pPr>
      <w:r w:rsidRPr="009F777A">
        <w:rPr>
          <w:rFonts w:eastAsia="Calibri"/>
        </w:rPr>
        <w:t xml:space="preserve">В случае если в течение </w:t>
      </w:r>
      <w:r w:rsidRPr="009F777A">
        <w:rPr>
          <w:rFonts w:eastAsia="Calibri"/>
          <w:b/>
          <w:bCs/>
        </w:rPr>
        <w:t xml:space="preserve">10 (десяти) минут </w:t>
      </w:r>
      <w:r w:rsidRPr="009F777A">
        <w:rPr>
          <w:rFonts w:eastAsia="Calibri"/>
        </w:rPr>
        <w:t xml:space="preserve">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w:t>
      </w:r>
      <w:r w:rsidRPr="009F777A">
        <w:rPr>
          <w:rFonts w:eastAsia="Calibri"/>
          <w:b/>
          <w:bCs/>
        </w:rPr>
        <w:t>10 (десять) минут.</w:t>
      </w:r>
    </w:p>
    <w:p w:rsidR="0029416E" w:rsidRPr="009F777A" w:rsidRDefault="0029416E" w:rsidP="00B91FD5">
      <w:pPr>
        <w:ind w:firstLine="540"/>
        <w:jc w:val="both"/>
      </w:pPr>
    </w:p>
    <w:p w:rsidR="009415D5" w:rsidRPr="009F777A" w:rsidRDefault="001B5F2B" w:rsidP="009415D5">
      <w:pPr>
        <w:autoSpaceDE w:val="0"/>
        <w:autoSpaceDN w:val="0"/>
        <w:adjustRightInd w:val="0"/>
        <w:ind w:firstLine="540"/>
        <w:jc w:val="both"/>
        <w:outlineLvl w:val="1"/>
        <w:rPr>
          <w:bCs/>
        </w:rPr>
      </w:pPr>
      <w:r w:rsidRPr="009F777A">
        <w:rPr>
          <w:b/>
          <w:bCs/>
        </w:rPr>
        <w:t>9</w:t>
      </w:r>
      <w:r w:rsidR="00B63646" w:rsidRPr="009F777A">
        <w:rPr>
          <w:b/>
          <w:bCs/>
        </w:rPr>
        <w:t xml:space="preserve">. </w:t>
      </w:r>
      <w:r w:rsidR="009415D5" w:rsidRPr="009F777A">
        <w:rPr>
          <w:b/>
          <w:bCs/>
        </w:rPr>
        <w:t>С</w:t>
      </w:r>
      <w:r w:rsidR="009415D5" w:rsidRPr="009F777A">
        <w:rPr>
          <w:rFonts w:eastAsia="Calibri"/>
          <w:b/>
        </w:rPr>
        <w:t xml:space="preserve">рок, в течение которого </w:t>
      </w:r>
      <w:r w:rsidR="00924500" w:rsidRPr="009F777A">
        <w:rPr>
          <w:rFonts w:eastAsia="Calibri"/>
          <w:b/>
        </w:rPr>
        <w:t xml:space="preserve">победитель аукциона </w:t>
      </w:r>
      <w:r w:rsidR="009415D5" w:rsidRPr="009F777A">
        <w:rPr>
          <w:rFonts w:eastAsia="Calibri"/>
          <w:b/>
        </w:rPr>
        <w:t>должен подписан проект договора.</w:t>
      </w:r>
    </w:p>
    <w:p w:rsidR="004B1F16" w:rsidRPr="009F777A" w:rsidRDefault="00E371B6" w:rsidP="00E371B6">
      <w:pPr>
        <w:autoSpaceDE w:val="0"/>
        <w:autoSpaceDN w:val="0"/>
        <w:adjustRightInd w:val="0"/>
        <w:ind w:firstLine="567"/>
        <w:jc w:val="both"/>
        <w:rPr>
          <w:rFonts w:eastAsia="Calibri"/>
        </w:rPr>
      </w:pPr>
      <w:r>
        <w:rPr>
          <w:rFonts w:eastAsia="Calibri"/>
        </w:rPr>
        <w:t>9</w:t>
      </w:r>
      <w:r w:rsidR="004B1F16" w:rsidRPr="009F777A">
        <w:rPr>
          <w:rFonts w:eastAsia="Calibri"/>
        </w:rPr>
        <w:t>.</w:t>
      </w:r>
      <w:r>
        <w:rPr>
          <w:rFonts w:eastAsia="Calibri"/>
        </w:rPr>
        <w:t>1</w:t>
      </w:r>
      <w:r w:rsidR="004B1F16" w:rsidRPr="009F777A">
        <w:rPr>
          <w:rFonts w:eastAsia="Calibri"/>
        </w:rPr>
        <w:t>. Арендодатель в течение 3 (трех) рабочих дней с даты подписания Протокола аукциона направляет через электронную площадку Победителю аукциона проект договора аренды, который составляется путем включения цены договора (цены лота), предложенной Победителем аукциона, в проект договора аренды, прилагаемый к Документации об аукционе.</w:t>
      </w:r>
    </w:p>
    <w:p w:rsidR="004B1F16" w:rsidRPr="009F777A" w:rsidRDefault="00E371B6" w:rsidP="00E371B6">
      <w:pPr>
        <w:autoSpaceDE w:val="0"/>
        <w:autoSpaceDN w:val="0"/>
        <w:adjustRightInd w:val="0"/>
        <w:ind w:firstLine="567"/>
        <w:jc w:val="both"/>
        <w:rPr>
          <w:rFonts w:eastAsia="Calibri"/>
        </w:rPr>
      </w:pPr>
      <w:r>
        <w:rPr>
          <w:rFonts w:eastAsia="Calibri"/>
        </w:rPr>
        <w:t>9</w:t>
      </w:r>
      <w:r w:rsidR="004B1F16" w:rsidRPr="009F777A">
        <w:rPr>
          <w:rFonts w:eastAsia="Calibri"/>
        </w:rPr>
        <w:t>.</w:t>
      </w:r>
      <w:r>
        <w:rPr>
          <w:rFonts w:eastAsia="Calibri"/>
        </w:rPr>
        <w:t>2</w:t>
      </w:r>
      <w:r w:rsidR="004B1F16" w:rsidRPr="009F777A">
        <w:rPr>
          <w:rFonts w:eastAsia="Calibri"/>
        </w:rPr>
        <w:t>. Арендодатель в течение 3 (трех) рабочих дней с даты аукциона направляет через электронную площадку Единственному участнику аукциона проект договора аренды, который составляется путем включения начальной (минимальной) цены договора (цены лота), в проект договора аренды, прилагаемый к Документации об аукционе.</w:t>
      </w:r>
    </w:p>
    <w:p w:rsidR="0055619A" w:rsidRPr="009F777A" w:rsidRDefault="000A71EE" w:rsidP="000A71EE">
      <w:pPr>
        <w:autoSpaceDE w:val="0"/>
        <w:autoSpaceDN w:val="0"/>
        <w:adjustRightInd w:val="0"/>
        <w:ind w:firstLine="567"/>
        <w:jc w:val="both"/>
        <w:rPr>
          <w:rFonts w:eastAsia="Calibri"/>
        </w:rPr>
      </w:pPr>
      <w:r>
        <w:rPr>
          <w:rFonts w:eastAsia="Calibri"/>
        </w:rPr>
        <w:t>9.3.</w:t>
      </w:r>
      <w:r w:rsidR="004B1F16" w:rsidRPr="009F777A">
        <w:rPr>
          <w:rFonts w:eastAsia="Calibri"/>
        </w:rPr>
        <w:t xml:space="preserve"> Победитель аукциона или Единственный участник аукциона должны подписать усиленной квалифицированной электронной подписью проект договора аренды Объекта (лота) аукциона и представить его Арендодателю </w:t>
      </w:r>
      <w:r w:rsidR="0092798D" w:rsidRPr="009F777A">
        <w:rPr>
          <w:rFonts w:eastAsia="Calibri"/>
        </w:rPr>
        <w:t xml:space="preserve">через  электронную площадку </w:t>
      </w:r>
      <w:r w:rsidR="004B1F16" w:rsidRPr="009F777A">
        <w:rPr>
          <w:rFonts w:eastAsia="Calibri"/>
        </w:rPr>
        <w:t>не ранее, чем через 10 (десять) и не позднее чем через 15 (пятнадцать) дней со дня размещения на</w:t>
      </w:r>
      <w:r w:rsidR="0092798D" w:rsidRPr="009F777A">
        <w:rPr>
          <w:rFonts w:eastAsia="Calibri"/>
        </w:rPr>
        <w:t xml:space="preserve"> </w:t>
      </w:r>
      <w:r w:rsidR="006374C9" w:rsidRPr="009F777A">
        <w:t>официальном сайте торгов</w:t>
      </w:r>
      <w:r w:rsidR="006374C9" w:rsidRPr="009F777A">
        <w:rPr>
          <w:rFonts w:eastAsia="Calibri"/>
        </w:rPr>
        <w:t xml:space="preserve"> </w:t>
      </w:r>
      <w:r w:rsidR="004B1F16" w:rsidRPr="009F777A">
        <w:rPr>
          <w:rFonts w:eastAsia="Calibri"/>
        </w:rPr>
        <w:t>Протокола аукциона или Протокола рассмотрения Заявок (в</w:t>
      </w:r>
      <w:r w:rsidR="0055619A" w:rsidRPr="009F777A">
        <w:t xml:space="preserve">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454AFB" w:rsidRPr="009F777A">
        <w:t>).</w:t>
      </w:r>
    </w:p>
    <w:p w:rsidR="00DB7F1C" w:rsidRPr="009F777A" w:rsidRDefault="000A71EE" w:rsidP="000A71EE">
      <w:pPr>
        <w:autoSpaceDE w:val="0"/>
        <w:autoSpaceDN w:val="0"/>
        <w:adjustRightInd w:val="0"/>
        <w:ind w:firstLine="567"/>
        <w:jc w:val="both"/>
        <w:rPr>
          <w:rFonts w:eastAsia="Calibri"/>
        </w:rPr>
      </w:pPr>
      <w:r>
        <w:rPr>
          <w:rFonts w:eastAsia="Calibri"/>
        </w:rPr>
        <w:t>9.4.</w:t>
      </w:r>
      <w:r w:rsidR="004B1F16" w:rsidRPr="009F777A">
        <w:rPr>
          <w:rFonts w:eastAsia="Calibri"/>
        </w:rPr>
        <w:t xml:space="preserve"> В случае если Победитель аукциона или Единственный Участник аукциона в срок,</w:t>
      </w:r>
      <w:r>
        <w:rPr>
          <w:rFonts w:eastAsia="Calibri"/>
        </w:rPr>
        <w:t xml:space="preserve"> </w:t>
      </w:r>
      <w:r w:rsidR="004B1F16" w:rsidRPr="009F777A">
        <w:rPr>
          <w:rFonts w:eastAsia="Calibri"/>
        </w:rPr>
        <w:t xml:space="preserve">предусмотренный Документацией об аукционе (пункт </w:t>
      </w:r>
      <w:r>
        <w:rPr>
          <w:rFonts w:eastAsia="Calibri"/>
        </w:rPr>
        <w:t>9.3</w:t>
      </w:r>
      <w:r w:rsidR="004B1F16" w:rsidRPr="009F777A">
        <w:rPr>
          <w:rFonts w:eastAsia="Calibri"/>
        </w:rPr>
        <w:t xml:space="preserve">.), не представил Арендодателю подписанный договор аренды, Победитель аукциона, Единственный участник аукциона признается </w:t>
      </w:r>
      <w:r w:rsidR="004B1F16" w:rsidRPr="009F777A">
        <w:rPr>
          <w:rFonts w:eastAsia="Calibri"/>
          <w:b/>
          <w:bCs/>
        </w:rPr>
        <w:t>уклонившимся от заключения договора аренды</w:t>
      </w:r>
      <w:r w:rsidR="004B1F16" w:rsidRPr="009F777A">
        <w:rPr>
          <w:rFonts w:eastAsia="Calibri"/>
        </w:rPr>
        <w:t>.</w:t>
      </w:r>
    </w:p>
    <w:p w:rsidR="0092798D" w:rsidRPr="009F777A" w:rsidRDefault="0092798D" w:rsidP="000A71EE">
      <w:pPr>
        <w:autoSpaceDE w:val="0"/>
        <w:autoSpaceDN w:val="0"/>
        <w:adjustRightInd w:val="0"/>
        <w:ind w:firstLine="567"/>
        <w:jc w:val="both"/>
        <w:rPr>
          <w:rFonts w:eastAsia="Calibri"/>
        </w:rPr>
      </w:pPr>
      <w:r w:rsidRPr="009F777A">
        <w:rPr>
          <w:rFonts w:eastAsia="Calibri"/>
        </w:rPr>
        <w:t>9.5.С целью предоставления в Управление Росреестра договора аренды, Арендодатель и Арендатор подписывают дополнительно договор аренды на бумажном носителе в 3-х экземплярах.</w:t>
      </w:r>
    </w:p>
    <w:p w:rsidR="004B1F16" w:rsidRPr="009F777A" w:rsidRDefault="004B1F16" w:rsidP="004B1F16">
      <w:pPr>
        <w:autoSpaceDE w:val="0"/>
        <w:autoSpaceDN w:val="0"/>
        <w:adjustRightInd w:val="0"/>
        <w:rPr>
          <w:bCs/>
        </w:rPr>
      </w:pPr>
    </w:p>
    <w:p w:rsidR="00B63646" w:rsidRPr="009F777A" w:rsidRDefault="0024420C" w:rsidP="00B63646">
      <w:pPr>
        <w:autoSpaceDE w:val="0"/>
        <w:autoSpaceDN w:val="0"/>
        <w:adjustRightInd w:val="0"/>
        <w:ind w:firstLine="540"/>
        <w:jc w:val="both"/>
        <w:outlineLvl w:val="1"/>
        <w:rPr>
          <w:b/>
          <w:bCs/>
        </w:rPr>
      </w:pPr>
      <w:r w:rsidRPr="009F777A">
        <w:rPr>
          <w:b/>
          <w:bCs/>
        </w:rPr>
        <w:t>1</w:t>
      </w:r>
      <w:r w:rsidR="001B5F2B" w:rsidRPr="009F777A">
        <w:rPr>
          <w:b/>
          <w:bCs/>
        </w:rPr>
        <w:t>0</w:t>
      </w:r>
      <w:r w:rsidR="00B63646" w:rsidRPr="009F777A">
        <w:rPr>
          <w:b/>
          <w:bCs/>
        </w:rPr>
        <w:t xml:space="preserve">. Дата, время, график проведения осмотра имущества, права на которое передаются по договору. </w:t>
      </w:r>
    </w:p>
    <w:p w:rsidR="00FB60D9" w:rsidRPr="009F777A" w:rsidRDefault="00B63646" w:rsidP="00B63646">
      <w:pPr>
        <w:autoSpaceDE w:val="0"/>
        <w:autoSpaceDN w:val="0"/>
        <w:adjustRightInd w:val="0"/>
        <w:ind w:firstLine="540"/>
        <w:jc w:val="both"/>
        <w:outlineLvl w:val="1"/>
        <w:rPr>
          <w:bCs/>
        </w:rPr>
      </w:pPr>
      <w:r w:rsidRPr="009F777A">
        <w:rPr>
          <w:bCs/>
        </w:rPr>
        <w:t>Осмотр имущества осуществляться с 1</w:t>
      </w:r>
      <w:r w:rsidR="003C2132" w:rsidRPr="009F777A">
        <w:rPr>
          <w:bCs/>
        </w:rPr>
        <w:t>4</w:t>
      </w:r>
      <w:r w:rsidRPr="009F777A">
        <w:rPr>
          <w:bCs/>
        </w:rPr>
        <w:t xml:space="preserve"> часов 00 минут до 16 часов 00 </w:t>
      </w:r>
      <w:r w:rsidR="00FB60D9" w:rsidRPr="009F777A">
        <w:rPr>
          <w:bCs/>
        </w:rPr>
        <w:t>минут в рабочие дни, начиная  со дня, следующего за днем размещения извещения о</w:t>
      </w:r>
      <w:r w:rsidR="002948F1" w:rsidRPr="009F777A">
        <w:rPr>
          <w:bCs/>
        </w:rPr>
        <w:t>б</w:t>
      </w:r>
      <w:r w:rsidR="00A129C0" w:rsidRPr="009F777A">
        <w:rPr>
          <w:bCs/>
        </w:rPr>
        <w:t xml:space="preserve"> </w:t>
      </w:r>
      <w:r w:rsidR="002C1B0A" w:rsidRPr="009F777A">
        <w:rPr>
          <w:bCs/>
        </w:rPr>
        <w:t>аукцион</w:t>
      </w:r>
      <w:r w:rsidR="00FB60D9" w:rsidRPr="009F777A">
        <w:rPr>
          <w:bCs/>
        </w:rPr>
        <w:t xml:space="preserve">е на официальном сайте торгов, и заканчивается за 2 (два) рабочих дня до даты вскрытия конвертов с заявками на участие в </w:t>
      </w:r>
      <w:r w:rsidR="002C1B0A" w:rsidRPr="009F777A">
        <w:rPr>
          <w:bCs/>
        </w:rPr>
        <w:t>аукцион</w:t>
      </w:r>
      <w:r w:rsidR="00FB60D9" w:rsidRPr="009F777A">
        <w:rPr>
          <w:bCs/>
        </w:rPr>
        <w:t>е.</w:t>
      </w:r>
    </w:p>
    <w:p w:rsidR="0024420C" w:rsidRPr="009F777A" w:rsidRDefault="00924500" w:rsidP="00B63646">
      <w:pPr>
        <w:autoSpaceDE w:val="0"/>
        <w:autoSpaceDN w:val="0"/>
        <w:adjustRightInd w:val="0"/>
        <w:ind w:firstLine="540"/>
        <w:jc w:val="both"/>
        <w:outlineLvl w:val="1"/>
        <w:rPr>
          <w:b/>
        </w:rPr>
      </w:pPr>
      <w:r w:rsidRPr="009F777A">
        <w:rPr>
          <w:bCs/>
        </w:rPr>
        <w:lastRenderedPageBreak/>
        <w:t xml:space="preserve">По всем вопросам осмотра имущества обращаться к </w:t>
      </w:r>
      <w:r w:rsidR="00C218ED" w:rsidRPr="009F777A">
        <w:t>главе администрации сельсовета</w:t>
      </w:r>
      <w:r w:rsidR="00C75488" w:rsidRPr="009F777A">
        <w:t xml:space="preserve"> </w:t>
      </w:r>
      <w:r w:rsidR="00B63646" w:rsidRPr="009F777A">
        <w:rPr>
          <w:bCs/>
        </w:rPr>
        <w:t>по адресу:</w:t>
      </w:r>
      <w:r w:rsidR="00E0283D" w:rsidRPr="009F777A">
        <w:t xml:space="preserve"> 461334, Оренбургская обл., Беляевский р-н, с. Днепровка, ул. Ленинская 6</w:t>
      </w:r>
      <w:r w:rsidRPr="009F777A">
        <w:t>.</w:t>
      </w:r>
    </w:p>
    <w:p w:rsidR="00924500" w:rsidRPr="009F777A" w:rsidRDefault="00924500" w:rsidP="00434D9B">
      <w:pPr>
        <w:autoSpaceDE w:val="0"/>
        <w:autoSpaceDN w:val="0"/>
        <w:adjustRightInd w:val="0"/>
        <w:ind w:firstLine="540"/>
        <w:jc w:val="both"/>
        <w:rPr>
          <w:b/>
        </w:rPr>
      </w:pPr>
    </w:p>
    <w:p w:rsidR="00616166" w:rsidRPr="009F777A" w:rsidRDefault="0024420C" w:rsidP="00616166">
      <w:pPr>
        <w:autoSpaceDE w:val="0"/>
        <w:autoSpaceDN w:val="0"/>
        <w:adjustRightInd w:val="0"/>
        <w:ind w:firstLine="540"/>
        <w:jc w:val="both"/>
        <w:rPr>
          <w:rFonts w:eastAsia="Calibri"/>
          <w:bCs/>
        </w:rPr>
      </w:pPr>
      <w:r w:rsidRPr="009F777A">
        <w:rPr>
          <w:b/>
        </w:rPr>
        <w:t>1</w:t>
      </w:r>
      <w:r w:rsidR="00616166" w:rsidRPr="009F777A">
        <w:rPr>
          <w:b/>
        </w:rPr>
        <w:t>1</w:t>
      </w:r>
      <w:r w:rsidRPr="009F777A">
        <w:rPr>
          <w:b/>
        </w:rPr>
        <w:t>.</w:t>
      </w:r>
      <w:r w:rsidR="00616166" w:rsidRPr="009F777A">
        <w:t>П</w:t>
      </w:r>
      <w:r w:rsidR="00616166" w:rsidRPr="009F777A">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92FEA" w:rsidRPr="009F777A" w:rsidRDefault="00B92FEA" w:rsidP="00B63646">
      <w:pPr>
        <w:autoSpaceDE w:val="0"/>
        <w:autoSpaceDN w:val="0"/>
        <w:adjustRightInd w:val="0"/>
        <w:ind w:firstLine="540"/>
        <w:jc w:val="both"/>
        <w:outlineLvl w:val="1"/>
        <w:rPr>
          <w:b/>
        </w:rPr>
      </w:pPr>
    </w:p>
    <w:p w:rsidR="00B63646" w:rsidRPr="009F777A" w:rsidRDefault="0024420C" w:rsidP="00B63646">
      <w:pPr>
        <w:autoSpaceDE w:val="0"/>
        <w:autoSpaceDN w:val="0"/>
        <w:adjustRightInd w:val="0"/>
        <w:ind w:firstLine="540"/>
        <w:jc w:val="both"/>
        <w:outlineLvl w:val="1"/>
        <w:rPr>
          <w:bCs/>
        </w:rPr>
      </w:pPr>
      <w:r w:rsidRPr="009F777A">
        <w:rPr>
          <w:b/>
          <w:bCs/>
        </w:rPr>
        <w:t>1</w:t>
      </w:r>
      <w:r w:rsidR="00616166" w:rsidRPr="009F777A">
        <w:rPr>
          <w:b/>
          <w:bCs/>
        </w:rPr>
        <w:t>2</w:t>
      </w:r>
      <w:r w:rsidRPr="009F777A">
        <w:rPr>
          <w:b/>
          <w:bCs/>
        </w:rPr>
        <w:t>.</w:t>
      </w:r>
      <w:r w:rsidR="00B63646" w:rsidRPr="009F777A">
        <w:rPr>
          <w:bCs/>
        </w:rPr>
        <w:t xml:space="preserve">Условия </w:t>
      </w:r>
      <w:r w:rsidR="002C1B0A" w:rsidRPr="009F777A">
        <w:rPr>
          <w:bCs/>
        </w:rPr>
        <w:t>аукцион</w:t>
      </w:r>
      <w:r w:rsidR="00B63646" w:rsidRPr="009F777A">
        <w:rPr>
          <w:bCs/>
        </w:rPr>
        <w:t xml:space="preserve">а, порядок и условия заключения договора с участником </w:t>
      </w:r>
      <w:r w:rsidR="002C1B0A" w:rsidRPr="009F777A">
        <w:rPr>
          <w:bCs/>
        </w:rPr>
        <w:t>аукцион</w:t>
      </w:r>
      <w:r w:rsidR="00B63646" w:rsidRPr="009F777A">
        <w:rPr>
          <w:bCs/>
        </w:rPr>
        <w:t xml:space="preserve">а являются условиями публичной оферты, а подача заявки на участие в </w:t>
      </w:r>
      <w:r w:rsidR="002C1B0A" w:rsidRPr="009F777A">
        <w:rPr>
          <w:bCs/>
        </w:rPr>
        <w:t>аукцион</w:t>
      </w:r>
      <w:r w:rsidR="00B63646" w:rsidRPr="009F777A">
        <w:rPr>
          <w:bCs/>
        </w:rPr>
        <w:t>е является акцептом такой оферты.</w:t>
      </w:r>
    </w:p>
    <w:p w:rsidR="00B63646" w:rsidRPr="009F777A" w:rsidRDefault="00616166" w:rsidP="00B63646">
      <w:pPr>
        <w:autoSpaceDE w:val="0"/>
        <w:autoSpaceDN w:val="0"/>
        <w:adjustRightInd w:val="0"/>
        <w:ind w:firstLine="540"/>
        <w:jc w:val="both"/>
        <w:outlineLvl w:val="1"/>
        <w:rPr>
          <w:b/>
        </w:rPr>
      </w:pPr>
      <w:r w:rsidRPr="009F777A">
        <w:rPr>
          <w:b/>
          <w:bCs/>
        </w:rPr>
        <w:t>13</w:t>
      </w:r>
      <w:r w:rsidR="0024420C" w:rsidRPr="009F777A">
        <w:rPr>
          <w:b/>
          <w:bCs/>
        </w:rPr>
        <w:t>.</w:t>
      </w:r>
      <w:r w:rsidR="00B63646" w:rsidRPr="009F777A">
        <w:rPr>
          <w:b/>
          <w:bCs/>
        </w:rPr>
        <w:t xml:space="preserve"> Условия и порядок эксплуатации объектов, передаваемых в аренду:</w:t>
      </w:r>
      <w:r w:rsidR="00B63646" w:rsidRPr="009F777A">
        <w:rPr>
          <w:bCs/>
        </w:rPr>
        <w:t xml:space="preserve"> в соответствии с установленными техническими нормами. </w:t>
      </w:r>
    </w:p>
    <w:p w:rsidR="00DC2F90" w:rsidRPr="009F777A" w:rsidRDefault="00DC2F90" w:rsidP="00DC2F90">
      <w:pPr>
        <w:ind w:firstLine="284"/>
        <w:jc w:val="center"/>
        <w:outlineLvl w:val="0"/>
        <w:rPr>
          <w:b/>
        </w:rPr>
      </w:pPr>
    </w:p>
    <w:p w:rsidR="005F0DE9" w:rsidRPr="009F777A" w:rsidRDefault="0024420C" w:rsidP="005F0DE9">
      <w:pPr>
        <w:autoSpaceDE w:val="0"/>
        <w:autoSpaceDN w:val="0"/>
        <w:adjustRightInd w:val="0"/>
        <w:ind w:firstLine="540"/>
        <w:jc w:val="both"/>
        <w:outlineLvl w:val="1"/>
        <w:rPr>
          <w:b/>
          <w:bCs/>
        </w:rPr>
      </w:pPr>
      <w:r w:rsidRPr="009F777A">
        <w:rPr>
          <w:b/>
          <w:bCs/>
        </w:rPr>
        <w:t>17</w:t>
      </w:r>
      <w:r w:rsidR="005F0DE9" w:rsidRPr="009F777A">
        <w:rPr>
          <w:b/>
          <w:bCs/>
        </w:rPr>
        <w:t xml:space="preserve">. Приложения к настоящей </w:t>
      </w:r>
      <w:r w:rsidR="002C1B0A" w:rsidRPr="009F777A">
        <w:rPr>
          <w:b/>
          <w:bCs/>
        </w:rPr>
        <w:t>аукцион</w:t>
      </w:r>
      <w:r w:rsidR="005F0DE9" w:rsidRPr="009F777A">
        <w:rPr>
          <w:b/>
          <w:bCs/>
        </w:rPr>
        <w:t>ной документации:</w:t>
      </w:r>
    </w:p>
    <w:p w:rsidR="0090106B" w:rsidRPr="009F777A" w:rsidRDefault="005F0DE9" w:rsidP="009A666C">
      <w:pPr>
        <w:autoSpaceDE w:val="0"/>
        <w:autoSpaceDN w:val="0"/>
        <w:adjustRightInd w:val="0"/>
        <w:ind w:firstLine="540"/>
        <w:jc w:val="both"/>
        <w:outlineLvl w:val="1"/>
        <w:rPr>
          <w:bCs/>
        </w:rPr>
      </w:pPr>
      <w:r w:rsidRPr="009F777A">
        <w:rPr>
          <w:bCs/>
        </w:rPr>
        <w:t xml:space="preserve">№ 1 - проект договора </w:t>
      </w:r>
      <w:r w:rsidR="001230E1" w:rsidRPr="009F777A">
        <w:rPr>
          <w:bCs/>
        </w:rPr>
        <w:t>аренды</w:t>
      </w:r>
      <w:r w:rsidR="009A666C" w:rsidRPr="009F777A">
        <w:rPr>
          <w:bCs/>
        </w:rPr>
        <w:t>;</w:t>
      </w:r>
    </w:p>
    <w:p w:rsidR="00193322" w:rsidRPr="009F777A" w:rsidRDefault="00616166" w:rsidP="00676967">
      <w:pPr>
        <w:autoSpaceDE w:val="0"/>
        <w:autoSpaceDN w:val="0"/>
        <w:adjustRightInd w:val="0"/>
        <w:ind w:firstLine="540"/>
        <w:jc w:val="both"/>
        <w:outlineLvl w:val="1"/>
        <w:rPr>
          <w:b/>
          <w:bCs/>
        </w:rPr>
      </w:pPr>
      <w:r w:rsidRPr="009F777A">
        <w:rPr>
          <w:bCs/>
        </w:rPr>
        <w:t xml:space="preserve">№ </w:t>
      </w:r>
      <w:r w:rsidR="007C3B91" w:rsidRPr="009F777A">
        <w:rPr>
          <w:bCs/>
        </w:rPr>
        <w:t>2</w:t>
      </w:r>
      <w:r w:rsidRPr="009F777A">
        <w:rPr>
          <w:bCs/>
        </w:rPr>
        <w:t xml:space="preserve"> – </w:t>
      </w:r>
      <w:r w:rsidRPr="009F777A">
        <w:rPr>
          <w:rFonts w:eastAsia="Calibri"/>
        </w:rPr>
        <w:t>копия документа, подтверждающего согласие собственника имущества на предоставление соответствующих прав по договору, право на заключение кот</w:t>
      </w:r>
      <w:r w:rsidR="00164172" w:rsidRPr="009F777A">
        <w:rPr>
          <w:rFonts w:eastAsia="Calibri"/>
        </w:rPr>
        <w:t xml:space="preserve">орого является предметом торгов, а также, </w:t>
      </w:r>
      <w:r w:rsidRPr="009F777A">
        <w:rPr>
          <w:rFonts w:eastAsia="Calibri"/>
        </w:rPr>
        <w:t>что передача соответствующих прав</w:t>
      </w:r>
      <w:r w:rsidR="00326DF9" w:rsidRPr="009F777A">
        <w:rPr>
          <w:rFonts w:eastAsia="Calibri"/>
        </w:rPr>
        <w:t xml:space="preserve"> по договору аренды</w:t>
      </w:r>
      <w:r w:rsidRPr="009F777A">
        <w:rPr>
          <w:rFonts w:eastAsia="Calibri"/>
        </w:rPr>
        <w:t xml:space="preserve"> третьим лицам не допускается.</w:t>
      </w:r>
      <w:r w:rsidR="009F777A" w:rsidRPr="009F777A">
        <w:rPr>
          <w:b/>
          <w:bCs/>
        </w:rPr>
        <w:t xml:space="preserve"> </w:t>
      </w:r>
    </w:p>
    <w:p w:rsidR="00193322" w:rsidRPr="009F777A" w:rsidRDefault="00193322" w:rsidP="00193322">
      <w:pPr>
        <w:shd w:val="clear" w:color="auto" w:fill="FFFFFF"/>
        <w:autoSpaceDE w:val="0"/>
        <w:autoSpaceDN w:val="0"/>
        <w:adjustRightInd w:val="0"/>
        <w:ind w:firstLine="426"/>
        <w:jc w:val="center"/>
        <w:rPr>
          <w:b/>
          <w:bCs/>
        </w:rPr>
      </w:pPr>
    </w:p>
    <w:sectPr w:rsidR="00193322" w:rsidRPr="009F777A" w:rsidSect="006965FB">
      <w:footerReference w:type="even" r:id="rId21"/>
      <w:footerReference w:type="default" r:id="rId22"/>
      <w:pgSz w:w="11906" w:h="16838"/>
      <w:pgMar w:top="709" w:right="424"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DB8" w:rsidRDefault="00520DB8" w:rsidP="00DC2F90">
      <w:r>
        <w:separator/>
      </w:r>
    </w:p>
  </w:endnote>
  <w:endnote w:type="continuationSeparator" w:id="1">
    <w:p w:rsidR="00520DB8" w:rsidRDefault="00520DB8" w:rsidP="00DC2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EA" w:rsidRDefault="00F1385C">
    <w:pPr>
      <w:pStyle w:val="af1"/>
      <w:framePr w:wrap="around" w:vAnchor="text" w:hAnchor="margin" w:xAlign="center" w:y="1"/>
      <w:rPr>
        <w:rStyle w:val="ad"/>
      </w:rPr>
    </w:pPr>
    <w:r>
      <w:rPr>
        <w:rStyle w:val="ad"/>
      </w:rPr>
      <w:fldChar w:fldCharType="begin"/>
    </w:r>
    <w:r w:rsidR="007841EA">
      <w:rPr>
        <w:rStyle w:val="ad"/>
      </w:rPr>
      <w:instrText xml:space="preserve">PAGE  </w:instrText>
    </w:r>
    <w:r>
      <w:rPr>
        <w:rStyle w:val="ad"/>
      </w:rPr>
      <w:fldChar w:fldCharType="end"/>
    </w:r>
  </w:p>
  <w:p w:rsidR="007841EA" w:rsidRDefault="007841EA">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EA" w:rsidRDefault="007841EA">
    <w:pPr>
      <w:pStyle w:val="af1"/>
      <w:framePr w:wrap="around" w:vAnchor="text" w:hAnchor="margin" w:xAlign="center" w:y="1"/>
      <w:rPr>
        <w:rStyle w:val="ad"/>
      </w:rPr>
    </w:pPr>
  </w:p>
  <w:p w:rsidR="007841EA" w:rsidRDefault="007841EA">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DB8" w:rsidRDefault="00520DB8" w:rsidP="00DC2F90">
      <w:r>
        <w:separator/>
      </w:r>
    </w:p>
  </w:footnote>
  <w:footnote w:type="continuationSeparator" w:id="1">
    <w:p w:rsidR="00520DB8" w:rsidRDefault="00520DB8" w:rsidP="00DC2F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FA44B3"/>
    <w:multiLevelType w:val="hybridMultilevel"/>
    <w:tmpl w:val="AB04436C"/>
    <w:lvl w:ilvl="0" w:tplc="04190005">
      <w:start w:val="1"/>
      <w:numFmt w:val="bullet"/>
      <w:lvlText w:val=""/>
      <w:lvlJc w:val="left"/>
      <w:pPr>
        <w:ind w:left="1323" w:hanging="360"/>
      </w:pPr>
      <w:rPr>
        <w:rFonts w:ascii="Wingdings" w:hAnsi="Wingdings"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3">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7">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8">
    <w:nsid w:val="2F226143"/>
    <w:multiLevelType w:val="hybridMultilevel"/>
    <w:tmpl w:val="4566E86E"/>
    <w:lvl w:ilvl="0" w:tplc="0EEA9316">
      <w:start w:val="1"/>
      <w:numFmt w:val="bullet"/>
      <w:lvlText w:val=""/>
      <w:lvlJc w:val="left"/>
      <w:pPr>
        <w:tabs>
          <w:tab w:val="num" w:pos="927"/>
        </w:tabs>
        <w:ind w:left="0"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223AE8"/>
    <w:multiLevelType w:val="hybridMultilevel"/>
    <w:tmpl w:val="45A8BDC0"/>
    <w:lvl w:ilvl="0" w:tplc="0B18E846">
      <w:start w:val="1"/>
      <w:numFmt w:val="bullet"/>
      <w:lvlText w:val=""/>
      <w:lvlJc w:val="left"/>
      <w:pPr>
        <w:tabs>
          <w:tab w:val="num" w:pos="927"/>
        </w:tabs>
        <w:ind w:left="0"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3">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DB951D6"/>
    <w:multiLevelType w:val="hybridMultilevel"/>
    <w:tmpl w:val="C610F512"/>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5">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017EAE"/>
    <w:multiLevelType w:val="multilevel"/>
    <w:tmpl w:val="68F263A2"/>
    <w:lvl w:ilvl="0">
      <w:start w:val="9"/>
      <w:numFmt w:val="decimal"/>
      <w:lvlText w:val="%1."/>
      <w:lvlJc w:val="left"/>
      <w:pPr>
        <w:ind w:left="360" w:hanging="360"/>
      </w:pPr>
      <w:rPr>
        <w:rFonts w:ascii="Times New Roman" w:hAnsi="Times New Roman" w:cs="Times New Roman" w:hint="default"/>
        <w:color w:val="000000"/>
        <w:sz w:val="24"/>
      </w:rPr>
    </w:lvl>
    <w:lvl w:ilvl="1">
      <w:start w:val="4"/>
      <w:numFmt w:val="decimal"/>
      <w:lvlText w:val="%1.%2."/>
      <w:lvlJc w:val="left"/>
      <w:pPr>
        <w:ind w:left="786" w:hanging="360"/>
      </w:pPr>
      <w:rPr>
        <w:rFonts w:ascii="Times New Roman" w:hAnsi="Times New Roman" w:cs="Times New Roman" w:hint="default"/>
        <w:color w:val="000000"/>
        <w:sz w:val="24"/>
      </w:rPr>
    </w:lvl>
    <w:lvl w:ilvl="2">
      <w:start w:val="1"/>
      <w:numFmt w:val="decimal"/>
      <w:lvlText w:val="%1.%2.%3."/>
      <w:lvlJc w:val="left"/>
      <w:pPr>
        <w:ind w:left="1288" w:hanging="720"/>
      </w:pPr>
      <w:rPr>
        <w:rFonts w:ascii="Times New Roman" w:hAnsi="Times New Roman" w:cs="Times New Roman" w:hint="default"/>
        <w:color w:val="000000"/>
        <w:sz w:val="24"/>
      </w:rPr>
    </w:lvl>
    <w:lvl w:ilvl="3">
      <w:start w:val="1"/>
      <w:numFmt w:val="decimal"/>
      <w:lvlText w:val="%1.%2.%3.%4."/>
      <w:lvlJc w:val="left"/>
      <w:pPr>
        <w:ind w:left="2160" w:hanging="720"/>
      </w:pPr>
      <w:rPr>
        <w:rFonts w:ascii="Times New Roman" w:hAnsi="Times New Roman" w:cs="Times New Roman" w:hint="default"/>
        <w:color w:val="000000"/>
        <w:sz w:val="24"/>
      </w:rPr>
    </w:lvl>
    <w:lvl w:ilvl="4">
      <w:start w:val="1"/>
      <w:numFmt w:val="decimal"/>
      <w:lvlText w:val="%1.%2.%3.%4.%5."/>
      <w:lvlJc w:val="left"/>
      <w:pPr>
        <w:ind w:left="3000" w:hanging="1080"/>
      </w:pPr>
      <w:rPr>
        <w:rFonts w:ascii="Times New Roman" w:hAnsi="Times New Roman" w:cs="Times New Roman" w:hint="default"/>
        <w:color w:val="000000"/>
        <w:sz w:val="24"/>
      </w:rPr>
    </w:lvl>
    <w:lvl w:ilvl="5">
      <w:start w:val="1"/>
      <w:numFmt w:val="decimal"/>
      <w:lvlText w:val="%1.%2.%3.%4.%5.%6."/>
      <w:lvlJc w:val="left"/>
      <w:pPr>
        <w:ind w:left="3480" w:hanging="1080"/>
      </w:pPr>
      <w:rPr>
        <w:rFonts w:ascii="Times New Roman" w:hAnsi="Times New Roman" w:cs="Times New Roman" w:hint="default"/>
        <w:color w:val="000000"/>
        <w:sz w:val="24"/>
      </w:rPr>
    </w:lvl>
    <w:lvl w:ilvl="6">
      <w:start w:val="1"/>
      <w:numFmt w:val="decimal"/>
      <w:lvlText w:val="%1.%2.%3.%4.%5.%6.%7."/>
      <w:lvlJc w:val="left"/>
      <w:pPr>
        <w:ind w:left="4320" w:hanging="1440"/>
      </w:pPr>
      <w:rPr>
        <w:rFonts w:ascii="Times New Roman" w:hAnsi="Times New Roman" w:cs="Times New Roman" w:hint="default"/>
        <w:color w:val="000000"/>
        <w:sz w:val="24"/>
      </w:rPr>
    </w:lvl>
    <w:lvl w:ilvl="7">
      <w:start w:val="1"/>
      <w:numFmt w:val="decimal"/>
      <w:lvlText w:val="%1.%2.%3.%4.%5.%6.%7.%8."/>
      <w:lvlJc w:val="left"/>
      <w:pPr>
        <w:ind w:left="4800" w:hanging="1440"/>
      </w:pPr>
      <w:rPr>
        <w:rFonts w:ascii="Times New Roman" w:hAnsi="Times New Roman" w:cs="Times New Roman" w:hint="default"/>
        <w:color w:val="000000"/>
        <w:sz w:val="24"/>
      </w:rPr>
    </w:lvl>
    <w:lvl w:ilvl="8">
      <w:start w:val="1"/>
      <w:numFmt w:val="decimal"/>
      <w:lvlText w:val="%1.%2.%3.%4.%5.%6.%7.%8.%9."/>
      <w:lvlJc w:val="left"/>
      <w:pPr>
        <w:ind w:left="5280" w:hanging="1440"/>
      </w:pPr>
      <w:rPr>
        <w:rFonts w:ascii="Times New Roman" w:hAnsi="Times New Roman" w:cs="Times New Roman" w:hint="default"/>
        <w:color w:val="000000"/>
        <w:sz w:val="24"/>
      </w:rPr>
    </w:lvl>
  </w:abstractNum>
  <w:abstractNum w:abstractNumId="17">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6D7857D5"/>
    <w:multiLevelType w:val="hybridMultilevel"/>
    <w:tmpl w:val="AF92EF58"/>
    <w:lvl w:ilvl="0" w:tplc="536820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4"/>
  </w:num>
  <w:num w:numId="2">
    <w:abstractNumId w:val="12"/>
  </w:num>
  <w:num w:numId="3">
    <w:abstractNumId w:val="17"/>
  </w:num>
  <w:num w:numId="4">
    <w:abstractNumId w:val="0"/>
  </w:num>
  <w:num w:numId="5">
    <w:abstractNumId w:val="6"/>
  </w:num>
  <w:num w:numId="6">
    <w:abstractNumId w:val="19"/>
  </w:num>
  <w:num w:numId="7">
    <w:abstractNumId w:val="21"/>
  </w:num>
  <w:num w:numId="8">
    <w:abstractNumId w:val="3"/>
  </w:num>
  <w:num w:numId="9">
    <w:abstractNumId w:val="7"/>
  </w:num>
  <w:num w:numId="10">
    <w:abstractNumId w:val="5"/>
  </w:num>
  <w:num w:numId="11">
    <w:abstractNumId w:val="18"/>
  </w:num>
  <w:num w:numId="12">
    <w:abstractNumId w:val="13"/>
  </w:num>
  <w:num w:numId="13">
    <w:abstractNumId w:val="11"/>
  </w:num>
  <w:num w:numId="14">
    <w:abstractNumId w:val="9"/>
  </w:num>
  <w:num w:numId="15">
    <w:abstractNumId w:val="15"/>
  </w:num>
  <w:num w:numId="16">
    <w:abstractNumId w:val="1"/>
  </w:num>
  <w:num w:numId="17">
    <w:abstractNumId w:val="10"/>
  </w:num>
  <w:num w:numId="18">
    <w:abstractNumId w:val="8"/>
  </w:num>
  <w:num w:numId="19">
    <w:abstractNumId w:val="2"/>
  </w:num>
  <w:num w:numId="20">
    <w:abstractNumId w:val="14"/>
  </w:num>
  <w:num w:numId="21">
    <w:abstractNumId w:val="2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F90"/>
    <w:rsid w:val="00001551"/>
    <w:rsid w:val="000037B1"/>
    <w:rsid w:val="000050C5"/>
    <w:rsid w:val="000055D4"/>
    <w:rsid w:val="00005C27"/>
    <w:rsid w:val="00016817"/>
    <w:rsid w:val="00022CE6"/>
    <w:rsid w:val="00026517"/>
    <w:rsid w:val="000265F2"/>
    <w:rsid w:val="00030FDD"/>
    <w:rsid w:val="00031F4D"/>
    <w:rsid w:val="00033140"/>
    <w:rsid w:val="00033431"/>
    <w:rsid w:val="00043B29"/>
    <w:rsid w:val="0005181C"/>
    <w:rsid w:val="00053C09"/>
    <w:rsid w:val="00055DC1"/>
    <w:rsid w:val="000575CB"/>
    <w:rsid w:val="00062F20"/>
    <w:rsid w:val="0006385F"/>
    <w:rsid w:val="000659D7"/>
    <w:rsid w:val="00065D82"/>
    <w:rsid w:val="00071DF0"/>
    <w:rsid w:val="00072529"/>
    <w:rsid w:val="00074EBD"/>
    <w:rsid w:val="0007511D"/>
    <w:rsid w:val="00075D34"/>
    <w:rsid w:val="00083316"/>
    <w:rsid w:val="000848F2"/>
    <w:rsid w:val="00087BB6"/>
    <w:rsid w:val="00090923"/>
    <w:rsid w:val="00091C3D"/>
    <w:rsid w:val="000A48CC"/>
    <w:rsid w:val="000A71EE"/>
    <w:rsid w:val="000B1CE7"/>
    <w:rsid w:val="000B3235"/>
    <w:rsid w:val="000B6554"/>
    <w:rsid w:val="000B681A"/>
    <w:rsid w:val="000C1206"/>
    <w:rsid w:val="000C3C9A"/>
    <w:rsid w:val="000C3D22"/>
    <w:rsid w:val="000D4467"/>
    <w:rsid w:val="000D543E"/>
    <w:rsid w:val="000E1896"/>
    <w:rsid w:val="000F26F3"/>
    <w:rsid w:val="000F307B"/>
    <w:rsid w:val="000F3AE2"/>
    <w:rsid w:val="00102D3B"/>
    <w:rsid w:val="00103B4E"/>
    <w:rsid w:val="0010471F"/>
    <w:rsid w:val="001061AC"/>
    <w:rsid w:val="00110D4C"/>
    <w:rsid w:val="00116D52"/>
    <w:rsid w:val="00117B13"/>
    <w:rsid w:val="0012001E"/>
    <w:rsid w:val="001230E1"/>
    <w:rsid w:val="00125CED"/>
    <w:rsid w:val="00126400"/>
    <w:rsid w:val="00126909"/>
    <w:rsid w:val="001321E4"/>
    <w:rsid w:val="00134DBC"/>
    <w:rsid w:val="0013680A"/>
    <w:rsid w:val="0013732B"/>
    <w:rsid w:val="001412B8"/>
    <w:rsid w:val="001421BB"/>
    <w:rsid w:val="00146E03"/>
    <w:rsid w:val="00147E7B"/>
    <w:rsid w:val="001528A2"/>
    <w:rsid w:val="001549AC"/>
    <w:rsid w:val="00160CE9"/>
    <w:rsid w:val="00161859"/>
    <w:rsid w:val="00164172"/>
    <w:rsid w:val="001707B5"/>
    <w:rsid w:val="001726AC"/>
    <w:rsid w:val="0017370C"/>
    <w:rsid w:val="00180E18"/>
    <w:rsid w:val="00182026"/>
    <w:rsid w:val="00183F71"/>
    <w:rsid w:val="00185D0F"/>
    <w:rsid w:val="00186A30"/>
    <w:rsid w:val="00187099"/>
    <w:rsid w:val="001902F2"/>
    <w:rsid w:val="00193322"/>
    <w:rsid w:val="00195BA4"/>
    <w:rsid w:val="00195EDB"/>
    <w:rsid w:val="00196E47"/>
    <w:rsid w:val="00196EC2"/>
    <w:rsid w:val="001A1495"/>
    <w:rsid w:val="001A1DFB"/>
    <w:rsid w:val="001A40D5"/>
    <w:rsid w:val="001B0076"/>
    <w:rsid w:val="001B2B14"/>
    <w:rsid w:val="001B381D"/>
    <w:rsid w:val="001B400D"/>
    <w:rsid w:val="001B5597"/>
    <w:rsid w:val="001B5B28"/>
    <w:rsid w:val="001B5F2B"/>
    <w:rsid w:val="001C0733"/>
    <w:rsid w:val="001C14E3"/>
    <w:rsid w:val="001C6888"/>
    <w:rsid w:val="001D0D7A"/>
    <w:rsid w:val="001D4419"/>
    <w:rsid w:val="001D70B7"/>
    <w:rsid w:val="001E084C"/>
    <w:rsid w:val="001E1121"/>
    <w:rsid w:val="001E14A6"/>
    <w:rsid w:val="001E1EA3"/>
    <w:rsid w:val="001E66DD"/>
    <w:rsid w:val="001E72E5"/>
    <w:rsid w:val="001F20DB"/>
    <w:rsid w:val="001F27E3"/>
    <w:rsid w:val="001F3123"/>
    <w:rsid w:val="001F4D23"/>
    <w:rsid w:val="001F5C33"/>
    <w:rsid w:val="001F70CF"/>
    <w:rsid w:val="00204E08"/>
    <w:rsid w:val="00206402"/>
    <w:rsid w:val="00211541"/>
    <w:rsid w:val="00211B6C"/>
    <w:rsid w:val="00213919"/>
    <w:rsid w:val="00215996"/>
    <w:rsid w:val="0021624D"/>
    <w:rsid w:val="00216CCA"/>
    <w:rsid w:val="0022298E"/>
    <w:rsid w:val="00223657"/>
    <w:rsid w:val="002260CE"/>
    <w:rsid w:val="00226C11"/>
    <w:rsid w:val="00232271"/>
    <w:rsid w:val="00233744"/>
    <w:rsid w:val="00234467"/>
    <w:rsid w:val="002433ED"/>
    <w:rsid w:val="00243EDF"/>
    <w:rsid w:val="0024420C"/>
    <w:rsid w:val="00244475"/>
    <w:rsid w:val="00247ABE"/>
    <w:rsid w:val="00252C63"/>
    <w:rsid w:val="00253B70"/>
    <w:rsid w:val="002574AB"/>
    <w:rsid w:val="00257B5B"/>
    <w:rsid w:val="002600F3"/>
    <w:rsid w:val="0026248E"/>
    <w:rsid w:val="00262C76"/>
    <w:rsid w:val="00263155"/>
    <w:rsid w:val="0026325D"/>
    <w:rsid w:val="002653F6"/>
    <w:rsid w:val="00266B0B"/>
    <w:rsid w:val="0026739F"/>
    <w:rsid w:val="00281894"/>
    <w:rsid w:val="00282463"/>
    <w:rsid w:val="00290209"/>
    <w:rsid w:val="00290F67"/>
    <w:rsid w:val="0029416E"/>
    <w:rsid w:val="002948F1"/>
    <w:rsid w:val="002953FA"/>
    <w:rsid w:val="00295AF0"/>
    <w:rsid w:val="002966C6"/>
    <w:rsid w:val="00297C40"/>
    <w:rsid w:val="002A25DA"/>
    <w:rsid w:val="002A4A10"/>
    <w:rsid w:val="002B0CF2"/>
    <w:rsid w:val="002B3190"/>
    <w:rsid w:val="002B723F"/>
    <w:rsid w:val="002C0E15"/>
    <w:rsid w:val="002C1B0A"/>
    <w:rsid w:val="002C1E80"/>
    <w:rsid w:val="002D1799"/>
    <w:rsid w:val="002D4477"/>
    <w:rsid w:val="002D605E"/>
    <w:rsid w:val="002D7197"/>
    <w:rsid w:val="002E088E"/>
    <w:rsid w:val="002E189D"/>
    <w:rsid w:val="002E406E"/>
    <w:rsid w:val="002E4A01"/>
    <w:rsid w:val="002E5851"/>
    <w:rsid w:val="002F0879"/>
    <w:rsid w:val="002F1623"/>
    <w:rsid w:val="002F2C67"/>
    <w:rsid w:val="002F36C5"/>
    <w:rsid w:val="002F586E"/>
    <w:rsid w:val="002F7A44"/>
    <w:rsid w:val="002F7D00"/>
    <w:rsid w:val="002F7EE3"/>
    <w:rsid w:val="00301836"/>
    <w:rsid w:val="00302615"/>
    <w:rsid w:val="00304328"/>
    <w:rsid w:val="003056F1"/>
    <w:rsid w:val="00313DD3"/>
    <w:rsid w:val="0031405F"/>
    <w:rsid w:val="0031522A"/>
    <w:rsid w:val="00320CAE"/>
    <w:rsid w:val="003256EC"/>
    <w:rsid w:val="00326740"/>
    <w:rsid w:val="00326786"/>
    <w:rsid w:val="00326DF9"/>
    <w:rsid w:val="00331A87"/>
    <w:rsid w:val="00333240"/>
    <w:rsid w:val="00333576"/>
    <w:rsid w:val="00345DBF"/>
    <w:rsid w:val="003462C7"/>
    <w:rsid w:val="003512E4"/>
    <w:rsid w:val="00351EE2"/>
    <w:rsid w:val="003529DB"/>
    <w:rsid w:val="00353CFC"/>
    <w:rsid w:val="00355FA6"/>
    <w:rsid w:val="003620A1"/>
    <w:rsid w:val="00362E4F"/>
    <w:rsid w:val="00363160"/>
    <w:rsid w:val="00363ACD"/>
    <w:rsid w:val="003649D0"/>
    <w:rsid w:val="003656C5"/>
    <w:rsid w:val="003675AC"/>
    <w:rsid w:val="00371084"/>
    <w:rsid w:val="00375843"/>
    <w:rsid w:val="003811B9"/>
    <w:rsid w:val="0038464C"/>
    <w:rsid w:val="0038685B"/>
    <w:rsid w:val="00387DB7"/>
    <w:rsid w:val="00391887"/>
    <w:rsid w:val="00394090"/>
    <w:rsid w:val="00394D3C"/>
    <w:rsid w:val="0039579C"/>
    <w:rsid w:val="003B3331"/>
    <w:rsid w:val="003B4C90"/>
    <w:rsid w:val="003C07AF"/>
    <w:rsid w:val="003C2132"/>
    <w:rsid w:val="003C216F"/>
    <w:rsid w:val="003D62B4"/>
    <w:rsid w:val="003E10EB"/>
    <w:rsid w:val="003E12B8"/>
    <w:rsid w:val="003E2873"/>
    <w:rsid w:val="003F54E1"/>
    <w:rsid w:val="003F55F7"/>
    <w:rsid w:val="003F7927"/>
    <w:rsid w:val="00400549"/>
    <w:rsid w:val="00401206"/>
    <w:rsid w:val="00402867"/>
    <w:rsid w:val="00403EB9"/>
    <w:rsid w:val="00410CE3"/>
    <w:rsid w:val="004146EE"/>
    <w:rsid w:val="004168AC"/>
    <w:rsid w:val="004211DB"/>
    <w:rsid w:val="00424103"/>
    <w:rsid w:val="004243F8"/>
    <w:rsid w:val="00427090"/>
    <w:rsid w:val="00431E95"/>
    <w:rsid w:val="004328E7"/>
    <w:rsid w:val="00434D9B"/>
    <w:rsid w:val="00435A0B"/>
    <w:rsid w:val="00436167"/>
    <w:rsid w:val="0044155E"/>
    <w:rsid w:val="004416A1"/>
    <w:rsid w:val="00443D26"/>
    <w:rsid w:val="0044497E"/>
    <w:rsid w:val="00454AFB"/>
    <w:rsid w:val="00470576"/>
    <w:rsid w:val="004758C7"/>
    <w:rsid w:val="004760BC"/>
    <w:rsid w:val="00480B3E"/>
    <w:rsid w:val="00482F76"/>
    <w:rsid w:val="00483647"/>
    <w:rsid w:val="004921DA"/>
    <w:rsid w:val="00493AEB"/>
    <w:rsid w:val="00497475"/>
    <w:rsid w:val="004A266C"/>
    <w:rsid w:val="004A7B66"/>
    <w:rsid w:val="004B1F16"/>
    <w:rsid w:val="004B2737"/>
    <w:rsid w:val="004B55D0"/>
    <w:rsid w:val="004B6302"/>
    <w:rsid w:val="004B76FA"/>
    <w:rsid w:val="004C1141"/>
    <w:rsid w:val="004C357E"/>
    <w:rsid w:val="004C68AD"/>
    <w:rsid w:val="004D13F2"/>
    <w:rsid w:val="004D188D"/>
    <w:rsid w:val="004D1B62"/>
    <w:rsid w:val="004D4B60"/>
    <w:rsid w:val="004D4F91"/>
    <w:rsid w:val="004E1F5D"/>
    <w:rsid w:val="004F0007"/>
    <w:rsid w:val="004F5EE2"/>
    <w:rsid w:val="00502FF1"/>
    <w:rsid w:val="005034EB"/>
    <w:rsid w:val="005159BE"/>
    <w:rsid w:val="00516FE6"/>
    <w:rsid w:val="00520DB8"/>
    <w:rsid w:val="00527824"/>
    <w:rsid w:val="00531054"/>
    <w:rsid w:val="00531700"/>
    <w:rsid w:val="00532CFE"/>
    <w:rsid w:val="00532DA3"/>
    <w:rsid w:val="00534A14"/>
    <w:rsid w:val="005407F2"/>
    <w:rsid w:val="00545EDA"/>
    <w:rsid w:val="00546450"/>
    <w:rsid w:val="005464FB"/>
    <w:rsid w:val="005468D0"/>
    <w:rsid w:val="00547288"/>
    <w:rsid w:val="005511D2"/>
    <w:rsid w:val="005512DA"/>
    <w:rsid w:val="00553036"/>
    <w:rsid w:val="0055619A"/>
    <w:rsid w:val="005567A4"/>
    <w:rsid w:val="005569EE"/>
    <w:rsid w:val="00567D06"/>
    <w:rsid w:val="00572D32"/>
    <w:rsid w:val="00572D6E"/>
    <w:rsid w:val="00573BBB"/>
    <w:rsid w:val="00576FCB"/>
    <w:rsid w:val="00582732"/>
    <w:rsid w:val="0058346C"/>
    <w:rsid w:val="005849FC"/>
    <w:rsid w:val="005876C0"/>
    <w:rsid w:val="00587952"/>
    <w:rsid w:val="00591728"/>
    <w:rsid w:val="00595A7B"/>
    <w:rsid w:val="00597677"/>
    <w:rsid w:val="005A0EF1"/>
    <w:rsid w:val="005A1ACF"/>
    <w:rsid w:val="005A591D"/>
    <w:rsid w:val="005B01C0"/>
    <w:rsid w:val="005B41D2"/>
    <w:rsid w:val="005B4B06"/>
    <w:rsid w:val="005B65CF"/>
    <w:rsid w:val="005C0C09"/>
    <w:rsid w:val="005C3572"/>
    <w:rsid w:val="005D1E4D"/>
    <w:rsid w:val="005D2641"/>
    <w:rsid w:val="005D4855"/>
    <w:rsid w:val="005D4CB8"/>
    <w:rsid w:val="005D7729"/>
    <w:rsid w:val="005E1731"/>
    <w:rsid w:val="005E76B1"/>
    <w:rsid w:val="005F0DE9"/>
    <w:rsid w:val="005F1739"/>
    <w:rsid w:val="005F35BC"/>
    <w:rsid w:val="005F3D55"/>
    <w:rsid w:val="005F3F2A"/>
    <w:rsid w:val="005F44D1"/>
    <w:rsid w:val="005F6CA2"/>
    <w:rsid w:val="005F7950"/>
    <w:rsid w:val="005F7DC0"/>
    <w:rsid w:val="006014CE"/>
    <w:rsid w:val="00604061"/>
    <w:rsid w:val="00605029"/>
    <w:rsid w:val="0060594D"/>
    <w:rsid w:val="00607987"/>
    <w:rsid w:val="006079C4"/>
    <w:rsid w:val="00615240"/>
    <w:rsid w:val="00616166"/>
    <w:rsid w:val="00616410"/>
    <w:rsid w:val="00616C06"/>
    <w:rsid w:val="0061738F"/>
    <w:rsid w:val="00617B87"/>
    <w:rsid w:val="00620E59"/>
    <w:rsid w:val="00620E88"/>
    <w:rsid w:val="00622F85"/>
    <w:rsid w:val="00625852"/>
    <w:rsid w:val="006269DB"/>
    <w:rsid w:val="00627897"/>
    <w:rsid w:val="006319BF"/>
    <w:rsid w:val="00632785"/>
    <w:rsid w:val="006374C9"/>
    <w:rsid w:val="00640EB7"/>
    <w:rsid w:val="00641823"/>
    <w:rsid w:val="00653399"/>
    <w:rsid w:val="006543C6"/>
    <w:rsid w:val="00654CD9"/>
    <w:rsid w:val="0065626C"/>
    <w:rsid w:val="00656481"/>
    <w:rsid w:val="006620C0"/>
    <w:rsid w:val="006625E6"/>
    <w:rsid w:val="0066535C"/>
    <w:rsid w:val="00666FC7"/>
    <w:rsid w:val="0066780E"/>
    <w:rsid w:val="00667F1B"/>
    <w:rsid w:val="0067187D"/>
    <w:rsid w:val="00672381"/>
    <w:rsid w:val="00673A33"/>
    <w:rsid w:val="0067575E"/>
    <w:rsid w:val="006764F9"/>
    <w:rsid w:val="00676967"/>
    <w:rsid w:val="00681BE5"/>
    <w:rsid w:val="00683ED8"/>
    <w:rsid w:val="006878E2"/>
    <w:rsid w:val="00691C8D"/>
    <w:rsid w:val="00695B23"/>
    <w:rsid w:val="006965FB"/>
    <w:rsid w:val="006967F0"/>
    <w:rsid w:val="00697819"/>
    <w:rsid w:val="006A03FF"/>
    <w:rsid w:val="006B1063"/>
    <w:rsid w:val="006B337D"/>
    <w:rsid w:val="006B50D1"/>
    <w:rsid w:val="006C1AAC"/>
    <w:rsid w:val="006C41B0"/>
    <w:rsid w:val="006D1995"/>
    <w:rsid w:val="006D51CC"/>
    <w:rsid w:val="006E1390"/>
    <w:rsid w:val="006E16E4"/>
    <w:rsid w:val="006E45DA"/>
    <w:rsid w:val="006F1C77"/>
    <w:rsid w:val="006F1DE5"/>
    <w:rsid w:val="006F3324"/>
    <w:rsid w:val="006F3F9E"/>
    <w:rsid w:val="006F500A"/>
    <w:rsid w:val="007004C7"/>
    <w:rsid w:val="00703B35"/>
    <w:rsid w:val="007042D3"/>
    <w:rsid w:val="007048C7"/>
    <w:rsid w:val="00707086"/>
    <w:rsid w:val="00707ED8"/>
    <w:rsid w:val="00707F2A"/>
    <w:rsid w:val="00710519"/>
    <w:rsid w:val="00712EF7"/>
    <w:rsid w:val="00715520"/>
    <w:rsid w:val="00722F8C"/>
    <w:rsid w:val="00730D77"/>
    <w:rsid w:val="00734894"/>
    <w:rsid w:val="00737597"/>
    <w:rsid w:val="00743A33"/>
    <w:rsid w:val="00747BFE"/>
    <w:rsid w:val="007508E1"/>
    <w:rsid w:val="00750965"/>
    <w:rsid w:val="007511A6"/>
    <w:rsid w:val="00752F1F"/>
    <w:rsid w:val="007533C8"/>
    <w:rsid w:val="0075457A"/>
    <w:rsid w:val="0075557E"/>
    <w:rsid w:val="00755D3D"/>
    <w:rsid w:val="0075636E"/>
    <w:rsid w:val="00756ECD"/>
    <w:rsid w:val="00760167"/>
    <w:rsid w:val="007611A9"/>
    <w:rsid w:val="0076531B"/>
    <w:rsid w:val="00767A3C"/>
    <w:rsid w:val="00767CFC"/>
    <w:rsid w:val="007733B2"/>
    <w:rsid w:val="007748E2"/>
    <w:rsid w:val="00774D95"/>
    <w:rsid w:val="00775AC6"/>
    <w:rsid w:val="00775AE3"/>
    <w:rsid w:val="00777D29"/>
    <w:rsid w:val="007841EA"/>
    <w:rsid w:val="00784B40"/>
    <w:rsid w:val="00790AEE"/>
    <w:rsid w:val="00793329"/>
    <w:rsid w:val="00793BD0"/>
    <w:rsid w:val="0079516E"/>
    <w:rsid w:val="00795B36"/>
    <w:rsid w:val="00797E51"/>
    <w:rsid w:val="007A2511"/>
    <w:rsid w:val="007A438E"/>
    <w:rsid w:val="007A4566"/>
    <w:rsid w:val="007B153F"/>
    <w:rsid w:val="007B42B6"/>
    <w:rsid w:val="007B7425"/>
    <w:rsid w:val="007C1462"/>
    <w:rsid w:val="007C2E19"/>
    <w:rsid w:val="007C3B91"/>
    <w:rsid w:val="007C5216"/>
    <w:rsid w:val="007C53BA"/>
    <w:rsid w:val="007D05DD"/>
    <w:rsid w:val="007D5603"/>
    <w:rsid w:val="007D6E4F"/>
    <w:rsid w:val="007E0B8C"/>
    <w:rsid w:val="007E1E4B"/>
    <w:rsid w:val="007E259B"/>
    <w:rsid w:val="007E414C"/>
    <w:rsid w:val="007F1D00"/>
    <w:rsid w:val="007F2BBA"/>
    <w:rsid w:val="0080381D"/>
    <w:rsid w:val="00810C93"/>
    <w:rsid w:val="008127CC"/>
    <w:rsid w:val="0082163C"/>
    <w:rsid w:val="00822C7A"/>
    <w:rsid w:val="00822FAA"/>
    <w:rsid w:val="00823C29"/>
    <w:rsid w:val="00825338"/>
    <w:rsid w:val="00832E2F"/>
    <w:rsid w:val="00836A4D"/>
    <w:rsid w:val="00842B0B"/>
    <w:rsid w:val="0084797E"/>
    <w:rsid w:val="00853A46"/>
    <w:rsid w:val="008550D1"/>
    <w:rsid w:val="00855A05"/>
    <w:rsid w:val="008602B1"/>
    <w:rsid w:val="00864DEF"/>
    <w:rsid w:val="008711E0"/>
    <w:rsid w:val="00871D56"/>
    <w:rsid w:val="008721E5"/>
    <w:rsid w:val="008730E8"/>
    <w:rsid w:val="00873200"/>
    <w:rsid w:val="00873262"/>
    <w:rsid w:val="008770D8"/>
    <w:rsid w:val="00882D95"/>
    <w:rsid w:val="008865CF"/>
    <w:rsid w:val="0089222A"/>
    <w:rsid w:val="00897500"/>
    <w:rsid w:val="00897BA0"/>
    <w:rsid w:val="00897CB5"/>
    <w:rsid w:val="008A01D1"/>
    <w:rsid w:val="008A058C"/>
    <w:rsid w:val="008A0920"/>
    <w:rsid w:val="008A12CC"/>
    <w:rsid w:val="008A2B3D"/>
    <w:rsid w:val="008A2DCB"/>
    <w:rsid w:val="008A30B4"/>
    <w:rsid w:val="008A5C66"/>
    <w:rsid w:val="008A6E69"/>
    <w:rsid w:val="008B09C3"/>
    <w:rsid w:val="008B1037"/>
    <w:rsid w:val="008B14BC"/>
    <w:rsid w:val="008B244F"/>
    <w:rsid w:val="008B37E5"/>
    <w:rsid w:val="008B40D6"/>
    <w:rsid w:val="008B4BB6"/>
    <w:rsid w:val="008B50AE"/>
    <w:rsid w:val="008C1CE4"/>
    <w:rsid w:val="008C44D3"/>
    <w:rsid w:val="008C56AE"/>
    <w:rsid w:val="008C73FF"/>
    <w:rsid w:val="008D09CB"/>
    <w:rsid w:val="008D5E57"/>
    <w:rsid w:val="008D6329"/>
    <w:rsid w:val="008E7E8A"/>
    <w:rsid w:val="008F117E"/>
    <w:rsid w:val="008F34E0"/>
    <w:rsid w:val="008F44D4"/>
    <w:rsid w:val="008F57A2"/>
    <w:rsid w:val="0090106B"/>
    <w:rsid w:val="00902D10"/>
    <w:rsid w:val="00903C3A"/>
    <w:rsid w:val="00904F64"/>
    <w:rsid w:val="009069DD"/>
    <w:rsid w:val="009072F6"/>
    <w:rsid w:val="00910A19"/>
    <w:rsid w:val="00911B82"/>
    <w:rsid w:val="00913BCC"/>
    <w:rsid w:val="00917DB0"/>
    <w:rsid w:val="00921819"/>
    <w:rsid w:val="00921C1E"/>
    <w:rsid w:val="00922A12"/>
    <w:rsid w:val="00924500"/>
    <w:rsid w:val="009248DD"/>
    <w:rsid w:val="00924C05"/>
    <w:rsid w:val="00924CDD"/>
    <w:rsid w:val="00924EC8"/>
    <w:rsid w:val="00924F74"/>
    <w:rsid w:val="00925D08"/>
    <w:rsid w:val="0092798D"/>
    <w:rsid w:val="00931354"/>
    <w:rsid w:val="00935DD6"/>
    <w:rsid w:val="00935ED3"/>
    <w:rsid w:val="009415D5"/>
    <w:rsid w:val="00950207"/>
    <w:rsid w:val="0095081C"/>
    <w:rsid w:val="0095281A"/>
    <w:rsid w:val="00956E82"/>
    <w:rsid w:val="009576F6"/>
    <w:rsid w:val="00961554"/>
    <w:rsid w:val="00967B32"/>
    <w:rsid w:val="009705AA"/>
    <w:rsid w:val="009706B3"/>
    <w:rsid w:val="0097190B"/>
    <w:rsid w:val="00972590"/>
    <w:rsid w:val="00973AEE"/>
    <w:rsid w:val="00973D15"/>
    <w:rsid w:val="0098358A"/>
    <w:rsid w:val="00984231"/>
    <w:rsid w:val="009867A0"/>
    <w:rsid w:val="00987AD0"/>
    <w:rsid w:val="009A03DB"/>
    <w:rsid w:val="009A0620"/>
    <w:rsid w:val="009A0F90"/>
    <w:rsid w:val="009A2217"/>
    <w:rsid w:val="009A4EDF"/>
    <w:rsid w:val="009A584F"/>
    <w:rsid w:val="009A6153"/>
    <w:rsid w:val="009A666C"/>
    <w:rsid w:val="009A6D3B"/>
    <w:rsid w:val="009A7B38"/>
    <w:rsid w:val="009A7BDC"/>
    <w:rsid w:val="009B29DA"/>
    <w:rsid w:val="009C0EBF"/>
    <w:rsid w:val="009C11EA"/>
    <w:rsid w:val="009D00A1"/>
    <w:rsid w:val="009D2472"/>
    <w:rsid w:val="009D5BCF"/>
    <w:rsid w:val="009D676B"/>
    <w:rsid w:val="009E020E"/>
    <w:rsid w:val="009E17B9"/>
    <w:rsid w:val="009E21CE"/>
    <w:rsid w:val="009E228E"/>
    <w:rsid w:val="009E543D"/>
    <w:rsid w:val="009E6499"/>
    <w:rsid w:val="009F4CE6"/>
    <w:rsid w:val="009F5B98"/>
    <w:rsid w:val="009F777A"/>
    <w:rsid w:val="00A00B07"/>
    <w:rsid w:val="00A017AB"/>
    <w:rsid w:val="00A06C10"/>
    <w:rsid w:val="00A07F1A"/>
    <w:rsid w:val="00A11814"/>
    <w:rsid w:val="00A129C0"/>
    <w:rsid w:val="00A13801"/>
    <w:rsid w:val="00A213ED"/>
    <w:rsid w:val="00A22693"/>
    <w:rsid w:val="00A23EF8"/>
    <w:rsid w:val="00A254F4"/>
    <w:rsid w:val="00A25D83"/>
    <w:rsid w:val="00A2768F"/>
    <w:rsid w:val="00A40630"/>
    <w:rsid w:val="00A4464A"/>
    <w:rsid w:val="00A44919"/>
    <w:rsid w:val="00A468B4"/>
    <w:rsid w:val="00A549B4"/>
    <w:rsid w:val="00A65595"/>
    <w:rsid w:val="00A67DA8"/>
    <w:rsid w:val="00A713FB"/>
    <w:rsid w:val="00A72FBC"/>
    <w:rsid w:val="00A75CF9"/>
    <w:rsid w:val="00A801DE"/>
    <w:rsid w:val="00A80B02"/>
    <w:rsid w:val="00A84C48"/>
    <w:rsid w:val="00A854D9"/>
    <w:rsid w:val="00A8628C"/>
    <w:rsid w:val="00A87C8B"/>
    <w:rsid w:val="00A92CB4"/>
    <w:rsid w:val="00A931D3"/>
    <w:rsid w:val="00A9528F"/>
    <w:rsid w:val="00A97289"/>
    <w:rsid w:val="00AA0922"/>
    <w:rsid w:val="00AA3625"/>
    <w:rsid w:val="00AA58D4"/>
    <w:rsid w:val="00AA60DA"/>
    <w:rsid w:val="00AB18BB"/>
    <w:rsid w:val="00AC0739"/>
    <w:rsid w:val="00AC0D19"/>
    <w:rsid w:val="00AC37A8"/>
    <w:rsid w:val="00AC4E56"/>
    <w:rsid w:val="00AD0CEE"/>
    <w:rsid w:val="00AD77F0"/>
    <w:rsid w:val="00AE1EF0"/>
    <w:rsid w:val="00AE2FFF"/>
    <w:rsid w:val="00AE3C2F"/>
    <w:rsid w:val="00AF18E2"/>
    <w:rsid w:val="00AF1E6C"/>
    <w:rsid w:val="00AF42D7"/>
    <w:rsid w:val="00AF56BA"/>
    <w:rsid w:val="00B14A29"/>
    <w:rsid w:val="00B165A1"/>
    <w:rsid w:val="00B31838"/>
    <w:rsid w:val="00B321D8"/>
    <w:rsid w:val="00B35EB0"/>
    <w:rsid w:val="00B40DDC"/>
    <w:rsid w:val="00B40F21"/>
    <w:rsid w:val="00B5399D"/>
    <w:rsid w:val="00B62CC9"/>
    <w:rsid w:val="00B63646"/>
    <w:rsid w:val="00B637E2"/>
    <w:rsid w:val="00B65EA1"/>
    <w:rsid w:val="00B70320"/>
    <w:rsid w:val="00B70DEE"/>
    <w:rsid w:val="00B74705"/>
    <w:rsid w:val="00B779D8"/>
    <w:rsid w:val="00B84B28"/>
    <w:rsid w:val="00B86016"/>
    <w:rsid w:val="00B862E2"/>
    <w:rsid w:val="00B870B5"/>
    <w:rsid w:val="00B87F5A"/>
    <w:rsid w:val="00B907EB"/>
    <w:rsid w:val="00B9137B"/>
    <w:rsid w:val="00B91FD5"/>
    <w:rsid w:val="00B92FEA"/>
    <w:rsid w:val="00B93C99"/>
    <w:rsid w:val="00BA06CF"/>
    <w:rsid w:val="00BA23F9"/>
    <w:rsid w:val="00BA58C9"/>
    <w:rsid w:val="00BA72B4"/>
    <w:rsid w:val="00BA766A"/>
    <w:rsid w:val="00BB3BED"/>
    <w:rsid w:val="00BB4B14"/>
    <w:rsid w:val="00BB5241"/>
    <w:rsid w:val="00BC5749"/>
    <w:rsid w:val="00BC5EB0"/>
    <w:rsid w:val="00BC705E"/>
    <w:rsid w:val="00BC7B41"/>
    <w:rsid w:val="00BD2BC2"/>
    <w:rsid w:val="00BD531C"/>
    <w:rsid w:val="00BD5DB9"/>
    <w:rsid w:val="00BD6496"/>
    <w:rsid w:val="00BD7FC1"/>
    <w:rsid w:val="00BE725D"/>
    <w:rsid w:val="00BF1697"/>
    <w:rsid w:val="00BF18BE"/>
    <w:rsid w:val="00BF1B50"/>
    <w:rsid w:val="00BF2A7C"/>
    <w:rsid w:val="00BF2EFD"/>
    <w:rsid w:val="00BF60E7"/>
    <w:rsid w:val="00C02480"/>
    <w:rsid w:val="00C02978"/>
    <w:rsid w:val="00C032EA"/>
    <w:rsid w:val="00C079E8"/>
    <w:rsid w:val="00C111FB"/>
    <w:rsid w:val="00C12E50"/>
    <w:rsid w:val="00C17295"/>
    <w:rsid w:val="00C218ED"/>
    <w:rsid w:val="00C24DA0"/>
    <w:rsid w:val="00C25D40"/>
    <w:rsid w:val="00C27230"/>
    <w:rsid w:val="00C314BD"/>
    <w:rsid w:val="00C34F6A"/>
    <w:rsid w:val="00C3562F"/>
    <w:rsid w:val="00C401BC"/>
    <w:rsid w:val="00C41FBB"/>
    <w:rsid w:val="00C43272"/>
    <w:rsid w:val="00C432ED"/>
    <w:rsid w:val="00C471D7"/>
    <w:rsid w:val="00C55F63"/>
    <w:rsid w:val="00C6156E"/>
    <w:rsid w:val="00C6310E"/>
    <w:rsid w:val="00C64D3E"/>
    <w:rsid w:val="00C66704"/>
    <w:rsid w:val="00C70F78"/>
    <w:rsid w:val="00C73A7E"/>
    <w:rsid w:val="00C75488"/>
    <w:rsid w:val="00C8195D"/>
    <w:rsid w:val="00C82840"/>
    <w:rsid w:val="00C87C75"/>
    <w:rsid w:val="00C92CBA"/>
    <w:rsid w:val="00C96D8E"/>
    <w:rsid w:val="00CA1DA7"/>
    <w:rsid w:val="00CA48F8"/>
    <w:rsid w:val="00CB3B51"/>
    <w:rsid w:val="00CB5FC6"/>
    <w:rsid w:val="00CB62DA"/>
    <w:rsid w:val="00CC4401"/>
    <w:rsid w:val="00CC4B58"/>
    <w:rsid w:val="00CC5BA2"/>
    <w:rsid w:val="00CD3BE6"/>
    <w:rsid w:val="00CE1180"/>
    <w:rsid w:val="00CE139E"/>
    <w:rsid w:val="00CE5634"/>
    <w:rsid w:val="00CF2E75"/>
    <w:rsid w:val="00CF50E5"/>
    <w:rsid w:val="00CF67E3"/>
    <w:rsid w:val="00D0025B"/>
    <w:rsid w:val="00D123D3"/>
    <w:rsid w:val="00D149C5"/>
    <w:rsid w:val="00D2673D"/>
    <w:rsid w:val="00D322E0"/>
    <w:rsid w:val="00D3427B"/>
    <w:rsid w:val="00D35AF2"/>
    <w:rsid w:val="00D450F1"/>
    <w:rsid w:val="00D53172"/>
    <w:rsid w:val="00D55DAA"/>
    <w:rsid w:val="00D56E82"/>
    <w:rsid w:val="00D62F85"/>
    <w:rsid w:val="00D65C10"/>
    <w:rsid w:val="00D70D79"/>
    <w:rsid w:val="00D71138"/>
    <w:rsid w:val="00D81683"/>
    <w:rsid w:val="00D90C45"/>
    <w:rsid w:val="00D94ECC"/>
    <w:rsid w:val="00DA3ECD"/>
    <w:rsid w:val="00DA6254"/>
    <w:rsid w:val="00DA67F2"/>
    <w:rsid w:val="00DB0CF2"/>
    <w:rsid w:val="00DB1425"/>
    <w:rsid w:val="00DB208A"/>
    <w:rsid w:val="00DB37AC"/>
    <w:rsid w:val="00DB3DE1"/>
    <w:rsid w:val="00DB7F1C"/>
    <w:rsid w:val="00DC0894"/>
    <w:rsid w:val="00DC1FB3"/>
    <w:rsid w:val="00DC2F90"/>
    <w:rsid w:val="00DC643D"/>
    <w:rsid w:val="00DD3E51"/>
    <w:rsid w:val="00DD5A1B"/>
    <w:rsid w:val="00DD6A85"/>
    <w:rsid w:val="00DE24A9"/>
    <w:rsid w:val="00DE3577"/>
    <w:rsid w:val="00DF05A6"/>
    <w:rsid w:val="00DF0B2B"/>
    <w:rsid w:val="00DF0E2C"/>
    <w:rsid w:val="00DF1886"/>
    <w:rsid w:val="00DF1D8C"/>
    <w:rsid w:val="00DF7C3C"/>
    <w:rsid w:val="00E009C7"/>
    <w:rsid w:val="00E01E2D"/>
    <w:rsid w:val="00E022E2"/>
    <w:rsid w:val="00E0283D"/>
    <w:rsid w:val="00E02AF6"/>
    <w:rsid w:val="00E04C37"/>
    <w:rsid w:val="00E10993"/>
    <w:rsid w:val="00E11B0E"/>
    <w:rsid w:val="00E12777"/>
    <w:rsid w:val="00E150AB"/>
    <w:rsid w:val="00E16323"/>
    <w:rsid w:val="00E22DDE"/>
    <w:rsid w:val="00E24954"/>
    <w:rsid w:val="00E33316"/>
    <w:rsid w:val="00E33ABB"/>
    <w:rsid w:val="00E355CD"/>
    <w:rsid w:val="00E35C68"/>
    <w:rsid w:val="00E371B6"/>
    <w:rsid w:val="00E41215"/>
    <w:rsid w:val="00E413CF"/>
    <w:rsid w:val="00E42110"/>
    <w:rsid w:val="00E46463"/>
    <w:rsid w:val="00E51138"/>
    <w:rsid w:val="00E520E3"/>
    <w:rsid w:val="00E52811"/>
    <w:rsid w:val="00E5374A"/>
    <w:rsid w:val="00E53A01"/>
    <w:rsid w:val="00E5400D"/>
    <w:rsid w:val="00E555BC"/>
    <w:rsid w:val="00E56246"/>
    <w:rsid w:val="00E578CD"/>
    <w:rsid w:val="00E57AE7"/>
    <w:rsid w:val="00E620B6"/>
    <w:rsid w:val="00E624F2"/>
    <w:rsid w:val="00E73615"/>
    <w:rsid w:val="00E753F4"/>
    <w:rsid w:val="00E75FA8"/>
    <w:rsid w:val="00E77067"/>
    <w:rsid w:val="00E77AC0"/>
    <w:rsid w:val="00E83A96"/>
    <w:rsid w:val="00E84586"/>
    <w:rsid w:val="00E878C3"/>
    <w:rsid w:val="00E9218A"/>
    <w:rsid w:val="00E9342C"/>
    <w:rsid w:val="00E9374E"/>
    <w:rsid w:val="00EA2E37"/>
    <w:rsid w:val="00EA3AB4"/>
    <w:rsid w:val="00EA5543"/>
    <w:rsid w:val="00EA5DA3"/>
    <w:rsid w:val="00EB0B2A"/>
    <w:rsid w:val="00EB2981"/>
    <w:rsid w:val="00EC31FE"/>
    <w:rsid w:val="00EC3D17"/>
    <w:rsid w:val="00ED73AE"/>
    <w:rsid w:val="00EE21F4"/>
    <w:rsid w:val="00EE32D3"/>
    <w:rsid w:val="00EE68F4"/>
    <w:rsid w:val="00EE72A3"/>
    <w:rsid w:val="00EE7CE7"/>
    <w:rsid w:val="00EF0D1B"/>
    <w:rsid w:val="00EF3A45"/>
    <w:rsid w:val="00EF47DA"/>
    <w:rsid w:val="00EF7467"/>
    <w:rsid w:val="00F019AB"/>
    <w:rsid w:val="00F02A26"/>
    <w:rsid w:val="00F02A32"/>
    <w:rsid w:val="00F0417D"/>
    <w:rsid w:val="00F07CF7"/>
    <w:rsid w:val="00F10946"/>
    <w:rsid w:val="00F11965"/>
    <w:rsid w:val="00F13461"/>
    <w:rsid w:val="00F1385C"/>
    <w:rsid w:val="00F14E55"/>
    <w:rsid w:val="00F176F9"/>
    <w:rsid w:val="00F2089E"/>
    <w:rsid w:val="00F3034C"/>
    <w:rsid w:val="00F30922"/>
    <w:rsid w:val="00F3675F"/>
    <w:rsid w:val="00F40714"/>
    <w:rsid w:val="00F40CC5"/>
    <w:rsid w:val="00F43BB4"/>
    <w:rsid w:val="00F44303"/>
    <w:rsid w:val="00F458AB"/>
    <w:rsid w:val="00F45FFD"/>
    <w:rsid w:val="00F47653"/>
    <w:rsid w:val="00F47660"/>
    <w:rsid w:val="00F50003"/>
    <w:rsid w:val="00F5322A"/>
    <w:rsid w:val="00F5621F"/>
    <w:rsid w:val="00F564FB"/>
    <w:rsid w:val="00F6108F"/>
    <w:rsid w:val="00F6464B"/>
    <w:rsid w:val="00F65723"/>
    <w:rsid w:val="00F659F9"/>
    <w:rsid w:val="00F65C37"/>
    <w:rsid w:val="00F66078"/>
    <w:rsid w:val="00F70FE2"/>
    <w:rsid w:val="00F72216"/>
    <w:rsid w:val="00F7744C"/>
    <w:rsid w:val="00F779F3"/>
    <w:rsid w:val="00F81BF1"/>
    <w:rsid w:val="00F84038"/>
    <w:rsid w:val="00F86115"/>
    <w:rsid w:val="00F8798C"/>
    <w:rsid w:val="00F96025"/>
    <w:rsid w:val="00F978A7"/>
    <w:rsid w:val="00FA020A"/>
    <w:rsid w:val="00FA0949"/>
    <w:rsid w:val="00FA2056"/>
    <w:rsid w:val="00FA3FD0"/>
    <w:rsid w:val="00FA5509"/>
    <w:rsid w:val="00FB0F8C"/>
    <w:rsid w:val="00FB25EC"/>
    <w:rsid w:val="00FB2824"/>
    <w:rsid w:val="00FB2AE1"/>
    <w:rsid w:val="00FB38A0"/>
    <w:rsid w:val="00FB4B20"/>
    <w:rsid w:val="00FB60D9"/>
    <w:rsid w:val="00FB6F39"/>
    <w:rsid w:val="00FC0622"/>
    <w:rsid w:val="00FC0F5E"/>
    <w:rsid w:val="00FC37DE"/>
    <w:rsid w:val="00FC4DFE"/>
    <w:rsid w:val="00FC6BB0"/>
    <w:rsid w:val="00FD056D"/>
    <w:rsid w:val="00FD05FA"/>
    <w:rsid w:val="00FD6D63"/>
    <w:rsid w:val="00FD7F31"/>
    <w:rsid w:val="00FE29CC"/>
    <w:rsid w:val="00FE2C0B"/>
    <w:rsid w:val="00FE5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uiPriority w:val="99"/>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uiPriority w:val="99"/>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uiPriority w:val="99"/>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styleId="afe">
    <w:name w:val="No Spacing"/>
    <w:uiPriority w:val="1"/>
    <w:qFormat/>
    <w:rsid w:val="00193322"/>
    <w:rPr>
      <w:rFonts w:ascii="Times New Roman" w:eastAsia="Times New Roman" w:hAnsi="Times New Roman"/>
      <w:sz w:val="24"/>
      <w:szCs w:val="24"/>
    </w:rPr>
  </w:style>
  <w:style w:type="character" w:customStyle="1" w:styleId="blk">
    <w:name w:val="blk"/>
    <w:basedOn w:val="a1"/>
    <w:rsid w:val="00FB2AE1"/>
  </w:style>
  <w:style w:type="character" w:customStyle="1" w:styleId="hl">
    <w:name w:val="hl"/>
    <w:basedOn w:val="a1"/>
    <w:rsid w:val="00FB2AE1"/>
  </w:style>
  <w:style w:type="character" w:customStyle="1" w:styleId="nobr">
    <w:name w:val="nobr"/>
    <w:basedOn w:val="a1"/>
    <w:rsid w:val="00FB2AE1"/>
  </w:style>
  <w:style w:type="paragraph" w:styleId="aff">
    <w:name w:val="List Paragraph"/>
    <w:basedOn w:val="a0"/>
    <w:uiPriority w:val="34"/>
    <w:qFormat/>
    <w:rsid w:val="006B337D"/>
    <w:pPr>
      <w:ind w:left="720"/>
      <w:contextualSpacing/>
    </w:pPr>
  </w:style>
  <w:style w:type="paragraph" w:styleId="34">
    <w:name w:val="Body Text 3"/>
    <w:basedOn w:val="a0"/>
    <w:link w:val="35"/>
    <w:rsid w:val="00A8628C"/>
    <w:pPr>
      <w:spacing w:after="120"/>
    </w:pPr>
    <w:rPr>
      <w:sz w:val="16"/>
      <w:szCs w:val="16"/>
    </w:rPr>
  </w:style>
  <w:style w:type="character" w:customStyle="1" w:styleId="35">
    <w:name w:val="Основной текст 3 Знак"/>
    <w:basedOn w:val="a1"/>
    <w:link w:val="34"/>
    <w:rsid w:val="00A8628C"/>
    <w:rPr>
      <w:rFonts w:ascii="Times New Roman" w:eastAsia="Times New Roman" w:hAnsi="Times New Roman"/>
      <w:sz w:val="16"/>
      <w:szCs w:val="16"/>
    </w:rPr>
  </w:style>
  <w:style w:type="paragraph" w:customStyle="1" w:styleId="msonormalmailrucssattributepostfix">
    <w:name w:val="msonormal_mailru_css_attribute_postfix"/>
    <w:basedOn w:val="a0"/>
    <w:rsid w:val="008B09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374700">
      <w:bodyDiv w:val="1"/>
      <w:marLeft w:val="0"/>
      <w:marRight w:val="0"/>
      <w:marTop w:val="0"/>
      <w:marBottom w:val="0"/>
      <w:divBdr>
        <w:top w:val="none" w:sz="0" w:space="0" w:color="auto"/>
        <w:left w:val="none" w:sz="0" w:space="0" w:color="auto"/>
        <w:bottom w:val="none" w:sz="0" w:space="0" w:color="auto"/>
        <w:right w:val="none" w:sz="0" w:space="0" w:color="auto"/>
      </w:divBdr>
    </w:div>
    <w:div w:id="915212664">
      <w:bodyDiv w:val="1"/>
      <w:marLeft w:val="0"/>
      <w:marRight w:val="0"/>
      <w:marTop w:val="0"/>
      <w:marBottom w:val="0"/>
      <w:divBdr>
        <w:top w:val="none" w:sz="0" w:space="0" w:color="auto"/>
        <w:left w:val="none" w:sz="0" w:space="0" w:color="auto"/>
        <w:bottom w:val="none" w:sz="0" w:space="0" w:color="auto"/>
        <w:right w:val="none" w:sz="0" w:space="0" w:color="auto"/>
      </w:divBdr>
    </w:div>
    <w:div w:id="1310673673">
      <w:bodyDiv w:val="1"/>
      <w:marLeft w:val="0"/>
      <w:marRight w:val="0"/>
      <w:marTop w:val="0"/>
      <w:marBottom w:val="0"/>
      <w:divBdr>
        <w:top w:val="none" w:sz="0" w:space="0" w:color="auto"/>
        <w:left w:val="none" w:sz="0" w:space="0" w:color="auto"/>
        <w:bottom w:val="none" w:sz="0" w:space="0" w:color="auto"/>
        <w:right w:val="none" w:sz="0" w:space="0" w:color="auto"/>
      </w:divBdr>
      <w:divsChild>
        <w:div w:id="1212234464">
          <w:marLeft w:val="0"/>
          <w:marRight w:val="0"/>
          <w:marTop w:val="0"/>
          <w:marBottom w:val="0"/>
          <w:divBdr>
            <w:top w:val="none" w:sz="0" w:space="0" w:color="auto"/>
            <w:left w:val="none" w:sz="0" w:space="0" w:color="auto"/>
            <w:bottom w:val="none" w:sz="0" w:space="0" w:color="auto"/>
            <w:right w:val="none" w:sz="0" w:space="0" w:color="auto"/>
          </w:divBdr>
          <w:divsChild>
            <w:div w:id="894853689">
              <w:marLeft w:val="0"/>
              <w:marRight w:val="0"/>
              <w:marTop w:val="192"/>
              <w:marBottom w:val="0"/>
              <w:divBdr>
                <w:top w:val="none" w:sz="0" w:space="0" w:color="auto"/>
                <w:left w:val="none" w:sz="0" w:space="0" w:color="auto"/>
                <w:bottom w:val="none" w:sz="0" w:space="0" w:color="auto"/>
                <w:right w:val="none" w:sz="0" w:space="0" w:color="auto"/>
              </w:divBdr>
            </w:div>
            <w:div w:id="583220438">
              <w:marLeft w:val="0"/>
              <w:marRight w:val="0"/>
              <w:marTop w:val="0"/>
              <w:marBottom w:val="0"/>
              <w:divBdr>
                <w:top w:val="none" w:sz="0" w:space="0" w:color="auto"/>
                <w:left w:val="none" w:sz="0" w:space="0" w:color="auto"/>
                <w:bottom w:val="none" w:sz="0" w:space="0" w:color="auto"/>
                <w:right w:val="none" w:sz="0" w:space="0" w:color="auto"/>
              </w:divBdr>
              <w:divsChild>
                <w:div w:id="1138454980">
                  <w:marLeft w:val="0"/>
                  <w:marRight w:val="0"/>
                  <w:marTop w:val="192"/>
                  <w:marBottom w:val="0"/>
                  <w:divBdr>
                    <w:top w:val="none" w:sz="0" w:space="0" w:color="auto"/>
                    <w:left w:val="none" w:sz="0" w:space="0" w:color="auto"/>
                    <w:bottom w:val="none" w:sz="0" w:space="0" w:color="auto"/>
                    <w:right w:val="none" w:sz="0" w:space="0" w:color="auto"/>
                  </w:divBdr>
                </w:div>
              </w:divsChild>
            </w:div>
            <w:div w:id="2014792510">
              <w:marLeft w:val="0"/>
              <w:marRight w:val="0"/>
              <w:marTop w:val="0"/>
              <w:marBottom w:val="0"/>
              <w:divBdr>
                <w:top w:val="none" w:sz="0" w:space="0" w:color="auto"/>
                <w:left w:val="none" w:sz="0" w:space="0" w:color="auto"/>
                <w:bottom w:val="none" w:sz="0" w:space="0" w:color="auto"/>
                <w:right w:val="none" w:sz="0" w:space="0" w:color="auto"/>
              </w:divBdr>
            </w:div>
            <w:div w:id="751780528">
              <w:marLeft w:val="0"/>
              <w:marRight w:val="0"/>
              <w:marTop w:val="192"/>
              <w:marBottom w:val="0"/>
              <w:divBdr>
                <w:top w:val="none" w:sz="0" w:space="0" w:color="auto"/>
                <w:left w:val="none" w:sz="0" w:space="0" w:color="auto"/>
                <w:bottom w:val="none" w:sz="0" w:space="0" w:color="auto"/>
                <w:right w:val="none" w:sz="0" w:space="0" w:color="auto"/>
              </w:divBdr>
            </w:div>
            <w:div w:id="172260373">
              <w:marLeft w:val="0"/>
              <w:marRight w:val="0"/>
              <w:marTop w:val="0"/>
              <w:marBottom w:val="0"/>
              <w:divBdr>
                <w:top w:val="none" w:sz="0" w:space="0" w:color="auto"/>
                <w:left w:val="none" w:sz="0" w:space="0" w:color="auto"/>
                <w:bottom w:val="none" w:sz="0" w:space="0" w:color="auto"/>
                <w:right w:val="none" w:sz="0" w:space="0" w:color="auto"/>
              </w:divBdr>
              <w:divsChild>
                <w:div w:id="1792432878">
                  <w:marLeft w:val="0"/>
                  <w:marRight w:val="0"/>
                  <w:marTop w:val="192"/>
                  <w:marBottom w:val="0"/>
                  <w:divBdr>
                    <w:top w:val="none" w:sz="0" w:space="0" w:color="auto"/>
                    <w:left w:val="none" w:sz="0" w:space="0" w:color="auto"/>
                    <w:bottom w:val="none" w:sz="0" w:space="0" w:color="auto"/>
                    <w:right w:val="none" w:sz="0" w:space="0" w:color="auto"/>
                  </w:divBdr>
                </w:div>
              </w:divsChild>
            </w:div>
            <w:div w:id="1907254864">
              <w:marLeft w:val="0"/>
              <w:marRight w:val="0"/>
              <w:marTop w:val="0"/>
              <w:marBottom w:val="0"/>
              <w:divBdr>
                <w:top w:val="none" w:sz="0" w:space="0" w:color="auto"/>
                <w:left w:val="none" w:sz="0" w:space="0" w:color="auto"/>
                <w:bottom w:val="none" w:sz="0" w:space="0" w:color="auto"/>
                <w:right w:val="none" w:sz="0" w:space="0" w:color="auto"/>
              </w:divBdr>
            </w:div>
            <w:div w:id="831601611">
              <w:marLeft w:val="0"/>
              <w:marRight w:val="0"/>
              <w:marTop w:val="192"/>
              <w:marBottom w:val="0"/>
              <w:divBdr>
                <w:top w:val="none" w:sz="0" w:space="0" w:color="auto"/>
                <w:left w:val="none" w:sz="0" w:space="0" w:color="auto"/>
                <w:bottom w:val="none" w:sz="0" w:space="0" w:color="auto"/>
                <w:right w:val="none" w:sz="0" w:space="0" w:color="auto"/>
              </w:divBdr>
            </w:div>
            <w:div w:id="1992757239">
              <w:marLeft w:val="0"/>
              <w:marRight w:val="0"/>
              <w:marTop w:val="0"/>
              <w:marBottom w:val="0"/>
              <w:divBdr>
                <w:top w:val="none" w:sz="0" w:space="0" w:color="auto"/>
                <w:left w:val="none" w:sz="0" w:space="0" w:color="auto"/>
                <w:bottom w:val="none" w:sz="0" w:space="0" w:color="auto"/>
                <w:right w:val="none" w:sz="0" w:space="0" w:color="auto"/>
              </w:divBdr>
              <w:divsChild>
                <w:div w:id="2051417824">
                  <w:marLeft w:val="0"/>
                  <w:marRight w:val="0"/>
                  <w:marTop w:val="192"/>
                  <w:marBottom w:val="0"/>
                  <w:divBdr>
                    <w:top w:val="none" w:sz="0" w:space="0" w:color="auto"/>
                    <w:left w:val="none" w:sz="0" w:space="0" w:color="auto"/>
                    <w:bottom w:val="none" w:sz="0" w:space="0" w:color="auto"/>
                    <w:right w:val="none" w:sz="0" w:space="0" w:color="auto"/>
                  </w:divBdr>
                </w:div>
              </w:divsChild>
            </w:div>
            <w:div w:id="365956575">
              <w:marLeft w:val="0"/>
              <w:marRight w:val="0"/>
              <w:marTop w:val="0"/>
              <w:marBottom w:val="0"/>
              <w:divBdr>
                <w:top w:val="none" w:sz="0" w:space="0" w:color="auto"/>
                <w:left w:val="none" w:sz="0" w:space="0" w:color="auto"/>
                <w:bottom w:val="none" w:sz="0" w:space="0" w:color="auto"/>
                <w:right w:val="none" w:sz="0" w:space="0" w:color="auto"/>
              </w:divBdr>
            </w:div>
            <w:div w:id="842083563">
              <w:marLeft w:val="0"/>
              <w:marRight w:val="0"/>
              <w:marTop w:val="192"/>
              <w:marBottom w:val="0"/>
              <w:divBdr>
                <w:top w:val="none" w:sz="0" w:space="0" w:color="auto"/>
                <w:left w:val="none" w:sz="0" w:space="0" w:color="auto"/>
                <w:bottom w:val="none" w:sz="0" w:space="0" w:color="auto"/>
                <w:right w:val="none" w:sz="0" w:space="0" w:color="auto"/>
              </w:divBdr>
            </w:div>
            <w:div w:id="420760303">
              <w:marLeft w:val="0"/>
              <w:marRight w:val="0"/>
              <w:marTop w:val="0"/>
              <w:marBottom w:val="0"/>
              <w:divBdr>
                <w:top w:val="none" w:sz="0" w:space="0" w:color="auto"/>
                <w:left w:val="none" w:sz="0" w:space="0" w:color="auto"/>
                <w:bottom w:val="none" w:sz="0" w:space="0" w:color="auto"/>
                <w:right w:val="none" w:sz="0" w:space="0" w:color="auto"/>
              </w:divBdr>
              <w:divsChild>
                <w:div w:id="1183476214">
                  <w:marLeft w:val="0"/>
                  <w:marRight w:val="0"/>
                  <w:marTop w:val="192"/>
                  <w:marBottom w:val="0"/>
                  <w:divBdr>
                    <w:top w:val="none" w:sz="0" w:space="0" w:color="auto"/>
                    <w:left w:val="none" w:sz="0" w:space="0" w:color="auto"/>
                    <w:bottom w:val="none" w:sz="0" w:space="0" w:color="auto"/>
                    <w:right w:val="none" w:sz="0" w:space="0" w:color="auto"/>
                  </w:divBdr>
                </w:div>
              </w:divsChild>
            </w:div>
            <w:div w:id="1435904635">
              <w:marLeft w:val="0"/>
              <w:marRight w:val="0"/>
              <w:marTop w:val="0"/>
              <w:marBottom w:val="0"/>
              <w:divBdr>
                <w:top w:val="none" w:sz="0" w:space="0" w:color="auto"/>
                <w:left w:val="none" w:sz="0" w:space="0" w:color="auto"/>
                <w:bottom w:val="none" w:sz="0" w:space="0" w:color="auto"/>
                <w:right w:val="none" w:sz="0" w:space="0" w:color="auto"/>
              </w:divBdr>
            </w:div>
            <w:div w:id="1374425336">
              <w:marLeft w:val="0"/>
              <w:marRight w:val="0"/>
              <w:marTop w:val="192"/>
              <w:marBottom w:val="0"/>
              <w:divBdr>
                <w:top w:val="none" w:sz="0" w:space="0" w:color="auto"/>
                <w:left w:val="none" w:sz="0" w:space="0" w:color="auto"/>
                <w:bottom w:val="none" w:sz="0" w:space="0" w:color="auto"/>
                <w:right w:val="none" w:sz="0" w:space="0" w:color="auto"/>
              </w:divBdr>
            </w:div>
            <w:div w:id="2134397957">
              <w:marLeft w:val="0"/>
              <w:marRight w:val="0"/>
              <w:marTop w:val="0"/>
              <w:marBottom w:val="0"/>
              <w:divBdr>
                <w:top w:val="none" w:sz="0" w:space="0" w:color="auto"/>
                <w:left w:val="none" w:sz="0" w:space="0" w:color="auto"/>
                <w:bottom w:val="none" w:sz="0" w:space="0" w:color="auto"/>
                <w:right w:val="none" w:sz="0" w:space="0" w:color="auto"/>
              </w:divBdr>
              <w:divsChild>
                <w:div w:id="2144031449">
                  <w:marLeft w:val="0"/>
                  <w:marRight w:val="0"/>
                  <w:marTop w:val="192"/>
                  <w:marBottom w:val="0"/>
                  <w:divBdr>
                    <w:top w:val="none" w:sz="0" w:space="0" w:color="auto"/>
                    <w:left w:val="none" w:sz="0" w:space="0" w:color="auto"/>
                    <w:bottom w:val="none" w:sz="0" w:space="0" w:color="auto"/>
                    <w:right w:val="none" w:sz="0" w:space="0" w:color="auto"/>
                  </w:divBdr>
                </w:div>
              </w:divsChild>
            </w:div>
            <w:div w:id="1587571044">
              <w:marLeft w:val="0"/>
              <w:marRight w:val="0"/>
              <w:marTop w:val="0"/>
              <w:marBottom w:val="0"/>
              <w:divBdr>
                <w:top w:val="none" w:sz="0" w:space="0" w:color="auto"/>
                <w:left w:val="none" w:sz="0" w:space="0" w:color="auto"/>
                <w:bottom w:val="none" w:sz="0" w:space="0" w:color="auto"/>
                <w:right w:val="none" w:sz="0" w:space="0" w:color="auto"/>
              </w:divBdr>
            </w:div>
            <w:div w:id="1042100132">
              <w:marLeft w:val="0"/>
              <w:marRight w:val="0"/>
              <w:marTop w:val="192"/>
              <w:marBottom w:val="0"/>
              <w:divBdr>
                <w:top w:val="none" w:sz="0" w:space="0" w:color="auto"/>
                <w:left w:val="none" w:sz="0" w:space="0" w:color="auto"/>
                <w:bottom w:val="none" w:sz="0" w:space="0" w:color="auto"/>
                <w:right w:val="none" w:sz="0" w:space="0" w:color="auto"/>
              </w:divBdr>
            </w:div>
            <w:div w:id="1158304377">
              <w:marLeft w:val="0"/>
              <w:marRight w:val="0"/>
              <w:marTop w:val="192"/>
              <w:marBottom w:val="0"/>
              <w:divBdr>
                <w:top w:val="none" w:sz="0" w:space="0" w:color="auto"/>
                <w:left w:val="none" w:sz="0" w:space="0" w:color="auto"/>
                <w:bottom w:val="none" w:sz="0" w:space="0" w:color="auto"/>
                <w:right w:val="none" w:sz="0" w:space="0" w:color="auto"/>
              </w:divBdr>
            </w:div>
            <w:div w:id="165025606">
              <w:marLeft w:val="0"/>
              <w:marRight w:val="0"/>
              <w:marTop w:val="192"/>
              <w:marBottom w:val="0"/>
              <w:divBdr>
                <w:top w:val="none" w:sz="0" w:space="0" w:color="auto"/>
                <w:left w:val="none" w:sz="0" w:space="0" w:color="auto"/>
                <w:bottom w:val="none" w:sz="0" w:space="0" w:color="auto"/>
                <w:right w:val="none" w:sz="0" w:space="0" w:color="auto"/>
              </w:divBdr>
            </w:div>
            <w:div w:id="1973435198">
              <w:marLeft w:val="0"/>
              <w:marRight w:val="0"/>
              <w:marTop w:val="192"/>
              <w:marBottom w:val="0"/>
              <w:divBdr>
                <w:top w:val="none" w:sz="0" w:space="0" w:color="auto"/>
                <w:left w:val="none" w:sz="0" w:space="0" w:color="auto"/>
                <w:bottom w:val="none" w:sz="0" w:space="0" w:color="auto"/>
                <w:right w:val="none" w:sz="0" w:space="0" w:color="auto"/>
              </w:divBdr>
            </w:div>
            <w:div w:id="659624824">
              <w:marLeft w:val="0"/>
              <w:marRight w:val="0"/>
              <w:marTop w:val="0"/>
              <w:marBottom w:val="0"/>
              <w:divBdr>
                <w:top w:val="none" w:sz="0" w:space="0" w:color="auto"/>
                <w:left w:val="none" w:sz="0" w:space="0" w:color="auto"/>
                <w:bottom w:val="none" w:sz="0" w:space="0" w:color="auto"/>
                <w:right w:val="none" w:sz="0" w:space="0" w:color="auto"/>
              </w:divBdr>
              <w:divsChild>
                <w:div w:id="1337686486">
                  <w:marLeft w:val="0"/>
                  <w:marRight w:val="0"/>
                  <w:marTop w:val="192"/>
                  <w:marBottom w:val="0"/>
                  <w:divBdr>
                    <w:top w:val="none" w:sz="0" w:space="0" w:color="auto"/>
                    <w:left w:val="none" w:sz="0" w:space="0" w:color="auto"/>
                    <w:bottom w:val="none" w:sz="0" w:space="0" w:color="auto"/>
                    <w:right w:val="none" w:sz="0" w:space="0" w:color="auto"/>
                  </w:divBdr>
                </w:div>
              </w:divsChild>
            </w:div>
            <w:div w:id="2054189434">
              <w:marLeft w:val="0"/>
              <w:marRight w:val="0"/>
              <w:marTop w:val="0"/>
              <w:marBottom w:val="0"/>
              <w:divBdr>
                <w:top w:val="none" w:sz="0" w:space="0" w:color="auto"/>
                <w:left w:val="none" w:sz="0" w:space="0" w:color="auto"/>
                <w:bottom w:val="none" w:sz="0" w:space="0" w:color="auto"/>
                <w:right w:val="none" w:sz="0" w:space="0" w:color="auto"/>
              </w:divBdr>
            </w:div>
            <w:div w:id="279843315">
              <w:marLeft w:val="0"/>
              <w:marRight w:val="0"/>
              <w:marTop w:val="192"/>
              <w:marBottom w:val="0"/>
              <w:divBdr>
                <w:top w:val="none" w:sz="0" w:space="0" w:color="auto"/>
                <w:left w:val="none" w:sz="0" w:space="0" w:color="auto"/>
                <w:bottom w:val="none" w:sz="0" w:space="0" w:color="auto"/>
                <w:right w:val="none" w:sz="0" w:space="0" w:color="auto"/>
              </w:divBdr>
            </w:div>
            <w:div w:id="2025738928">
              <w:marLeft w:val="0"/>
              <w:marRight w:val="0"/>
              <w:marTop w:val="0"/>
              <w:marBottom w:val="0"/>
              <w:divBdr>
                <w:top w:val="none" w:sz="0" w:space="0" w:color="auto"/>
                <w:left w:val="none" w:sz="0" w:space="0" w:color="auto"/>
                <w:bottom w:val="none" w:sz="0" w:space="0" w:color="auto"/>
                <w:right w:val="none" w:sz="0" w:space="0" w:color="auto"/>
              </w:divBdr>
              <w:divsChild>
                <w:div w:id="535579666">
                  <w:marLeft w:val="0"/>
                  <w:marRight w:val="0"/>
                  <w:marTop w:val="192"/>
                  <w:marBottom w:val="0"/>
                  <w:divBdr>
                    <w:top w:val="none" w:sz="0" w:space="0" w:color="auto"/>
                    <w:left w:val="none" w:sz="0" w:space="0" w:color="auto"/>
                    <w:bottom w:val="none" w:sz="0" w:space="0" w:color="auto"/>
                    <w:right w:val="none" w:sz="0" w:space="0" w:color="auto"/>
                  </w:divBdr>
                </w:div>
              </w:divsChild>
            </w:div>
            <w:div w:id="1231236530">
              <w:marLeft w:val="0"/>
              <w:marRight w:val="0"/>
              <w:marTop w:val="0"/>
              <w:marBottom w:val="0"/>
              <w:divBdr>
                <w:top w:val="none" w:sz="0" w:space="0" w:color="auto"/>
                <w:left w:val="none" w:sz="0" w:space="0" w:color="auto"/>
                <w:bottom w:val="none" w:sz="0" w:space="0" w:color="auto"/>
                <w:right w:val="none" w:sz="0" w:space="0" w:color="auto"/>
              </w:divBdr>
            </w:div>
            <w:div w:id="315303171">
              <w:marLeft w:val="0"/>
              <w:marRight w:val="0"/>
              <w:marTop w:val="192"/>
              <w:marBottom w:val="0"/>
              <w:divBdr>
                <w:top w:val="none" w:sz="0" w:space="0" w:color="auto"/>
                <w:left w:val="none" w:sz="0" w:space="0" w:color="auto"/>
                <w:bottom w:val="none" w:sz="0" w:space="0" w:color="auto"/>
                <w:right w:val="none" w:sz="0" w:space="0" w:color="auto"/>
              </w:divBdr>
            </w:div>
            <w:div w:id="1599410616">
              <w:marLeft w:val="0"/>
              <w:marRight w:val="0"/>
              <w:marTop w:val="0"/>
              <w:marBottom w:val="0"/>
              <w:divBdr>
                <w:top w:val="none" w:sz="0" w:space="0" w:color="auto"/>
                <w:left w:val="none" w:sz="0" w:space="0" w:color="auto"/>
                <w:bottom w:val="none" w:sz="0" w:space="0" w:color="auto"/>
                <w:right w:val="none" w:sz="0" w:space="0" w:color="auto"/>
              </w:divBdr>
              <w:divsChild>
                <w:div w:id="2069105677">
                  <w:marLeft w:val="0"/>
                  <w:marRight w:val="0"/>
                  <w:marTop w:val="192"/>
                  <w:marBottom w:val="0"/>
                  <w:divBdr>
                    <w:top w:val="none" w:sz="0" w:space="0" w:color="auto"/>
                    <w:left w:val="none" w:sz="0" w:space="0" w:color="auto"/>
                    <w:bottom w:val="none" w:sz="0" w:space="0" w:color="auto"/>
                    <w:right w:val="none" w:sz="0" w:space="0" w:color="auto"/>
                  </w:divBdr>
                </w:div>
              </w:divsChild>
            </w:div>
            <w:div w:id="1353336541">
              <w:marLeft w:val="0"/>
              <w:marRight w:val="0"/>
              <w:marTop w:val="0"/>
              <w:marBottom w:val="0"/>
              <w:divBdr>
                <w:top w:val="none" w:sz="0" w:space="0" w:color="auto"/>
                <w:left w:val="none" w:sz="0" w:space="0" w:color="auto"/>
                <w:bottom w:val="none" w:sz="0" w:space="0" w:color="auto"/>
                <w:right w:val="none" w:sz="0" w:space="0" w:color="auto"/>
              </w:divBdr>
            </w:div>
            <w:div w:id="796676663">
              <w:marLeft w:val="0"/>
              <w:marRight w:val="0"/>
              <w:marTop w:val="192"/>
              <w:marBottom w:val="0"/>
              <w:divBdr>
                <w:top w:val="none" w:sz="0" w:space="0" w:color="auto"/>
                <w:left w:val="none" w:sz="0" w:space="0" w:color="auto"/>
                <w:bottom w:val="none" w:sz="0" w:space="0" w:color="auto"/>
                <w:right w:val="none" w:sz="0" w:space="0" w:color="auto"/>
              </w:divBdr>
            </w:div>
            <w:div w:id="591864062">
              <w:marLeft w:val="0"/>
              <w:marRight w:val="0"/>
              <w:marTop w:val="0"/>
              <w:marBottom w:val="0"/>
              <w:divBdr>
                <w:top w:val="none" w:sz="0" w:space="0" w:color="auto"/>
                <w:left w:val="none" w:sz="0" w:space="0" w:color="auto"/>
                <w:bottom w:val="none" w:sz="0" w:space="0" w:color="auto"/>
                <w:right w:val="none" w:sz="0" w:space="0" w:color="auto"/>
              </w:divBdr>
            </w:div>
            <w:div w:id="1382049695">
              <w:marLeft w:val="0"/>
              <w:marRight w:val="0"/>
              <w:marTop w:val="192"/>
              <w:marBottom w:val="0"/>
              <w:divBdr>
                <w:top w:val="none" w:sz="0" w:space="0" w:color="auto"/>
                <w:left w:val="none" w:sz="0" w:space="0" w:color="auto"/>
                <w:bottom w:val="none" w:sz="0" w:space="0" w:color="auto"/>
                <w:right w:val="none" w:sz="0" w:space="0" w:color="auto"/>
              </w:divBdr>
            </w:div>
            <w:div w:id="2067751118">
              <w:marLeft w:val="0"/>
              <w:marRight w:val="0"/>
              <w:marTop w:val="0"/>
              <w:marBottom w:val="0"/>
              <w:divBdr>
                <w:top w:val="none" w:sz="0" w:space="0" w:color="auto"/>
                <w:left w:val="none" w:sz="0" w:space="0" w:color="auto"/>
                <w:bottom w:val="none" w:sz="0" w:space="0" w:color="auto"/>
                <w:right w:val="none" w:sz="0" w:space="0" w:color="auto"/>
              </w:divBdr>
              <w:divsChild>
                <w:div w:id="1999261441">
                  <w:marLeft w:val="0"/>
                  <w:marRight w:val="0"/>
                  <w:marTop w:val="192"/>
                  <w:marBottom w:val="0"/>
                  <w:divBdr>
                    <w:top w:val="none" w:sz="0" w:space="0" w:color="auto"/>
                    <w:left w:val="none" w:sz="0" w:space="0" w:color="auto"/>
                    <w:bottom w:val="none" w:sz="0" w:space="0" w:color="auto"/>
                    <w:right w:val="none" w:sz="0" w:space="0" w:color="auto"/>
                  </w:divBdr>
                </w:div>
              </w:divsChild>
            </w:div>
            <w:div w:id="1921988912">
              <w:marLeft w:val="0"/>
              <w:marRight w:val="0"/>
              <w:marTop w:val="0"/>
              <w:marBottom w:val="0"/>
              <w:divBdr>
                <w:top w:val="none" w:sz="0" w:space="0" w:color="auto"/>
                <w:left w:val="none" w:sz="0" w:space="0" w:color="auto"/>
                <w:bottom w:val="none" w:sz="0" w:space="0" w:color="auto"/>
                <w:right w:val="none" w:sz="0" w:space="0" w:color="auto"/>
              </w:divBdr>
            </w:div>
            <w:div w:id="69158155">
              <w:marLeft w:val="0"/>
              <w:marRight w:val="0"/>
              <w:marTop w:val="192"/>
              <w:marBottom w:val="0"/>
              <w:divBdr>
                <w:top w:val="none" w:sz="0" w:space="0" w:color="auto"/>
                <w:left w:val="none" w:sz="0" w:space="0" w:color="auto"/>
                <w:bottom w:val="none" w:sz="0" w:space="0" w:color="auto"/>
                <w:right w:val="none" w:sz="0" w:space="0" w:color="auto"/>
              </w:divBdr>
            </w:div>
            <w:div w:id="1401754251">
              <w:marLeft w:val="0"/>
              <w:marRight w:val="0"/>
              <w:marTop w:val="192"/>
              <w:marBottom w:val="0"/>
              <w:divBdr>
                <w:top w:val="none" w:sz="0" w:space="0" w:color="auto"/>
                <w:left w:val="none" w:sz="0" w:space="0" w:color="auto"/>
                <w:bottom w:val="none" w:sz="0" w:space="0" w:color="auto"/>
                <w:right w:val="none" w:sz="0" w:space="0" w:color="auto"/>
              </w:divBdr>
            </w:div>
            <w:div w:id="1542328322">
              <w:marLeft w:val="0"/>
              <w:marRight w:val="0"/>
              <w:marTop w:val="192"/>
              <w:marBottom w:val="0"/>
              <w:divBdr>
                <w:top w:val="none" w:sz="0" w:space="0" w:color="auto"/>
                <w:left w:val="none" w:sz="0" w:space="0" w:color="auto"/>
                <w:bottom w:val="none" w:sz="0" w:space="0" w:color="auto"/>
                <w:right w:val="none" w:sz="0" w:space="0" w:color="auto"/>
              </w:divBdr>
            </w:div>
            <w:div w:id="1726173969">
              <w:marLeft w:val="0"/>
              <w:marRight w:val="0"/>
              <w:marTop w:val="0"/>
              <w:marBottom w:val="0"/>
              <w:divBdr>
                <w:top w:val="none" w:sz="0" w:space="0" w:color="auto"/>
                <w:left w:val="none" w:sz="0" w:space="0" w:color="auto"/>
                <w:bottom w:val="none" w:sz="0" w:space="0" w:color="auto"/>
                <w:right w:val="none" w:sz="0" w:space="0" w:color="auto"/>
              </w:divBdr>
              <w:divsChild>
                <w:div w:id="570654331">
                  <w:marLeft w:val="0"/>
                  <w:marRight w:val="0"/>
                  <w:marTop w:val="192"/>
                  <w:marBottom w:val="0"/>
                  <w:divBdr>
                    <w:top w:val="none" w:sz="0" w:space="0" w:color="auto"/>
                    <w:left w:val="none" w:sz="0" w:space="0" w:color="auto"/>
                    <w:bottom w:val="none" w:sz="0" w:space="0" w:color="auto"/>
                    <w:right w:val="none" w:sz="0" w:space="0" w:color="auto"/>
                  </w:divBdr>
                </w:div>
              </w:divsChild>
            </w:div>
            <w:div w:id="1601639339">
              <w:marLeft w:val="0"/>
              <w:marRight w:val="0"/>
              <w:marTop w:val="192"/>
              <w:marBottom w:val="0"/>
              <w:divBdr>
                <w:top w:val="none" w:sz="0" w:space="0" w:color="auto"/>
                <w:left w:val="none" w:sz="0" w:space="0" w:color="auto"/>
                <w:bottom w:val="none" w:sz="0" w:space="0" w:color="auto"/>
                <w:right w:val="none" w:sz="0" w:space="0" w:color="auto"/>
              </w:divBdr>
            </w:div>
            <w:div w:id="406073551">
              <w:marLeft w:val="0"/>
              <w:marRight w:val="0"/>
              <w:marTop w:val="0"/>
              <w:marBottom w:val="0"/>
              <w:divBdr>
                <w:top w:val="none" w:sz="0" w:space="0" w:color="auto"/>
                <w:left w:val="none" w:sz="0" w:space="0" w:color="auto"/>
                <w:bottom w:val="none" w:sz="0" w:space="0" w:color="auto"/>
                <w:right w:val="none" w:sz="0" w:space="0" w:color="auto"/>
              </w:divBdr>
              <w:divsChild>
                <w:div w:id="549734462">
                  <w:marLeft w:val="0"/>
                  <w:marRight w:val="0"/>
                  <w:marTop w:val="192"/>
                  <w:marBottom w:val="0"/>
                  <w:divBdr>
                    <w:top w:val="none" w:sz="0" w:space="0" w:color="auto"/>
                    <w:left w:val="none" w:sz="0" w:space="0" w:color="auto"/>
                    <w:bottom w:val="none" w:sz="0" w:space="0" w:color="auto"/>
                    <w:right w:val="none" w:sz="0" w:space="0" w:color="auto"/>
                  </w:divBdr>
                </w:div>
              </w:divsChild>
            </w:div>
            <w:div w:id="2069837392">
              <w:marLeft w:val="0"/>
              <w:marRight w:val="0"/>
              <w:marTop w:val="192"/>
              <w:marBottom w:val="0"/>
              <w:divBdr>
                <w:top w:val="none" w:sz="0" w:space="0" w:color="auto"/>
                <w:left w:val="none" w:sz="0" w:space="0" w:color="auto"/>
                <w:bottom w:val="none" w:sz="0" w:space="0" w:color="auto"/>
                <w:right w:val="none" w:sz="0" w:space="0" w:color="auto"/>
              </w:divBdr>
            </w:div>
            <w:div w:id="504175577">
              <w:marLeft w:val="0"/>
              <w:marRight w:val="0"/>
              <w:marTop w:val="0"/>
              <w:marBottom w:val="0"/>
              <w:divBdr>
                <w:top w:val="none" w:sz="0" w:space="0" w:color="auto"/>
                <w:left w:val="none" w:sz="0" w:space="0" w:color="auto"/>
                <w:bottom w:val="none" w:sz="0" w:space="0" w:color="auto"/>
                <w:right w:val="none" w:sz="0" w:space="0" w:color="auto"/>
              </w:divBdr>
              <w:divsChild>
                <w:div w:id="769198318">
                  <w:marLeft w:val="0"/>
                  <w:marRight w:val="0"/>
                  <w:marTop w:val="192"/>
                  <w:marBottom w:val="0"/>
                  <w:divBdr>
                    <w:top w:val="none" w:sz="0" w:space="0" w:color="auto"/>
                    <w:left w:val="none" w:sz="0" w:space="0" w:color="auto"/>
                    <w:bottom w:val="none" w:sz="0" w:space="0" w:color="auto"/>
                    <w:right w:val="none" w:sz="0" w:space="0" w:color="auto"/>
                  </w:divBdr>
                </w:div>
              </w:divsChild>
            </w:div>
            <w:div w:id="1570266203">
              <w:marLeft w:val="0"/>
              <w:marRight w:val="0"/>
              <w:marTop w:val="192"/>
              <w:marBottom w:val="0"/>
              <w:divBdr>
                <w:top w:val="none" w:sz="0" w:space="0" w:color="auto"/>
                <w:left w:val="none" w:sz="0" w:space="0" w:color="auto"/>
                <w:bottom w:val="none" w:sz="0" w:space="0" w:color="auto"/>
                <w:right w:val="none" w:sz="0" w:space="0" w:color="auto"/>
              </w:divBdr>
            </w:div>
            <w:div w:id="221722099">
              <w:marLeft w:val="0"/>
              <w:marRight w:val="0"/>
              <w:marTop w:val="0"/>
              <w:marBottom w:val="0"/>
              <w:divBdr>
                <w:top w:val="none" w:sz="0" w:space="0" w:color="auto"/>
                <w:left w:val="none" w:sz="0" w:space="0" w:color="auto"/>
                <w:bottom w:val="none" w:sz="0" w:space="0" w:color="auto"/>
                <w:right w:val="none" w:sz="0" w:space="0" w:color="auto"/>
              </w:divBdr>
              <w:divsChild>
                <w:div w:id="1130978778">
                  <w:marLeft w:val="0"/>
                  <w:marRight w:val="0"/>
                  <w:marTop w:val="192"/>
                  <w:marBottom w:val="0"/>
                  <w:divBdr>
                    <w:top w:val="none" w:sz="0" w:space="0" w:color="auto"/>
                    <w:left w:val="none" w:sz="0" w:space="0" w:color="auto"/>
                    <w:bottom w:val="none" w:sz="0" w:space="0" w:color="auto"/>
                    <w:right w:val="none" w:sz="0" w:space="0" w:color="auto"/>
                  </w:divBdr>
                </w:div>
              </w:divsChild>
            </w:div>
            <w:div w:id="1189178953">
              <w:marLeft w:val="0"/>
              <w:marRight w:val="0"/>
              <w:marTop w:val="192"/>
              <w:marBottom w:val="0"/>
              <w:divBdr>
                <w:top w:val="none" w:sz="0" w:space="0" w:color="auto"/>
                <w:left w:val="none" w:sz="0" w:space="0" w:color="auto"/>
                <w:bottom w:val="none" w:sz="0" w:space="0" w:color="auto"/>
                <w:right w:val="none" w:sz="0" w:space="0" w:color="auto"/>
              </w:divBdr>
            </w:div>
            <w:div w:id="1253008331">
              <w:marLeft w:val="0"/>
              <w:marRight w:val="0"/>
              <w:marTop w:val="0"/>
              <w:marBottom w:val="0"/>
              <w:divBdr>
                <w:top w:val="none" w:sz="0" w:space="0" w:color="auto"/>
                <w:left w:val="none" w:sz="0" w:space="0" w:color="auto"/>
                <w:bottom w:val="none" w:sz="0" w:space="0" w:color="auto"/>
                <w:right w:val="none" w:sz="0" w:space="0" w:color="auto"/>
              </w:divBdr>
              <w:divsChild>
                <w:div w:id="316307520">
                  <w:marLeft w:val="0"/>
                  <w:marRight w:val="0"/>
                  <w:marTop w:val="192"/>
                  <w:marBottom w:val="0"/>
                  <w:divBdr>
                    <w:top w:val="none" w:sz="0" w:space="0" w:color="auto"/>
                    <w:left w:val="none" w:sz="0" w:space="0" w:color="auto"/>
                    <w:bottom w:val="none" w:sz="0" w:space="0" w:color="auto"/>
                    <w:right w:val="none" w:sz="0" w:space="0" w:color="auto"/>
                  </w:divBdr>
                </w:div>
              </w:divsChild>
            </w:div>
            <w:div w:id="322590754">
              <w:marLeft w:val="0"/>
              <w:marRight w:val="0"/>
              <w:marTop w:val="0"/>
              <w:marBottom w:val="0"/>
              <w:divBdr>
                <w:top w:val="none" w:sz="0" w:space="0" w:color="auto"/>
                <w:left w:val="none" w:sz="0" w:space="0" w:color="auto"/>
                <w:bottom w:val="none" w:sz="0" w:space="0" w:color="auto"/>
                <w:right w:val="none" w:sz="0" w:space="0" w:color="auto"/>
              </w:divBdr>
            </w:div>
            <w:div w:id="575212206">
              <w:marLeft w:val="0"/>
              <w:marRight w:val="0"/>
              <w:marTop w:val="120"/>
              <w:marBottom w:val="192"/>
              <w:divBdr>
                <w:top w:val="none" w:sz="0" w:space="0" w:color="auto"/>
                <w:left w:val="single" w:sz="12" w:space="0" w:color="CED3F1"/>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mailto:selsovet5@rambler.ru" TargetMode="External"/><Relationship Id="rId18" Type="http://schemas.openxmlformats.org/officeDocument/2006/relationships/hyperlink" Target="consultantplus://offline/ref=F592B1A323EF2C657270A3D02E4B79B737A3FEAA84A2C768FE12F6166E25FB4EE7F7D9829EJD7BI"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help.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elp.rts-tender.ru/articles/list?id=688" TargetMode="External"/><Relationship Id="rId23" Type="http://schemas.openxmlformats.org/officeDocument/2006/relationships/fontTable" Target="fontTable.xml"/><Relationship Id="rId10" Type="http://schemas.openxmlformats.org/officeDocument/2006/relationships/hyperlink" Target="mailto:selsovet5@rambler.ru" TargetMode="External"/><Relationship Id="rId19" Type="http://schemas.openxmlformats.org/officeDocument/2006/relationships/hyperlink" Target="consultantplus://offline/ref=8472EEE868DC1BFFE77650765654F9A69F754439F896DEAF5C22FCB23E6AB7A85C0B22C5A0E061I" TargetMode="External"/><Relationship Id="rId4" Type="http://schemas.openxmlformats.org/officeDocument/2006/relationships/settings" Target="settings.xml"/><Relationship Id="rId9" Type="http://schemas.openxmlformats.org/officeDocument/2006/relationships/hyperlink" Target="https://www.rts-tender.ru/Portals/0/Files/library/docs/reglament-property-sales-24032021.pdf" TargetMode="External"/><Relationship Id="rId14" Type="http://schemas.openxmlformats.org/officeDocument/2006/relationships/hyperlink" Target="https://www.rts-tender.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6AE87-386B-41FF-8DFE-D4864F6E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3651</Words>
  <Characters>20813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24416</CharactersWithSpaces>
  <SharedDoc>false</SharedDoc>
  <HLinks>
    <vt:vector size="120" baseType="variant">
      <vt:variant>
        <vt:i4>3866676</vt:i4>
      </vt:variant>
      <vt:variant>
        <vt:i4>57</vt:i4>
      </vt:variant>
      <vt:variant>
        <vt:i4>0</vt:i4>
      </vt:variant>
      <vt:variant>
        <vt:i4>5</vt:i4>
      </vt:variant>
      <vt:variant>
        <vt:lpwstr>consultantplus://offline/ref=FD5444DFB8A7216023D936B12CC0396B9B8816D98ED0BAAFB94AA2C0Y2G3I</vt:lpwstr>
      </vt:variant>
      <vt:variant>
        <vt:lpwstr/>
      </vt:variant>
      <vt:variant>
        <vt:i4>3866735</vt:i4>
      </vt:variant>
      <vt:variant>
        <vt:i4>54</vt:i4>
      </vt:variant>
      <vt:variant>
        <vt:i4>0</vt:i4>
      </vt:variant>
      <vt:variant>
        <vt:i4>5</vt:i4>
      </vt:variant>
      <vt:variant>
        <vt:lpwstr>consultantplus://offline/ref=FD5444DFB8A7216023D936B12CC0396B978F1FD88DD0BAAFB94AA2C0Y2G3I</vt:lpwstr>
      </vt:variant>
      <vt:variant>
        <vt:lpwstr/>
      </vt:variant>
      <vt:variant>
        <vt:i4>3866676</vt:i4>
      </vt:variant>
      <vt:variant>
        <vt:i4>51</vt:i4>
      </vt:variant>
      <vt:variant>
        <vt:i4>0</vt:i4>
      </vt:variant>
      <vt:variant>
        <vt:i4>5</vt:i4>
      </vt:variant>
      <vt:variant>
        <vt:lpwstr>consultantplus://offline/ref=FD5444DFB8A7216023D936B12CC0396B9B8816D98ED0BAAFB94AA2C0Y2G3I</vt:lpwstr>
      </vt:variant>
      <vt:variant>
        <vt:lpwstr/>
      </vt:variant>
      <vt:variant>
        <vt:i4>3866680</vt:i4>
      </vt:variant>
      <vt:variant>
        <vt:i4>48</vt:i4>
      </vt:variant>
      <vt:variant>
        <vt:i4>0</vt:i4>
      </vt:variant>
      <vt:variant>
        <vt:i4>5</vt:i4>
      </vt:variant>
      <vt:variant>
        <vt:lpwstr>consultantplus://offline/ref=FD5444DFB8A7216023D936B12CC0396B948F1ED388D0BAAFB94AA2C0Y2G3I</vt:lpwstr>
      </vt:variant>
      <vt:variant>
        <vt:lpwstr/>
      </vt:variant>
      <vt:variant>
        <vt:i4>3866680</vt:i4>
      </vt:variant>
      <vt:variant>
        <vt:i4>45</vt:i4>
      </vt:variant>
      <vt:variant>
        <vt:i4>0</vt:i4>
      </vt:variant>
      <vt:variant>
        <vt:i4>5</vt:i4>
      </vt:variant>
      <vt:variant>
        <vt:lpwstr>consultantplus://offline/ref=FD5444DFB8A7216023D936B12CC0396B948F1ED388D0BAAFB94AA2C0Y2G3I</vt:lpwstr>
      </vt:variant>
      <vt:variant>
        <vt:lpwstr/>
      </vt:variant>
      <vt:variant>
        <vt:i4>5636101</vt:i4>
      </vt:variant>
      <vt:variant>
        <vt:i4>42</vt:i4>
      </vt:variant>
      <vt:variant>
        <vt:i4>0</vt:i4>
      </vt:variant>
      <vt:variant>
        <vt:i4>5</vt:i4>
      </vt:variant>
      <vt:variant>
        <vt:lpwstr>consultantplus://offline/ref=0D6E2F4E52DB7D0330CFA8451BA8BBF875E4DC771999329F09E636600EB66215A0B3C3F6E5P7jBJ</vt:lpwstr>
      </vt:variant>
      <vt:variant>
        <vt:lpwstr/>
      </vt:variant>
      <vt:variant>
        <vt:i4>3866676</vt:i4>
      </vt:variant>
      <vt:variant>
        <vt:i4>39</vt:i4>
      </vt:variant>
      <vt:variant>
        <vt:i4>0</vt:i4>
      </vt:variant>
      <vt:variant>
        <vt:i4>5</vt:i4>
      </vt:variant>
      <vt:variant>
        <vt:lpwstr>consultantplus://offline/ref=FD5444DFB8A7216023D936B12CC0396B9B8816D98ED0BAAFB94AA2C0Y2G3I</vt:lpwstr>
      </vt:variant>
      <vt:variant>
        <vt:lpwstr/>
      </vt:variant>
      <vt:variant>
        <vt:i4>3866735</vt:i4>
      </vt:variant>
      <vt:variant>
        <vt:i4>36</vt:i4>
      </vt:variant>
      <vt:variant>
        <vt:i4>0</vt:i4>
      </vt:variant>
      <vt:variant>
        <vt:i4>5</vt:i4>
      </vt:variant>
      <vt:variant>
        <vt:lpwstr>consultantplus://offline/ref=FD5444DFB8A7216023D936B12CC0396B978F1FD88DD0BAAFB94AA2C0Y2G3I</vt:lpwstr>
      </vt:variant>
      <vt:variant>
        <vt:lpwstr/>
      </vt:variant>
      <vt:variant>
        <vt:i4>3866676</vt:i4>
      </vt:variant>
      <vt:variant>
        <vt:i4>33</vt:i4>
      </vt:variant>
      <vt:variant>
        <vt:i4>0</vt:i4>
      </vt:variant>
      <vt:variant>
        <vt:i4>5</vt:i4>
      </vt:variant>
      <vt:variant>
        <vt:lpwstr>consultantplus://offline/ref=FD5444DFB8A7216023D936B12CC0396B9B8816D98ED0BAAFB94AA2C0Y2G3I</vt:lpwstr>
      </vt:variant>
      <vt:variant>
        <vt:lpwstr/>
      </vt:variant>
      <vt:variant>
        <vt:i4>3866680</vt:i4>
      </vt:variant>
      <vt:variant>
        <vt:i4>30</vt:i4>
      </vt:variant>
      <vt:variant>
        <vt:i4>0</vt:i4>
      </vt:variant>
      <vt:variant>
        <vt:i4>5</vt:i4>
      </vt:variant>
      <vt:variant>
        <vt:lpwstr>consultantplus://offline/ref=FD5444DFB8A7216023D936B12CC0396B948F1ED388D0BAAFB94AA2C0Y2G3I</vt:lpwstr>
      </vt:variant>
      <vt:variant>
        <vt:lpwstr/>
      </vt:variant>
      <vt:variant>
        <vt:i4>3866680</vt:i4>
      </vt:variant>
      <vt:variant>
        <vt:i4>27</vt:i4>
      </vt:variant>
      <vt:variant>
        <vt:i4>0</vt:i4>
      </vt:variant>
      <vt:variant>
        <vt:i4>5</vt:i4>
      </vt:variant>
      <vt:variant>
        <vt:lpwstr>consultantplus://offline/ref=FD5444DFB8A7216023D936B12CC0396B948F1ED388D0BAAFB94AA2C0Y2G3I</vt:lpwstr>
      </vt:variant>
      <vt:variant>
        <vt:lpwstr/>
      </vt:variant>
      <vt:variant>
        <vt:i4>5636101</vt:i4>
      </vt:variant>
      <vt:variant>
        <vt:i4>24</vt:i4>
      </vt:variant>
      <vt:variant>
        <vt:i4>0</vt:i4>
      </vt:variant>
      <vt:variant>
        <vt:i4>5</vt:i4>
      </vt:variant>
      <vt:variant>
        <vt:lpwstr>consultantplus://offline/ref=0D6E2F4E52DB7D0330CFA8451BA8BBF875E4DC771999329F09E636600EB66215A0B3C3F6E5P7jBJ</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4194304</vt:i4>
      </vt:variant>
      <vt:variant>
        <vt:i4>15</vt:i4>
      </vt:variant>
      <vt:variant>
        <vt:i4>0</vt:i4>
      </vt:variant>
      <vt:variant>
        <vt:i4>5</vt:i4>
      </vt:variant>
      <vt:variant>
        <vt:lpwstr>consultantplus://offline/ref=8472EEE868DC1BFFE77650765654F9A69F754439F896DEAF5C22FCB23E6AB7A85C0B22C5A0E061I</vt:lpwstr>
      </vt:variant>
      <vt:variant>
        <vt:lpwstr/>
      </vt:variant>
      <vt:variant>
        <vt:i4>3866680</vt:i4>
      </vt:variant>
      <vt:variant>
        <vt:i4>12</vt:i4>
      </vt:variant>
      <vt:variant>
        <vt:i4>0</vt:i4>
      </vt:variant>
      <vt:variant>
        <vt:i4>5</vt:i4>
      </vt:variant>
      <vt:variant>
        <vt:lpwstr>consultantplus://offline/ref=FD5444DFB8A7216023D936B12CC0396B948F1ED388D0BAAFB94AA2C0Y2G3I</vt:lpwstr>
      </vt:variant>
      <vt:variant>
        <vt:lpwstr/>
      </vt:variant>
      <vt:variant>
        <vt:i4>3866680</vt:i4>
      </vt:variant>
      <vt:variant>
        <vt:i4>9</vt:i4>
      </vt:variant>
      <vt:variant>
        <vt:i4>0</vt:i4>
      </vt:variant>
      <vt:variant>
        <vt:i4>5</vt:i4>
      </vt:variant>
      <vt:variant>
        <vt:lpwstr>consultantplus://offline/ref=FD5444DFB8A7216023D936B12CC0396B948F1ED388D0BAAFB94AA2C0Y2G3I</vt:lpwstr>
      </vt:variant>
      <vt:variant>
        <vt:lpwstr/>
      </vt:variant>
      <vt:variant>
        <vt:i4>2621539</vt:i4>
      </vt:variant>
      <vt:variant>
        <vt:i4>6</vt:i4>
      </vt:variant>
      <vt:variant>
        <vt:i4>0</vt:i4>
      </vt:variant>
      <vt:variant>
        <vt:i4>5</vt:i4>
      </vt:variant>
      <vt:variant>
        <vt:lpwstr>consultantplus://offline/ref=B8C99A821216925F1D131CFB8C07BD15955B4C26CA2F6F9DA9DD86D7C2734AD6B974D2AC0452FC44eDm7J</vt:lpwstr>
      </vt:variant>
      <vt:variant>
        <vt:lpwstr/>
      </vt:variant>
      <vt:variant>
        <vt:i4>4194318</vt:i4>
      </vt:variant>
      <vt:variant>
        <vt:i4>3</vt:i4>
      </vt:variant>
      <vt:variant>
        <vt:i4>0</vt:i4>
      </vt:variant>
      <vt:variant>
        <vt:i4>5</vt:i4>
      </vt:variant>
      <vt:variant>
        <vt:lpwstr>consultantplus://offline/ref=F592B1A323EF2C657270A3D02E4B79B737A3FEAA84A2C768FE12F6166E25FB4EE7F7D9829EJD7BI</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51</cp:revision>
  <cp:lastPrinted>2021-03-16T08:31:00Z</cp:lastPrinted>
  <dcterms:created xsi:type="dcterms:W3CDTF">2021-04-14T12:53:00Z</dcterms:created>
  <dcterms:modified xsi:type="dcterms:W3CDTF">2021-04-20T10:07:00Z</dcterms:modified>
</cp:coreProperties>
</file>