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23" w:right="23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ИНФОРМАЦИЯ</w:t>
      </w:r>
    </w:p>
    <w:p>
      <w:pPr>
        <w:suppressAutoHyphens/>
        <w:spacing w:after="0" w:line="240" w:lineRule="auto"/>
        <w:ind w:left="23" w:right="23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о проведении независимой экспертизы </w:t>
      </w:r>
    </w:p>
    <w:p>
      <w:pPr>
        <w:suppressAutoHyphens/>
        <w:spacing w:after="0" w:line="240" w:lineRule="auto"/>
        <w:ind w:left="23" w:right="23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проекта административного регламента</w:t>
      </w:r>
    </w:p>
    <w:p>
      <w:pPr>
        <w:suppressAutoHyphens/>
        <w:ind w:left="23" w:right="23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 Администрацией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Днепровский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разработан и размещен на сайте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Днепровский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Беляевского района Оренбургской области проект  Административного регламента предоставления муниципальной услуги "</w:t>
      </w:r>
      <w:r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». </w:t>
      </w:r>
    </w:p>
    <w:p>
      <w:pPr>
        <w:spacing w:line="25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     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>
      <w:pPr>
        <w:suppressAutoHyphens/>
        <w:spacing w:before="280" w:after="280"/>
        <w:ind w:left="25" w:right="2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     </w:t>
      </w:r>
      <w:r>
        <w:rPr>
          <w:rFonts w:ascii="Times New Roman" w:hAnsi="Times New Roman"/>
          <w:sz w:val="28"/>
          <w:szCs w:val="28"/>
          <w:lang w:eastAsia="ar-SA"/>
        </w:rPr>
        <w:t>Прием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заключений независимой экспертизы </w:t>
      </w:r>
      <w:r>
        <w:rPr>
          <w:rFonts w:ascii="Times New Roman" w:hAnsi="Times New Roman"/>
          <w:sz w:val="28"/>
          <w:szCs w:val="28"/>
          <w:lang w:eastAsia="ar-SA"/>
        </w:rPr>
        <w:t>производится ежедневно с 9.00 ч. до 17.00ч., кроме субботы и воскресенья в администрации сельсовета по адресу: с.</w:t>
      </w:r>
      <w:r>
        <w:rPr>
          <w:rFonts w:ascii="Times New Roman" w:hAnsi="Times New Roman"/>
          <w:sz w:val="28"/>
          <w:szCs w:val="28"/>
          <w:lang w:val="ru-RU" w:eastAsia="ar-SA"/>
        </w:rPr>
        <w:t>Днепровка</w:t>
      </w:r>
      <w:r>
        <w:rPr>
          <w:rFonts w:ascii="Times New Roman" w:hAnsi="Times New Roman"/>
          <w:sz w:val="28"/>
          <w:szCs w:val="28"/>
          <w:lang w:eastAsia="ar-SA"/>
        </w:rPr>
        <w:t>, ул.Ленинская, д.</w:t>
      </w:r>
      <w:r>
        <w:rPr>
          <w:rFonts w:hint="default" w:ascii="Times New Roman" w:hAnsi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Беляевского района Оренбургской области в срок до  </w:t>
      </w:r>
      <w:r>
        <w:rPr>
          <w:rFonts w:hint="default" w:ascii="Times New Roman" w:hAnsi="Times New Roman"/>
          <w:color w:val="000000"/>
          <w:sz w:val="28"/>
          <w:szCs w:val="28"/>
          <w:lang w:val="ru-RU" w:eastAsia="ar-SA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>апреля</w:t>
      </w:r>
      <w:bookmarkStart w:id="12" w:name="_GoBack"/>
      <w:bookmarkEnd w:id="12"/>
      <w:r>
        <w:rPr>
          <w:rFonts w:ascii="Times New Roman" w:hAnsi="Times New Roman"/>
          <w:sz w:val="28"/>
          <w:szCs w:val="28"/>
          <w:lang w:eastAsia="ar-SA"/>
        </w:rPr>
        <w:t xml:space="preserve">  2023 года.  </w:t>
      </w:r>
    </w:p>
    <w:p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Административного регламента предоставления муниципальной услуги "Принятие на учет граждан в качестве нуждающихся в жилых помещениях" 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Днепровский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предоставления муниципальной услуги "Принятие на учет граждан в качестве нуждающихся в жилых помещениях"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Днепровский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сельсовет.</w:t>
      </w:r>
    </w:p>
    <w:p>
      <w:pPr>
        <w:pStyle w:val="1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регулирует отношения, возникающие на основании </w:t>
      </w:r>
      <w:r>
        <w:fldChar w:fldCharType="begin"/>
      </w:r>
      <w:r>
        <w:instrText xml:space="preserve"> HYPERLINK "consultantplus://offline/ref=E81918CFF756DAE19FE28C98E9AF987E74FEF2C1F01201C97959E7DC901AFB989ABEC163B6BE6229AF3B82l8f0J"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r>
        <w:fldChar w:fldCharType="begin"/>
      </w:r>
      <w:r>
        <w:instrText xml:space="preserve"> HYPERLINK "consultantplus://offline/ref=E81918CFF756DAE19FE28C98E9AF987E72F4FDC7F34456CB280CE9D9984AA1889EF7966BAABA7D36AC258282F5l6f8J"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r>
        <w:fldChar w:fldCharType="begin"/>
      </w:r>
      <w:r>
        <w:instrText xml:space="preserve"> HYPERLINK "consultantplus://offline/ref=E81918CFF756DAE19FE28C98E9AF987E72F7F7CDF24C56CB280CE9D9984AA1889EF7966BAABA7D36AC258282F5l6f8J"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r>
        <w:fldChar w:fldCharType="begin"/>
      </w:r>
      <w:r>
        <w:instrText xml:space="preserve"> HYPERLINK "consultantplus://offline/ref=E81918CFF756DAE19FE28C98E9AF987E72F7F7CCFD4056CB280CE9D9984AA1888CF7CE67A8BF633EA930D4D3B33FCDA6D90446012824C40Cl6f5J"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r>
        <w:fldChar w:fldCharType="begin"/>
      </w:r>
      <w:r>
        <w:instrText xml:space="preserve"> HYPERLINK "consultantplus://offline/ref=E81918CFF756DAE19FE29295FFC3C57A76FDABC9FA4555997D5AEF8EC71AA7DDCCB7C832F9FB363AAF3E9E83F674C2A4DEl1f8J"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администрацию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Днепровский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Днепровский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Днепровский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Днепровский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fldChar w:fldCharType="begin"/>
      </w:r>
      <w:r>
        <w:instrText xml:space="preserve"> HYPERLINK \l "P516"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fldChar w:fldCharType="begin"/>
      </w:r>
      <w:r>
        <w:instrText xml:space="preserve"> HYPERLINK \l "P557"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 постановление о признании нуждающимся в улучшении жилищных условий.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>книге.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Уполномоченном органе, </w:t>
      </w:r>
      <w:r>
        <w:rPr>
          <w:rFonts w:ascii="Times New Roman" w:hAnsi="Times New Roman" w:cs="Times New Roman"/>
          <w:i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, составляет 30 рабочих дней – для принятия решения по заявлению.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ЕПГУ, составляет 30 рабочих дней – для принятия решения по заявлению.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орган, и составляет 30 рабочих дней – для принятия решения по заявлению.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через 3 рабочих дня со дня принятия решения о принятии на учет Уполномоченный орган выдает или направляет гражданину, подавшему соответствующее заявление о принятии на учет, документ, подтверждающий принятие такого решения.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>
      <w:pPr>
        <w:pStyle w:val="1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3) почтовым отправлением.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заявителя, представителя.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документы, подтверждающие родственные отношения и отношения свойства с членами семьи: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>
      <w:pPr>
        <w:pStyle w:val="1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для граждан, страдающих некоторыми формами хронических заболеваний, или имеющих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решение суда об установлении факта проживания в жилом помещении для лиц, не имеющих регистрации по месту жительства;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685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0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РФ/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r>
        <w:fldChar w:fldCharType="begin"/>
      </w:r>
      <w:r>
        <w:instrText xml:space="preserve"> HYPERLINK "consultantplus://offline/ref=E81918CFF756DAE19FE28C98E9AF987E72F4FDC7F34456CB280CE9D9984AA1888CF7CE67A8BF6030AB30D4D3B33FCDA6D90446012824C40Cl6f5J"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53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которые привели к ухудшению жилищных условий;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>
      <w:pPr>
        <w:pStyle w:val="1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ЕПГУ, Росреестр.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Днепровский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Соглашения о взаимодействии.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>
      <w:pPr>
        <w:pStyle w:val="1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>
      <w:pPr>
        <w:pStyle w:val="1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Днепровский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>
      <w:pPr>
        <w:pStyle w:val="13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Максимальный срок предоставления муниципальной услуги – 30 рабочих дней.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 Административному регламенту.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iCs/>
          <w:sz w:val="28"/>
          <w:szCs w:val="28"/>
        </w:rPr>
        <w:t>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ПФР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Росреестр: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ФНС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МВД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Результат муниципальной услуги </w:t>
      </w:r>
      <w:r>
        <w:rPr>
          <w:rFonts w:ascii="Times New Roman" w:hAnsi="Times New Roman" w:cs="Times New Roman"/>
          <w:iCs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Максимальный срок предоставления муниципальной услуги – 30 рабочих дней.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Административному регламенту.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iCs/>
          <w:sz w:val="28"/>
          <w:szCs w:val="28"/>
        </w:rPr>
        <w:t>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ПФР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Росреестр: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ФНС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МВД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3 рабочих дня со дня принятия решения о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Cs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Максимальный срок предоставления муниципальной услуги – 10 рабочих дней.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ПФР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Росреестр:</w:t>
      </w:r>
    </w:p>
    <w:p>
      <w:pPr>
        <w:pStyle w:val="1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ФНС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МВД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Срок принятия решения о предоставлении (об отказе в предоставлении) муниципальной услуги составляет - 2 рабочих дня с даты получения Уполномоченным органом всех сведений, необходимых для принятия решения.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2 рабочих дня со дня принятия решения о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Cs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55. Результатом предоставления муниципальной услуги является: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iCs/>
          <w:sz w:val="28"/>
          <w:szCs w:val="28"/>
        </w:rPr>
        <w:t>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ПФР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Росреестр: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ФНС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МВД России: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Cs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>
      <w:pPr>
        <w:pStyle w:val="1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pStyle w:val="1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Дубликат документа по результатам рассмотрения муниципальной услуги не предусмотрен.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Днепровский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Днепровский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органа, предоставляющего муниципальную услугу, за решения и действия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Жалоба подается следующими способами: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Уполномоченного органа подаются в вышестоящий орган.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МФЦ- администрации Беляевского района.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>
      <w:pPr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</w:p>
    <w:p>
      <w:pPr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br w:type="page"/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16"/>
      <w:bookmarkEnd w:id="6"/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r>
        <w:fldChar w:fldCharType="begin"/>
      </w:r>
      <w:r>
        <w:instrText xml:space="preserve"> HYPERLINK "consultantplus://offline/ref=E81918CFF756DAE19FE28C98E9AF987E72F4FDC7F34456CB280CE9D9984AA1888CF7CE67A8BF6031A530D4D3B33FCDA6D90446012824C40Cl6f5J"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ст. 52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 </w:t>
      </w:r>
      <w:r>
        <w:fldChar w:fldCharType="begin"/>
      </w:r>
      <w:r>
        <w:instrText xml:space="preserve"> HYPERLINK "consultantplus://offline/ref=E81918CFF756DAE19FE29295FFC3C57A76FDABC9FA4555997D5AEF8EC71AA7DDCCB7C832EBFB6E36AD3B818BF56194F5984F4A023338C50F7982F702lAf8J"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ст. 5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 порядке  ведения  органами местного самоуправления учета граждан в качестве нуждающихся  в  жилых  помещениях, предоставляемых по договорам социального найма", на основании заявления от __________:</w:t>
      </w:r>
    </w:p>
    <w:p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нуждающегося в жилом   помещении,   предоставляемом  по  договору  социального  найма,  по категории "__________________" с составом семьи ____ человека.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___________   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(должность                                           (подпись)                (расшифровка подписи)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 органа власти, 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принявшего решение)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r>
        <w:fldChar w:fldCharType="begin"/>
      </w:r>
      <w:r>
        <w:instrText xml:space="preserve"> HYPERLINK "consultantplus://offline/ref=E81918CFF756DAE19FE28C98E9AF987E72F4FDC7F34456CB280CE9D9984AA1889EF7966BAABA7D36AC258282F5l6f8J"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кодексом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3912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7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1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r>
              <w:fldChar w:fldCharType="begin"/>
            </w:r>
            <w:r>
              <w:instrText xml:space="preserve"> HYPERLINK "consultantplus://offline/ref=E81918CFF756DAE19FE28C98E9AF987E72F4FDC7F34456CB280CE9D9984AA1888CF7CE67A8BF6030AB30D4D3B33FCDA6D90446012824C40Cl6f5J"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статьей 53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81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                                    (подпись)      (расшифровка подписи)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сотрудника органа власти,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принявшего решение)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27"/>
      <w:bookmarkEnd w:id="8"/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(реквизиты решения главы муниципального образования)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 </w:t>
      </w:r>
      <w:r>
        <w:fldChar w:fldCharType="begin"/>
      </w:r>
      <w:r>
        <w:instrText xml:space="preserve"> HYPERLINK "consultantplus://offline/ref=E81918CFF756DAE19FE29295FFC3C57A76FDABC9FA4555997D5AEF8EC71AA7DDCCB7C832EBFB6E36AD3B8284F46194F5984F4A023338C50F7982F702lAf8J"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частью 4 статьи 7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2"/>
      <w:bookmarkEnd w:id="9"/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жилых помещениях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помещениях: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_____________    _________________________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(должность                                            (подпись)        (расшифровка подписи)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сотрудника органа власти, 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принявшего решение)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lang w:eastAsia="ru-RU"/>
        </w:rPr>
      </w:pPr>
    </w:p>
    <w:p>
      <w:pPr>
        <w:tabs>
          <w:tab w:val="left" w:pos="1809"/>
        </w:tabs>
        <w:rPr>
          <w:lang w:eastAsia="ru-RU"/>
        </w:rPr>
      </w:pPr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pStyle w:val="5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муниципальной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Главе муниципального образования</w:t>
      </w:r>
    </w:p>
    <w:p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Днепровский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от гражданина (ки)</w:t>
      </w:r>
    </w:p>
    <w:p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_______________________________,</w:t>
      </w:r>
    </w:p>
    <w:p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(фамилия, имя, отчество)</w:t>
      </w:r>
    </w:p>
    <w:p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проживающего (ей) по адресу:</w:t>
      </w:r>
    </w:p>
    <w:p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паспорт ________________________</w:t>
      </w:r>
    </w:p>
    <w:p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(серия, номер, кем и когда выдан)</w:t>
      </w:r>
    </w:p>
    <w:p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ЗАЯВЛЕНИЕ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принять меня на учет в  качестве  нуждающегося  в  жилом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помещении, предоставляемом по договору социального найма, в  связи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(указать причину </w:t>
      </w:r>
      <w:r>
        <w:fldChar w:fldCharType="begin"/>
      </w:r>
      <w:r>
        <w:instrText xml:space="preserve"> HYPERLINK \l "Par77"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&lt;*&gt;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 _____человек: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отчество, дата рождения)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Супруг(а) 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отчество, дата рождения)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со мной проживают иные члены семьи </w:t>
      </w:r>
      <w:r>
        <w:fldChar w:fldCharType="begin"/>
      </w:r>
      <w:r>
        <w:instrText xml:space="preserve"> HYPERLINK \l "Par78"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&lt;**&gt;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дееспособных членов семьи: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                    (подпись)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____________________________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                    (подпись)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____________________________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                    (подпись)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____________________ 20___ г.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заявителя)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77"/>
      <w:bookmarkEnd w:id="10"/>
      <w:r>
        <w:rPr>
          <w:rFonts w:ascii="Times New Roman" w:hAnsi="Times New Roman" w:cs="Times New Roman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78"/>
      <w:bookmarkEnd w:id="11"/>
      <w:r>
        <w:rPr>
          <w:rFonts w:ascii="Times New Roman" w:hAnsi="Times New Roman" w:cs="Times New Roman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>
      <w:pPr>
        <w:rPr>
          <w:lang w:eastAsia="ru-RU"/>
        </w:rPr>
      </w:pPr>
    </w:p>
    <w:p>
      <w:pPr>
        <w:rPr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pStyle w:val="5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муниципальной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Наименование уполномоченного органа местного самоуправления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>
      <w:pPr>
        <w:autoSpaceDE w:val="0"/>
        <w:autoSpaceDN w:val="0"/>
        <w:adjustRightInd w:val="0"/>
        <w:spacing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>
      <w:pPr>
        <w:autoSpaceDE w:val="0"/>
        <w:autoSpaceDN w:val="0"/>
        <w:adjustRightInd w:val="0"/>
        <w:spacing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>
      <w:pPr>
        <w:autoSpaceDE w:val="0"/>
        <w:autoSpaceDN w:val="0"/>
        <w:adjustRightInd w:val="0"/>
        <w:spacing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>
      <w:pPr>
        <w:autoSpaceDE w:val="0"/>
        <w:autoSpaceDN w:val="0"/>
        <w:adjustRightInd w:val="0"/>
        <w:spacing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услуги "Принятие на учет граждан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помещениях"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                                              N 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 N 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 в  соответствии  с  Жилищным </w:t>
      </w:r>
      <w:r>
        <w:fldChar w:fldCharType="begin"/>
      </w:r>
      <w:r>
        <w:instrText xml:space="preserve"> HYPERLINK "consultantplus://offline/ref=25B973CFF23BED73976AD686791D3878461CDFF55D99F5DA7FF6AAFC6AAA0410570D6149E21937240A740EF07A212FH"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кодексом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00"/>
        <w:gridCol w:w="3840"/>
        <w:gridCol w:w="323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_____________ _______________________________</w:t>
      </w:r>
    </w:p>
    <w:p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сотрудника </w:t>
      </w:r>
    </w:p>
    <w:p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pStyle w:val="5"/>
        <w:jc w:val="both"/>
        <w:rPr>
          <w:rFonts w:ascii="Times New Roman" w:hAnsi="Times New Roman" w:cs="Times New Roman"/>
          <w:sz w:val="22"/>
        </w:rPr>
      </w:pPr>
    </w:p>
    <w:sectPr>
      <w:pgSz w:w="11905" w:h="16838"/>
      <w:pgMar w:top="1134" w:right="850" w:bottom="1134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4E"/>
    <w:rsid w:val="00000F5F"/>
    <w:rsid w:val="0004215C"/>
    <w:rsid w:val="000660A6"/>
    <w:rsid w:val="00073AD4"/>
    <w:rsid w:val="000F2260"/>
    <w:rsid w:val="000F7D03"/>
    <w:rsid w:val="001030AC"/>
    <w:rsid w:val="00115FE4"/>
    <w:rsid w:val="0018524E"/>
    <w:rsid w:val="00207BB4"/>
    <w:rsid w:val="0022234C"/>
    <w:rsid w:val="002664B1"/>
    <w:rsid w:val="00270EDA"/>
    <w:rsid w:val="00283F21"/>
    <w:rsid w:val="002A1F29"/>
    <w:rsid w:val="002E60F9"/>
    <w:rsid w:val="003023BF"/>
    <w:rsid w:val="00302AC2"/>
    <w:rsid w:val="00323D81"/>
    <w:rsid w:val="00363D75"/>
    <w:rsid w:val="00371510"/>
    <w:rsid w:val="00383B0D"/>
    <w:rsid w:val="003C28E1"/>
    <w:rsid w:val="003C5F3B"/>
    <w:rsid w:val="004968AE"/>
    <w:rsid w:val="004A19E4"/>
    <w:rsid w:val="004B174A"/>
    <w:rsid w:val="004C737E"/>
    <w:rsid w:val="004E4C60"/>
    <w:rsid w:val="0051675A"/>
    <w:rsid w:val="00577111"/>
    <w:rsid w:val="005A29C9"/>
    <w:rsid w:val="00603B97"/>
    <w:rsid w:val="00626B4A"/>
    <w:rsid w:val="00632A3D"/>
    <w:rsid w:val="006A1427"/>
    <w:rsid w:val="006D4BB1"/>
    <w:rsid w:val="00705C70"/>
    <w:rsid w:val="00712866"/>
    <w:rsid w:val="00713F5E"/>
    <w:rsid w:val="0073290B"/>
    <w:rsid w:val="007840CB"/>
    <w:rsid w:val="007B7074"/>
    <w:rsid w:val="007D7AB7"/>
    <w:rsid w:val="00897912"/>
    <w:rsid w:val="008B3559"/>
    <w:rsid w:val="009670A9"/>
    <w:rsid w:val="009B4AC3"/>
    <w:rsid w:val="009C4B29"/>
    <w:rsid w:val="00A1122C"/>
    <w:rsid w:val="00A14BE7"/>
    <w:rsid w:val="00A315B2"/>
    <w:rsid w:val="00A43F6F"/>
    <w:rsid w:val="00A5009A"/>
    <w:rsid w:val="00AA5F2B"/>
    <w:rsid w:val="00AC34FA"/>
    <w:rsid w:val="00AF0593"/>
    <w:rsid w:val="00B32FAE"/>
    <w:rsid w:val="00BD0A2E"/>
    <w:rsid w:val="00BE1F3E"/>
    <w:rsid w:val="00BE4031"/>
    <w:rsid w:val="00BE4451"/>
    <w:rsid w:val="00BF0500"/>
    <w:rsid w:val="00C06E59"/>
    <w:rsid w:val="00C27FEA"/>
    <w:rsid w:val="00C375C4"/>
    <w:rsid w:val="00C46EF1"/>
    <w:rsid w:val="00CB3720"/>
    <w:rsid w:val="00CB6B1B"/>
    <w:rsid w:val="00D049F9"/>
    <w:rsid w:val="00D44599"/>
    <w:rsid w:val="00D4584B"/>
    <w:rsid w:val="00D66A1E"/>
    <w:rsid w:val="00E113BA"/>
    <w:rsid w:val="00F0276B"/>
    <w:rsid w:val="00F16CC1"/>
    <w:rsid w:val="00F27320"/>
    <w:rsid w:val="00F90831"/>
    <w:rsid w:val="00FC636E"/>
    <w:rsid w:val="00FD1CA2"/>
    <w:rsid w:val="00FF1995"/>
    <w:rsid w:val="00FF2C58"/>
    <w:rsid w:val="139B2A8D"/>
    <w:rsid w:val="24C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paragraph" w:customStyle="1" w:styleId="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7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b/>
      <w:sz w:val="20"/>
      <w:szCs w:val="22"/>
      <w:lang w:val="ru-RU" w:eastAsia="ru-RU" w:bidi="ar-SA"/>
    </w:rPr>
  </w:style>
  <w:style w:type="paragraph" w:customStyle="1" w:styleId="8">
    <w:name w:val="ConsPlusCell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9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10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paragraph" w:customStyle="1" w:styleId="11">
    <w:name w:val="ConsPlusJurTerm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customStyle="1" w:styleId="12">
    <w:name w:val="ConsPlusTextList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12121</Words>
  <Characters>69093</Characters>
  <Lines>575</Lines>
  <Paragraphs>162</Paragraphs>
  <TotalTime>799</TotalTime>
  <ScaleCrop>false</ScaleCrop>
  <LinksUpToDate>false</LinksUpToDate>
  <CharactersWithSpaces>81052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2022-11-25T09:31:00Z</dcterms:created>
  <dc:creator>Устюжанинова Ирина Анатольевна</dc:creator>
  <cp:lastModifiedBy>ELENA</cp:lastModifiedBy>
  <cp:lastPrinted>2022-12-08T05:01:00Z</cp:lastPrinted>
  <dcterms:modified xsi:type="dcterms:W3CDTF">2023-03-17T06:51:21Z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D23D77FA7A6847FCA969D65387608431</vt:lpwstr>
  </property>
</Properties>
</file>