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F5" w:rsidRPr="000D6D7E" w:rsidRDefault="006542F5" w:rsidP="006542F5">
      <w:pPr>
        <w:spacing w:after="0"/>
        <w:jc w:val="center"/>
        <w:rPr>
          <w:rFonts w:ascii="Times New Roman" w:hAnsi="Times New Roman"/>
          <w:b/>
          <w:sz w:val="28"/>
          <w:szCs w:val="28"/>
        </w:rPr>
      </w:pPr>
      <w:r w:rsidRPr="000D6D7E">
        <w:rPr>
          <w:rFonts w:ascii="Times New Roman" w:hAnsi="Times New Roman"/>
          <w:b/>
          <w:sz w:val="28"/>
          <w:szCs w:val="28"/>
        </w:rPr>
        <w:t>АДМИНИСТРАЦИЯ</w:t>
      </w:r>
    </w:p>
    <w:p w:rsidR="006542F5" w:rsidRPr="000D6D7E" w:rsidRDefault="006542F5" w:rsidP="006542F5">
      <w:pPr>
        <w:spacing w:after="0"/>
        <w:ind w:left="-426"/>
        <w:jc w:val="center"/>
        <w:rPr>
          <w:rFonts w:ascii="Times New Roman" w:hAnsi="Times New Roman"/>
          <w:b/>
          <w:sz w:val="28"/>
          <w:szCs w:val="28"/>
        </w:rPr>
      </w:pPr>
      <w:r w:rsidRPr="000D6D7E">
        <w:rPr>
          <w:rFonts w:ascii="Times New Roman" w:hAnsi="Times New Roman"/>
          <w:b/>
          <w:sz w:val="28"/>
          <w:szCs w:val="28"/>
        </w:rPr>
        <w:t>МУНИЦИПАЛЬНОГО  ОБРАЗОВАНИЯ  ДНЕПРОВСКИЙ  СЕЛЬСОВЕТ</w:t>
      </w:r>
    </w:p>
    <w:p w:rsidR="006542F5" w:rsidRPr="000D6D7E" w:rsidRDefault="006542F5" w:rsidP="006542F5">
      <w:pPr>
        <w:pBdr>
          <w:bottom w:val="single" w:sz="12" w:space="1" w:color="auto"/>
        </w:pBdr>
        <w:spacing w:after="0"/>
        <w:jc w:val="center"/>
        <w:rPr>
          <w:rFonts w:ascii="Times New Roman" w:hAnsi="Times New Roman"/>
          <w:b/>
          <w:sz w:val="28"/>
          <w:szCs w:val="28"/>
        </w:rPr>
      </w:pPr>
      <w:r w:rsidRPr="000D6D7E">
        <w:rPr>
          <w:rFonts w:ascii="Times New Roman" w:hAnsi="Times New Roman"/>
          <w:b/>
          <w:sz w:val="28"/>
          <w:szCs w:val="28"/>
        </w:rPr>
        <w:t>БЕЛЯЕВСКОГО  РАЙОНА  ОРЕНБУРГСКОЙ  ОБЛАСТИ</w:t>
      </w:r>
    </w:p>
    <w:p w:rsidR="006542F5" w:rsidRPr="000D6D7E" w:rsidRDefault="006542F5" w:rsidP="006542F5">
      <w:pPr>
        <w:pBdr>
          <w:bottom w:val="single" w:sz="12" w:space="1" w:color="auto"/>
        </w:pBdr>
        <w:jc w:val="center"/>
        <w:rPr>
          <w:rFonts w:ascii="Times New Roman" w:hAnsi="Times New Roman"/>
          <w:b/>
          <w:sz w:val="28"/>
          <w:szCs w:val="28"/>
        </w:rPr>
      </w:pPr>
      <w:r w:rsidRPr="000D6D7E">
        <w:rPr>
          <w:rFonts w:ascii="Times New Roman" w:hAnsi="Times New Roman"/>
          <w:b/>
          <w:sz w:val="28"/>
          <w:szCs w:val="28"/>
        </w:rPr>
        <w:t>ПОСТАНОВЛЕНИЕ</w:t>
      </w:r>
    </w:p>
    <w:p w:rsidR="006542F5" w:rsidRPr="008D0AA5" w:rsidRDefault="006542F5" w:rsidP="006542F5">
      <w:pPr>
        <w:jc w:val="center"/>
        <w:rPr>
          <w:rFonts w:ascii="Times New Roman" w:hAnsi="Times New Roman"/>
          <w:sz w:val="28"/>
          <w:szCs w:val="28"/>
        </w:rPr>
      </w:pPr>
      <w:r w:rsidRPr="000D6D7E">
        <w:rPr>
          <w:rFonts w:ascii="Times New Roman" w:hAnsi="Times New Roman"/>
          <w:sz w:val="28"/>
          <w:szCs w:val="28"/>
        </w:rPr>
        <w:t xml:space="preserve">с. Днепровка </w:t>
      </w:r>
    </w:p>
    <w:p w:rsidR="006542F5" w:rsidRPr="000D6D7E" w:rsidRDefault="006542F5" w:rsidP="006542F5">
      <w:pPr>
        <w:jc w:val="center"/>
        <w:rPr>
          <w:rFonts w:ascii="Times New Roman" w:hAnsi="Times New Roman"/>
          <w:sz w:val="28"/>
          <w:szCs w:val="28"/>
        </w:rPr>
      </w:pPr>
      <w:r>
        <w:rPr>
          <w:rFonts w:ascii="Times New Roman" w:hAnsi="Times New Roman"/>
          <w:sz w:val="28"/>
          <w:szCs w:val="28"/>
        </w:rPr>
        <w:t>20</w:t>
      </w:r>
      <w:r w:rsidRPr="000D6D7E">
        <w:rPr>
          <w:rFonts w:ascii="Times New Roman" w:hAnsi="Times New Roman"/>
          <w:sz w:val="28"/>
          <w:szCs w:val="28"/>
        </w:rPr>
        <w:t>.1</w:t>
      </w:r>
      <w:r>
        <w:rPr>
          <w:rFonts w:ascii="Times New Roman" w:hAnsi="Times New Roman"/>
          <w:sz w:val="28"/>
          <w:szCs w:val="28"/>
        </w:rPr>
        <w:t xml:space="preserve">2.2022  </w:t>
      </w:r>
      <w:r w:rsidRPr="000D6D7E">
        <w:rPr>
          <w:rFonts w:ascii="Times New Roman" w:hAnsi="Times New Roman"/>
          <w:sz w:val="28"/>
          <w:szCs w:val="28"/>
        </w:rPr>
        <w:t xml:space="preserve">                                                                                                  № </w:t>
      </w:r>
      <w:r>
        <w:rPr>
          <w:rFonts w:ascii="Times New Roman" w:hAnsi="Times New Roman"/>
          <w:sz w:val="28"/>
          <w:szCs w:val="28"/>
        </w:rPr>
        <w:t>94</w:t>
      </w:r>
      <w:r w:rsidRPr="000D6D7E">
        <w:rPr>
          <w:rFonts w:ascii="Times New Roman" w:hAnsi="Times New Roman"/>
          <w:sz w:val="28"/>
          <w:szCs w:val="28"/>
        </w:rPr>
        <w:t>-п</w:t>
      </w:r>
    </w:p>
    <w:p w:rsidR="006542F5" w:rsidRPr="006542F5" w:rsidRDefault="006542F5" w:rsidP="006542F5">
      <w:pPr>
        <w:spacing w:after="0" w:line="0" w:lineRule="atLeast"/>
        <w:jc w:val="center"/>
        <w:rPr>
          <w:rFonts w:ascii="Times New Roman" w:hAnsi="Times New Roman"/>
          <w:bCs/>
          <w:sz w:val="28"/>
          <w:szCs w:val="28"/>
        </w:rPr>
      </w:pPr>
      <w:r w:rsidRPr="000D6D7E">
        <w:rPr>
          <w:rFonts w:ascii="Times New Roman" w:hAnsi="Times New Roman"/>
          <w:bCs/>
          <w:sz w:val="28"/>
          <w:szCs w:val="28"/>
        </w:rPr>
        <w:t>Об утверждении муниципальной программы</w:t>
      </w:r>
    </w:p>
    <w:p w:rsidR="006542F5" w:rsidRPr="006542F5" w:rsidRDefault="006542F5" w:rsidP="006542F5">
      <w:pPr>
        <w:spacing w:after="0" w:line="0" w:lineRule="atLeast"/>
        <w:jc w:val="center"/>
        <w:rPr>
          <w:rFonts w:ascii="Times New Roman" w:hAnsi="Times New Roman"/>
          <w:sz w:val="28"/>
          <w:szCs w:val="28"/>
        </w:rPr>
      </w:pPr>
      <w:r w:rsidRPr="000D6D7E">
        <w:rPr>
          <w:rFonts w:ascii="Times New Roman" w:hAnsi="Times New Roman"/>
          <w:bCs/>
          <w:sz w:val="28"/>
          <w:szCs w:val="28"/>
        </w:rPr>
        <w:t xml:space="preserve"> «</w:t>
      </w:r>
      <w:r w:rsidRPr="000D6D7E">
        <w:rPr>
          <w:rFonts w:ascii="Times New Roman" w:hAnsi="Times New Roman"/>
          <w:sz w:val="28"/>
          <w:szCs w:val="28"/>
        </w:rPr>
        <w:t xml:space="preserve">Социально-экономическое развитие территории </w:t>
      </w:r>
    </w:p>
    <w:p w:rsidR="006542F5" w:rsidRDefault="006542F5" w:rsidP="006542F5">
      <w:pPr>
        <w:spacing w:after="0" w:line="0" w:lineRule="atLeast"/>
        <w:jc w:val="center"/>
        <w:rPr>
          <w:rFonts w:ascii="Times New Roman" w:hAnsi="Times New Roman"/>
          <w:sz w:val="28"/>
          <w:szCs w:val="28"/>
        </w:rPr>
      </w:pPr>
      <w:r w:rsidRPr="000D6D7E">
        <w:rPr>
          <w:rFonts w:ascii="Times New Roman" w:hAnsi="Times New Roman"/>
          <w:sz w:val="28"/>
          <w:szCs w:val="28"/>
        </w:rPr>
        <w:t>муниципального образования Днепровский сельсовет на 202</w:t>
      </w:r>
      <w:r>
        <w:rPr>
          <w:rFonts w:ascii="Times New Roman" w:hAnsi="Times New Roman"/>
          <w:sz w:val="28"/>
          <w:szCs w:val="28"/>
        </w:rPr>
        <w:t>3</w:t>
      </w:r>
      <w:r w:rsidRPr="000D6D7E">
        <w:rPr>
          <w:rFonts w:ascii="Times New Roman" w:hAnsi="Times New Roman"/>
          <w:sz w:val="28"/>
          <w:szCs w:val="28"/>
        </w:rPr>
        <w:t>-20</w:t>
      </w:r>
      <w:r>
        <w:rPr>
          <w:rFonts w:ascii="Times New Roman" w:hAnsi="Times New Roman"/>
          <w:sz w:val="28"/>
          <w:szCs w:val="28"/>
        </w:rPr>
        <w:t>25</w:t>
      </w:r>
      <w:r w:rsidRPr="000D6D7E">
        <w:rPr>
          <w:rFonts w:ascii="Times New Roman" w:hAnsi="Times New Roman"/>
          <w:sz w:val="28"/>
          <w:szCs w:val="28"/>
        </w:rPr>
        <w:t xml:space="preserve"> годы»</w:t>
      </w:r>
    </w:p>
    <w:p w:rsidR="006542F5" w:rsidRPr="000D6D7E" w:rsidRDefault="006542F5" w:rsidP="006542F5">
      <w:pPr>
        <w:widowControl w:val="0"/>
        <w:autoSpaceDE w:val="0"/>
        <w:autoSpaceDN w:val="0"/>
        <w:adjustRightInd w:val="0"/>
        <w:spacing w:before="108" w:after="108"/>
        <w:jc w:val="center"/>
        <w:outlineLvl w:val="0"/>
        <w:rPr>
          <w:rFonts w:ascii="Times New Roman" w:hAnsi="Times New Roman"/>
          <w:bCs/>
          <w:sz w:val="28"/>
          <w:szCs w:val="28"/>
        </w:rPr>
      </w:pPr>
    </w:p>
    <w:p w:rsidR="006542F5" w:rsidRDefault="006542F5" w:rsidP="006542F5">
      <w:pPr>
        <w:pStyle w:val="Default"/>
        <w:jc w:val="both"/>
        <w:rPr>
          <w:color w:val="auto"/>
          <w:sz w:val="28"/>
          <w:szCs w:val="28"/>
        </w:rPr>
      </w:pPr>
      <w:r w:rsidRPr="000D6D7E">
        <w:rPr>
          <w:color w:val="auto"/>
          <w:sz w:val="28"/>
          <w:szCs w:val="28"/>
        </w:rPr>
        <w:t xml:space="preserve"> </w:t>
      </w:r>
      <w:r w:rsidRPr="000D6D7E">
        <w:rPr>
          <w:color w:val="auto"/>
          <w:sz w:val="28"/>
          <w:szCs w:val="28"/>
        </w:rPr>
        <w:tab/>
        <w:t xml:space="preserve">В соответствии со </w:t>
      </w:r>
      <w:hyperlink r:id="rId7" w:history="1">
        <w:r w:rsidRPr="000D6D7E">
          <w:rPr>
            <w:color w:val="auto"/>
            <w:sz w:val="28"/>
            <w:szCs w:val="28"/>
          </w:rPr>
          <w:t>статьей 1</w:t>
        </w:r>
      </w:hyperlink>
      <w:r w:rsidRPr="000D6D7E">
        <w:rPr>
          <w:color w:val="auto"/>
          <w:sz w:val="28"/>
          <w:szCs w:val="28"/>
        </w:rPr>
        <w:t>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постановлением администрации Днепровского сельсовета  №</w:t>
      </w:r>
      <w:r>
        <w:rPr>
          <w:color w:val="auto"/>
          <w:sz w:val="28"/>
          <w:szCs w:val="28"/>
        </w:rPr>
        <w:t>78-п</w:t>
      </w:r>
      <w:r w:rsidRPr="000D6D7E">
        <w:rPr>
          <w:color w:val="auto"/>
          <w:sz w:val="28"/>
          <w:szCs w:val="28"/>
        </w:rPr>
        <w:t xml:space="preserve"> от</w:t>
      </w:r>
      <w:r>
        <w:rPr>
          <w:color w:val="auto"/>
          <w:sz w:val="28"/>
          <w:szCs w:val="28"/>
        </w:rPr>
        <w:t xml:space="preserve"> 01.11.2022</w:t>
      </w:r>
      <w:r w:rsidRPr="000D6D7E">
        <w:rPr>
          <w:color w:val="auto"/>
          <w:sz w:val="28"/>
          <w:szCs w:val="28"/>
        </w:rPr>
        <w:t xml:space="preserve"> «</w:t>
      </w:r>
      <w:r w:rsidRPr="00CD2494">
        <w:rPr>
          <w:sz w:val="28"/>
          <w:szCs w:val="28"/>
        </w:rPr>
        <w:t>Об утверждении порядка разработки, реализации и оценки 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w:t>
      </w:r>
      <w:r w:rsidRPr="000D6D7E">
        <w:rPr>
          <w:color w:val="auto"/>
          <w:sz w:val="28"/>
          <w:szCs w:val="28"/>
        </w:rPr>
        <w:t xml:space="preserve">» </w:t>
      </w:r>
      <w:r w:rsidR="008D0AA5">
        <w:rPr>
          <w:color w:val="auto"/>
          <w:sz w:val="28"/>
          <w:szCs w:val="28"/>
        </w:rPr>
        <w:t>постановляю:</w:t>
      </w:r>
    </w:p>
    <w:p w:rsidR="008D0AA5" w:rsidRPr="008D0AA5" w:rsidRDefault="008D0AA5" w:rsidP="008D0AA5">
      <w:pPr>
        <w:pStyle w:val="af2"/>
        <w:numPr>
          <w:ilvl w:val="0"/>
          <w:numId w:val="1"/>
        </w:numPr>
        <w:spacing w:after="0" w:line="240" w:lineRule="auto"/>
        <w:jc w:val="both"/>
        <w:rPr>
          <w:rFonts w:ascii="Times New Roman" w:hAnsi="Times New Roman"/>
          <w:bCs/>
          <w:sz w:val="28"/>
          <w:szCs w:val="28"/>
        </w:rPr>
      </w:pPr>
      <w:r w:rsidRPr="008D0AA5">
        <w:rPr>
          <w:rFonts w:ascii="Times New Roman" w:hAnsi="Times New Roman"/>
          <w:sz w:val="28"/>
          <w:szCs w:val="28"/>
        </w:rPr>
        <w:t xml:space="preserve">Отменить постановление администрации </w:t>
      </w:r>
      <w:r>
        <w:rPr>
          <w:rFonts w:ascii="Times New Roman" w:hAnsi="Times New Roman"/>
          <w:sz w:val="28"/>
          <w:szCs w:val="28"/>
        </w:rPr>
        <w:t xml:space="preserve">Днепровского сельсовета </w:t>
      </w:r>
      <w:r w:rsidR="00C31F70">
        <w:rPr>
          <w:rFonts w:ascii="Times New Roman" w:hAnsi="Times New Roman"/>
          <w:sz w:val="28"/>
          <w:szCs w:val="28"/>
        </w:rPr>
        <w:t xml:space="preserve">от 15.10.2022г. </w:t>
      </w:r>
      <w:r w:rsidRPr="008D0AA5">
        <w:rPr>
          <w:rFonts w:ascii="Times New Roman" w:hAnsi="Times New Roman"/>
          <w:sz w:val="28"/>
          <w:szCs w:val="28"/>
        </w:rPr>
        <w:t xml:space="preserve">№ 59-п « </w:t>
      </w:r>
      <w:r w:rsidRPr="008D0AA5">
        <w:rPr>
          <w:rFonts w:ascii="Times New Roman" w:hAnsi="Times New Roman"/>
          <w:bCs/>
          <w:sz w:val="28"/>
          <w:szCs w:val="28"/>
        </w:rPr>
        <w:t>Об утверждении муниципальной программы «</w:t>
      </w:r>
      <w:r w:rsidRPr="008D0AA5">
        <w:rPr>
          <w:rFonts w:ascii="Times New Roman" w:hAnsi="Times New Roman"/>
          <w:sz w:val="28"/>
          <w:szCs w:val="28"/>
        </w:rPr>
        <w:t>Социально-экономическое развитие территории муниципального образования Днепровский сельсовет на 2020-2022 годы»</w:t>
      </w:r>
      <w:r>
        <w:rPr>
          <w:rFonts w:ascii="Times New Roman" w:hAnsi="Times New Roman"/>
          <w:sz w:val="28"/>
          <w:szCs w:val="28"/>
        </w:rPr>
        <w:t>.</w:t>
      </w:r>
    </w:p>
    <w:p w:rsidR="006542F5" w:rsidRPr="000D6D7E" w:rsidRDefault="006542F5" w:rsidP="006542F5">
      <w:pPr>
        <w:numPr>
          <w:ilvl w:val="0"/>
          <w:numId w:val="1"/>
        </w:numPr>
        <w:suppressAutoHyphens/>
        <w:overflowPunct w:val="0"/>
        <w:autoSpaceDE w:val="0"/>
        <w:autoSpaceDN w:val="0"/>
        <w:adjustRightInd w:val="0"/>
        <w:spacing w:after="0" w:line="240" w:lineRule="atLeast"/>
        <w:ind w:right="-57"/>
        <w:jc w:val="both"/>
        <w:rPr>
          <w:rFonts w:ascii="Times New Roman" w:hAnsi="Times New Roman"/>
          <w:sz w:val="28"/>
          <w:szCs w:val="28"/>
        </w:rPr>
      </w:pPr>
      <w:r w:rsidRPr="000D6D7E">
        <w:rPr>
          <w:rFonts w:ascii="Times New Roman" w:hAnsi="Times New Roman"/>
          <w:sz w:val="28"/>
          <w:szCs w:val="28"/>
        </w:rPr>
        <w:t xml:space="preserve">Утвердить муниципальную  программу </w:t>
      </w:r>
      <w:r w:rsidRPr="000D6D7E">
        <w:rPr>
          <w:rFonts w:ascii="Times New Roman" w:hAnsi="Times New Roman"/>
          <w:bCs/>
          <w:sz w:val="28"/>
          <w:szCs w:val="28"/>
        </w:rPr>
        <w:t>«</w:t>
      </w:r>
      <w:r w:rsidRPr="000D6D7E">
        <w:rPr>
          <w:rFonts w:ascii="Times New Roman" w:hAnsi="Times New Roman"/>
          <w:b/>
          <w:sz w:val="28"/>
          <w:szCs w:val="28"/>
        </w:rPr>
        <w:t xml:space="preserve"> </w:t>
      </w:r>
      <w:r w:rsidRPr="000D6D7E">
        <w:rPr>
          <w:rFonts w:ascii="Times New Roman" w:hAnsi="Times New Roman"/>
          <w:sz w:val="28"/>
          <w:szCs w:val="28"/>
        </w:rPr>
        <w:t>Социально-экономическое развитие территории муниципального образования Днепровского сельсовета на 20</w:t>
      </w:r>
      <w:r w:rsidR="00F53857">
        <w:rPr>
          <w:rFonts w:ascii="Times New Roman" w:hAnsi="Times New Roman"/>
          <w:sz w:val="28"/>
          <w:szCs w:val="28"/>
        </w:rPr>
        <w:t>23</w:t>
      </w:r>
      <w:r w:rsidRPr="000D6D7E">
        <w:rPr>
          <w:rFonts w:ascii="Times New Roman" w:hAnsi="Times New Roman"/>
          <w:sz w:val="28"/>
          <w:szCs w:val="28"/>
        </w:rPr>
        <w:t>-202</w:t>
      </w:r>
      <w:r>
        <w:rPr>
          <w:rFonts w:ascii="Times New Roman" w:hAnsi="Times New Roman"/>
          <w:sz w:val="28"/>
          <w:szCs w:val="28"/>
        </w:rPr>
        <w:t>5</w:t>
      </w:r>
      <w:r w:rsidRPr="000D6D7E">
        <w:rPr>
          <w:rFonts w:ascii="Times New Roman" w:hAnsi="Times New Roman"/>
          <w:sz w:val="28"/>
          <w:szCs w:val="28"/>
        </w:rPr>
        <w:t xml:space="preserve"> годы» (далее – Программа)  согласно приложению.</w:t>
      </w:r>
    </w:p>
    <w:p w:rsidR="006542F5" w:rsidRPr="000D6D7E" w:rsidRDefault="006542F5" w:rsidP="006542F5">
      <w:pPr>
        <w:pStyle w:val="Default"/>
        <w:numPr>
          <w:ilvl w:val="0"/>
          <w:numId w:val="1"/>
        </w:numPr>
        <w:tabs>
          <w:tab w:val="left" w:pos="540"/>
        </w:tabs>
        <w:spacing w:line="240" w:lineRule="atLeast"/>
        <w:jc w:val="both"/>
        <w:rPr>
          <w:color w:val="auto"/>
          <w:sz w:val="28"/>
          <w:szCs w:val="28"/>
        </w:rPr>
      </w:pPr>
      <w:r w:rsidRPr="000D6D7E">
        <w:rPr>
          <w:color w:val="auto"/>
          <w:sz w:val="28"/>
          <w:szCs w:val="28"/>
        </w:rPr>
        <w:t>Контроль за исполнением настоящего постановления оставляю за собой.</w:t>
      </w:r>
    </w:p>
    <w:p w:rsidR="006542F5" w:rsidRPr="000D6D7E" w:rsidRDefault="006542F5" w:rsidP="006542F5">
      <w:pPr>
        <w:numPr>
          <w:ilvl w:val="0"/>
          <w:numId w:val="1"/>
        </w:numPr>
        <w:spacing w:after="0" w:line="240" w:lineRule="atLeast"/>
        <w:jc w:val="both"/>
        <w:rPr>
          <w:rFonts w:ascii="Times New Roman" w:hAnsi="Times New Roman"/>
          <w:sz w:val="28"/>
          <w:szCs w:val="28"/>
          <w:lang w:eastAsia="ru-RU"/>
        </w:rPr>
      </w:pPr>
      <w:r w:rsidRPr="000D6D7E">
        <w:rPr>
          <w:rFonts w:ascii="Times New Roman" w:hAnsi="Times New Roman"/>
          <w:sz w:val="28"/>
          <w:szCs w:val="28"/>
          <w:lang w:eastAsia="ru-RU"/>
        </w:rPr>
        <w:t>Постановление  вступает в силу после его официального  опубликования на сайте сельсовета, но не ранее 01.01.20</w:t>
      </w:r>
      <w:r>
        <w:rPr>
          <w:rFonts w:ascii="Times New Roman" w:hAnsi="Times New Roman"/>
          <w:sz w:val="28"/>
          <w:szCs w:val="28"/>
          <w:lang w:eastAsia="ru-RU"/>
        </w:rPr>
        <w:t>23</w:t>
      </w:r>
      <w:r w:rsidRPr="000D6D7E">
        <w:rPr>
          <w:rFonts w:ascii="Times New Roman" w:hAnsi="Times New Roman"/>
          <w:sz w:val="28"/>
          <w:szCs w:val="28"/>
          <w:lang w:eastAsia="ru-RU"/>
        </w:rPr>
        <w:t xml:space="preserve"> года.</w:t>
      </w:r>
    </w:p>
    <w:p w:rsidR="006542F5" w:rsidRPr="000D6D7E" w:rsidRDefault="006542F5" w:rsidP="006542F5">
      <w:pPr>
        <w:pStyle w:val="Default"/>
        <w:tabs>
          <w:tab w:val="left" w:pos="720"/>
        </w:tabs>
        <w:jc w:val="both"/>
        <w:rPr>
          <w:color w:val="auto"/>
          <w:sz w:val="28"/>
          <w:szCs w:val="28"/>
        </w:rPr>
      </w:pPr>
    </w:p>
    <w:p w:rsidR="006542F5" w:rsidRPr="000D6D7E" w:rsidRDefault="006542F5" w:rsidP="006542F5">
      <w:pPr>
        <w:ind w:right="-143"/>
        <w:jc w:val="both"/>
        <w:rPr>
          <w:rFonts w:ascii="Times New Roman" w:hAnsi="Times New Roman"/>
          <w:sz w:val="28"/>
          <w:szCs w:val="28"/>
        </w:rPr>
      </w:pPr>
    </w:p>
    <w:p w:rsidR="006542F5" w:rsidRPr="000D6D7E" w:rsidRDefault="006542F5" w:rsidP="006542F5">
      <w:pPr>
        <w:ind w:right="-143"/>
        <w:jc w:val="both"/>
        <w:rPr>
          <w:rFonts w:ascii="Times New Roman" w:hAnsi="Times New Roman"/>
          <w:sz w:val="28"/>
          <w:szCs w:val="28"/>
        </w:rPr>
      </w:pPr>
    </w:p>
    <w:p w:rsidR="006542F5" w:rsidRPr="000D6D7E" w:rsidRDefault="006542F5" w:rsidP="006542F5">
      <w:pPr>
        <w:jc w:val="both"/>
        <w:rPr>
          <w:rFonts w:ascii="Times New Roman" w:hAnsi="Times New Roman"/>
          <w:sz w:val="28"/>
          <w:szCs w:val="28"/>
        </w:rPr>
      </w:pPr>
      <w:r w:rsidRPr="000D6D7E">
        <w:rPr>
          <w:rFonts w:ascii="Times New Roman" w:hAnsi="Times New Roman"/>
          <w:sz w:val="28"/>
          <w:szCs w:val="28"/>
        </w:rPr>
        <w:t>Глава муниципального образования                                                  Е.В.Жукова</w:t>
      </w:r>
    </w:p>
    <w:p w:rsidR="006542F5" w:rsidRPr="000D6D7E" w:rsidRDefault="006542F5" w:rsidP="006542F5">
      <w:pPr>
        <w:autoSpaceDE w:val="0"/>
        <w:autoSpaceDN w:val="0"/>
        <w:adjustRightInd w:val="0"/>
        <w:ind w:firstLine="540"/>
        <w:jc w:val="both"/>
        <w:rPr>
          <w:rFonts w:ascii="Times New Roman" w:hAnsi="Times New Roman"/>
          <w:sz w:val="28"/>
          <w:szCs w:val="28"/>
        </w:rPr>
      </w:pPr>
    </w:p>
    <w:p w:rsidR="006542F5" w:rsidRPr="000D6D7E" w:rsidRDefault="006542F5" w:rsidP="006542F5">
      <w:pPr>
        <w:rPr>
          <w:rFonts w:ascii="Times New Roman" w:hAnsi="Times New Roman"/>
          <w:sz w:val="28"/>
          <w:szCs w:val="28"/>
        </w:rPr>
      </w:pPr>
      <w:r w:rsidRPr="000D6D7E">
        <w:rPr>
          <w:rFonts w:ascii="Times New Roman" w:hAnsi="Times New Roman"/>
          <w:sz w:val="28"/>
          <w:szCs w:val="28"/>
        </w:rPr>
        <w:t>Разослано:  администрации района, прокурору, в дело.</w:t>
      </w:r>
    </w:p>
    <w:p w:rsidR="006542F5" w:rsidRDefault="006542F5" w:rsidP="0055700A">
      <w:pPr>
        <w:contextualSpacing/>
        <w:jc w:val="center"/>
        <w:rPr>
          <w:rFonts w:ascii="Times New Roman" w:hAnsi="Times New Roman"/>
          <w:sz w:val="28"/>
          <w:szCs w:val="28"/>
          <w:lang w:eastAsia="ru-RU"/>
        </w:rPr>
      </w:pPr>
    </w:p>
    <w:p w:rsidR="00C31F70" w:rsidRDefault="00C31F70" w:rsidP="0055700A">
      <w:pPr>
        <w:contextualSpacing/>
        <w:jc w:val="center"/>
        <w:rPr>
          <w:rFonts w:ascii="Times New Roman" w:hAnsi="Times New Roman"/>
          <w:sz w:val="28"/>
          <w:szCs w:val="28"/>
        </w:rPr>
      </w:pPr>
    </w:p>
    <w:p w:rsidR="00CF59CD" w:rsidRDefault="00CF59CD" w:rsidP="006542F5">
      <w:pPr>
        <w:spacing w:after="0" w:line="0" w:lineRule="atLeast"/>
        <w:ind w:left="5387"/>
        <w:rPr>
          <w:rFonts w:ascii="Times New Roman" w:hAnsi="Times New Roman"/>
          <w:sz w:val="28"/>
          <w:szCs w:val="28"/>
          <w:lang w:eastAsia="ru-RU"/>
        </w:rPr>
      </w:pPr>
      <w:r>
        <w:rPr>
          <w:rFonts w:ascii="Times New Roman" w:hAnsi="Times New Roman"/>
          <w:sz w:val="28"/>
          <w:szCs w:val="28"/>
          <w:lang w:eastAsia="ru-RU"/>
        </w:rPr>
        <w:t>П</w:t>
      </w:r>
      <w:r w:rsidR="006542F5" w:rsidRPr="000D6D7E">
        <w:rPr>
          <w:rFonts w:ascii="Times New Roman" w:hAnsi="Times New Roman"/>
          <w:sz w:val="28"/>
          <w:szCs w:val="28"/>
          <w:lang w:eastAsia="ru-RU"/>
        </w:rPr>
        <w:t xml:space="preserve">риложение  </w:t>
      </w:r>
      <w:r>
        <w:rPr>
          <w:rFonts w:ascii="Times New Roman" w:hAnsi="Times New Roman"/>
          <w:sz w:val="28"/>
          <w:szCs w:val="28"/>
          <w:lang w:eastAsia="ru-RU"/>
        </w:rPr>
        <w:t>1</w:t>
      </w:r>
    </w:p>
    <w:p w:rsidR="00CF59CD" w:rsidRDefault="006542F5" w:rsidP="006542F5">
      <w:pPr>
        <w:spacing w:after="0" w:line="0" w:lineRule="atLeast"/>
        <w:ind w:left="5387"/>
        <w:rPr>
          <w:rFonts w:ascii="Times New Roman" w:hAnsi="Times New Roman"/>
          <w:sz w:val="28"/>
          <w:szCs w:val="28"/>
          <w:lang w:eastAsia="ru-RU"/>
        </w:rPr>
      </w:pPr>
      <w:r w:rsidRPr="000D6D7E">
        <w:rPr>
          <w:rFonts w:ascii="Times New Roman" w:hAnsi="Times New Roman"/>
          <w:sz w:val="28"/>
          <w:szCs w:val="28"/>
          <w:lang w:eastAsia="ru-RU"/>
        </w:rPr>
        <w:lastRenderedPageBreak/>
        <w:t xml:space="preserve"> к  </w:t>
      </w:r>
      <w:r w:rsidR="00CF59CD">
        <w:rPr>
          <w:rFonts w:ascii="Times New Roman" w:hAnsi="Times New Roman"/>
          <w:sz w:val="28"/>
          <w:szCs w:val="28"/>
          <w:lang w:eastAsia="ru-RU"/>
        </w:rPr>
        <w:t xml:space="preserve"> постановлению </w:t>
      </w:r>
      <w:r w:rsidR="00CF59CD" w:rsidRPr="000D6D7E">
        <w:rPr>
          <w:rFonts w:ascii="Times New Roman" w:hAnsi="Times New Roman"/>
          <w:sz w:val="28"/>
          <w:szCs w:val="28"/>
          <w:lang w:eastAsia="ru-RU"/>
        </w:rPr>
        <w:t>администрации</w:t>
      </w:r>
      <w:r w:rsidRPr="000D6D7E">
        <w:rPr>
          <w:rFonts w:ascii="Times New Roman" w:hAnsi="Times New Roman"/>
          <w:sz w:val="28"/>
          <w:szCs w:val="28"/>
          <w:lang w:eastAsia="ru-RU"/>
        </w:rPr>
        <w:t xml:space="preserve">                                                                                    </w:t>
      </w:r>
    </w:p>
    <w:p w:rsidR="006542F5" w:rsidRPr="000D6D7E" w:rsidRDefault="006542F5" w:rsidP="006542F5">
      <w:pPr>
        <w:spacing w:after="0" w:line="0" w:lineRule="atLeast"/>
        <w:ind w:left="5387"/>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6542F5" w:rsidRPr="000D6D7E" w:rsidRDefault="006542F5" w:rsidP="006542F5">
      <w:pPr>
        <w:tabs>
          <w:tab w:val="left" w:pos="4725"/>
          <w:tab w:val="left" w:pos="6165"/>
        </w:tabs>
        <w:spacing w:after="0" w:line="0" w:lineRule="atLeast"/>
        <w:ind w:left="5387"/>
        <w:rPr>
          <w:rFonts w:ascii="Times New Roman" w:hAnsi="Times New Roman"/>
          <w:sz w:val="28"/>
          <w:szCs w:val="28"/>
        </w:rPr>
      </w:pPr>
      <w:r w:rsidRPr="000D6D7E">
        <w:rPr>
          <w:rFonts w:ascii="Times New Roman" w:hAnsi="Times New Roman"/>
          <w:sz w:val="28"/>
          <w:szCs w:val="28"/>
        </w:rPr>
        <w:t>Днепровский сельсовет</w:t>
      </w:r>
    </w:p>
    <w:p w:rsidR="006542F5" w:rsidRPr="000D6D7E" w:rsidRDefault="006542F5" w:rsidP="006542F5">
      <w:pPr>
        <w:tabs>
          <w:tab w:val="left" w:pos="4725"/>
          <w:tab w:val="left" w:pos="6165"/>
        </w:tabs>
        <w:spacing w:after="0" w:line="0" w:lineRule="atLeast"/>
        <w:ind w:left="5387"/>
        <w:rPr>
          <w:rFonts w:ascii="Times New Roman" w:hAnsi="Times New Roman"/>
          <w:sz w:val="28"/>
          <w:szCs w:val="28"/>
        </w:rPr>
      </w:pPr>
      <w:r w:rsidRPr="000D6D7E">
        <w:rPr>
          <w:rFonts w:ascii="Times New Roman" w:hAnsi="Times New Roman"/>
          <w:sz w:val="28"/>
          <w:szCs w:val="28"/>
        </w:rPr>
        <w:t>Беляевского района</w:t>
      </w:r>
    </w:p>
    <w:p w:rsidR="006542F5" w:rsidRPr="000D6D7E" w:rsidRDefault="006542F5" w:rsidP="006542F5">
      <w:pPr>
        <w:tabs>
          <w:tab w:val="left" w:pos="4725"/>
          <w:tab w:val="left" w:pos="6165"/>
        </w:tabs>
        <w:spacing w:after="0" w:line="0" w:lineRule="atLeast"/>
        <w:ind w:left="5387"/>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sidR="00CF59CD">
        <w:rPr>
          <w:rFonts w:ascii="Times New Roman" w:hAnsi="Times New Roman"/>
          <w:sz w:val="28"/>
          <w:szCs w:val="28"/>
          <w:lang w:eastAsia="ru-RU"/>
        </w:rPr>
        <w:t xml:space="preserve"> 20</w:t>
      </w:r>
      <w:r w:rsidRPr="000D6D7E">
        <w:rPr>
          <w:rFonts w:ascii="Times New Roman" w:hAnsi="Times New Roman"/>
          <w:sz w:val="28"/>
          <w:szCs w:val="28"/>
          <w:lang w:eastAsia="ru-RU"/>
        </w:rPr>
        <w:t>.</w:t>
      </w:r>
      <w:r w:rsidR="00CF59CD">
        <w:rPr>
          <w:rFonts w:ascii="Times New Roman" w:hAnsi="Times New Roman"/>
          <w:sz w:val="28"/>
          <w:szCs w:val="28"/>
          <w:lang w:eastAsia="ru-RU"/>
        </w:rPr>
        <w:t>12.2022</w:t>
      </w:r>
      <w:r w:rsidRPr="000D6D7E">
        <w:rPr>
          <w:rFonts w:ascii="Times New Roman" w:hAnsi="Times New Roman"/>
          <w:sz w:val="28"/>
          <w:szCs w:val="28"/>
          <w:lang w:eastAsia="ru-RU"/>
        </w:rPr>
        <w:t xml:space="preserve"> № </w:t>
      </w:r>
      <w:r w:rsidR="00CF59CD">
        <w:rPr>
          <w:rFonts w:ascii="Times New Roman" w:hAnsi="Times New Roman"/>
          <w:sz w:val="28"/>
          <w:szCs w:val="28"/>
          <w:lang w:eastAsia="ru-RU"/>
        </w:rPr>
        <w:t>94</w:t>
      </w:r>
      <w:r w:rsidRPr="000D6D7E">
        <w:rPr>
          <w:rFonts w:ascii="Times New Roman" w:hAnsi="Times New Roman"/>
          <w:sz w:val="28"/>
          <w:szCs w:val="28"/>
          <w:lang w:eastAsia="ru-RU"/>
        </w:rPr>
        <w:t>-п</w:t>
      </w:r>
    </w:p>
    <w:p w:rsidR="006542F5" w:rsidRDefault="006542F5" w:rsidP="0055700A">
      <w:pPr>
        <w:contextualSpacing/>
        <w:jc w:val="center"/>
        <w:rPr>
          <w:rFonts w:ascii="Times New Roman" w:hAnsi="Times New Roman"/>
          <w:sz w:val="28"/>
          <w:szCs w:val="28"/>
        </w:rPr>
      </w:pPr>
    </w:p>
    <w:p w:rsidR="0055700A" w:rsidRDefault="0055700A" w:rsidP="00CF59CD">
      <w:pPr>
        <w:spacing w:line="240" w:lineRule="auto"/>
        <w:contextualSpacing/>
        <w:jc w:val="center"/>
        <w:rPr>
          <w:rFonts w:ascii="Times New Roman" w:hAnsi="Times New Roman"/>
          <w:sz w:val="28"/>
          <w:szCs w:val="28"/>
        </w:rPr>
      </w:pPr>
      <w:r w:rsidRPr="00CF0C7C">
        <w:rPr>
          <w:rFonts w:ascii="Times New Roman" w:hAnsi="Times New Roman"/>
          <w:sz w:val="28"/>
          <w:szCs w:val="28"/>
        </w:rPr>
        <w:t>П</w:t>
      </w:r>
      <w:r>
        <w:rPr>
          <w:rFonts w:ascii="Times New Roman" w:hAnsi="Times New Roman"/>
          <w:sz w:val="28"/>
          <w:szCs w:val="28"/>
        </w:rPr>
        <w:t xml:space="preserve">аспорт </w:t>
      </w:r>
      <w:r w:rsidRPr="00487043">
        <w:rPr>
          <w:rFonts w:ascii="Times New Roman" w:hAnsi="Times New Roman"/>
          <w:sz w:val="28"/>
          <w:szCs w:val="28"/>
        </w:rPr>
        <w:t>муниципальной</w:t>
      </w:r>
      <w:r w:rsidRPr="00CF0C7C">
        <w:rPr>
          <w:rFonts w:ascii="Times New Roman" w:hAnsi="Times New Roman"/>
          <w:sz w:val="28"/>
          <w:szCs w:val="28"/>
        </w:rPr>
        <w:t xml:space="preserve"> программы </w:t>
      </w:r>
      <w:r>
        <w:rPr>
          <w:rFonts w:ascii="Times New Roman" w:hAnsi="Times New Roman"/>
          <w:sz w:val="28"/>
          <w:szCs w:val="28"/>
        </w:rPr>
        <w:t xml:space="preserve"> </w:t>
      </w:r>
      <w:r w:rsidR="00265C9D">
        <w:rPr>
          <w:rFonts w:ascii="Times New Roman" w:hAnsi="Times New Roman"/>
          <w:sz w:val="28"/>
          <w:szCs w:val="28"/>
        </w:rPr>
        <w:t xml:space="preserve">Днепровского </w:t>
      </w:r>
      <w:r>
        <w:rPr>
          <w:rFonts w:ascii="Times New Roman" w:hAnsi="Times New Roman"/>
          <w:sz w:val="28"/>
          <w:szCs w:val="28"/>
        </w:rPr>
        <w:t>сельсовета</w:t>
      </w:r>
    </w:p>
    <w:p w:rsidR="0055700A" w:rsidRPr="00B109A5" w:rsidRDefault="0055700A" w:rsidP="00CF59CD">
      <w:pPr>
        <w:spacing w:line="240" w:lineRule="auto"/>
        <w:contextualSpacing/>
        <w:jc w:val="center"/>
        <w:rPr>
          <w:rFonts w:ascii="Times New Roman" w:hAnsi="Times New Roman"/>
          <w:sz w:val="28"/>
          <w:szCs w:val="28"/>
        </w:rPr>
      </w:pPr>
      <w:r w:rsidRPr="00B109A5">
        <w:rPr>
          <w:rFonts w:ascii="Times New Roman" w:hAnsi="Times New Roman"/>
          <w:sz w:val="28"/>
          <w:szCs w:val="28"/>
        </w:rPr>
        <w:t>«Социально-экономическое развитие территории муницип</w:t>
      </w:r>
      <w:r>
        <w:rPr>
          <w:rFonts w:ascii="Times New Roman" w:hAnsi="Times New Roman"/>
          <w:sz w:val="28"/>
          <w:szCs w:val="28"/>
        </w:rPr>
        <w:t xml:space="preserve">ального образования </w:t>
      </w:r>
      <w:r w:rsidR="00265C9D">
        <w:rPr>
          <w:rFonts w:ascii="Times New Roman" w:hAnsi="Times New Roman"/>
          <w:sz w:val="28"/>
          <w:szCs w:val="28"/>
        </w:rPr>
        <w:t xml:space="preserve">Днепровский </w:t>
      </w:r>
      <w:r w:rsidRPr="00B109A5">
        <w:rPr>
          <w:rFonts w:ascii="Times New Roman" w:hAnsi="Times New Roman"/>
          <w:sz w:val="28"/>
          <w:szCs w:val="28"/>
        </w:rPr>
        <w:t>сельсовет»</w:t>
      </w:r>
    </w:p>
    <w:p w:rsidR="0055700A" w:rsidRPr="00CF0C7C" w:rsidRDefault="0055700A" w:rsidP="0055700A">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55700A" w:rsidRPr="0094487E" w:rsidTr="00E02800">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Куратор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265C9D" w:rsidP="00CF59CD">
            <w:pPr>
              <w:spacing w:after="0" w:line="240" w:lineRule="auto"/>
              <w:rPr>
                <w:rFonts w:ascii="Times New Roman" w:hAnsi="Times New Roman"/>
                <w:sz w:val="28"/>
                <w:szCs w:val="28"/>
              </w:rPr>
            </w:pPr>
            <w:r>
              <w:rPr>
                <w:rFonts w:ascii="Times New Roman" w:hAnsi="Times New Roman"/>
                <w:color w:val="22272F"/>
                <w:sz w:val="28"/>
                <w:szCs w:val="28"/>
                <w:shd w:val="clear" w:color="auto" w:fill="FFFFFF"/>
              </w:rPr>
              <w:t xml:space="preserve">Жукова Елена Валерьевна </w:t>
            </w:r>
            <w:r w:rsidR="0055700A">
              <w:rPr>
                <w:rFonts w:ascii="Times New Roman" w:hAnsi="Times New Roman"/>
                <w:color w:val="22272F"/>
                <w:sz w:val="28"/>
                <w:szCs w:val="28"/>
                <w:shd w:val="clear" w:color="auto" w:fill="FFFFFF"/>
              </w:rPr>
              <w:t>– глава сельсовета</w:t>
            </w:r>
          </w:p>
        </w:tc>
      </w:tr>
      <w:tr w:rsidR="0055700A" w:rsidRPr="0094487E" w:rsidTr="00E02800">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Ответственный исполнитель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5D659F" w:rsidRDefault="0055700A" w:rsidP="00CF59CD">
            <w:pPr>
              <w:spacing w:after="0" w:line="240" w:lineRule="auto"/>
              <w:rPr>
                <w:rFonts w:ascii="Times New Roman" w:hAnsi="Times New Roman"/>
                <w:sz w:val="28"/>
                <w:szCs w:val="28"/>
              </w:rPr>
            </w:pPr>
            <w:r>
              <w:rPr>
                <w:rFonts w:ascii="Times New Roman" w:hAnsi="Times New Roman"/>
                <w:sz w:val="28"/>
              </w:rPr>
              <w:t>А</w:t>
            </w:r>
            <w:r w:rsidRPr="00A969AD">
              <w:rPr>
                <w:rFonts w:ascii="Times New Roman" w:hAnsi="Times New Roman"/>
                <w:sz w:val="28"/>
              </w:rPr>
              <w:t xml:space="preserve">дминистрация муниципального образования </w:t>
            </w:r>
            <w:r>
              <w:rPr>
                <w:rFonts w:ascii="Times New Roman" w:hAnsi="Times New Roman"/>
                <w:sz w:val="28"/>
              </w:rPr>
              <w:t xml:space="preserve"> </w:t>
            </w:r>
            <w:r w:rsidR="00265C9D">
              <w:rPr>
                <w:rFonts w:ascii="Times New Roman" w:hAnsi="Times New Roman"/>
                <w:sz w:val="28"/>
              </w:rPr>
              <w:t xml:space="preserve">Днепровский </w:t>
            </w:r>
            <w:r>
              <w:rPr>
                <w:rFonts w:ascii="Times New Roman" w:hAnsi="Times New Roman"/>
                <w:sz w:val="28"/>
              </w:rPr>
              <w:t>сельсовет Беляевского</w:t>
            </w:r>
            <w:r w:rsidRPr="00A969AD">
              <w:rPr>
                <w:rFonts w:ascii="Times New Roman" w:hAnsi="Times New Roman"/>
                <w:sz w:val="28"/>
              </w:rPr>
              <w:t xml:space="preserve"> район</w:t>
            </w:r>
            <w:r>
              <w:rPr>
                <w:rFonts w:ascii="Times New Roman" w:hAnsi="Times New Roman"/>
                <w:sz w:val="28"/>
              </w:rPr>
              <w:t>а Оренбургской области</w:t>
            </w:r>
          </w:p>
        </w:tc>
      </w:tr>
      <w:tr w:rsidR="0055700A" w:rsidRPr="0094487E" w:rsidTr="00E02800">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Период реализации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5700A" w:rsidRPr="0094487E" w:rsidRDefault="00764B7D" w:rsidP="00CF59CD">
            <w:pPr>
              <w:pStyle w:val="s16"/>
              <w:shd w:val="clear" w:color="auto" w:fill="FFFFFF"/>
              <w:spacing w:before="0" w:beforeAutospacing="0" w:after="0" w:afterAutospacing="0"/>
              <w:rPr>
                <w:color w:val="22272F"/>
                <w:sz w:val="28"/>
                <w:szCs w:val="28"/>
              </w:rPr>
            </w:pPr>
            <w:r>
              <w:rPr>
                <w:color w:val="22272F"/>
                <w:sz w:val="28"/>
                <w:szCs w:val="28"/>
              </w:rPr>
              <w:t>2023-2025</w:t>
            </w:r>
            <w:r w:rsidR="0055700A">
              <w:rPr>
                <w:color w:val="22272F"/>
                <w:sz w:val="28"/>
                <w:szCs w:val="28"/>
              </w:rPr>
              <w:t>г</w:t>
            </w:r>
          </w:p>
        </w:tc>
      </w:tr>
      <w:tr w:rsidR="0055700A" w:rsidRPr="0094487E" w:rsidTr="00E02800">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Default="0055700A" w:rsidP="00CF59CD">
            <w:pPr>
              <w:spacing w:after="0" w:line="240" w:lineRule="auto"/>
            </w:pPr>
            <w:r w:rsidRPr="0094487E">
              <w:rPr>
                <w:rFonts w:ascii="Times New Roman" w:hAnsi="Times New Roman"/>
                <w:sz w:val="28"/>
                <w:szCs w:val="28"/>
              </w:rPr>
              <w:t xml:space="preserve">Цель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w:t>
            </w:r>
          </w:p>
          <w:p w:rsidR="0055700A" w:rsidRPr="0094487E" w:rsidRDefault="0055700A" w:rsidP="00CF59CD">
            <w:pPr>
              <w:spacing w:after="0" w:line="240" w:lineRule="auto"/>
              <w:rPr>
                <w:rFonts w:ascii="Times New Roman" w:hAnsi="Times New Roman"/>
                <w:sz w:val="28"/>
                <w:szCs w:val="28"/>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pStyle w:val="s16"/>
              <w:shd w:val="clear" w:color="auto" w:fill="FFFFFF"/>
              <w:spacing w:before="0" w:beforeAutospacing="0" w:after="0" w:afterAutospacing="0"/>
              <w:rPr>
                <w:color w:val="22272F"/>
                <w:sz w:val="28"/>
                <w:szCs w:val="28"/>
              </w:rPr>
            </w:pPr>
            <w:r>
              <w:rPr>
                <w:sz w:val="28"/>
                <w:szCs w:val="28"/>
              </w:rPr>
              <w:t>О</w:t>
            </w:r>
            <w:r w:rsidRPr="006C1FB0">
              <w:rPr>
                <w:sz w:val="28"/>
                <w:szCs w:val="28"/>
              </w:rPr>
              <w:t>беспечение</w:t>
            </w:r>
            <w:r>
              <w:rPr>
                <w:sz w:val="28"/>
                <w:szCs w:val="28"/>
              </w:rPr>
              <w:t xml:space="preserve"> устойчивого с</w:t>
            </w:r>
            <w:r w:rsidRPr="00B109A5">
              <w:rPr>
                <w:sz w:val="28"/>
                <w:szCs w:val="28"/>
              </w:rPr>
              <w:t xml:space="preserve">оциально-экономическое развитие территории муниципального образования </w:t>
            </w:r>
            <w:r w:rsidR="00265C9D">
              <w:rPr>
                <w:sz w:val="28"/>
                <w:szCs w:val="28"/>
              </w:rPr>
              <w:t xml:space="preserve">Днепровский </w:t>
            </w:r>
            <w:r w:rsidRPr="00B109A5">
              <w:rPr>
                <w:sz w:val="28"/>
                <w:szCs w:val="28"/>
              </w:rPr>
              <w:t>сельсовет</w:t>
            </w:r>
          </w:p>
        </w:tc>
      </w:tr>
      <w:tr w:rsidR="0055700A" w:rsidRPr="0094487E" w:rsidTr="00E02800">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A92EB8"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Направления </w:t>
            </w:r>
            <w:r w:rsidRPr="00A05121">
              <w:rPr>
                <w:rFonts w:ascii="Times New Roman" w:hAnsi="Times New Roman"/>
                <w:sz w:val="28"/>
                <w:szCs w:val="28"/>
                <w:lang w:val="en-US"/>
              </w:rPr>
              <w:t>(</w:t>
            </w:r>
            <w:r w:rsidRPr="00A05121">
              <w:rPr>
                <w:rFonts w:ascii="Times New Roman" w:hAnsi="Times New Roman"/>
                <w:sz w:val="28"/>
                <w:szCs w:val="28"/>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5700A" w:rsidRPr="0094487E" w:rsidRDefault="0055700A" w:rsidP="00CF59CD">
            <w:pPr>
              <w:pStyle w:val="s16"/>
              <w:shd w:val="clear" w:color="auto" w:fill="FFFFFF"/>
              <w:spacing w:before="0" w:beforeAutospacing="0" w:after="0" w:afterAutospacing="0"/>
              <w:rPr>
                <w:color w:val="22272F"/>
                <w:sz w:val="28"/>
                <w:szCs w:val="28"/>
              </w:rPr>
            </w:pPr>
            <w:r>
              <w:rPr>
                <w:color w:val="22272F"/>
                <w:sz w:val="28"/>
                <w:szCs w:val="28"/>
              </w:rPr>
              <w:t>-</w:t>
            </w:r>
          </w:p>
        </w:tc>
      </w:tr>
      <w:tr w:rsidR="0055700A" w:rsidRPr="0094487E" w:rsidTr="00E02800">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94487E" w:rsidRDefault="0055700A" w:rsidP="00CF59CD">
            <w:pPr>
              <w:spacing w:after="0" w:line="240" w:lineRule="auto"/>
              <w:rPr>
                <w:rFonts w:ascii="Times New Roman" w:hAnsi="Times New Roman"/>
                <w:sz w:val="28"/>
                <w:szCs w:val="28"/>
              </w:rPr>
            </w:pPr>
            <w:r w:rsidRPr="0094487E">
              <w:rPr>
                <w:rFonts w:ascii="Times New Roman" w:hAnsi="Times New Roman"/>
                <w:sz w:val="28"/>
                <w:szCs w:val="28"/>
              </w:rPr>
              <w:t xml:space="preserve">Объемы бюджетных ассигнований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w:t>
            </w:r>
            <w:r>
              <w:rPr>
                <w:rFonts w:ascii="Times New Roman" w:hAnsi="Times New Roman"/>
                <w:sz w:val="28"/>
                <w:szCs w:val="28"/>
              </w:rPr>
              <w:t xml:space="preserve">, </w:t>
            </w:r>
            <w:r w:rsidRPr="00E13681">
              <w:rPr>
                <w:rFonts w:ascii="Times New Roman" w:hAnsi="Times New Roman"/>
                <w:sz w:val="28"/>
                <w:szCs w:val="28"/>
              </w:rPr>
              <w:t>в том числе по годам реализации</w:t>
            </w:r>
            <w:r w:rsidRPr="0094487E">
              <w:rPr>
                <w:rFonts w:ascii="Times New Roman" w:hAnsi="Times New Roman"/>
                <w:sz w:val="28"/>
                <w:szCs w:val="28"/>
              </w:rPr>
              <w:t xml:space="preserve">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1F70" w:rsidRDefault="00C31F70" w:rsidP="00CF59CD">
            <w:pPr>
              <w:spacing w:after="0" w:line="240" w:lineRule="auto"/>
              <w:rPr>
                <w:rFonts w:ascii="Times New Roman" w:hAnsi="Times New Roman"/>
                <w:sz w:val="28"/>
                <w:szCs w:val="28"/>
                <w:lang w:eastAsia="ru-RU"/>
              </w:rPr>
            </w:pPr>
            <w:r w:rsidRPr="000D6D7E">
              <w:rPr>
                <w:rFonts w:ascii="Times New Roman" w:hAnsi="Times New Roman"/>
                <w:sz w:val="28"/>
                <w:szCs w:val="28"/>
                <w:lang w:eastAsia="ru-RU"/>
              </w:rPr>
              <w:t>Общий объе</w:t>
            </w:r>
            <w:r w:rsidR="00762219">
              <w:rPr>
                <w:rFonts w:ascii="Times New Roman" w:hAnsi="Times New Roman"/>
                <w:sz w:val="28"/>
                <w:szCs w:val="28"/>
                <w:lang w:eastAsia="ru-RU"/>
              </w:rPr>
              <w:t>м бюджетных ассигнований–18303,0</w:t>
            </w:r>
            <w:r w:rsidRPr="000D6D7E">
              <w:rPr>
                <w:rFonts w:ascii="Times New Roman" w:hAnsi="Times New Roman"/>
                <w:sz w:val="28"/>
                <w:szCs w:val="28"/>
                <w:lang w:eastAsia="ru-RU"/>
              </w:rPr>
              <w:t xml:space="preserve"> тыс. рублей, в том числе  по годам:</w:t>
            </w:r>
          </w:p>
          <w:p w:rsidR="0055700A" w:rsidRPr="00C31F70" w:rsidRDefault="0055700A" w:rsidP="00CF59CD">
            <w:pPr>
              <w:spacing w:after="0" w:line="240" w:lineRule="auto"/>
              <w:rPr>
                <w:rFonts w:ascii="Times New Roman" w:hAnsi="Times New Roman"/>
                <w:sz w:val="28"/>
                <w:szCs w:val="28"/>
              </w:rPr>
            </w:pPr>
            <w:r w:rsidRPr="00C31F70">
              <w:rPr>
                <w:rFonts w:ascii="Times New Roman" w:hAnsi="Times New Roman"/>
                <w:sz w:val="28"/>
                <w:szCs w:val="28"/>
              </w:rPr>
              <w:t>2023г</w:t>
            </w:r>
            <w:r w:rsidR="00762219">
              <w:rPr>
                <w:rFonts w:ascii="Times New Roman" w:hAnsi="Times New Roman"/>
                <w:sz w:val="28"/>
                <w:szCs w:val="28"/>
              </w:rPr>
              <w:t xml:space="preserve"> –</w:t>
            </w:r>
            <w:r w:rsidRPr="00C31F70">
              <w:rPr>
                <w:rFonts w:ascii="Times New Roman" w:hAnsi="Times New Roman"/>
                <w:sz w:val="28"/>
                <w:szCs w:val="28"/>
              </w:rPr>
              <w:t xml:space="preserve"> </w:t>
            </w:r>
            <w:r w:rsidR="00762219">
              <w:rPr>
                <w:rFonts w:ascii="Times New Roman" w:hAnsi="Times New Roman"/>
                <w:sz w:val="28"/>
                <w:szCs w:val="28"/>
              </w:rPr>
              <w:t xml:space="preserve">6811,1 </w:t>
            </w:r>
            <w:r w:rsidRPr="00C31F70">
              <w:rPr>
                <w:rFonts w:ascii="Times New Roman" w:hAnsi="Times New Roman"/>
                <w:sz w:val="28"/>
                <w:szCs w:val="28"/>
              </w:rPr>
              <w:t xml:space="preserve">тыс. руб. </w:t>
            </w:r>
          </w:p>
          <w:p w:rsidR="0055700A" w:rsidRPr="00C31F70" w:rsidRDefault="0055700A" w:rsidP="00CF59CD">
            <w:pPr>
              <w:spacing w:after="0" w:line="240" w:lineRule="auto"/>
              <w:rPr>
                <w:rFonts w:ascii="Times New Roman" w:hAnsi="Times New Roman"/>
                <w:sz w:val="28"/>
                <w:szCs w:val="28"/>
              </w:rPr>
            </w:pPr>
            <w:r w:rsidRPr="00C31F70">
              <w:rPr>
                <w:rFonts w:ascii="Times New Roman" w:hAnsi="Times New Roman"/>
                <w:sz w:val="28"/>
                <w:szCs w:val="28"/>
              </w:rPr>
              <w:t>2024г</w:t>
            </w:r>
            <w:r w:rsidR="00762219">
              <w:rPr>
                <w:rFonts w:ascii="Times New Roman" w:hAnsi="Times New Roman"/>
                <w:sz w:val="28"/>
                <w:szCs w:val="28"/>
              </w:rPr>
              <w:t xml:space="preserve"> –</w:t>
            </w:r>
            <w:r w:rsidRPr="00C31F70">
              <w:rPr>
                <w:rFonts w:ascii="Times New Roman" w:hAnsi="Times New Roman"/>
                <w:sz w:val="28"/>
                <w:szCs w:val="28"/>
              </w:rPr>
              <w:t xml:space="preserve"> </w:t>
            </w:r>
            <w:r w:rsidR="00762219">
              <w:rPr>
                <w:rFonts w:ascii="Times New Roman" w:hAnsi="Times New Roman"/>
                <w:sz w:val="28"/>
                <w:szCs w:val="28"/>
              </w:rPr>
              <w:t xml:space="preserve">5324,1 </w:t>
            </w:r>
            <w:r w:rsidRPr="00C31F70">
              <w:rPr>
                <w:rFonts w:ascii="Times New Roman" w:hAnsi="Times New Roman"/>
                <w:sz w:val="28"/>
                <w:szCs w:val="28"/>
              </w:rPr>
              <w:t>тыс. руб.</w:t>
            </w:r>
          </w:p>
          <w:p w:rsidR="0055700A" w:rsidRDefault="0055700A" w:rsidP="00CF59CD">
            <w:pPr>
              <w:spacing w:after="0" w:line="240" w:lineRule="auto"/>
              <w:rPr>
                <w:rFonts w:ascii="Times New Roman" w:hAnsi="Times New Roman"/>
                <w:sz w:val="28"/>
                <w:szCs w:val="28"/>
              </w:rPr>
            </w:pPr>
            <w:r w:rsidRPr="00C31F70">
              <w:rPr>
                <w:rFonts w:ascii="Times New Roman" w:hAnsi="Times New Roman"/>
                <w:sz w:val="28"/>
                <w:szCs w:val="28"/>
              </w:rPr>
              <w:t>2025</w:t>
            </w:r>
            <w:r w:rsidR="00762219">
              <w:rPr>
                <w:rFonts w:ascii="Times New Roman" w:hAnsi="Times New Roman"/>
                <w:sz w:val="28"/>
                <w:szCs w:val="28"/>
              </w:rPr>
              <w:t xml:space="preserve"> </w:t>
            </w:r>
            <w:r w:rsidRPr="00C31F70">
              <w:rPr>
                <w:rFonts w:ascii="Times New Roman" w:hAnsi="Times New Roman"/>
                <w:sz w:val="28"/>
                <w:szCs w:val="28"/>
              </w:rPr>
              <w:t xml:space="preserve">г- </w:t>
            </w:r>
            <w:r w:rsidR="00762219">
              <w:rPr>
                <w:rFonts w:ascii="Times New Roman" w:hAnsi="Times New Roman"/>
                <w:sz w:val="28"/>
                <w:szCs w:val="28"/>
              </w:rPr>
              <w:t xml:space="preserve">6167,8 </w:t>
            </w:r>
            <w:r w:rsidRPr="00C31F70">
              <w:rPr>
                <w:rFonts w:ascii="Times New Roman" w:hAnsi="Times New Roman"/>
                <w:sz w:val="28"/>
                <w:szCs w:val="28"/>
              </w:rPr>
              <w:t>тыс. руб.</w:t>
            </w:r>
          </w:p>
          <w:p w:rsidR="0055700A" w:rsidRPr="0094487E" w:rsidRDefault="0055700A" w:rsidP="00CF59CD">
            <w:pPr>
              <w:spacing w:after="0" w:line="240" w:lineRule="auto"/>
              <w:rPr>
                <w:rFonts w:ascii="Times New Roman" w:hAnsi="Times New Roman"/>
                <w:sz w:val="28"/>
                <w:szCs w:val="28"/>
              </w:rPr>
            </w:pPr>
          </w:p>
        </w:tc>
      </w:tr>
      <w:tr w:rsidR="0055700A" w:rsidRPr="0094487E" w:rsidTr="00E02800">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5700A" w:rsidRPr="00CF0C7C" w:rsidRDefault="0055700A" w:rsidP="00CF59CD">
            <w:pPr>
              <w:spacing w:after="0" w:line="240" w:lineRule="auto"/>
              <w:rPr>
                <w:rFonts w:ascii="Times New Roman" w:eastAsia="Calibri" w:hAnsi="Times New Roman"/>
                <w:b/>
                <w:sz w:val="28"/>
                <w:szCs w:val="28"/>
              </w:rPr>
            </w:pPr>
            <w:r w:rsidRPr="0094487E">
              <w:rPr>
                <w:rFonts w:ascii="Times New Roman" w:hAnsi="Times New Roman"/>
                <w:sz w:val="28"/>
                <w:szCs w:val="28"/>
              </w:rPr>
              <w:t>Влияние на достижение национальных целей развития Российской Федерации</w:t>
            </w:r>
          </w:p>
          <w:p w:rsidR="0055700A" w:rsidRPr="0094487E" w:rsidRDefault="0055700A" w:rsidP="00CF59CD">
            <w:pPr>
              <w:spacing w:after="0" w:line="240" w:lineRule="auto"/>
              <w:rPr>
                <w:rFonts w:ascii="Times New Roman" w:hAnsi="Times New Roman"/>
                <w:sz w:val="28"/>
                <w:szCs w:val="28"/>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5700A" w:rsidRPr="0094487E" w:rsidRDefault="0055700A" w:rsidP="00CF59CD">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55700A" w:rsidRDefault="00CF59CD" w:rsidP="00CF59CD">
      <w:pPr>
        <w:tabs>
          <w:tab w:val="left" w:pos="8280"/>
        </w:tabs>
        <w:spacing w:after="0"/>
      </w:pPr>
      <w:r>
        <w:tab/>
      </w:r>
    </w:p>
    <w:p w:rsidR="0055700A" w:rsidRDefault="0055700A"/>
    <w:p w:rsidR="0055700A" w:rsidRPr="0055700A" w:rsidRDefault="00CF59CD" w:rsidP="00CF59CD">
      <w:pPr>
        <w:suppressAutoHyphens/>
        <w:jc w:val="center"/>
        <w:rPr>
          <w:rFonts w:ascii="Times New Roman" w:hAnsi="Times New Roman"/>
          <w:color w:val="000000"/>
          <w:sz w:val="28"/>
          <w:szCs w:val="28"/>
        </w:rPr>
      </w:pPr>
      <w:r>
        <w:rPr>
          <w:rFonts w:ascii="Times New Roman" w:hAnsi="Times New Roman"/>
          <w:color w:val="000000"/>
          <w:sz w:val="28"/>
          <w:szCs w:val="28"/>
        </w:rPr>
        <w:t>С</w:t>
      </w:r>
      <w:r w:rsidR="0055700A" w:rsidRPr="0055700A">
        <w:rPr>
          <w:rFonts w:ascii="Times New Roman" w:hAnsi="Times New Roman"/>
          <w:color w:val="000000"/>
          <w:sz w:val="28"/>
          <w:szCs w:val="28"/>
        </w:rPr>
        <w:t xml:space="preserve">тратегические приоритеты развития </w:t>
      </w:r>
      <w:r w:rsidR="0055700A" w:rsidRPr="0055700A">
        <w:rPr>
          <w:rFonts w:ascii="Times New Roman" w:hAnsi="Times New Roman"/>
          <w:sz w:val="28"/>
          <w:szCs w:val="28"/>
        </w:rPr>
        <w:t>муниципальной</w:t>
      </w:r>
      <w:r w:rsidR="0055700A" w:rsidRPr="0055700A">
        <w:rPr>
          <w:rFonts w:ascii="Times New Roman" w:hAnsi="Times New Roman"/>
          <w:color w:val="000000"/>
          <w:sz w:val="28"/>
          <w:szCs w:val="28"/>
        </w:rPr>
        <w:t xml:space="preserve"> программы</w:t>
      </w:r>
      <w:r w:rsidR="0055700A">
        <w:rPr>
          <w:rFonts w:ascii="Times New Roman" w:hAnsi="Times New Roman"/>
          <w:color w:val="000000"/>
          <w:sz w:val="28"/>
          <w:szCs w:val="28"/>
        </w:rPr>
        <w:t>.</w:t>
      </w:r>
    </w:p>
    <w:p w:rsidR="00265C9D" w:rsidRDefault="00265C9D" w:rsidP="00265C9D">
      <w:pPr>
        <w:pStyle w:val="af"/>
        <w:spacing w:before="0" w:beforeAutospacing="0" w:after="0" w:afterAutospacing="0"/>
        <w:ind w:firstLine="708"/>
        <w:jc w:val="both"/>
        <w:rPr>
          <w:sz w:val="28"/>
        </w:rPr>
      </w:pPr>
      <w:r w:rsidRPr="00265C9D">
        <w:rPr>
          <w:sz w:val="28"/>
        </w:rPr>
        <w:t>Муниципальное образование Днепровский сельсовет</w:t>
      </w:r>
      <w:r w:rsidRPr="00265C9D">
        <w:rPr>
          <w:b/>
          <w:sz w:val="28"/>
        </w:rPr>
        <w:t xml:space="preserve"> </w:t>
      </w:r>
      <w:r w:rsidRPr="00265C9D">
        <w:rPr>
          <w:sz w:val="28"/>
        </w:rPr>
        <w:t>располагается в 100 км. 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проживающего населения</w:t>
      </w:r>
      <w:r>
        <w:rPr>
          <w:sz w:val="28"/>
        </w:rPr>
        <w:t xml:space="preserve"> на 01.01.2022</w:t>
      </w:r>
      <w:r w:rsidR="00CF59CD">
        <w:rPr>
          <w:sz w:val="28"/>
        </w:rPr>
        <w:t xml:space="preserve"> составила 1066</w:t>
      </w:r>
      <w:r w:rsidRPr="00265C9D">
        <w:rPr>
          <w:sz w:val="28"/>
        </w:rPr>
        <w:t xml:space="preserve"> человек.</w:t>
      </w:r>
    </w:p>
    <w:p w:rsidR="00265C9D" w:rsidRPr="00265C9D" w:rsidRDefault="00265C9D" w:rsidP="00265C9D">
      <w:pPr>
        <w:pStyle w:val="af"/>
        <w:spacing w:before="0" w:beforeAutospacing="0" w:after="0" w:afterAutospacing="0"/>
        <w:ind w:firstLine="708"/>
        <w:jc w:val="both"/>
        <w:rPr>
          <w:sz w:val="28"/>
        </w:rPr>
      </w:pPr>
    </w:p>
    <w:p w:rsidR="00CF59CD" w:rsidRDefault="00CF59CD" w:rsidP="00CF59CD">
      <w:pPr>
        <w:pStyle w:val="a3"/>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CF59CD" w:rsidRPr="00D050CF" w:rsidRDefault="00CF59CD" w:rsidP="0055700A">
      <w:pPr>
        <w:pStyle w:val="a3"/>
        <w:widowControl w:val="0"/>
        <w:ind w:firstLine="709"/>
        <w:jc w:val="both"/>
        <w:rPr>
          <w:rFonts w:ascii="Times New Roman" w:hAnsi="Times New Roman"/>
          <w:sz w:val="28"/>
          <w:szCs w:val="28"/>
          <w:u w:val="single"/>
        </w:rPr>
      </w:pPr>
    </w:p>
    <w:p w:rsidR="0055700A" w:rsidRPr="00D050CF" w:rsidRDefault="00265C9D" w:rsidP="0055700A">
      <w:pPr>
        <w:pStyle w:val="a3"/>
        <w:widowControl w:val="0"/>
        <w:ind w:firstLine="709"/>
        <w:jc w:val="both"/>
        <w:rPr>
          <w:rFonts w:ascii="Times New Roman" w:hAnsi="Times New Roman"/>
          <w:sz w:val="28"/>
          <w:szCs w:val="28"/>
        </w:rPr>
      </w:pPr>
      <w:r>
        <w:rPr>
          <w:rFonts w:ascii="Times New Roman" w:hAnsi="Times New Roman"/>
          <w:sz w:val="28"/>
          <w:szCs w:val="28"/>
        </w:rPr>
        <w:t xml:space="preserve">Муниципальное образование Днепровский </w:t>
      </w:r>
      <w:r w:rsidR="0055700A" w:rsidRPr="00D050CF">
        <w:rPr>
          <w:rFonts w:ascii="Times New Roman" w:hAnsi="Times New Roman"/>
          <w:sz w:val="28"/>
          <w:szCs w:val="28"/>
        </w:rPr>
        <w:t>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55700A" w:rsidRPr="00D050CF" w:rsidRDefault="0055700A" w:rsidP="0055700A">
      <w:pPr>
        <w:pStyle w:val="a3"/>
        <w:widowControl w:val="0"/>
        <w:ind w:firstLine="709"/>
        <w:jc w:val="both"/>
        <w:rPr>
          <w:rFonts w:ascii="Times New Roman" w:hAnsi="Times New Roman"/>
          <w:sz w:val="28"/>
          <w:szCs w:val="28"/>
        </w:rPr>
      </w:pPr>
    </w:p>
    <w:p w:rsidR="00CF59CD" w:rsidRDefault="0055700A" w:rsidP="00CF59CD">
      <w:pPr>
        <w:widowControl w:val="0"/>
        <w:spacing w:after="0" w:line="240" w:lineRule="auto"/>
        <w:ind w:firstLine="709"/>
        <w:jc w:val="center"/>
        <w:rPr>
          <w:rFonts w:ascii="Times New Roman" w:hAnsi="Times New Roman"/>
          <w:sz w:val="28"/>
          <w:szCs w:val="28"/>
          <w:u w:val="single"/>
        </w:rPr>
      </w:pPr>
      <w:r w:rsidRPr="00D050CF">
        <w:rPr>
          <w:rFonts w:ascii="Times New Roman" w:hAnsi="Times New Roman"/>
          <w:sz w:val="28"/>
          <w:szCs w:val="28"/>
          <w:u w:val="single"/>
        </w:rPr>
        <w:t>Оформление права собств</w:t>
      </w:r>
      <w:r w:rsidR="00CF59CD">
        <w:rPr>
          <w:rFonts w:ascii="Times New Roman" w:hAnsi="Times New Roman"/>
          <w:sz w:val="28"/>
          <w:szCs w:val="28"/>
          <w:u w:val="single"/>
        </w:rPr>
        <w:t>енности на объекты недвижимости</w:t>
      </w:r>
    </w:p>
    <w:p w:rsidR="00762219" w:rsidRDefault="00762219" w:rsidP="00CF59CD">
      <w:pPr>
        <w:widowControl w:val="0"/>
        <w:spacing w:after="0" w:line="240" w:lineRule="auto"/>
        <w:ind w:firstLine="709"/>
        <w:jc w:val="center"/>
        <w:rPr>
          <w:rFonts w:ascii="Times New Roman" w:hAnsi="Times New Roman"/>
          <w:sz w:val="28"/>
          <w:szCs w:val="28"/>
          <w:u w:val="single"/>
        </w:rPr>
      </w:pPr>
    </w:p>
    <w:p w:rsidR="0055700A" w:rsidRPr="00CF59CD" w:rsidRDefault="0055700A" w:rsidP="00CF59CD">
      <w:pPr>
        <w:widowControl w:val="0"/>
        <w:spacing w:after="0" w:line="240" w:lineRule="auto"/>
        <w:ind w:firstLine="709"/>
        <w:jc w:val="both"/>
        <w:rPr>
          <w:rFonts w:ascii="Times New Roman" w:hAnsi="Times New Roman"/>
          <w:sz w:val="28"/>
          <w:szCs w:val="28"/>
          <w:u w:val="single"/>
        </w:rPr>
      </w:pPr>
      <w:r w:rsidRPr="00D050CF">
        <w:rPr>
          <w:rFonts w:ascii="Times New Roman" w:hAnsi="Times New Roman"/>
          <w:sz w:val="28"/>
          <w:szCs w:val="28"/>
        </w:rPr>
        <w:t xml:space="preserve">В соответствии с Федеральным </w:t>
      </w:r>
      <w:hyperlink r:id="rId8" w:history="1">
        <w:r w:rsidRPr="00D050CF">
          <w:rPr>
            <w:rStyle w:val="a5"/>
            <w:rFonts w:ascii="Times New Roman" w:hAnsi="Times New Roman"/>
            <w:sz w:val="28"/>
            <w:szCs w:val="28"/>
          </w:rPr>
          <w:t>законом</w:t>
        </w:r>
      </w:hyperlink>
      <w:r w:rsidRPr="00D050CF">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D050CF">
          <w:rPr>
            <w:rStyle w:val="a5"/>
            <w:rFonts w:ascii="Times New Roman" w:hAnsi="Times New Roman"/>
            <w:sz w:val="28"/>
            <w:szCs w:val="28"/>
          </w:rPr>
          <w:t>законом</w:t>
        </w:r>
      </w:hyperlink>
      <w:r w:rsidRPr="00D050CF">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0" w:history="1">
        <w:r w:rsidRPr="00D050CF">
          <w:rPr>
            <w:rStyle w:val="a5"/>
            <w:rFonts w:ascii="Times New Roman" w:hAnsi="Times New Roman"/>
            <w:sz w:val="28"/>
            <w:szCs w:val="28"/>
          </w:rPr>
          <w:t>Постановлением</w:t>
        </w:r>
      </w:hyperlink>
      <w:r w:rsidRPr="00D050CF">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1" w:history="1">
        <w:r w:rsidRPr="00D050CF">
          <w:rPr>
            <w:rStyle w:val="a5"/>
            <w:rFonts w:ascii="Times New Roman" w:hAnsi="Times New Roman"/>
            <w:sz w:val="28"/>
            <w:szCs w:val="28"/>
          </w:rPr>
          <w:t>кодексом</w:t>
        </w:r>
      </w:hyperlink>
      <w:r w:rsidRPr="00D050CF">
        <w:rPr>
          <w:rFonts w:ascii="Times New Roman" w:hAnsi="Times New Roman"/>
          <w:sz w:val="28"/>
          <w:szCs w:val="28"/>
        </w:rPr>
        <w:t xml:space="preserve"> Российской Федерации право собственности, право оперативного управления на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265C9D" w:rsidRDefault="00265C9D" w:rsidP="0055700A">
      <w:pPr>
        <w:pStyle w:val="a3"/>
        <w:widowControl w:val="0"/>
        <w:ind w:firstLine="709"/>
        <w:jc w:val="both"/>
        <w:rPr>
          <w:rFonts w:ascii="Times New Roman" w:hAnsi="Times New Roman"/>
          <w:sz w:val="28"/>
          <w:szCs w:val="28"/>
          <w:u w:val="single"/>
        </w:rPr>
      </w:pPr>
    </w:p>
    <w:p w:rsidR="0099173F" w:rsidRDefault="0055700A" w:rsidP="00CF59CD">
      <w:pPr>
        <w:pStyle w:val="a3"/>
        <w:widowControl w:val="0"/>
        <w:ind w:firstLine="709"/>
        <w:jc w:val="center"/>
        <w:rPr>
          <w:rFonts w:ascii="Times New Roman" w:hAnsi="Times New Roman"/>
          <w:sz w:val="28"/>
          <w:szCs w:val="28"/>
          <w:u w:val="single"/>
        </w:rPr>
      </w:pPr>
      <w:r w:rsidRPr="00D050CF">
        <w:rPr>
          <w:rFonts w:ascii="Times New Roman" w:hAnsi="Times New Roman"/>
          <w:sz w:val="28"/>
          <w:szCs w:val="28"/>
          <w:u w:val="single"/>
        </w:rPr>
        <w:t>Благоустройство территории</w:t>
      </w:r>
    </w:p>
    <w:p w:rsidR="00CF59CD" w:rsidRDefault="00CF59CD" w:rsidP="00CF59CD">
      <w:pPr>
        <w:pStyle w:val="a3"/>
        <w:widowControl w:val="0"/>
        <w:ind w:firstLine="709"/>
        <w:jc w:val="center"/>
        <w:rPr>
          <w:rFonts w:ascii="Times New Roman" w:hAnsi="Times New Roman"/>
          <w:sz w:val="28"/>
          <w:szCs w:val="28"/>
          <w:u w:val="single"/>
        </w:rPr>
      </w:pPr>
    </w:p>
    <w:p w:rsidR="0099173F" w:rsidRPr="0099173F" w:rsidRDefault="0055700A" w:rsidP="0099173F">
      <w:pPr>
        <w:pStyle w:val="a3"/>
        <w:widowControl w:val="0"/>
        <w:ind w:firstLine="709"/>
        <w:jc w:val="both"/>
        <w:rPr>
          <w:rFonts w:ascii="Times New Roman" w:hAnsi="Times New Roman"/>
          <w:sz w:val="28"/>
          <w:szCs w:val="28"/>
          <w:u w:val="single"/>
        </w:rPr>
      </w:pPr>
      <w:r w:rsidRPr="00D050CF">
        <w:rPr>
          <w:rFonts w:ascii="Times New Roman" w:hAnsi="Times New Roman"/>
          <w:sz w:val="28"/>
          <w:szCs w:val="28"/>
        </w:rPr>
        <w:t>В последние годы в поселении проводилась целенаправленная работа по благоустройству и социальн</w:t>
      </w:r>
      <w:r w:rsidR="0099173F">
        <w:rPr>
          <w:rFonts w:ascii="Times New Roman" w:hAnsi="Times New Roman"/>
          <w:sz w:val="28"/>
          <w:szCs w:val="28"/>
        </w:rPr>
        <w:t>ому развитию населённых пунктов.</w:t>
      </w:r>
    </w:p>
    <w:p w:rsidR="0099173F" w:rsidRDefault="0099173F" w:rsidP="0099173F">
      <w:pPr>
        <w:widowControl w:val="0"/>
        <w:spacing w:after="0" w:line="240" w:lineRule="auto"/>
        <w:ind w:firstLine="709"/>
        <w:jc w:val="both"/>
        <w:rPr>
          <w:rFonts w:ascii="Times New Roman" w:hAnsi="Times New Roman"/>
          <w:sz w:val="28"/>
          <w:szCs w:val="28"/>
        </w:rPr>
      </w:pPr>
      <w:r w:rsidRPr="000D6D7E">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Pr="000D6D7E">
        <w:rPr>
          <w:rFonts w:ascii="Times New Roman" w:hAnsi="Times New Roman"/>
          <w:b/>
          <w:sz w:val="28"/>
          <w:szCs w:val="28"/>
        </w:rPr>
        <w:t xml:space="preserve"> </w:t>
      </w:r>
      <w:r w:rsidRPr="000D6D7E">
        <w:rPr>
          <w:rFonts w:ascii="Times New Roman" w:hAnsi="Times New Roman"/>
          <w:sz w:val="28"/>
          <w:szCs w:val="28"/>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w:t>
      </w:r>
      <w:r>
        <w:rPr>
          <w:rFonts w:ascii="Times New Roman" w:hAnsi="Times New Roman"/>
          <w:sz w:val="28"/>
          <w:szCs w:val="28"/>
        </w:rPr>
        <w:t>льных элементов благоустройства.</w:t>
      </w:r>
    </w:p>
    <w:p w:rsidR="0099173F" w:rsidRDefault="0099173F" w:rsidP="0099173F">
      <w:pPr>
        <w:widowControl w:val="0"/>
        <w:spacing w:after="0" w:line="240" w:lineRule="auto"/>
        <w:ind w:firstLine="709"/>
        <w:jc w:val="both"/>
        <w:rPr>
          <w:rFonts w:ascii="Times New Roman" w:hAnsi="Times New Roman"/>
          <w:sz w:val="28"/>
          <w:szCs w:val="28"/>
        </w:rPr>
      </w:pPr>
      <w:r w:rsidRPr="000D6D7E">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99173F" w:rsidRPr="000D6D7E" w:rsidRDefault="0099173F" w:rsidP="0099173F">
      <w:pPr>
        <w:widowControl w:val="0"/>
        <w:spacing w:after="0" w:line="240" w:lineRule="auto"/>
        <w:ind w:firstLine="709"/>
        <w:jc w:val="both"/>
        <w:rPr>
          <w:rFonts w:ascii="Times New Roman" w:hAnsi="Times New Roman"/>
          <w:sz w:val="28"/>
          <w:szCs w:val="28"/>
          <w:lang w:eastAsia="ru-RU"/>
        </w:rPr>
      </w:pPr>
    </w:p>
    <w:p w:rsidR="0055700A" w:rsidRDefault="0055700A" w:rsidP="0099173F">
      <w:pPr>
        <w:widowControl w:val="0"/>
        <w:spacing w:after="0" w:line="240" w:lineRule="auto"/>
        <w:ind w:firstLine="709"/>
        <w:jc w:val="both"/>
        <w:rPr>
          <w:rFonts w:ascii="Times New Roman" w:hAnsi="Times New Roman"/>
          <w:sz w:val="28"/>
          <w:szCs w:val="28"/>
          <w:u w:val="single"/>
        </w:rPr>
      </w:pPr>
      <w:r w:rsidRPr="00D050CF">
        <w:rPr>
          <w:rFonts w:ascii="Times New Roman" w:hAnsi="Times New Roman"/>
          <w:sz w:val="28"/>
          <w:szCs w:val="28"/>
          <w:u w:val="single"/>
        </w:rPr>
        <w:t>Обеспечение безопасности на территории муниципального образова</w:t>
      </w:r>
      <w:r w:rsidR="00CF59CD">
        <w:rPr>
          <w:rFonts w:ascii="Times New Roman" w:hAnsi="Times New Roman"/>
          <w:sz w:val="28"/>
          <w:szCs w:val="28"/>
          <w:u w:val="single"/>
        </w:rPr>
        <w:t>ния</w:t>
      </w:r>
    </w:p>
    <w:p w:rsidR="00762219" w:rsidRPr="00D050CF" w:rsidRDefault="00762219" w:rsidP="0099173F">
      <w:pPr>
        <w:widowControl w:val="0"/>
        <w:spacing w:after="0" w:line="240" w:lineRule="auto"/>
        <w:ind w:firstLine="709"/>
        <w:jc w:val="both"/>
        <w:rPr>
          <w:rFonts w:ascii="Times New Roman" w:hAnsi="Times New Roman"/>
          <w:sz w:val="28"/>
          <w:szCs w:val="28"/>
          <w:u w:val="single"/>
        </w:rPr>
      </w:pPr>
    </w:p>
    <w:p w:rsidR="0099173F" w:rsidRPr="000D6D7E" w:rsidRDefault="0099173F" w:rsidP="00CF59CD">
      <w:pPr>
        <w:pStyle w:val="af"/>
        <w:spacing w:before="0" w:beforeAutospacing="0" w:after="0" w:afterAutospacing="0"/>
        <w:ind w:firstLine="708"/>
        <w:jc w:val="both"/>
        <w:rPr>
          <w:sz w:val="28"/>
          <w:szCs w:val="28"/>
        </w:rPr>
      </w:pPr>
      <w:r w:rsidRPr="000D6D7E">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99173F" w:rsidRPr="000D6D7E" w:rsidRDefault="0099173F" w:rsidP="00CF59CD">
      <w:pPr>
        <w:pStyle w:val="af"/>
        <w:spacing w:before="0" w:beforeAutospacing="0" w:after="0" w:afterAutospacing="0"/>
        <w:ind w:firstLine="708"/>
        <w:jc w:val="both"/>
        <w:rPr>
          <w:sz w:val="28"/>
          <w:szCs w:val="28"/>
        </w:rPr>
      </w:pPr>
      <w:r w:rsidRPr="000D6D7E">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99173F" w:rsidRDefault="0099173F" w:rsidP="00CF59CD">
      <w:pPr>
        <w:pStyle w:val="af"/>
        <w:spacing w:before="0" w:beforeAutospacing="0" w:after="0" w:afterAutospacing="0"/>
        <w:ind w:firstLine="708"/>
        <w:jc w:val="both"/>
        <w:rPr>
          <w:sz w:val="28"/>
          <w:szCs w:val="28"/>
        </w:rPr>
      </w:pPr>
      <w:r w:rsidRPr="000D6D7E">
        <w:rPr>
          <w:sz w:val="28"/>
          <w:szCs w:val="28"/>
        </w:rPr>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762219" w:rsidRPr="000D6D7E" w:rsidRDefault="00762219" w:rsidP="00CF59CD">
      <w:pPr>
        <w:pStyle w:val="af"/>
        <w:spacing w:before="0" w:beforeAutospacing="0" w:after="0" w:afterAutospacing="0"/>
        <w:ind w:firstLine="708"/>
        <w:jc w:val="both"/>
        <w:rPr>
          <w:sz w:val="28"/>
          <w:szCs w:val="28"/>
        </w:rPr>
      </w:pPr>
    </w:p>
    <w:p w:rsidR="0055700A" w:rsidRDefault="0055700A" w:rsidP="0055700A">
      <w:pPr>
        <w:pStyle w:val="a3"/>
        <w:widowControl w:val="0"/>
        <w:ind w:firstLine="709"/>
        <w:jc w:val="both"/>
        <w:rPr>
          <w:rFonts w:ascii="Times New Roman" w:hAnsi="Times New Roman"/>
          <w:sz w:val="28"/>
          <w:szCs w:val="28"/>
          <w:u w:val="single"/>
        </w:rPr>
      </w:pPr>
      <w:r w:rsidRPr="00D050CF">
        <w:rPr>
          <w:rFonts w:ascii="Times New Roman" w:hAnsi="Times New Roman"/>
          <w:sz w:val="28"/>
          <w:szCs w:val="28"/>
          <w:u w:val="single"/>
        </w:rPr>
        <w:t>Территориальное планирование террит</w:t>
      </w:r>
      <w:r w:rsidR="00CF59CD">
        <w:rPr>
          <w:rFonts w:ascii="Times New Roman" w:hAnsi="Times New Roman"/>
          <w:sz w:val="28"/>
          <w:szCs w:val="28"/>
          <w:u w:val="single"/>
        </w:rPr>
        <w:t>ории муниципального образования</w:t>
      </w:r>
    </w:p>
    <w:p w:rsidR="00CF59CD" w:rsidRPr="00D050CF" w:rsidRDefault="00CF59CD" w:rsidP="0055700A">
      <w:pPr>
        <w:pStyle w:val="a3"/>
        <w:widowControl w:val="0"/>
        <w:ind w:firstLine="709"/>
        <w:jc w:val="both"/>
        <w:rPr>
          <w:rFonts w:ascii="Times New Roman" w:hAnsi="Times New Roman"/>
          <w:sz w:val="28"/>
          <w:szCs w:val="28"/>
          <w:u w:val="single"/>
        </w:rPr>
      </w:pP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На территории муниципального образования Днепровский сельсовет</w:t>
      </w:r>
      <w:r w:rsidRPr="000D6D7E">
        <w:rPr>
          <w:b/>
          <w:sz w:val="28"/>
          <w:szCs w:val="28"/>
        </w:rPr>
        <w:t xml:space="preserve"> </w:t>
      </w:r>
      <w:r w:rsidRPr="000D6D7E">
        <w:rPr>
          <w:sz w:val="28"/>
          <w:szCs w:val="28"/>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99173F" w:rsidRPr="000D6D7E" w:rsidRDefault="0099173F" w:rsidP="00CF59CD">
      <w:pPr>
        <w:pStyle w:val="af"/>
        <w:spacing w:before="0" w:beforeAutospacing="0" w:after="0" w:afterAutospacing="0"/>
        <w:ind w:firstLine="709"/>
        <w:jc w:val="both"/>
        <w:rPr>
          <w:sz w:val="28"/>
          <w:szCs w:val="28"/>
        </w:rPr>
      </w:pPr>
      <w:r w:rsidRPr="000D6D7E">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866F6D" w:rsidRDefault="0099173F" w:rsidP="00CF59CD">
      <w:pPr>
        <w:pStyle w:val="af"/>
        <w:spacing w:before="0" w:beforeAutospacing="0" w:after="0" w:afterAutospacing="0"/>
        <w:ind w:firstLine="709"/>
        <w:jc w:val="both"/>
        <w:rPr>
          <w:sz w:val="28"/>
          <w:szCs w:val="28"/>
        </w:rPr>
      </w:pPr>
      <w:r w:rsidRPr="000D6D7E">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CF59CD" w:rsidRPr="00CF59CD" w:rsidRDefault="00CF59CD" w:rsidP="00CF59CD">
      <w:pPr>
        <w:pStyle w:val="af"/>
        <w:spacing w:before="0" w:beforeAutospacing="0" w:after="0" w:afterAutospacing="0"/>
        <w:ind w:firstLine="709"/>
        <w:jc w:val="both"/>
        <w:rPr>
          <w:sz w:val="28"/>
          <w:szCs w:val="28"/>
        </w:rPr>
      </w:pPr>
    </w:p>
    <w:p w:rsidR="0055700A" w:rsidRDefault="00CF59CD" w:rsidP="00CF59CD">
      <w:pPr>
        <w:pStyle w:val="a3"/>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CF59CD" w:rsidRPr="00D050CF" w:rsidRDefault="00CF59CD" w:rsidP="0055700A">
      <w:pPr>
        <w:pStyle w:val="a3"/>
        <w:widowControl w:val="0"/>
        <w:ind w:firstLine="709"/>
        <w:jc w:val="both"/>
        <w:rPr>
          <w:rFonts w:ascii="Times New Roman" w:hAnsi="Times New Roman"/>
          <w:sz w:val="28"/>
          <w:szCs w:val="28"/>
          <w:u w:val="single"/>
        </w:rPr>
      </w:pPr>
    </w:p>
    <w:p w:rsidR="00CF59CD" w:rsidRDefault="0055700A" w:rsidP="0055700A">
      <w:pPr>
        <w:pStyle w:val="a3"/>
        <w:widowControl w:val="0"/>
        <w:ind w:firstLine="709"/>
        <w:jc w:val="both"/>
        <w:rPr>
          <w:rFonts w:ascii="Times New Roman" w:hAnsi="Times New Roman"/>
          <w:sz w:val="28"/>
          <w:szCs w:val="28"/>
        </w:rPr>
      </w:pPr>
      <w:r w:rsidRPr="00D050CF">
        <w:rPr>
          <w:rFonts w:ascii="Times New Roman" w:hAnsi="Times New Roman"/>
          <w:sz w:val="28"/>
          <w:szCs w:val="28"/>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w:t>
      </w:r>
      <w:r w:rsidR="0099173F">
        <w:rPr>
          <w:rFonts w:ascii="Times New Roman" w:hAnsi="Times New Roman"/>
          <w:sz w:val="28"/>
          <w:szCs w:val="28"/>
        </w:rPr>
        <w:t xml:space="preserve"> </w:t>
      </w:r>
      <w:r w:rsidRPr="00D050CF">
        <w:rPr>
          <w:rFonts w:ascii="Times New Roman" w:hAnsi="Times New Roman"/>
          <w:sz w:val="28"/>
          <w:szCs w:val="28"/>
        </w:rPr>
        <w:t>программными продуктами для обеспечения их культурной деятельности.</w:t>
      </w:r>
    </w:p>
    <w:p w:rsidR="0099173F" w:rsidRPr="00CF59CD" w:rsidRDefault="0055700A" w:rsidP="0055700A">
      <w:pPr>
        <w:pStyle w:val="a3"/>
        <w:widowControl w:val="0"/>
        <w:ind w:firstLine="709"/>
        <w:jc w:val="both"/>
        <w:rPr>
          <w:rFonts w:ascii="Times New Roman" w:hAnsi="Times New Roman"/>
          <w:sz w:val="28"/>
          <w:szCs w:val="28"/>
        </w:rPr>
      </w:pPr>
      <w:r w:rsidRPr="00D050CF">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55700A" w:rsidRPr="00D050CF" w:rsidRDefault="0055700A" w:rsidP="0055700A">
      <w:pPr>
        <w:pStyle w:val="a3"/>
        <w:widowControl w:val="0"/>
        <w:ind w:firstLine="709"/>
        <w:jc w:val="both"/>
        <w:rPr>
          <w:rFonts w:ascii="Times New Roman" w:hAnsi="Times New Roman"/>
          <w:sz w:val="28"/>
          <w:szCs w:val="28"/>
          <w:u w:val="single"/>
        </w:rPr>
      </w:pPr>
      <w:r w:rsidRPr="00D050CF">
        <w:rPr>
          <w:rFonts w:ascii="Times New Roman" w:hAnsi="Times New Roman"/>
          <w:color w:val="000000"/>
          <w:sz w:val="28"/>
          <w:szCs w:val="28"/>
        </w:rPr>
        <w:t xml:space="preserve">                                                                        </w:t>
      </w:r>
    </w:p>
    <w:p w:rsidR="0055700A" w:rsidRDefault="0055700A" w:rsidP="0055700A">
      <w:pPr>
        <w:pStyle w:val="a3"/>
        <w:widowControl w:val="0"/>
        <w:ind w:firstLine="709"/>
        <w:jc w:val="both"/>
        <w:rPr>
          <w:rFonts w:ascii="Times New Roman" w:hAnsi="Times New Roman"/>
          <w:sz w:val="28"/>
          <w:szCs w:val="28"/>
          <w:u w:val="single"/>
        </w:rPr>
      </w:pPr>
      <w:r w:rsidRPr="00D050CF">
        <w:rPr>
          <w:rFonts w:ascii="Times New Roman" w:hAnsi="Times New Roman"/>
          <w:sz w:val="28"/>
          <w:szCs w:val="28"/>
          <w:u w:val="single"/>
        </w:rPr>
        <w:t>Развитие физической культуры, спорта и мо</w:t>
      </w:r>
      <w:r w:rsidR="00CF59CD">
        <w:rPr>
          <w:rFonts w:ascii="Times New Roman" w:hAnsi="Times New Roman"/>
          <w:sz w:val="28"/>
          <w:szCs w:val="28"/>
          <w:u w:val="single"/>
        </w:rPr>
        <w:t>лодежной политики на территории</w:t>
      </w:r>
    </w:p>
    <w:p w:rsidR="00CF59CD" w:rsidRPr="00D050CF" w:rsidRDefault="00CF59CD" w:rsidP="0055700A">
      <w:pPr>
        <w:pStyle w:val="a3"/>
        <w:widowControl w:val="0"/>
        <w:ind w:firstLine="709"/>
        <w:jc w:val="both"/>
        <w:rPr>
          <w:rFonts w:ascii="Times New Roman" w:hAnsi="Times New Roman"/>
          <w:sz w:val="28"/>
          <w:szCs w:val="28"/>
          <w:u w:val="single"/>
        </w:rPr>
      </w:pP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D62F69" w:rsidRPr="000D6D7E" w:rsidRDefault="00D62F69" w:rsidP="00CF59CD">
      <w:pPr>
        <w:pStyle w:val="af"/>
        <w:spacing w:before="0" w:beforeAutospacing="0" w:after="0" w:afterAutospacing="0"/>
        <w:ind w:firstLine="708"/>
        <w:jc w:val="both"/>
        <w:rPr>
          <w:sz w:val="28"/>
          <w:szCs w:val="28"/>
        </w:rPr>
      </w:pPr>
      <w:r w:rsidRPr="000D6D7E">
        <w:rPr>
          <w:sz w:val="28"/>
          <w:szCs w:val="28"/>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866F6D" w:rsidRDefault="00866F6D" w:rsidP="00CF59CD">
      <w:pPr>
        <w:widowControl w:val="0"/>
        <w:spacing w:after="0" w:line="240" w:lineRule="auto"/>
        <w:ind w:firstLine="709"/>
        <w:jc w:val="both"/>
        <w:rPr>
          <w:rFonts w:ascii="Times New Roman" w:eastAsia="SimSun" w:hAnsi="Times New Roman"/>
          <w:kern w:val="2"/>
          <w:sz w:val="28"/>
          <w:szCs w:val="28"/>
          <w:u w:val="single"/>
        </w:rPr>
      </w:pPr>
    </w:p>
    <w:p w:rsidR="0055700A" w:rsidRDefault="0055700A" w:rsidP="00CF59CD">
      <w:pPr>
        <w:widowControl w:val="0"/>
        <w:spacing w:after="0" w:line="240" w:lineRule="auto"/>
        <w:ind w:firstLine="709"/>
        <w:jc w:val="center"/>
        <w:rPr>
          <w:rFonts w:ascii="Times New Roman" w:eastAsia="SimSun" w:hAnsi="Times New Roman"/>
          <w:kern w:val="2"/>
          <w:sz w:val="28"/>
          <w:szCs w:val="28"/>
          <w:u w:val="single"/>
        </w:rPr>
      </w:pPr>
      <w:r w:rsidRPr="00D050CF">
        <w:rPr>
          <w:rFonts w:ascii="Times New Roman" w:eastAsia="SimSun" w:hAnsi="Times New Roman"/>
          <w:kern w:val="2"/>
          <w:sz w:val="28"/>
          <w:szCs w:val="28"/>
          <w:u w:val="single"/>
        </w:rPr>
        <w:t>Муниципальная служба</w:t>
      </w:r>
    </w:p>
    <w:p w:rsidR="00CF59CD" w:rsidRPr="00D050CF" w:rsidRDefault="00CF59CD" w:rsidP="00CF59CD">
      <w:pPr>
        <w:widowControl w:val="0"/>
        <w:spacing w:after="0" w:line="240" w:lineRule="auto"/>
        <w:ind w:firstLine="709"/>
        <w:jc w:val="center"/>
        <w:rPr>
          <w:rFonts w:ascii="Times New Roman" w:eastAsia="SimSun" w:hAnsi="Times New Roman"/>
          <w:kern w:val="2"/>
          <w:sz w:val="28"/>
          <w:szCs w:val="28"/>
          <w:u w:val="single"/>
        </w:rPr>
      </w:pP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0D6D7E">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D62F69" w:rsidRPr="000D6D7E" w:rsidRDefault="00D62F69" w:rsidP="00D62F69">
      <w:pPr>
        <w:suppressAutoHyphens/>
        <w:spacing w:after="0" w:line="240" w:lineRule="auto"/>
        <w:ind w:firstLine="709"/>
        <w:jc w:val="both"/>
        <w:rPr>
          <w:rFonts w:ascii="Times New Roman" w:eastAsia="SimSun" w:hAnsi="Times New Roman"/>
          <w:kern w:val="2"/>
          <w:sz w:val="28"/>
          <w:szCs w:val="28"/>
        </w:rPr>
      </w:pPr>
      <w:r w:rsidRPr="000D6D7E">
        <w:rPr>
          <w:rFonts w:ascii="Times New Roman" w:eastAsia="SimSun" w:hAnsi="Times New Roman"/>
          <w:kern w:val="2"/>
          <w:sz w:val="28"/>
          <w:szCs w:val="28"/>
        </w:rPr>
        <w:t xml:space="preserve">В настоящее время в  </w:t>
      </w:r>
      <w:r>
        <w:rPr>
          <w:rFonts w:ascii="Times New Roman" w:eastAsia="SimSun" w:hAnsi="Times New Roman"/>
          <w:kern w:val="2"/>
          <w:sz w:val="28"/>
          <w:szCs w:val="28"/>
        </w:rPr>
        <w:t>администрации поселения занято 5 человек</w:t>
      </w:r>
      <w:r w:rsidRPr="000D6D7E">
        <w:rPr>
          <w:rFonts w:ascii="Times New Roman" w:eastAsia="SimSun" w:hAnsi="Times New Roman"/>
          <w:kern w:val="2"/>
          <w:sz w:val="28"/>
          <w:szCs w:val="28"/>
        </w:rPr>
        <w:t>, из них муниципальных служащих 2 человека.</w:t>
      </w:r>
    </w:p>
    <w:p w:rsidR="00866F6D" w:rsidRDefault="00866F6D" w:rsidP="0055700A">
      <w:pPr>
        <w:pStyle w:val="a3"/>
        <w:widowControl w:val="0"/>
        <w:ind w:firstLine="709"/>
        <w:jc w:val="both"/>
        <w:rPr>
          <w:rFonts w:ascii="Times New Roman" w:hAnsi="Times New Roman"/>
          <w:sz w:val="28"/>
          <w:szCs w:val="28"/>
          <w:u w:val="single"/>
        </w:rPr>
      </w:pPr>
    </w:p>
    <w:p w:rsidR="0055700A" w:rsidRDefault="00CF59CD" w:rsidP="00CF59CD">
      <w:pPr>
        <w:pStyle w:val="a3"/>
        <w:widowControl w:val="0"/>
        <w:ind w:firstLine="709"/>
        <w:jc w:val="center"/>
        <w:rPr>
          <w:rFonts w:ascii="Times New Roman" w:hAnsi="Times New Roman"/>
          <w:sz w:val="28"/>
          <w:szCs w:val="28"/>
          <w:u w:val="single"/>
        </w:rPr>
      </w:pPr>
      <w:r>
        <w:rPr>
          <w:rFonts w:ascii="Times New Roman" w:hAnsi="Times New Roman"/>
          <w:sz w:val="28"/>
          <w:szCs w:val="28"/>
          <w:u w:val="single"/>
        </w:rPr>
        <w:t>Вопросы ЖКХ</w:t>
      </w:r>
    </w:p>
    <w:p w:rsidR="00CF59CD" w:rsidRPr="00D050CF" w:rsidRDefault="00CF59CD" w:rsidP="00CF59CD">
      <w:pPr>
        <w:pStyle w:val="a3"/>
        <w:widowControl w:val="0"/>
        <w:ind w:firstLine="709"/>
        <w:jc w:val="center"/>
        <w:rPr>
          <w:rFonts w:ascii="Times New Roman" w:hAnsi="Times New Roman"/>
          <w:sz w:val="28"/>
          <w:szCs w:val="28"/>
          <w:u w:val="single"/>
        </w:rPr>
      </w:pPr>
    </w:p>
    <w:p w:rsidR="0055700A" w:rsidRPr="00D050CF" w:rsidRDefault="0055700A" w:rsidP="00CF59CD">
      <w:pPr>
        <w:pStyle w:val="a3"/>
        <w:widowControl w:val="0"/>
        <w:ind w:firstLine="709"/>
        <w:jc w:val="both"/>
        <w:rPr>
          <w:rFonts w:ascii="Times New Roman" w:hAnsi="Times New Roman"/>
          <w:sz w:val="28"/>
          <w:szCs w:val="28"/>
        </w:rPr>
      </w:pPr>
      <w:r w:rsidRPr="00D050CF">
        <w:rPr>
          <w:rFonts w:ascii="Times New Roman" w:hAnsi="Times New Roman"/>
          <w:sz w:val="28"/>
          <w:szCs w:val="28"/>
        </w:rPr>
        <w:t>Наличие непригодного для проживания жилищного фонда ухудшает внешний облик населенных пунктов муниципального образования, создает угрозу безопасности и комфортности проживания граждан.</w:t>
      </w:r>
    </w:p>
    <w:p w:rsidR="00816C8D" w:rsidRPr="00816C8D" w:rsidRDefault="0055700A" w:rsidP="00CF59CD">
      <w:pPr>
        <w:pStyle w:val="a3"/>
        <w:widowControl w:val="0"/>
        <w:ind w:firstLine="709"/>
        <w:jc w:val="both"/>
        <w:rPr>
          <w:rFonts w:ascii="Times New Roman" w:hAnsi="Times New Roman"/>
          <w:b/>
          <w:sz w:val="28"/>
          <w:szCs w:val="28"/>
        </w:rPr>
        <w:sectPr w:rsidR="00816C8D" w:rsidRPr="00816C8D" w:rsidSect="00CF59CD">
          <w:pgSz w:w="11906" w:h="16838"/>
          <w:pgMar w:top="1134" w:right="851" w:bottom="567" w:left="1418" w:header="720" w:footer="720" w:gutter="0"/>
          <w:cols w:space="720"/>
          <w:titlePg/>
        </w:sectPr>
      </w:pPr>
      <w:r w:rsidRPr="00D050CF">
        <w:rPr>
          <w:rFonts w:ascii="Times New Roman" w:hAnsi="Times New Roman"/>
          <w:sz w:val="28"/>
          <w:szCs w:val="28"/>
        </w:rPr>
        <w:t xml:space="preserve">На основании изложенных данных была разработана Программа «Социально-экономическое развитие территории муниципального образования </w:t>
      </w:r>
      <w:r w:rsidR="00762219">
        <w:rPr>
          <w:rFonts w:ascii="Times New Roman" w:hAnsi="Times New Roman"/>
          <w:sz w:val="28"/>
          <w:szCs w:val="28"/>
        </w:rPr>
        <w:t>Днепровский сельсовет на 2023-2025</w:t>
      </w:r>
      <w:r w:rsidR="00CF59CD">
        <w:rPr>
          <w:rFonts w:ascii="Times New Roman" w:hAnsi="Times New Roman"/>
          <w:sz w:val="28"/>
          <w:szCs w:val="28"/>
        </w:rPr>
        <w:t xml:space="preserve"> годы»,которая рассчитана на 3года и позволяет </w:t>
      </w:r>
      <w:r w:rsidRPr="00D050CF">
        <w:rPr>
          <w:rFonts w:ascii="Times New Roman" w:hAnsi="Times New Roman"/>
          <w:sz w:val="28"/>
          <w:szCs w:val="28"/>
        </w:rPr>
        <w:t>решить часть выше обусловлен</w:t>
      </w:r>
      <w:r w:rsidR="00CF59CD">
        <w:rPr>
          <w:rFonts w:ascii="Times New Roman" w:hAnsi="Times New Roman"/>
          <w:sz w:val="28"/>
          <w:szCs w:val="28"/>
        </w:rPr>
        <w:t xml:space="preserve">ных проблем в рамках доступных </w:t>
      </w:r>
      <w:r w:rsidRPr="00D050CF">
        <w:rPr>
          <w:rFonts w:ascii="Times New Roman" w:hAnsi="Times New Roman"/>
          <w:sz w:val="28"/>
          <w:szCs w:val="28"/>
        </w:rPr>
        <w:t>объемов</w:t>
      </w:r>
      <w:r w:rsidR="00CF59CD">
        <w:rPr>
          <w:rFonts w:ascii="Times New Roman" w:hAnsi="Times New Roman"/>
          <w:sz w:val="28"/>
          <w:szCs w:val="28"/>
        </w:rPr>
        <w:t xml:space="preserve"> </w:t>
      </w:r>
      <w:r w:rsidRPr="00D050CF">
        <w:rPr>
          <w:rFonts w:ascii="Times New Roman" w:hAnsi="Times New Roman"/>
          <w:sz w:val="28"/>
          <w:szCs w:val="28"/>
        </w:rPr>
        <w:t>финансирования.</w:t>
      </w: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2</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CF59CD" w:rsidRPr="000D6D7E"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55700A" w:rsidRDefault="0055700A" w:rsidP="0055700A">
      <w:pPr>
        <w:tabs>
          <w:tab w:val="left" w:pos="3660"/>
        </w:tabs>
      </w:pPr>
    </w:p>
    <w:p w:rsidR="00342907" w:rsidRPr="00816C8D" w:rsidRDefault="00816C8D" w:rsidP="00342907">
      <w:pPr>
        <w:spacing w:line="259" w:lineRule="auto"/>
        <w:ind w:left="273" w:right="42"/>
        <w:jc w:val="center"/>
        <w:rPr>
          <w:rFonts w:ascii="Times New Roman" w:hAnsi="Times New Roman"/>
          <w:sz w:val="36"/>
          <w:szCs w:val="28"/>
        </w:rPr>
      </w:pPr>
      <w:r w:rsidRPr="00816C8D">
        <w:rPr>
          <w:rFonts w:ascii="Times New Roman" w:hAnsi="Times New Roman"/>
          <w:sz w:val="28"/>
        </w:rPr>
        <w:t>Пок</w:t>
      </w:r>
      <w:r w:rsidR="00342907" w:rsidRPr="00816C8D">
        <w:rPr>
          <w:rFonts w:ascii="Times New Roman" w:hAnsi="Times New Roman"/>
          <w:sz w:val="28"/>
        </w:rPr>
        <w:t>азатели муниципальной программы</w:t>
      </w:r>
    </w:p>
    <w:tbl>
      <w:tblPr>
        <w:tblW w:w="150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2055"/>
        <w:gridCol w:w="1417"/>
        <w:gridCol w:w="1134"/>
        <w:gridCol w:w="851"/>
        <w:gridCol w:w="850"/>
        <w:gridCol w:w="993"/>
        <w:gridCol w:w="850"/>
        <w:gridCol w:w="1985"/>
        <w:gridCol w:w="1701"/>
        <w:gridCol w:w="2697"/>
      </w:tblGrid>
      <w:tr w:rsidR="00816C8D" w:rsidRPr="00342907" w:rsidTr="00816C8D">
        <w:trPr>
          <w:trHeight w:val="343"/>
        </w:trPr>
        <w:tc>
          <w:tcPr>
            <w:tcW w:w="492" w:type="dxa"/>
            <w:vMerge w:val="restart"/>
          </w:tcPr>
          <w:p w:rsidR="00816C8D" w:rsidRPr="00342907" w:rsidRDefault="00816C8D" w:rsidP="00342907">
            <w:pPr>
              <w:rPr>
                <w:rFonts w:ascii="Times New Roman" w:hAnsi="Times New Roman"/>
                <w:b/>
                <w:color w:val="22272F"/>
              </w:rPr>
            </w:pPr>
            <w:r w:rsidRPr="00342907">
              <w:rPr>
                <w:rFonts w:ascii="Times New Roman" w:hAnsi="Times New Roman"/>
                <w:color w:val="22272F"/>
              </w:rPr>
              <w:t>№ п/п</w:t>
            </w:r>
          </w:p>
        </w:tc>
        <w:tc>
          <w:tcPr>
            <w:tcW w:w="2055" w:type="dxa"/>
            <w:vMerge w:val="restart"/>
          </w:tcPr>
          <w:p w:rsidR="00816C8D" w:rsidRPr="00342907" w:rsidRDefault="00816C8D" w:rsidP="00342907">
            <w:pPr>
              <w:rPr>
                <w:rFonts w:ascii="Times New Roman" w:hAnsi="Times New Roman"/>
                <w:b/>
                <w:color w:val="22272F"/>
                <w:vertAlign w:val="superscript"/>
              </w:rPr>
            </w:pPr>
            <w:r w:rsidRPr="00342907">
              <w:rPr>
                <w:rFonts w:ascii="Times New Roman" w:hAnsi="Times New Roman"/>
                <w:color w:val="22272F"/>
              </w:rPr>
              <w:t>Наименование показателя</w:t>
            </w:r>
          </w:p>
        </w:tc>
        <w:tc>
          <w:tcPr>
            <w:tcW w:w="1417" w:type="dxa"/>
            <w:vMerge w:val="restart"/>
          </w:tcPr>
          <w:p w:rsidR="00816C8D" w:rsidRPr="00342907" w:rsidRDefault="00816C8D" w:rsidP="00342907">
            <w:pPr>
              <w:rPr>
                <w:rFonts w:ascii="Times New Roman" w:hAnsi="Times New Roman"/>
                <w:b/>
                <w:color w:val="22272F"/>
              </w:rPr>
            </w:pPr>
            <w:r w:rsidRPr="00342907">
              <w:rPr>
                <w:rFonts w:ascii="Times New Roman" w:hAnsi="Times New Roman"/>
                <w:color w:val="22272F"/>
              </w:rPr>
              <w:t xml:space="preserve">Единица измерения </w:t>
            </w:r>
          </w:p>
          <w:p w:rsidR="00816C8D" w:rsidRPr="00342907" w:rsidRDefault="00816C8D" w:rsidP="00342907">
            <w:pPr>
              <w:rPr>
                <w:rFonts w:ascii="Times New Roman" w:hAnsi="Times New Roman"/>
                <w:b/>
                <w:color w:val="22272F"/>
              </w:rPr>
            </w:pPr>
          </w:p>
        </w:tc>
        <w:tc>
          <w:tcPr>
            <w:tcW w:w="1134" w:type="dxa"/>
            <w:vMerge w:val="restart"/>
          </w:tcPr>
          <w:p w:rsidR="00816C8D" w:rsidRPr="00342907" w:rsidRDefault="00816C8D" w:rsidP="00342907">
            <w:pPr>
              <w:rPr>
                <w:rFonts w:ascii="Times New Roman" w:hAnsi="Times New Roman"/>
                <w:b/>
                <w:color w:val="22272F"/>
              </w:rPr>
            </w:pPr>
            <w:r w:rsidRPr="00342907">
              <w:rPr>
                <w:rFonts w:ascii="Times New Roman" w:hAnsi="Times New Roman"/>
                <w:color w:val="22272F"/>
              </w:rPr>
              <w:t>Базовое значение</w:t>
            </w:r>
          </w:p>
        </w:tc>
        <w:tc>
          <w:tcPr>
            <w:tcW w:w="2694" w:type="dxa"/>
            <w:gridSpan w:val="3"/>
          </w:tcPr>
          <w:p w:rsidR="00816C8D" w:rsidRPr="00342907" w:rsidRDefault="00816C8D" w:rsidP="00342907">
            <w:pPr>
              <w:rPr>
                <w:rFonts w:ascii="Times New Roman" w:hAnsi="Times New Roman"/>
              </w:rPr>
            </w:pPr>
            <w:r w:rsidRPr="00342907">
              <w:rPr>
                <w:rFonts w:ascii="Times New Roman" w:hAnsi="Times New Roman"/>
                <w:color w:val="22272F"/>
              </w:rPr>
              <w:t>Значения показателей</w:t>
            </w:r>
          </w:p>
          <w:p w:rsidR="00816C8D" w:rsidRPr="00342907" w:rsidRDefault="00816C8D" w:rsidP="00342907">
            <w:pPr>
              <w:rPr>
                <w:rFonts w:ascii="Times New Roman" w:hAnsi="Times New Roman"/>
              </w:rPr>
            </w:pPr>
          </w:p>
        </w:tc>
        <w:tc>
          <w:tcPr>
            <w:tcW w:w="850" w:type="dxa"/>
            <w:vMerge w:val="restart"/>
          </w:tcPr>
          <w:p w:rsidR="00816C8D" w:rsidRPr="00342907" w:rsidRDefault="00816C8D" w:rsidP="00342907">
            <w:pPr>
              <w:rPr>
                <w:rFonts w:ascii="Times New Roman" w:hAnsi="Times New Roman"/>
              </w:rPr>
            </w:pPr>
            <w:r w:rsidRPr="00342907">
              <w:rPr>
                <w:rFonts w:ascii="Times New Roman" w:hAnsi="Times New Roman"/>
              </w:rPr>
              <w:t>Доку</w:t>
            </w:r>
          </w:p>
          <w:p w:rsidR="00816C8D" w:rsidRPr="00342907" w:rsidRDefault="00816C8D" w:rsidP="00342907">
            <w:pPr>
              <w:rPr>
                <w:rFonts w:ascii="Times New Roman" w:hAnsi="Times New Roman"/>
              </w:rPr>
            </w:pPr>
            <w:r w:rsidRPr="00342907">
              <w:rPr>
                <w:rFonts w:ascii="Times New Roman" w:hAnsi="Times New Roman"/>
              </w:rPr>
              <w:t>мент</w:t>
            </w:r>
            <w:r w:rsidRPr="00342907">
              <w:rPr>
                <w:rFonts w:ascii="Times New Roman" w:hAnsi="Times New Roman"/>
                <w:vertAlign w:val="superscript"/>
              </w:rPr>
              <w:t> </w:t>
            </w:r>
          </w:p>
        </w:tc>
        <w:tc>
          <w:tcPr>
            <w:tcW w:w="1985" w:type="dxa"/>
            <w:vMerge w:val="restart"/>
          </w:tcPr>
          <w:p w:rsidR="00816C8D" w:rsidRPr="00342907" w:rsidRDefault="00816C8D" w:rsidP="00342907">
            <w:pPr>
              <w:rPr>
                <w:rFonts w:ascii="Times New Roman" w:hAnsi="Times New Roman"/>
              </w:rPr>
            </w:pPr>
            <w:r w:rsidRPr="00342907">
              <w:rPr>
                <w:rFonts w:ascii="Times New Roman" w:hAnsi="Times New Roman"/>
                <w:color w:val="22272F"/>
              </w:rPr>
              <w:t>Ответственный за достижение показателя</w:t>
            </w:r>
            <w:r w:rsidRPr="00342907">
              <w:rPr>
                <w:rFonts w:ascii="Times New Roman" w:hAnsi="Times New Roman"/>
                <w:color w:val="22272F"/>
                <w:vertAlign w:val="superscript"/>
              </w:rPr>
              <w:t> </w:t>
            </w:r>
          </w:p>
        </w:tc>
        <w:tc>
          <w:tcPr>
            <w:tcW w:w="1701" w:type="dxa"/>
            <w:vMerge w:val="restart"/>
          </w:tcPr>
          <w:p w:rsidR="00816C8D" w:rsidRPr="00342907" w:rsidRDefault="00816C8D" w:rsidP="00342907">
            <w:pPr>
              <w:rPr>
                <w:rFonts w:ascii="Times New Roman" w:hAnsi="Times New Roman"/>
              </w:rPr>
            </w:pPr>
            <w:r w:rsidRPr="00342907">
              <w:rPr>
                <w:rFonts w:ascii="Times New Roman" w:hAnsi="Times New Roman"/>
              </w:rPr>
              <w:t>Связь с показателями национальных целей</w:t>
            </w:r>
          </w:p>
        </w:tc>
        <w:tc>
          <w:tcPr>
            <w:tcW w:w="2697" w:type="dxa"/>
            <w:vMerge w:val="restart"/>
          </w:tcPr>
          <w:p w:rsidR="00816C8D" w:rsidRPr="00342907" w:rsidRDefault="00816C8D" w:rsidP="00342907">
            <w:pPr>
              <w:rPr>
                <w:rFonts w:ascii="Times New Roman" w:hAnsi="Times New Roman"/>
              </w:rPr>
            </w:pPr>
            <w:r w:rsidRPr="00342907">
              <w:rPr>
                <w:rFonts w:ascii="Times New Roman" w:hAnsi="Times New Roman"/>
                <w:color w:val="22272F"/>
              </w:rPr>
              <w:t>Информационная система</w:t>
            </w:r>
          </w:p>
        </w:tc>
      </w:tr>
      <w:tr w:rsidR="00816C8D" w:rsidRPr="00342907" w:rsidTr="00816C8D">
        <w:trPr>
          <w:trHeight w:val="435"/>
        </w:trPr>
        <w:tc>
          <w:tcPr>
            <w:tcW w:w="492" w:type="dxa"/>
            <w:vMerge/>
          </w:tcPr>
          <w:p w:rsidR="00816C8D" w:rsidRPr="00342907" w:rsidRDefault="00816C8D" w:rsidP="00342907">
            <w:pPr>
              <w:rPr>
                <w:rFonts w:ascii="Times New Roman" w:hAnsi="Times New Roman"/>
                <w:color w:val="22272F"/>
                <w:sz w:val="18"/>
                <w:szCs w:val="18"/>
              </w:rPr>
            </w:pPr>
          </w:p>
        </w:tc>
        <w:tc>
          <w:tcPr>
            <w:tcW w:w="2055" w:type="dxa"/>
            <w:vMerge/>
          </w:tcPr>
          <w:p w:rsidR="00816C8D" w:rsidRPr="00342907" w:rsidRDefault="00816C8D" w:rsidP="00342907">
            <w:pPr>
              <w:rPr>
                <w:rFonts w:ascii="Times New Roman" w:hAnsi="Times New Roman"/>
                <w:color w:val="22272F"/>
                <w:sz w:val="18"/>
                <w:szCs w:val="18"/>
              </w:rPr>
            </w:pPr>
          </w:p>
        </w:tc>
        <w:tc>
          <w:tcPr>
            <w:tcW w:w="1417" w:type="dxa"/>
            <w:vMerge/>
          </w:tcPr>
          <w:p w:rsidR="00816C8D" w:rsidRPr="00342907" w:rsidRDefault="00816C8D" w:rsidP="00342907">
            <w:pPr>
              <w:rPr>
                <w:rFonts w:ascii="Times New Roman" w:hAnsi="Times New Roman"/>
                <w:color w:val="22272F"/>
                <w:sz w:val="18"/>
                <w:szCs w:val="18"/>
              </w:rPr>
            </w:pPr>
          </w:p>
        </w:tc>
        <w:tc>
          <w:tcPr>
            <w:tcW w:w="1134" w:type="dxa"/>
            <w:vMerge/>
          </w:tcPr>
          <w:p w:rsidR="00816C8D" w:rsidRPr="00342907" w:rsidRDefault="00816C8D" w:rsidP="00342907">
            <w:pPr>
              <w:rPr>
                <w:rFonts w:ascii="Times New Roman" w:hAnsi="Times New Roman"/>
                <w:color w:val="22272F"/>
                <w:sz w:val="18"/>
                <w:szCs w:val="18"/>
              </w:rPr>
            </w:pPr>
          </w:p>
        </w:tc>
        <w:tc>
          <w:tcPr>
            <w:tcW w:w="851" w:type="dxa"/>
          </w:tcPr>
          <w:p w:rsidR="00816C8D" w:rsidRPr="00342907" w:rsidRDefault="00816C8D" w:rsidP="00342907">
            <w:pPr>
              <w:rPr>
                <w:rFonts w:ascii="Times New Roman" w:hAnsi="Times New Roman"/>
                <w:color w:val="22272F"/>
                <w:sz w:val="20"/>
                <w:szCs w:val="20"/>
              </w:rPr>
            </w:pPr>
            <w:r w:rsidRPr="00342907">
              <w:rPr>
                <w:rFonts w:ascii="Times New Roman" w:hAnsi="Times New Roman"/>
                <w:color w:val="22272F"/>
                <w:sz w:val="20"/>
                <w:szCs w:val="20"/>
              </w:rPr>
              <w:t>2023 год</w:t>
            </w:r>
          </w:p>
        </w:tc>
        <w:tc>
          <w:tcPr>
            <w:tcW w:w="850" w:type="dxa"/>
          </w:tcPr>
          <w:p w:rsidR="00816C8D" w:rsidRPr="00342907" w:rsidRDefault="00816C8D" w:rsidP="00342907">
            <w:pPr>
              <w:rPr>
                <w:rFonts w:ascii="Times New Roman" w:hAnsi="Times New Roman"/>
                <w:color w:val="22272F"/>
                <w:sz w:val="20"/>
                <w:szCs w:val="20"/>
              </w:rPr>
            </w:pPr>
            <w:r w:rsidRPr="00342907">
              <w:rPr>
                <w:rFonts w:ascii="Times New Roman" w:hAnsi="Times New Roman"/>
                <w:color w:val="22272F"/>
                <w:sz w:val="20"/>
                <w:szCs w:val="20"/>
              </w:rPr>
              <w:t>2024 год</w:t>
            </w:r>
          </w:p>
        </w:tc>
        <w:tc>
          <w:tcPr>
            <w:tcW w:w="993" w:type="dxa"/>
          </w:tcPr>
          <w:p w:rsidR="00816C8D" w:rsidRPr="00342907" w:rsidRDefault="00816C8D" w:rsidP="00342907">
            <w:pPr>
              <w:rPr>
                <w:rFonts w:ascii="Times New Roman" w:hAnsi="Times New Roman"/>
                <w:color w:val="22272F"/>
                <w:sz w:val="20"/>
                <w:szCs w:val="20"/>
              </w:rPr>
            </w:pPr>
            <w:r w:rsidRPr="00342907">
              <w:rPr>
                <w:rFonts w:ascii="Times New Roman" w:hAnsi="Times New Roman"/>
                <w:color w:val="22272F"/>
                <w:sz w:val="20"/>
                <w:szCs w:val="20"/>
              </w:rPr>
              <w:t>2025 год</w:t>
            </w:r>
          </w:p>
        </w:tc>
        <w:tc>
          <w:tcPr>
            <w:tcW w:w="850" w:type="dxa"/>
            <w:vMerge/>
          </w:tcPr>
          <w:p w:rsidR="00816C8D" w:rsidRPr="00342907" w:rsidRDefault="00816C8D" w:rsidP="00342907">
            <w:pPr>
              <w:rPr>
                <w:rFonts w:ascii="Times New Roman" w:hAnsi="Times New Roman"/>
              </w:rPr>
            </w:pPr>
          </w:p>
        </w:tc>
        <w:tc>
          <w:tcPr>
            <w:tcW w:w="1985" w:type="dxa"/>
            <w:vMerge/>
          </w:tcPr>
          <w:p w:rsidR="00816C8D" w:rsidRPr="00342907" w:rsidRDefault="00816C8D" w:rsidP="00342907">
            <w:pPr>
              <w:rPr>
                <w:rFonts w:ascii="Times New Roman" w:hAnsi="Times New Roman"/>
                <w:color w:val="22272F"/>
                <w:sz w:val="18"/>
                <w:szCs w:val="18"/>
              </w:rPr>
            </w:pPr>
          </w:p>
        </w:tc>
        <w:tc>
          <w:tcPr>
            <w:tcW w:w="1701" w:type="dxa"/>
            <w:vMerge/>
          </w:tcPr>
          <w:p w:rsidR="00816C8D" w:rsidRPr="00342907" w:rsidRDefault="00816C8D" w:rsidP="00342907">
            <w:pPr>
              <w:rPr>
                <w:rFonts w:ascii="Times New Roman" w:hAnsi="Times New Roman"/>
              </w:rPr>
            </w:pPr>
          </w:p>
        </w:tc>
        <w:tc>
          <w:tcPr>
            <w:tcW w:w="2697" w:type="dxa"/>
            <w:vMerge/>
          </w:tcPr>
          <w:p w:rsidR="00816C8D" w:rsidRPr="00342907" w:rsidRDefault="00816C8D" w:rsidP="00342907">
            <w:pPr>
              <w:rPr>
                <w:rFonts w:ascii="Times New Roman" w:hAnsi="Times New Roman"/>
              </w:rPr>
            </w:pPr>
          </w:p>
        </w:tc>
      </w:tr>
      <w:tr w:rsidR="00816C8D" w:rsidRPr="00342907" w:rsidTr="00816C8D">
        <w:trPr>
          <w:trHeight w:val="510"/>
        </w:trPr>
        <w:tc>
          <w:tcPr>
            <w:tcW w:w="15025" w:type="dxa"/>
            <w:gridSpan w:val="11"/>
          </w:tcPr>
          <w:p w:rsidR="00816C8D" w:rsidRPr="00342907" w:rsidRDefault="00816C8D" w:rsidP="00816C8D">
            <w:pPr>
              <w:rPr>
                <w:rFonts w:ascii="Times New Roman" w:hAnsi="Times New Roman"/>
              </w:rPr>
            </w:pPr>
            <w:r w:rsidRPr="00342907">
              <w:rPr>
                <w:rFonts w:ascii="Times New Roman" w:hAnsi="Times New Roman"/>
                <w:bdr w:val="none" w:sz="0" w:space="0" w:color="auto" w:frame="1"/>
              </w:rPr>
              <w:t>Обеспечение условий для долгосрочного, устойчивого и сбалансированного социального и экономического развития</w:t>
            </w:r>
            <w:r w:rsidRPr="00342907">
              <w:rPr>
                <w:rFonts w:ascii="Times New Roman" w:hAnsi="Times New Roman"/>
              </w:rPr>
              <w:t xml:space="preserve"> муниципального образования</w:t>
            </w:r>
            <w:r w:rsidRPr="00342907">
              <w:rPr>
                <w:rFonts w:ascii="Times New Roman" w:hAnsi="Times New Roman"/>
                <w:bdr w:val="none" w:sz="0" w:space="0" w:color="auto" w:frame="1"/>
                <w:shd w:val="clear" w:color="auto" w:fill="F8F8F8"/>
              </w:rPr>
              <w:t xml:space="preserve"> </w:t>
            </w:r>
            <w:r>
              <w:rPr>
                <w:rFonts w:ascii="Times New Roman" w:hAnsi="Times New Roman"/>
                <w:bdr w:val="none" w:sz="0" w:space="0" w:color="auto" w:frame="1"/>
              </w:rPr>
              <w:t xml:space="preserve">Днепровский </w:t>
            </w:r>
            <w:r w:rsidRPr="00342907">
              <w:rPr>
                <w:rFonts w:ascii="Times New Roman" w:hAnsi="Times New Roman"/>
                <w:bdr w:val="none" w:sz="0" w:space="0" w:color="auto" w:frame="1"/>
              </w:rPr>
              <w:t>сельсовет  Беляевского района Оренбургской  области</w:t>
            </w:r>
          </w:p>
        </w:tc>
      </w:tr>
      <w:tr w:rsidR="00816C8D" w:rsidRPr="00342907" w:rsidTr="00816C8D">
        <w:trPr>
          <w:trHeight w:val="510"/>
        </w:trPr>
        <w:tc>
          <w:tcPr>
            <w:tcW w:w="492" w:type="dxa"/>
          </w:tcPr>
          <w:p w:rsidR="00816C8D" w:rsidRPr="00342907" w:rsidRDefault="00816C8D" w:rsidP="00342907">
            <w:pPr>
              <w:rPr>
                <w:rFonts w:ascii="Times New Roman" w:hAnsi="Times New Roman"/>
                <w:color w:val="22272F"/>
                <w:sz w:val="18"/>
                <w:szCs w:val="18"/>
              </w:rPr>
            </w:pPr>
            <w:r w:rsidRPr="00342907">
              <w:rPr>
                <w:rFonts w:ascii="Times New Roman" w:hAnsi="Times New Roman"/>
                <w:color w:val="22272F"/>
                <w:sz w:val="18"/>
                <w:szCs w:val="18"/>
              </w:rPr>
              <w:t>1.</w:t>
            </w:r>
          </w:p>
        </w:tc>
        <w:tc>
          <w:tcPr>
            <w:tcW w:w="2055" w:type="dxa"/>
          </w:tcPr>
          <w:p w:rsidR="00816C8D" w:rsidRPr="00342907" w:rsidRDefault="00816C8D" w:rsidP="00342907">
            <w:pPr>
              <w:rPr>
                <w:rFonts w:ascii="Times New Roman" w:hAnsi="Times New Roman"/>
                <w:color w:val="22272F"/>
                <w:sz w:val="18"/>
                <w:szCs w:val="18"/>
              </w:rPr>
            </w:pPr>
            <w:r w:rsidRPr="00342907">
              <w:rPr>
                <w:rFonts w:ascii="Times New Roman" w:hAnsi="Times New Roman"/>
                <w:sz w:val="24"/>
                <w:szCs w:val="24"/>
              </w:rPr>
              <w:t xml:space="preserve">финансовое обеспечение аппарата сельсовета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rPr>
            </w:pPr>
            <w:r w:rsidRPr="00342907">
              <w:rPr>
                <w:rFonts w:ascii="Times New Roman" w:hAnsi="Times New Roman"/>
                <w:sz w:val="24"/>
                <w:szCs w:val="24"/>
              </w:rPr>
              <w:t>форма отчета 0503117</w:t>
            </w:r>
          </w:p>
        </w:tc>
      </w:tr>
      <w:tr w:rsidR="00816C8D" w:rsidRPr="00342907" w:rsidTr="00816C8D">
        <w:trPr>
          <w:trHeight w:val="3190"/>
        </w:trPr>
        <w:tc>
          <w:tcPr>
            <w:tcW w:w="492" w:type="dxa"/>
          </w:tcPr>
          <w:p w:rsidR="00816C8D" w:rsidRPr="00342907" w:rsidRDefault="00816C8D" w:rsidP="00342907">
            <w:pPr>
              <w:rPr>
                <w:rFonts w:ascii="Times New Roman" w:hAnsi="Times New Roman"/>
                <w:color w:val="22272F"/>
                <w:sz w:val="18"/>
                <w:szCs w:val="18"/>
              </w:rPr>
            </w:pPr>
            <w:r w:rsidRPr="00342907">
              <w:rPr>
                <w:rFonts w:ascii="Times New Roman" w:hAnsi="Times New Roman"/>
                <w:color w:val="22272F"/>
                <w:sz w:val="18"/>
                <w:szCs w:val="18"/>
              </w:rPr>
              <w:t>2</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удельный вес расходов бюджета, формируемых программным методом, в общем объеме расходов бюджета в соответствующем финансовом году</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форма отчета 0503117</w:t>
            </w:r>
          </w:p>
        </w:tc>
      </w:tr>
      <w:tr w:rsidR="00816C8D" w:rsidRPr="00342907" w:rsidTr="00816C8D">
        <w:trPr>
          <w:trHeight w:val="4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3</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проведение кадастровых работ и оформление технических планов в отношении объектов недвижимого имущества и земельных участков(договора с подрядчик.)</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w:t>
            </w:r>
          </w:p>
        </w:tc>
        <w:tc>
          <w:tcPr>
            <w:tcW w:w="1134"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2</w:t>
            </w:r>
          </w:p>
        </w:tc>
        <w:tc>
          <w:tcPr>
            <w:tcW w:w="851"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0</w:t>
            </w:r>
          </w:p>
        </w:tc>
        <w:tc>
          <w:tcPr>
            <w:tcW w:w="850"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2</w:t>
            </w:r>
          </w:p>
        </w:tc>
        <w:tc>
          <w:tcPr>
            <w:tcW w:w="993" w:type="dxa"/>
          </w:tcPr>
          <w:p w:rsidR="00816C8D" w:rsidRPr="00342907" w:rsidRDefault="00762219" w:rsidP="00342907">
            <w:pPr>
              <w:rPr>
                <w:rFonts w:ascii="Times New Roman" w:hAnsi="Times New Roman"/>
                <w:color w:val="22272F"/>
                <w:sz w:val="24"/>
                <w:szCs w:val="24"/>
              </w:rPr>
            </w:pPr>
            <w:r>
              <w:rPr>
                <w:rFonts w:ascii="Times New Roman" w:hAnsi="Times New Roman"/>
                <w:color w:val="22272F"/>
                <w:sz w:val="24"/>
                <w:szCs w:val="24"/>
              </w:rPr>
              <w:t>2</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Выписка из ЕГРН</w:t>
            </w:r>
          </w:p>
        </w:tc>
      </w:tr>
      <w:tr w:rsidR="00816C8D" w:rsidRPr="00342907" w:rsidTr="00816C8D">
        <w:trPr>
          <w:trHeight w:val="37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4</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 xml:space="preserve">Проектная мощность объекта текущего и капитального ремонта водопроводной сети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км.</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0,6</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0,3</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0,3</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 xml:space="preserve">локальные сметные расчеты </w:t>
            </w:r>
          </w:p>
        </w:tc>
      </w:tr>
      <w:tr w:rsidR="00816C8D" w:rsidRPr="00342907" w:rsidTr="00816C8D">
        <w:trPr>
          <w:trHeight w:val="510"/>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5</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обеспеченность населения комфортным проживанием</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договора</w:t>
            </w:r>
          </w:p>
        </w:tc>
      </w:tr>
      <w:tr w:rsidR="00816C8D" w:rsidRPr="00342907" w:rsidTr="00816C8D">
        <w:trPr>
          <w:trHeight w:val="7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6</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количество профилактических мероприятий по ГО и ЧС, пожарах,водных объектах</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единица</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18</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5</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6</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7</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 xml:space="preserve">доски объявлений, </w:t>
            </w:r>
            <w:hyperlink r:id="rId12" w:history="1">
              <w:r w:rsidRPr="0024774A">
                <w:rPr>
                  <w:rStyle w:val="a5"/>
                  <w:rFonts w:ascii="Times New Roman" w:hAnsi="Times New Roman"/>
                </w:rPr>
                <w:t>https://xn--56-6kchjg0bvkjl.xn--p1ai</w:t>
              </w:r>
            </w:hyperlink>
            <w:r>
              <w:rPr>
                <w:rFonts w:ascii="Times New Roman" w:hAnsi="Times New Roman"/>
              </w:rPr>
              <w:t xml:space="preserve"> </w:t>
            </w:r>
          </w:p>
        </w:tc>
      </w:tr>
      <w:tr w:rsidR="00816C8D" w:rsidRPr="00342907" w:rsidTr="00816C8D">
        <w:trPr>
          <w:trHeight w:val="7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7</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sz w:val="24"/>
                <w:szCs w:val="24"/>
              </w:rPr>
              <w:t xml:space="preserve">Обеспечение первичными меры пожарной безопасности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100,0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816C8D">
            <w:r w:rsidRPr="00816C8D">
              <w:t>смета</w:t>
            </w:r>
            <w:r w:rsidRPr="00342907">
              <w:t xml:space="preserve"> расходов</w:t>
            </w:r>
          </w:p>
        </w:tc>
      </w:tr>
      <w:tr w:rsidR="00816C8D" w:rsidRPr="00342907" w:rsidTr="00816C8D">
        <w:trPr>
          <w:trHeight w:val="765"/>
        </w:trPr>
        <w:tc>
          <w:tcPr>
            <w:tcW w:w="492" w:type="dxa"/>
          </w:tcPr>
          <w:p w:rsidR="00816C8D" w:rsidRPr="00342907" w:rsidRDefault="00762219" w:rsidP="00342907">
            <w:pPr>
              <w:rPr>
                <w:rFonts w:ascii="Times New Roman" w:hAnsi="Times New Roman"/>
                <w:color w:val="22272F"/>
                <w:sz w:val="18"/>
                <w:szCs w:val="18"/>
              </w:rPr>
            </w:pPr>
            <w:r>
              <w:rPr>
                <w:rFonts w:ascii="Times New Roman" w:hAnsi="Times New Roman"/>
                <w:color w:val="22272F"/>
                <w:sz w:val="18"/>
                <w:szCs w:val="18"/>
              </w:rPr>
              <w:t>8.</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sz w:val="24"/>
                <w:szCs w:val="24"/>
              </w:rPr>
              <w:t xml:space="preserve">финансовое обеспечение деятельности учреждений культуры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тыс.руб.</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3553,7</w:t>
            </w:r>
          </w:p>
        </w:tc>
        <w:tc>
          <w:tcPr>
            <w:tcW w:w="851" w:type="dxa"/>
          </w:tcPr>
          <w:p w:rsidR="00816C8D" w:rsidRPr="00342907" w:rsidRDefault="006F7C6C" w:rsidP="00342907">
            <w:pPr>
              <w:rPr>
                <w:rFonts w:ascii="Times New Roman" w:hAnsi="Times New Roman"/>
                <w:sz w:val="24"/>
                <w:szCs w:val="24"/>
              </w:rPr>
            </w:pPr>
            <w:r>
              <w:rPr>
                <w:rFonts w:ascii="Times New Roman" w:hAnsi="Times New Roman"/>
                <w:sz w:val="24"/>
                <w:szCs w:val="24"/>
              </w:rPr>
              <w:t>1498,9</w:t>
            </w:r>
          </w:p>
        </w:tc>
        <w:tc>
          <w:tcPr>
            <w:tcW w:w="850" w:type="dxa"/>
          </w:tcPr>
          <w:p w:rsidR="00816C8D" w:rsidRPr="00342907" w:rsidRDefault="006F7C6C" w:rsidP="00342907">
            <w:pPr>
              <w:rPr>
                <w:rFonts w:ascii="Times New Roman" w:hAnsi="Times New Roman"/>
                <w:sz w:val="24"/>
                <w:szCs w:val="24"/>
              </w:rPr>
            </w:pPr>
            <w:r>
              <w:rPr>
                <w:rFonts w:ascii="Times New Roman" w:hAnsi="Times New Roman"/>
                <w:sz w:val="24"/>
                <w:szCs w:val="24"/>
              </w:rPr>
              <w:t>1061,9</w:t>
            </w:r>
          </w:p>
        </w:tc>
        <w:tc>
          <w:tcPr>
            <w:tcW w:w="993" w:type="dxa"/>
          </w:tcPr>
          <w:p w:rsidR="00816C8D" w:rsidRPr="00342907" w:rsidRDefault="006F7C6C" w:rsidP="00342907">
            <w:pPr>
              <w:rPr>
                <w:rFonts w:ascii="Times New Roman" w:hAnsi="Times New Roman"/>
                <w:sz w:val="24"/>
                <w:szCs w:val="24"/>
              </w:rPr>
            </w:pPr>
            <w:r>
              <w:rPr>
                <w:rFonts w:ascii="Times New Roman" w:hAnsi="Times New Roman"/>
                <w:sz w:val="24"/>
                <w:szCs w:val="24"/>
              </w:rPr>
              <w:t>992,9</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форма отчета 0503117</w:t>
            </w:r>
          </w:p>
        </w:tc>
      </w:tr>
      <w:tr w:rsidR="00816C8D" w:rsidRPr="00342907" w:rsidTr="00816C8D">
        <w:trPr>
          <w:trHeight w:val="1890"/>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9</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sz w:val="24"/>
                <w:szCs w:val="24"/>
              </w:rPr>
              <w:t>увеличение количества культурно-досуговых </w:t>
            </w:r>
            <w:r w:rsidRPr="00342907">
              <w:rPr>
                <w:rFonts w:ascii="Times New Roman" w:hAnsi="Times New Roman"/>
                <w:sz w:val="24"/>
                <w:szCs w:val="24"/>
              </w:rPr>
              <w:br/>
              <w:t>мероприятий и посещаемости библиотек</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единица</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2304</w:t>
            </w:r>
          </w:p>
        </w:tc>
        <w:tc>
          <w:tcPr>
            <w:tcW w:w="851"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767</w:t>
            </w:r>
          </w:p>
        </w:tc>
        <w:tc>
          <w:tcPr>
            <w:tcW w:w="850"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768</w:t>
            </w:r>
          </w:p>
        </w:tc>
        <w:tc>
          <w:tcPr>
            <w:tcW w:w="993"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769</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годовой отчет учреждений культуры</w:t>
            </w:r>
          </w:p>
        </w:tc>
      </w:tr>
      <w:tr w:rsidR="00816C8D" w:rsidRPr="00342907" w:rsidTr="00816C8D">
        <w:trPr>
          <w:trHeight w:val="366"/>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10</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sz w:val="24"/>
                <w:szCs w:val="24"/>
              </w:rPr>
            </w:pPr>
            <w:r w:rsidRPr="00342907">
              <w:rPr>
                <w:rFonts w:ascii="Times New Roman" w:hAnsi="Times New Roman"/>
                <w:color w:val="000000"/>
                <w:sz w:val="24"/>
                <w:szCs w:val="24"/>
                <w:shd w:val="clear" w:color="auto" w:fill="FFFFFF"/>
              </w:rPr>
              <w:t>количество внесенных в ЕГРН сведений о утверждённых границах населенны</w:t>
            </w:r>
            <w:r w:rsidR="006F7C6C">
              <w:rPr>
                <w:rFonts w:ascii="Times New Roman" w:hAnsi="Times New Roman"/>
                <w:color w:val="000000"/>
                <w:sz w:val="24"/>
                <w:szCs w:val="24"/>
                <w:shd w:val="clear" w:color="auto" w:fill="FFFFFF"/>
              </w:rPr>
              <w:t>х пунктов и муниципального обра</w:t>
            </w:r>
            <w:r w:rsidRPr="00342907">
              <w:rPr>
                <w:rFonts w:ascii="Times New Roman" w:hAnsi="Times New Roman"/>
                <w:color w:val="000000"/>
                <w:sz w:val="24"/>
                <w:szCs w:val="24"/>
                <w:shd w:val="clear" w:color="auto" w:fill="FFFFFF"/>
              </w:rPr>
              <w:t>зования</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единица</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2</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w:t>
            </w:r>
          </w:p>
        </w:tc>
        <w:tc>
          <w:tcPr>
            <w:tcW w:w="850"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w:t>
            </w:r>
          </w:p>
        </w:tc>
        <w:tc>
          <w:tcPr>
            <w:tcW w:w="993"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выписка из ЕГРН</w:t>
            </w:r>
          </w:p>
        </w:tc>
      </w:tr>
      <w:tr w:rsidR="00816C8D" w:rsidRPr="00342907" w:rsidTr="00816C8D">
        <w:trPr>
          <w:trHeight w:val="360"/>
        </w:trPr>
        <w:tc>
          <w:tcPr>
            <w:tcW w:w="492" w:type="dxa"/>
          </w:tcPr>
          <w:p w:rsidR="00816C8D" w:rsidRPr="00342907" w:rsidRDefault="00816C8D" w:rsidP="006F7C6C">
            <w:pPr>
              <w:rPr>
                <w:rFonts w:ascii="Times New Roman" w:hAnsi="Times New Roman"/>
                <w:color w:val="22272F"/>
                <w:sz w:val="18"/>
                <w:szCs w:val="18"/>
              </w:rPr>
            </w:pPr>
            <w:r w:rsidRPr="00342907">
              <w:rPr>
                <w:rFonts w:ascii="Times New Roman" w:hAnsi="Times New Roman"/>
                <w:color w:val="22272F"/>
                <w:sz w:val="18"/>
                <w:szCs w:val="18"/>
              </w:rPr>
              <w:t>1</w:t>
            </w:r>
            <w:r w:rsidR="006F7C6C">
              <w:rPr>
                <w:rFonts w:ascii="Times New Roman" w:hAnsi="Times New Roman"/>
                <w:color w:val="22272F"/>
                <w:sz w:val="18"/>
                <w:szCs w:val="18"/>
              </w:rPr>
              <w:t>1</w:t>
            </w:r>
            <w:r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 xml:space="preserve">количество граждан, подлежащих призыву </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человек</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13</w:t>
            </w:r>
          </w:p>
        </w:tc>
        <w:tc>
          <w:tcPr>
            <w:tcW w:w="851"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4</w:t>
            </w:r>
          </w:p>
        </w:tc>
        <w:tc>
          <w:tcPr>
            <w:tcW w:w="850"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5</w:t>
            </w:r>
          </w:p>
        </w:tc>
        <w:tc>
          <w:tcPr>
            <w:tcW w:w="993"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4</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отчет форма 581</w:t>
            </w:r>
          </w:p>
        </w:tc>
      </w:tr>
      <w:tr w:rsidR="00816C8D" w:rsidRPr="00342907" w:rsidTr="00816C8D">
        <w:trPr>
          <w:trHeight w:val="375"/>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12</w:t>
            </w:r>
            <w:r w:rsidR="00816C8D" w:rsidRPr="00342907">
              <w:rPr>
                <w:rFonts w:ascii="Times New Roman" w:hAnsi="Times New Roman"/>
                <w:color w:val="22272F"/>
                <w:sz w:val="18"/>
                <w:szCs w:val="18"/>
              </w:rPr>
              <w:t>.</w:t>
            </w:r>
          </w:p>
        </w:tc>
        <w:tc>
          <w:tcPr>
            <w:tcW w:w="2055" w:type="dxa"/>
          </w:tcPr>
          <w:p w:rsidR="00816C8D" w:rsidRPr="00342907" w:rsidRDefault="00816C8D" w:rsidP="00342907">
            <w:pPr>
              <w:pStyle w:val="a3"/>
              <w:rPr>
                <w:rFonts w:ascii="Times New Roman" w:hAnsi="Times New Roman"/>
                <w:sz w:val="24"/>
                <w:szCs w:val="24"/>
              </w:rPr>
            </w:pPr>
            <w:r w:rsidRPr="00342907">
              <w:rPr>
                <w:rFonts w:ascii="Times New Roman" w:hAnsi="Times New Roman"/>
                <w:sz w:val="24"/>
                <w:szCs w:val="24"/>
              </w:rPr>
              <w:t>количество военнообязанных, подлежащих уходу в запас (списки запаса, учетная карточка)</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человек</w:t>
            </w:r>
          </w:p>
        </w:tc>
        <w:tc>
          <w:tcPr>
            <w:tcW w:w="1134" w:type="dxa"/>
          </w:tcPr>
          <w:p w:rsidR="00816C8D" w:rsidRPr="00342907" w:rsidRDefault="006F7C6C" w:rsidP="00342907">
            <w:pPr>
              <w:rPr>
                <w:rFonts w:ascii="Times New Roman" w:hAnsi="Times New Roman"/>
                <w:color w:val="22272F"/>
                <w:sz w:val="24"/>
                <w:szCs w:val="24"/>
              </w:rPr>
            </w:pPr>
            <w:r>
              <w:rPr>
                <w:rFonts w:ascii="Times New Roman" w:hAnsi="Times New Roman"/>
                <w:color w:val="22272F"/>
                <w:sz w:val="24"/>
                <w:szCs w:val="24"/>
              </w:rPr>
              <w:t>14</w:t>
            </w:r>
          </w:p>
        </w:tc>
        <w:tc>
          <w:tcPr>
            <w:tcW w:w="851"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 xml:space="preserve">    5</w:t>
            </w:r>
          </w:p>
        </w:tc>
        <w:tc>
          <w:tcPr>
            <w:tcW w:w="850"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6</w:t>
            </w:r>
          </w:p>
        </w:tc>
        <w:tc>
          <w:tcPr>
            <w:tcW w:w="993" w:type="dxa"/>
          </w:tcPr>
          <w:p w:rsidR="00816C8D" w:rsidRPr="00342907" w:rsidRDefault="006F7C6C" w:rsidP="00342907">
            <w:pPr>
              <w:pStyle w:val="ad"/>
              <w:snapToGrid w:val="0"/>
              <w:rPr>
                <w:rFonts w:ascii="Times New Roman" w:hAnsi="Times New Roman" w:cs="Times New Roman"/>
                <w:sz w:val="24"/>
              </w:rPr>
            </w:pPr>
            <w:r>
              <w:rPr>
                <w:rFonts w:ascii="Times New Roman" w:hAnsi="Times New Roman" w:cs="Times New Roman"/>
                <w:sz w:val="24"/>
              </w:rPr>
              <w:t>3</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списки запаса, учетная карточка</w:t>
            </w:r>
          </w:p>
        </w:tc>
      </w:tr>
      <w:tr w:rsidR="006F7C6C" w:rsidRPr="00342907" w:rsidTr="00816C8D">
        <w:trPr>
          <w:trHeight w:val="375"/>
        </w:trPr>
        <w:tc>
          <w:tcPr>
            <w:tcW w:w="492" w:type="dxa"/>
          </w:tcPr>
          <w:p w:rsidR="006F7C6C" w:rsidRPr="00342907" w:rsidRDefault="006F7C6C" w:rsidP="00342907">
            <w:pPr>
              <w:rPr>
                <w:rFonts w:ascii="Times New Roman" w:hAnsi="Times New Roman"/>
                <w:color w:val="22272F"/>
                <w:sz w:val="18"/>
                <w:szCs w:val="18"/>
              </w:rPr>
            </w:pPr>
            <w:r>
              <w:rPr>
                <w:rFonts w:ascii="Times New Roman" w:hAnsi="Times New Roman"/>
                <w:color w:val="22272F"/>
                <w:sz w:val="18"/>
                <w:szCs w:val="18"/>
              </w:rPr>
              <w:t>13</w:t>
            </w:r>
            <w:r w:rsidRPr="00342907">
              <w:rPr>
                <w:rFonts w:ascii="Times New Roman" w:hAnsi="Times New Roman"/>
                <w:color w:val="22272F"/>
                <w:sz w:val="18"/>
                <w:szCs w:val="18"/>
              </w:rPr>
              <w:t>.</w:t>
            </w:r>
          </w:p>
        </w:tc>
        <w:tc>
          <w:tcPr>
            <w:tcW w:w="2055"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Протяженность автомобильных дорог общего пользования населенных пунктов</w:t>
            </w:r>
          </w:p>
        </w:tc>
        <w:tc>
          <w:tcPr>
            <w:tcW w:w="1417" w:type="dxa"/>
          </w:tcPr>
          <w:p w:rsidR="006F7C6C" w:rsidRPr="00342907" w:rsidRDefault="006F7C6C" w:rsidP="00342907">
            <w:pPr>
              <w:rPr>
                <w:rFonts w:ascii="Times New Roman" w:hAnsi="Times New Roman"/>
                <w:color w:val="22272F"/>
                <w:sz w:val="24"/>
                <w:szCs w:val="24"/>
              </w:rPr>
            </w:pPr>
            <w:r w:rsidRPr="00342907">
              <w:rPr>
                <w:rFonts w:ascii="Times New Roman" w:hAnsi="Times New Roman"/>
                <w:color w:val="22272F"/>
                <w:sz w:val="24"/>
                <w:szCs w:val="24"/>
              </w:rPr>
              <w:t>км.</w:t>
            </w:r>
          </w:p>
        </w:tc>
        <w:tc>
          <w:tcPr>
            <w:tcW w:w="1134" w:type="dxa"/>
          </w:tcPr>
          <w:p w:rsidR="006F7C6C" w:rsidRPr="00342907" w:rsidRDefault="006F7C6C" w:rsidP="006F7C6C">
            <w:pPr>
              <w:rPr>
                <w:rFonts w:ascii="Times New Roman" w:hAnsi="Times New Roman"/>
                <w:color w:val="22272F"/>
                <w:sz w:val="24"/>
                <w:szCs w:val="24"/>
              </w:rPr>
            </w:pPr>
            <w:r>
              <w:rPr>
                <w:rFonts w:ascii="Times New Roman" w:hAnsi="Times New Roman"/>
                <w:color w:val="22272F"/>
                <w:sz w:val="24"/>
                <w:szCs w:val="24"/>
              </w:rPr>
              <w:t>15,57</w:t>
            </w:r>
          </w:p>
        </w:tc>
        <w:tc>
          <w:tcPr>
            <w:tcW w:w="851" w:type="dxa"/>
          </w:tcPr>
          <w:p w:rsidR="006F7C6C" w:rsidRPr="00342907" w:rsidRDefault="006F7C6C" w:rsidP="00342907">
            <w:pPr>
              <w:rPr>
                <w:rFonts w:ascii="Times New Roman" w:hAnsi="Times New Roman"/>
                <w:sz w:val="24"/>
                <w:szCs w:val="24"/>
              </w:rPr>
            </w:pPr>
            <w:r>
              <w:rPr>
                <w:rFonts w:ascii="Times New Roman" w:hAnsi="Times New Roman"/>
                <w:color w:val="000000"/>
                <w:sz w:val="24"/>
                <w:szCs w:val="24"/>
              </w:rPr>
              <w:t>15,57</w:t>
            </w:r>
          </w:p>
        </w:tc>
        <w:tc>
          <w:tcPr>
            <w:tcW w:w="850" w:type="dxa"/>
          </w:tcPr>
          <w:p w:rsidR="006F7C6C" w:rsidRDefault="006F7C6C">
            <w:r w:rsidRPr="001644E6">
              <w:rPr>
                <w:rFonts w:ascii="Times New Roman" w:hAnsi="Times New Roman"/>
                <w:color w:val="000000"/>
                <w:sz w:val="24"/>
                <w:szCs w:val="24"/>
              </w:rPr>
              <w:t>15,57</w:t>
            </w:r>
          </w:p>
        </w:tc>
        <w:tc>
          <w:tcPr>
            <w:tcW w:w="993" w:type="dxa"/>
          </w:tcPr>
          <w:p w:rsidR="006F7C6C" w:rsidRDefault="006F7C6C">
            <w:r w:rsidRPr="001644E6">
              <w:rPr>
                <w:rFonts w:ascii="Times New Roman" w:hAnsi="Times New Roman"/>
                <w:color w:val="000000"/>
                <w:sz w:val="24"/>
                <w:szCs w:val="24"/>
              </w:rPr>
              <w:t>15,57</w:t>
            </w:r>
          </w:p>
        </w:tc>
        <w:tc>
          <w:tcPr>
            <w:tcW w:w="850"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6F7C6C" w:rsidRPr="00342907" w:rsidRDefault="006F7C6C"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6F7C6C" w:rsidRPr="00342907" w:rsidRDefault="006F7C6C" w:rsidP="00342907">
            <w:pPr>
              <w:rPr>
                <w:rFonts w:ascii="Times New Roman" w:hAnsi="Times New Roman"/>
                <w:sz w:val="24"/>
                <w:szCs w:val="24"/>
              </w:rPr>
            </w:pPr>
            <w:r w:rsidRPr="00342907">
              <w:rPr>
                <w:rFonts w:ascii="Times New Roman" w:hAnsi="Times New Roman"/>
                <w:sz w:val="24"/>
                <w:szCs w:val="24"/>
              </w:rPr>
              <w:t>выписки из ЕГРН</w:t>
            </w:r>
          </w:p>
        </w:tc>
      </w:tr>
      <w:tr w:rsidR="00816C8D" w:rsidRPr="00342907" w:rsidTr="00816C8D">
        <w:trPr>
          <w:trHeight w:val="375"/>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14</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Финансирование расходов на содержание автомобильных дорог общего пользования  населенных</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тыс.руб.</w:t>
            </w:r>
          </w:p>
        </w:tc>
        <w:tc>
          <w:tcPr>
            <w:tcW w:w="1134" w:type="dxa"/>
          </w:tcPr>
          <w:p w:rsidR="00816C8D" w:rsidRPr="00342907" w:rsidRDefault="006F7C6C" w:rsidP="006F7C6C">
            <w:pPr>
              <w:rPr>
                <w:rFonts w:ascii="Times New Roman" w:hAnsi="Times New Roman"/>
                <w:color w:val="22272F"/>
                <w:sz w:val="24"/>
                <w:szCs w:val="24"/>
              </w:rPr>
            </w:pPr>
            <w:r>
              <w:rPr>
                <w:rFonts w:ascii="Times New Roman" w:hAnsi="Times New Roman"/>
                <w:color w:val="22272F"/>
                <w:sz w:val="24"/>
                <w:szCs w:val="24"/>
              </w:rPr>
              <w:t>4782,3</w:t>
            </w:r>
          </w:p>
        </w:tc>
        <w:tc>
          <w:tcPr>
            <w:tcW w:w="851" w:type="dxa"/>
          </w:tcPr>
          <w:p w:rsidR="00816C8D" w:rsidRPr="00342907" w:rsidRDefault="006F7C6C" w:rsidP="00342907">
            <w:pPr>
              <w:rPr>
                <w:rFonts w:ascii="Times New Roman" w:hAnsi="Times New Roman"/>
                <w:sz w:val="24"/>
                <w:szCs w:val="24"/>
              </w:rPr>
            </w:pPr>
            <w:r>
              <w:rPr>
                <w:rFonts w:ascii="Times New Roman" w:hAnsi="Times New Roman"/>
                <w:sz w:val="24"/>
                <w:szCs w:val="24"/>
              </w:rPr>
              <w:t>2108,7</w:t>
            </w:r>
          </w:p>
        </w:tc>
        <w:tc>
          <w:tcPr>
            <w:tcW w:w="850" w:type="dxa"/>
          </w:tcPr>
          <w:p w:rsidR="00816C8D" w:rsidRPr="00342907" w:rsidRDefault="006F7C6C" w:rsidP="00342907">
            <w:pPr>
              <w:rPr>
                <w:rFonts w:ascii="Times New Roman" w:hAnsi="Times New Roman"/>
                <w:sz w:val="24"/>
                <w:szCs w:val="24"/>
              </w:rPr>
            </w:pPr>
            <w:r>
              <w:rPr>
                <w:rFonts w:ascii="Times New Roman" w:hAnsi="Times New Roman"/>
                <w:sz w:val="24"/>
                <w:szCs w:val="24"/>
              </w:rPr>
              <w:t>947,9</w:t>
            </w:r>
          </w:p>
        </w:tc>
        <w:tc>
          <w:tcPr>
            <w:tcW w:w="993" w:type="dxa"/>
            <w:vAlign w:val="center"/>
          </w:tcPr>
          <w:p w:rsidR="00816C8D" w:rsidRPr="00342907" w:rsidRDefault="006F7C6C" w:rsidP="00342907">
            <w:pPr>
              <w:rPr>
                <w:rFonts w:ascii="Times New Roman" w:hAnsi="Times New Roman"/>
                <w:sz w:val="24"/>
                <w:szCs w:val="24"/>
              </w:rPr>
            </w:pPr>
            <w:r>
              <w:rPr>
                <w:rFonts w:ascii="Times New Roman" w:hAnsi="Times New Roman"/>
                <w:sz w:val="24"/>
                <w:szCs w:val="24"/>
              </w:rPr>
              <w:t>1725,7</w:t>
            </w: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p w:rsidR="00816C8D" w:rsidRPr="00342907" w:rsidRDefault="00816C8D" w:rsidP="00342907">
            <w:pPr>
              <w:rPr>
                <w:rFonts w:ascii="Times New Roman" w:hAnsi="Times New Roman"/>
                <w:sz w:val="24"/>
                <w:szCs w:val="24"/>
              </w:rPr>
            </w:pP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форма отчета 0503117</w:t>
            </w:r>
          </w:p>
        </w:tc>
      </w:tr>
      <w:tr w:rsidR="00816C8D" w:rsidRPr="00342907" w:rsidTr="00816C8D">
        <w:trPr>
          <w:trHeight w:val="375"/>
        </w:trPr>
        <w:tc>
          <w:tcPr>
            <w:tcW w:w="492" w:type="dxa"/>
          </w:tcPr>
          <w:p w:rsidR="00816C8D" w:rsidRPr="00342907" w:rsidRDefault="006F7C6C" w:rsidP="00342907">
            <w:pPr>
              <w:rPr>
                <w:rFonts w:ascii="Times New Roman" w:hAnsi="Times New Roman"/>
                <w:color w:val="22272F"/>
                <w:sz w:val="18"/>
                <w:szCs w:val="18"/>
              </w:rPr>
            </w:pPr>
            <w:r>
              <w:rPr>
                <w:rFonts w:ascii="Times New Roman" w:hAnsi="Times New Roman"/>
                <w:color w:val="22272F"/>
                <w:sz w:val="18"/>
                <w:szCs w:val="18"/>
              </w:rPr>
              <w:t>15</w:t>
            </w:r>
            <w:r w:rsidR="00816C8D" w:rsidRPr="00342907">
              <w:rPr>
                <w:rFonts w:ascii="Times New Roman" w:hAnsi="Times New Roman"/>
                <w:color w:val="22272F"/>
                <w:sz w:val="18"/>
                <w:szCs w:val="18"/>
              </w:rPr>
              <w:t>.</w:t>
            </w:r>
          </w:p>
        </w:tc>
        <w:tc>
          <w:tcPr>
            <w:tcW w:w="2055"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Уровень проведения капитальных ремонтов дорог местного значения</w:t>
            </w:r>
          </w:p>
        </w:tc>
        <w:tc>
          <w:tcPr>
            <w:tcW w:w="1417"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процентов</w:t>
            </w:r>
          </w:p>
        </w:tc>
        <w:tc>
          <w:tcPr>
            <w:tcW w:w="1134"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30</w:t>
            </w:r>
          </w:p>
        </w:tc>
        <w:tc>
          <w:tcPr>
            <w:tcW w:w="851"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w:t>
            </w:r>
          </w:p>
        </w:tc>
        <w:tc>
          <w:tcPr>
            <w:tcW w:w="850"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10</w:t>
            </w:r>
          </w:p>
        </w:tc>
        <w:tc>
          <w:tcPr>
            <w:tcW w:w="993"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20</w:t>
            </w:r>
          </w:p>
        </w:tc>
        <w:tc>
          <w:tcPr>
            <w:tcW w:w="850"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1985" w:type="dxa"/>
          </w:tcPr>
          <w:p w:rsidR="00816C8D" w:rsidRPr="00342907" w:rsidRDefault="00816C8D" w:rsidP="00342907">
            <w:pPr>
              <w:rPr>
                <w:rFonts w:ascii="Times New Roman" w:hAnsi="Times New Roman"/>
                <w:color w:val="22272F"/>
                <w:sz w:val="24"/>
                <w:szCs w:val="24"/>
              </w:rPr>
            </w:pPr>
            <w:r w:rsidRPr="00342907">
              <w:rPr>
                <w:rFonts w:ascii="Times New Roman" w:hAnsi="Times New Roman"/>
                <w:color w:val="22272F"/>
                <w:sz w:val="24"/>
                <w:szCs w:val="24"/>
              </w:rPr>
              <w:t>Администрация сельсовета</w:t>
            </w:r>
          </w:p>
        </w:tc>
        <w:tc>
          <w:tcPr>
            <w:tcW w:w="1701" w:type="dxa"/>
          </w:tcPr>
          <w:p w:rsidR="00816C8D" w:rsidRPr="00342907" w:rsidRDefault="00816C8D" w:rsidP="00342907">
            <w:pPr>
              <w:rPr>
                <w:rFonts w:ascii="Times New Roman" w:hAnsi="Times New Roman"/>
                <w:sz w:val="24"/>
                <w:szCs w:val="24"/>
              </w:rPr>
            </w:pPr>
            <w:r w:rsidRPr="00342907">
              <w:rPr>
                <w:rFonts w:ascii="Times New Roman" w:hAnsi="Times New Roman"/>
                <w:sz w:val="24"/>
                <w:szCs w:val="24"/>
              </w:rPr>
              <w:t>-</w:t>
            </w:r>
          </w:p>
        </w:tc>
        <w:tc>
          <w:tcPr>
            <w:tcW w:w="2697" w:type="dxa"/>
          </w:tcPr>
          <w:p w:rsidR="00816C8D" w:rsidRPr="00342907" w:rsidRDefault="00816C8D" w:rsidP="0081227F">
            <w:pPr>
              <w:spacing w:after="0" w:line="240" w:lineRule="auto"/>
              <w:rPr>
                <w:rFonts w:ascii="Times New Roman" w:hAnsi="Times New Roman"/>
                <w:sz w:val="24"/>
                <w:szCs w:val="24"/>
              </w:rPr>
            </w:pPr>
            <w:r w:rsidRPr="00342907">
              <w:rPr>
                <w:rFonts w:ascii="Times New Roman" w:hAnsi="Times New Roman"/>
                <w:sz w:val="24"/>
                <w:szCs w:val="24"/>
              </w:rPr>
              <w:t>договора подряда,</w:t>
            </w:r>
          </w:p>
          <w:p w:rsidR="00816C8D" w:rsidRPr="00342907" w:rsidRDefault="00816C8D" w:rsidP="0081227F">
            <w:pPr>
              <w:spacing w:after="0" w:line="240" w:lineRule="auto"/>
              <w:rPr>
                <w:rFonts w:ascii="Times New Roman" w:hAnsi="Times New Roman"/>
                <w:sz w:val="24"/>
                <w:szCs w:val="24"/>
              </w:rPr>
            </w:pPr>
            <w:r w:rsidRPr="00342907">
              <w:rPr>
                <w:rFonts w:ascii="Times New Roman" w:hAnsi="Times New Roman"/>
                <w:sz w:val="24"/>
                <w:szCs w:val="24"/>
              </w:rPr>
              <w:t>муниципаль</w:t>
            </w:r>
          </w:p>
          <w:p w:rsidR="00816C8D" w:rsidRPr="00342907" w:rsidRDefault="00816C8D" w:rsidP="0081227F">
            <w:pPr>
              <w:spacing w:after="0" w:line="240" w:lineRule="auto"/>
              <w:rPr>
                <w:rFonts w:ascii="Times New Roman" w:hAnsi="Times New Roman"/>
                <w:sz w:val="24"/>
                <w:szCs w:val="24"/>
              </w:rPr>
            </w:pPr>
            <w:r w:rsidRPr="00342907">
              <w:rPr>
                <w:rFonts w:ascii="Times New Roman" w:hAnsi="Times New Roman"/>
                <w:sz w:val="24"/>
                <w:szCs w:val="24"/>
              </w:rPr>
              <w:t>ные контракты</w:t>
            </w:r>
          </w:p>
        </w:tc>
      </w:tr>
    </w:tbl>
    <w:p w:rsidR="00342907" w:rsidRDefault="00342907" w:rsidP="00342907">
      <w:pPr>
        <w:spacing w:line="259" w:lineRule="auto"/>
        <w:ind w:left="273" w:right="42"/>
        <w:rPr>
          <w:rFonts w:ascii="Times New Roman" w:hAnsi="Times New Roman"/>
          <w:sz w:val="28"/>
          <w:szCs w:val="28"/>
        </w:rPr>
      </w:pPr>
    </w:p>
    <w:p w:rsidR="00342907" w:rsidRDefault="00342907"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3</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342907"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CF59CD" w:rsidRPr="00CF59CD" w:rsidRDefault="00CF59CD" w:rsidP="00CF59CD">
      <w:pPr>
        <w:tabs>
          <w:tab w:val="left" w:pos="4725"/>
          <w:tab w:val="left" w:pos="6165"/>
        </w:tabs>
        <w:spacing w:after="0" w:line="0" w:lineRule="atLeast"/>
        <w:ind w:left="11340"/>
        <w:rPr>
          <w:rFonts w:ascii="Times New Roman" w:hAnsi="Times New Roman"/>
          <w:b/>
          <w:sz w:val="28"/>
          <w:szCs w:val="28"/>
          <w:lang w:eastAsia="ru-RU"/>
        </w:rPr>
      </w:pPr>
    </w:p>
    <w:p w:rsidR="00E02800" w:rsidRPr="00816C8D" w:rsidRDefault="00E02800" w:rsidP="00E02800">
      <w:pPr>
        <w:autoSpaceDE w:val="0"/>
        <w:autoSpaceDN w:val="0"/>
        <w:adjustRightInd w:val="0"/>
        <w:spacing w:before="108"/>
        <w:jc w:val="center"/>
        <w:outlineLvl w:val="0"/>
        <w:rPr>
          <w:rFonts w:ascii="Times New Roman" w:hAnsi="Times New Roman"/>
          <w:bCs/>
          <w:sz w:val="28"/>
        </w:rPr>
      </w:pPr>
      <w:r w:rsidRPr="00816C8D">
        <w:rPr>
          <w:rFonts w:ascii="Times New Roman" w:hAnsi="Times New Roman"/>
          <w:sz w:val="28"/>
        </w:rPr>
        <w:t>Структура муниципальной программы</w:t>
      </w:r>
      <w:r w:rsidRPr="00816C8D">
        <w:rPr>
          <w:rFonts w:ascii="Times New Roman" w:hAnsi="Times New Roman"/>
          <w:bCs/>
          <w:sz w:val="28"/>
        </w:rPr>
        <w:t xml:space="preserve"> </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5690"/>
        <w:gridCol w:w="1963"/>
        <w:gridCol w:w="23"/>
        <w:gridCol w:w="3467"/>
        <w:gridCol w:w="3442"/>
      </w:tblGrid>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N</w:t>
            </w:r>
          </w:p>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п/п</w:t>
            </w:r>
          </w:p>
        </w:tc>
        <w:tc>
          <w:tcPr>
            <w:tcW w:w="5690"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Задачи структурного элемента</w:t>
            </w:r>
          </w:p>
        </w:tc>
        <w:tc>
          <w:tcPr>
            <w:tcW w:w="5453" w:type="dxa"/>
            <w:gridSpan w:val="3"/>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Краткое описание ожидаемых эффектов от реализации задачи структурного элемент</w:t>
            </w:r>
            <w:r w:rsidRPr="00E02800">
              <w:rPr>
                <w:rFonts w:ascii="Times New Roman" w:hAnsi="Times New Roman"/>
                <w:color w:val="000000"/>
                <w:sz w:val="24"/>
                <w:szCs w:val="24"/>
              </w:rPr>
              <w:t>а</w:t>
            </w:r>
          </w:p>
        </w:tc>
        <w:tc>
          <w:tcPr>
            <w:tcW w:w="3442"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Связь с показателями</w:t>
            </w:r>
          </w:p>
        </w:tc>
      </w:tr>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1</w:t>
            </w:r>
          </w:p>
        </w:tc>
        <w:tc>
          <w:tcPr>
            <w:tcW w:w="5690"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w:t>
            </w:r>
          </w:p>
        </w:tc>
        <w:tc>
          <w:tcPr>
            <w:tcW w:w="5453" w:type="dxa"/>
            <w:gridSpan w:val="3"/>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3</w:t>
            </w:r>
          </w:p>
        </w:tc>
        <w:tc>
          <w:tcPr>
            <w:tcW w:w="3442"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4</w:t>
            </w:r>
          </w:p>
        </w:tc>
      </w:tr>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1.</w:t>
            </w:r>
          </w:p>
        </w:tc>
        <w:tc>
          <w:tcPr>
            <w:tcW w:w="14585" w:type="dxa"/>
            <w:gridSpan w:val="5"/>
            <w:shd w:val="clear" w:color="auto" w:fill="auto"/>
            <w:hideMark/>
          </w:tcPr>
          <w:p w:rsidR="00E02800" w:rsidRPr="00E02800" w:rsidRDefault="00E02800" w:rsidP="00816C8D">
            <w:pPr>
              <w:rPr>
                <w:rFonts w:ascii="Times New Roman" w:hAnsi="Times New Roman"/>
                <w:b/>
                <w:color w:val="22272F"/>
                <w:sz w:val="24"/>
                <w:szCs w:val="24"/>
              </w:rPr>
            </w:pPr>
            <w:r w:rsidRPr="00E02800">
              <w:rPr>
                <w:rFonts w:ascii="Times New Roman" w:hAnsi="Times New Roman"/>
                <w:sz w:val="24"/>
                <w:szCs w:val="24"/>
              </w:rPr>
              <w:t>Комплекс процессных мероприятий «</w:t>
            </w:r>
            <w:r w:rsidRPr="00E02800">
              <w:rPr>
                <w:rStyle w:val="A50"/>
                <w:rFonts w:ascii="Times New Roman" w:hAnsi="Times New Roman" w:cs="Times New Roman"/>
                <w:sz w:val="24"/>
                <w:szCs w:val="24"/>
              </w:rPr>
              <w:t xml:space="preserve">Обеспечение деятельности аппарата управления поселения, </w:t>
            </w:r>
            <w:r w:rsidRPr="00E02800">
              <w:rPr>
                <w:rFonts w:ascii="Times New Roman" w:hAnsi="Times New Roman"/>
                <w:sz w:val="24"/>
                <w:szCs w:val="24"/>
              </w:rPr>
              <w:t xml:space="preserve">муниципальная служба муниципального образования </w:t>
            </w:r>
            <w:r w:rsidR="00816C8D">
              <w:rPr>
                <w:rFonts w:ascii="Times New Roman" w:hAnsi="Times New Roman"/>
                <w:sz w:val="24"/>
                <w:szCs w:val="24"/>
              </w:rPr>
              <w:t xml:space="preserve">Днепровский </w:t>
            </w:r>
            <w:r w:rsidRPr="00E02800">
              <w:rPr>
                <w:rFonts w:ascii="Times New Roman" w:hAnsi="Times New Roman"/>
                <w:sz w:val="24"/>
                <w:szCs w:val="24"/>
              </w:rPr>
              <w:t xml:space="preserve">сельсовет» </w:t>
            </w:r>
          </w:p>
        </w:tc>
      </w:tr>
      <w:tr w:rsidR="00E02800" w:rsidRPr="00E02800" w:rsidTr="00816C8D">
        <w:tc>
          <w:tcPr>
            <w:tcW w:w="441" w:type="dxa"/>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 </w:t>
            </w:r>
          </w:p>
        </w:tc>
        <w:tc>
          <w:tcPr>
            <w:tcW w:w="7653" w:type="dxa"/>
            <w:gridSpan w:val="2"/>
            <w:shd w:val="clear" w:color="auto" w:fill="FFFFFF"/>
            <w:hideMark/>
          </w:tcPr>
          <w:p w:rsidR="00E02800" w:rsidRPr="00E02800" w:rsidRDefault="00E02800" w:rsidP="00816C8D">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816C8D">
              <w:rPr>
                <w:rFonts w:ascii="Times New Roman" w:hAnsi="Times New Roman"/>
                <w:color w:val="22272F"/>
                <w:sz w:val="24"/>
                <w:szCs w:val="24"/>
              </w:rPr>
              <w:t>муниципального образования Днепровский</w:t>
            </w:r>
            <w:r w:rsidRPr="00E02800">
              <w:rPr>
                <w:rFonts w:ascii="Times New Roman" w:hAnsi="Times New Roman"/>
                <w:color w:val="22272F"/>
                <w:sz w:val="24"/>
                <w:szCs w:val="24"/>
              </w:rPr>
              <w:t xml:space="preserve"> сельсовет Беляевского района  Оренбургской области</w:t>
            </w:r>
          </w:p>
        </w:tc>
        <w:tc>
          <w:tcPr>
            <w:tcW w:w="6932" w:type="dxa"/>
            <w:gridSpan w:val="3"/>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570"/>
        </w:trPr>
        <w:tc>
          <w:tcPr>
            <w:tcW w:w="441" w:type="dxa"/>
            <w:shd w:val="clear" w:color="auto" w:fill="FFFFFF"/>
            <w:hideMark/>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1.1</w:t>
            </w:r>
          </w:p>
        </w:tc>
        <w:tc>
          <w:tcPr>
            <w:tcW w:w="5690" w:type="dxa"/>
            <w:shd w:val="clear" w:color="auto" w:fill="FFFFFF"/>
            <w:hideMark/>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функционирование высшего должностного лица</w:t>
            </w:r>
          </w:p>
        </w:tc>
        <w:tc>
          <w:tcPr>
            <w:tcW w:w="5453" w:type="dxa"/>
            <w:gridSpan w:val="3"/>
            <w:shd w:val="clear" w:color="auto" w:fill="FFFFFF"/>
            <w:hideMark/>
          </w:tcPr>
          <w:p w:rsidR="00E02800" w:rsidRPr="00E02800" w:rsidRDefault="00E02800" w:rsidP="00E02800">
            <w:pPr>
              <w:rPr>
                <w:rFonts w:ascii="Times New Roman" w:hAnsi="Times New Roman"/>
                <w:b/>
                <w:color w:val="FF0000"/>
                <w:sz w:val="24"/>
                <w:szCs w:val="24"/>
              </w:rPr>
            </w:pPr>
            <w:r w:rsidRPr="00E02800">
              <w:rPr>
                <w:rFonts w:ascii="Times New Roman" w:hAnsi="Times New Roman"/>
                <w:sz w:val="24"/>
                <w:szCs w:val="24"/>
              </w:rPr>
              <w:t>руководство в сфере установленных функций </w:t>
            </w:r>
          </w:p>
        </w:tc>
        <w:tc>
          <w:tcPr>
            <w:tcW w:w="3442" w:type="dxa"/>
            <w:shd w:val="clear" w:color="auto" w:fill="FFFFFF"/>
            <w:hideMark/>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iCs/>
                <w:sz w:val="24"/>
                <w:szCs w:val="24"/>
              </w:rPr>
              <w:t>открытость, доступность и прозрачность деятельности главы</w:t>
            </w:r>
          </w:p>
        </w:tc>
      </w:tr>
      <w:tr w:rsidR="00E02800" w:rsidRPr="00E02800" w:rsidTr="00816C8D">
        <w:trPr>
          <w:trHeight w:val="570"/>
        </w:trPr>
        <w:tc>
          <w:tcPr>
            <w:tcW w:w="441"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1.2</w:t>
            </w:r>
          </w:p>
        </w:tc>
        <w:tc>
          <w:tcPr>
            <w:tcW w:w="5690" w:type="dxa"/>
            <w:shd w:val="clear" w:color="auto" w:fill="FFFFFF"/>
            <w:hideMark/>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функционирование местной администрации</w:t>
            </w:r>
          </w:p>
          <w:p w:rsidR="00E02800" w:rsidRPr="00E02800" w:rsidRDefault="00E02800" w:rsidP="00E02800">
            <w:pPr>
              <w:rPr>
                <w:rFonts w:ascii="Times New Roman" w:hAnsi="Times New Roman"/>
                <w:sz w:val="24"/>
                <w:szCs w:val="24"/>
              </w:rPr>
            </w:pPr>
          </w:p>
        </w:tc>
        <w:tc>
          <w:tcPr>
            <w:tcW w:w="5453" w:type="dxa"/>
            <w:gridSpan w:val="3"/>
            <w:shd w:val="clear" w:color="auto" w:fill="FFFFFF"/>
            <w:hideMark/>
          </w:tcPr>
          <w:p w:rsidR="00E02800" w:rsidRPr="00E02800" w:rsidRDefault="00E02800" w:rsidP="006F7C6C">
            <w:pPr>
              <w:spacing w:line="240" w:lineRule="auto"/>
              <w:rPr>
                <w:rFonts w:ascii="Times New Roman" w:hAnsi="Times New Roman"/>
                <w:iCs/>
                <w:sz w:val="24"/>
                <w:szCs w:val="24"/>
              </w:rPr>
            </w:pPr>
            <w:r w:rsidRPr="00E02800">
              <w:rPr>
                <w:rFonts w:ascii="Times New Roman" w:hAnsi="Times New Roman"/>
                <w:sz w:val="24"/>
                <w:szCs w:val="24"/>
              </w:rPr>
              <w:t>повышение устойчивости и финансовой самостоятельности бюджета поселения</w:t>
            </w:r>
            <w:r w:rsidRPr="00E02800">
              <w:rPr>
                <w:rFonts w:ascii="Times New Roman" w:hAnsi="Times New Roman"/>
                <w:iCs/>
                <w:sz w:val="24"/>
                <w:szCs w:val="24"/>
              </w:rPr>
              <w:t>, уровня осведомленности о деятельности</w:t>
            </w:r>
          </w:p>
          <w:p w:rsidR="00E02800" w:rsidRPr="00E02800" w:rsidRDefault="00E02800" w:rsidP="006F7C6C">
            <w:pPr>
              <w:spacing w:line="240" w:lineRule="auto"/>
              <w:rPr>
                <w:rFonts w:ascii="Times New Roman" w:hAnsi="Times New Roman"/>
                <w:sz w:val="24"/>
                <w:szCs w:val="24"/>
              </w:rPr>
            </w:pPr>
            <w:r w:rsidRPr="00E02800">
              <w:rPr>
                <w:rFonts w:ascii="Times New Roman" w:hAnsi="Times New Roman"/>
                <w:iCs/>
                <w:sz w:val="24"/>
                <w:szCs w:val="24"/>
              </w:rPr>
              <w:t>администрации, рост качества   муниципальных   услуг, оказываемых администрацией, повышение показателей по управлению средствами бюджета администрации</w:t>
            </w:r>
            <w:r w:rsidRPr="00E02800">
              <w:rPr>
                <w:rFonts w:ascii="Times New Roman" w:hAnsi="Times New Roman"/>
                <w:sz w:val="24"/>
                <w:szCs w:val="24"/>
              </w:rPr>
              <w:t> </w:t>
            </w:r>
          </w:p>
        </w:tc>
        <w:tc>
          <w:tcPr>
            <w:tcW w:w="3442"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развитие промышленности, увеличение обращения граждан, рост рождаемости, повышения собираемости налогов</w:t>
            </w:r>
          </w:p>
        </w:tc>
      </w:tr>
      <w:tr w:rsidR="00E02800" w:rsidRPr="00E02800" w:rsidTr="00816C8D">
        <w:trPr>
          <w:trHeight w:val="390"/>
        </w:trPr>
        <w:tc>
          <w:tcPr>
            <w:tcW w:w="441" w:type="dxa"/>
            <w:shd w:val="clear" w:color="auto" w:fill="FFFFFF"/>
            <w:hideMark/>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1.3</w:t>
            </w:r>
          </w:p>
        </w:tc>
        <w:tc>
          <w:tcPr>
            <w:tcW w:w="5690"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передаваемые средства по осуществлению полномочий по решению вопросов местного значения</w:t>
            </w:r>
          </w:p>
        </w:tc>
        <w:tc>
          <w:tcPr>
            <w:tcW w:w="5453" w:type="dxa"/>
            <w:gridSpan w:val="3"/>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правильность осуществления полномочий по вопросам местного значения</w:t>
            </w:r>
          </w:p>
        </w:tc>
        <w:tc>
          <w:tcPr>
            <w:tcW w:w="3442"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проведение мероприятий в сфере распоряжения и использования  имуществом</w:t>
            </w:r>
          </w:p>
        </w:tc>
      </w:tr>
      <w:tr w:rsidR="00E02800" w:rsidRPr="00E02800" w:rsidTr="00816C8D">
        <w:trPr>
          <w:trHeight w:val="360"/>
        </w:trPr>
        <w:tc>
          <w:tcPr>
            <w:tcW w:w="15026" w:type="dxa"/>
            <w:gridSpan w:val="6"/>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color w:val="22272F"/>
                <w:sz w:val="24"/>
                <w:szCs w:val="24"/>
              </w:rPr>
              <w:t xml:space="preserve">2. Комплекс процессных мероприятий </w:t>
            </w:r>
            <w:r w:rsidRPr="00E02800">
              <w:rPr>
                <w:rFonts w:ascii="Times New Roman" w:hAnsi="Times New Roman"/>
                <w:sz w:val="24"/>
                <w:szCs w:val="24"/>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E02800" w:rsidRPr="00E02800" w:rsidTr="00816C8D">
        <w:trPr>
          <w:trHeight w:val="450"/>
        </w:trPr>
        <w:tc>
          <w:tcPr>
            <w:tcW w:w="441" w:type="dxa"/>
            <w:shd w:val="clear" w:color="auto" w:fill="FFFFFF"/>
            <w:hideMark/>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hideMark/>
          </w:tcPr>
          <w:p w:rsidR="00E02800" w:rsidRPr="00E02800" w:rsidRDefault="00E02800" w:rsidP="00816C8D">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1335"/>
        </w:trPr>
        <w:tc>
          <w:tcPr>
            <w:tcW w:w="441" w:type="dxa"/>
            <w:shd w:val="clear" w:color="auto" w:fill="FFFFFF"/>
            <w:hideMark/>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2.1</w:t>
            </w:r>
          </w:p>
        </w:tc>
        <w:tc>
          <w:tcPr>
            <w:tcW w:w="5690" w:type="dxa"/>
            <w:shd w:val="clear" w:color="auto" w:fill="FFFFFF"/>
            <w:hideMark/>
          </w:tcPr>
          <w:p w:rsidR="00E02800" w:rsidRPr="00E02800" w:rsidRDefault="00E02800" w:rsidP="006F7C6C">
            <w:pPr>
              <w:spacing w:after="0" w:line="240" w:lineRule="auto"/>
              <w:rPr>
                <w:rFonts w:ascii="Times New Roman" w:hAnsi="Times New Roman"/>
                <w:sz w:val="24"/>
                <w:szCs w:val="24"/>
              </w:rPr>
            </w:pPr>
            <w:r w:rsidRPr="00E02800">
              <w:rPr>
                <w:rFonts w:ascii="Times New Roman" w:hAnsi="Times New Roman"/>
                <w:sz w:val="24"/>
                <w:szCs w:val="24"/>
              </w:rPr>
              <w:t>проведение инвентаризации  объектов муниципальной собственности, регистрации прав на объекты муниципальной собственности,</w:t>
            </w:r>
          </w:p>
          <w:p w:rsidR="00E02800" w:rsidRPr="00E02800" w:rsidRDefault="00E02800" w:rsidP="006F7C6C">
            <w:pPr>
              <w:spacing w:after="0" w:line="240" w:lineRule="auto"/>
              <w:rPr>
                <w:rFonts w:ascii="Times New Roman" w:hAnsi="Times New Roman"/>
                <w:sz w:val="24"/>
                <w:szCs w:val="24"/>
              </w:rPr>
            </w:pPr>
            <w:r w:rsidRPr="00E02800">
              <w:rPr>
                <w:rFonts w:ascii="Times New Roman" w:hAnsi="Times New Roman"/>
                <w:sz w:val="24"/>
                <w:szCs w:val="24"/>
              </w:rPr>
              <w:t>постановка объектов на кадастровый учет</w:t>
            </w:r>
          </w:p>
        </w:tc>
        <w:tc>
          <w:tcPr>
            <w:tcW w:w="5453" w:type="dxa"/>
            <w:gridSpan w:val="3"/>
            <w:shd w:val="clear" w:color="auto" w:fill="FFFFFF"/>
            <w:hideMark/>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3442" w:type="dxa"/>
            <w:shd w:val="clear" w:color="auto" w:fill="FFFFFF"/>
            <w:hideMark/>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офрмление прав собственности муниципального образования</w:t>
            </w:r>
          </w:p>
        </w:tc>
      </w:tr>
      <w:tr w:rsidR="00E02800" w:rsidRPr="00E02800" w:rsidTr="00816C8D">
        <w:trPr>
          <w:trHeight w:val="405"/>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3.</w:t>
            </w:r>
            <w:r w:rsidRPr="00E02800">
              <w:rPr>
                <w:rStyle w:val="A50"/>
                <w:rFonts w:ascii="Times New Roman" w:hAnsi="Times New Roman" w:cs="Times New Roman"/>
                <w:sz w:val="24"/>
                <w:szCs w:val="24"/>
              </w:rPr>
              <w:t xml:space="preserve"> </w:t>
            </w:r>
            <w:r w:rsidRPr="00E02800">
              <w:rPr>
                <w:rFonts w:ascii="Times New Roman" w:hAnsi="Times New Roman"/>
                <w:color w:val="22272F"/>
                <w:sz w:val="24"/>
                <w:szCs w:val="24"/>
              </w:rPr>
              <w:t>Комплекс процессных мероприятий «</w:t>
            </w:r>
            <w:r w:rsidRPr="00E02800">
              <w:rPr>
                <w:rStyle w:val="A50"/>
                <w:rFonts w:ascii="Times New Roman" w:hAnsi="Times New Roman" w:cs="Times New Roman"/>
                <w:sz w:val="24"/>
                <w:szCs w:val="24"/>
              </w:rPr>
              <w:t>Жилищно-коммунальное хозяйство и</w:t>
            </w:r>
            <w:r w:rsidRPr="00E02800">
              <w:rPr>
                <w:rStyle w:val="A50"/>
                <w:rFonts w:ascii="Times New Roman" w:hAnsi="Times New Roman" w:cs="Times New Roman"/>
                <w:b/>
                <w:sz w:val="24"/>
                <w:szCs w:val="24"/>
              </w:rPr>
              <w:t xml:space="preserve"> </w:t>
            </w:r>
            <w:r w:rsidRPr="00E02800">
              <w:rPr>
                <w:rFonts w:ascii="Times New Roman" w:hAnsi="Times New Roman"/>
                <w:sz w:val="24"/>
                <w:szCs w:val="24"/>
              </w:rPr>
              <w:t xml:space="preserve">благоустройство территории муниципального образования </w:t>
            </w:r>
            <w:r w:rsidR="00B84AB1">
              <w:rPr>
                <w:rFonts w:ascii="Times New Roman" w:hAnsi="Times New Roman"/>
                <w:sz w:val="24"/>
                <w:szCs w:val="24"/>
              </w:rPr>
              <w:t xml:space="preserve">Днепровский </w:t>
            </w:r>
            <w:r w:rsidRPr="00E02800">
              <w:rPr>
                <w:rFonts w:ascii="Times New Roman" w:hAnsi="Times New Roman"/>
                <w:sz w:val="24"/>
                <w:szCs w:val="24"/>
              </w:rPr>
              <w:t>сельсовет Беляевского района Оренбургской области»</w:t>
            </w:r>
          </w:p>
        </w:tc>
      </w:tr>
      <w:tr w:rsidR="00E02800" w:rsidRPr="00E02800" w:rsidTr="00816C8D">
        <w:trPr>
          <w:trHeight w:val="465"/>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76" w:type="dxa"/>
            <w:gridSpan w:val="3"/>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09" w:type="dxa"/>
            <w:gridSpan w:val="2"/>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259"/>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Мероприятия по поддержке коммунального хозяйства,</w:t>
            </w:r>
            <w:r w:rsidR="00B84AB1">
              <w:rPr>
                <w:rFonts w:ascii="Times New Roman" w:hAnsi="Times New Roman"/>
                <w:sz w:val="24"/>
                <w:szCs w:val="24"/>
              </w:rPr>
              <w:t xml:space="preserve"> </w:t>
            </w:r>
            <w:r w:rsidRPr="00E02800">
              <w:rPr>
                <w:rFonts w:ascii="Times New Roman" w:hAnsi="Times New Roman"/>
                <w:sz w:val="24"/>
                <w:szCs w:val="24"/>
              </w:rPr>
              <w:t>систем водоснабжения и водоотведения</w:t>
            </w:r>
          </w:p>
        </w:tc>
        <w:tc>
          <w:tcPr>
            <w:tcW w:w="5453" w:type="dxa"/>
            <w:gridSpan w:val="3"/>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реализация мероприятий по развитию  водоснабжения, повышение удовлетворенности населения   уровнем жилищно-коммунального обслуживания; снижение расходов граждан на коммунальные услуги  за счет применения современных ресурсосберегающих технологий, оснащения приборами учета и регулирования энергоресурсов</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создания наилучших социально-бытовых условий проживания населения, улучшение условий жизнедеятельности поселения</w:t>
            </w:r>
          </w:p>
          <w:p w:rsidR="00E02800" w:rsidRPr="00E02800" w:rsidRDefault="00E02800" w:rsidP="00E02800">
            <w:pPr>
              <w:rPr>
                <w:rFonts w:ascii="Times New Roman" w:hAnsi="Times New Roman"/>
                <w:sz w:val="24"/>
                <w:szCs w:val="24"/>
              </w:rPr>
            </w:pPr>
          </w:p>
        </w:tc>
      </w:tr>
      <w:tr w:rsidR="00E02800" w:rsidRPr="00E02800" w:rsidTr="00816C8D">
        <w:trPr>
          <w:trHeight w:val="1693"/>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3.2</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проведение мероприятий по освещению, озеленению, улучшению благоустройства территории поселения</w:t>
            </w: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максимальное снижение затрат на освещение улиц,</w:t>
            </w:r>
            <w:r w:rsidRPr="00E02800">
              <w:rPr>
                <w:rFonts w:ascii="Times New Roman" w:hAnsi="Times New Roman" w:cs="Times New Roman"/>
                <w:iCs/>
              </w:rPr>
              <w:t xml:space="preserve"> </w:t>
            </w:r>
            <w:r w:rsidRPr="00E02800">
              <w:rPr>
                <w:rFonts w:ascii="Times New Roman" w:hAnsi="Times New Roman" w:cs="Times New Roman"/>
                <w:shd w:val="clear" w:color="auto" w:fill="FFFFFF"/>
              </w:rPr>
              <w:t>повышения культуры поведения жителей к элементам благоустройства, разбивка парков и скверов,</w:t>
            </w:r>
            <w:r w:rsidRPr="00E02800">
              <w:rPr>
                <w:rFonts w:ascii="Times New Roman" w:hAnsi="Times New Roman" w:cs="Times New Roman"/>
              </w:rPr>
              <w:t xml:space="preserve">  кошение сорной растительности, уборка территории от мусора, улучшение условий для отдыха  и физическое развитие детей  </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создание  комфортных  условий для проживания и отдыха населения</w:t>
            </w:r>
          </w:p>
        </w:tc>
      </w:tr>
      <w:tr w:rsidR="00E02800" w:rsidRPr="00E02800" w:rsidTr="00816C8D">
        <w:trPr>
          <w:trHeight w:val="585"/>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4.</w:t>
            </w:r>
            <w:r w:rsidRPr="00E02800">
              <w:rPr>
                <w:rFonts w:ascii="Times New Roman" w:hAnsi="Times New Roman"/>
                <w:color w:val="22272F"/>
                <w:sz w:val="24"/>
                <w:szCs w:val="24"/>
              </w:rPr>
              <w:t xml:space="preserve"> Комплекс процессных мероприятий «</w:t>
            </w:r>
            <w:r w:rsidRPr="00E02800">
              <w:rPr>
                <w:rFonts w:ascii="Times New Roman" w:hAnsi="Times New Roman"/>
                <w:sz w:val="24"/>
                <w:szCs w:val="24"/>
              </w:rPr>
              <w:t xml:space="preserve">Обеспечение безопасности на территории муниципального образования </w:t>
            </w:r>
            <w:r w:rsidR="00B84AB1">
              <w:rPr>
                <w:rFonts w:ascii="Times New Roman" w:hAnsi="Times New Roman"/>
                <w:sz w:val="24"/>
                <w:szCs w:val="24"/>
              </w:rPr>
              <w:t xml:space="preserve">Днепровский сельсовет </w:t>
            </w:r>
            <w:r w:rsidRPr="00E02800">
              <w:rPr>
                <w:rFonts w:ascii="Times New Roman" w:hAnsi="Times New Roman"/>
                <w:sz w:val="24"/>
                <w:szCs w:val="24"/>
              </w:rPr>
              <w:t>Беляевского района Оренбургской области»</w:t>
            </w:r>
          </w:p>
        </w:tc>
      </w:tr>
      <w:tr w:rsidR="00E02800" w:rsidRPr="00E02800" w:rsidTr="00816C8D">
        <w:trPr>
          <w:trHeight w:val="630"/>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34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пожарной безопасности</w:t>
            </w:r>
          </w:p>
        </w:tc>
        <w:tc>
          <w:tcPr>
            <w:tcW w:w="5453" w:type="dxa"/>
            <w:gridSpan w:val="3"/>
            <w:shd w:val="clear" w:color="auto" w:fill="FFFFFF"/>
          </w:tcPr>
          <w:p w:rsidR="00E02800" w:rsidRPr="00E02800" w:rsidRDefault="00E02800" w:rsidP="00E02800">
            <w:pPr>
              <w:pStyle w:val="af"/>
              <w:shd w:val="clear" w:color="auto" w:fill="FFFFFF"/>
              <w:textAlignment w:val="baseline"/>
              <w:rPr>
                <w:color w:val="000000"/>
              </w:rPr>
            </w:pPr>
            <w:r w:rsidRPr="00E02800">
              <w:rPr>
                <w:color w:val="000000"/>
              </w:rPr>
              <w:t>протяженность минерализованной полосы, сопряженной с лесным массивом в селах,</w:t>
            </w:r>
            <w:r w:rsidRPr="00E02800">
              <w:rPr>
                <w:bCs/>
              </w:rPr>
              <w:t xml:space="preserve"> проведение профилактических мероприятий по пожарной безопасности</w:t>
            </w:r>
            <w:r w:rsidRPr="00E02800">
              <w:rPr>
                <w:color w:val="000000"/>
              </w:rPr>
              <w:t>, установка пожарных гидрантов,</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недопущение возникновения пожаров, чрезвычайных ситуаций,</w:t>
            </w:r>
          </w:p>
        </w:tc>
      </w:tr>
      <w:tr w:rsidR="00E02800" w:rsidRPr="00E02800" w:rsidTr="00816C8D">
        <w:trPr>
          <w:trHeight w:val="1110"/>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4.2</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первичных мер пожарной безопасности, защита населения при ГО и ЧС в границах населенных пунктов</w:t>
            </w:r>
          </w:p>
        </w:tc>
        <w:tc>
          <w:tcPr>
            <w:tcW w:w="5453" w:type="dxa"/>
            <w:gridSpan w:val="3"/>
            <w:shd w:val="clear" w:color="auto" w:fill="FFFFFF"/>
          </w:tcPr>
          <w:p w:rsidR="00E02800" w:rsidRPr="00E02800" w:rsidRDefault="00E02800" w:rsidP="00E02800">
            <w:pPr>
              <w:pStyle w:val="af"/>
              <w:shd w:val="clear" w:color="auto" w:fill="FFFFFF"/>
              <w:textAlignment w:val="baseline"/>
              <w:rPr>
                <w:color w:val="000000"/>
              </w:rPr>
            </w:pPr>
            <w:r w:rsidRPr="00E02800">
              <w:rPr>
                <w:color w:val="000000"/>
              </w:rPr>
              <w:t>организация и осуществление мер по локализации пожаров,</w:t>
            </w:r>
            <w:r w:rsidRPr="00E02800">
              <w:rPr>
                <w:bCs/>
              </w:rPr>
              <w:t xml:space="preserve"> о</w:t>
            </w:r>
            <w:r w:rsidRPr="00E02800">
              <w:rPr>
                <w:color w:val="000000"/>
                <w:shd w:val="clear" w:color="auto" w:fill="FFFFFF"/>
              </w:rPr>
              <w:t>беспечение мероприятий, направленных на предупреждение и ликвидацию ЧС, пожаров и происшествий на водных объектах</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жителей первичными средствами пожаротушения</w:t>
            </w:r>
          </w:p>
        </w:tc>
      </w:tr>
      <w:tr w:rsidR="00E02800" w:rsidRPr="00E02800" w:rsidTr="00816C8D">
        <w:trPr>
          <w:trHeight w:val="49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4.3</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5453" w:type="dxa"/>
            <w:gridSpan w:val="3"/>
            <w:shd w:val="clear" w:color="auto" w:fill="FFFFFF"/>
          </w:tcPr>
          <w:p w:rsidR="00E02800" w:rsidRPr="00E02800" w:rsidRDefault="00E02800" w:rsidP="00E02800">
            <w:pPr>
              <w:pStyle w:val="af"/>
              <w:shd w:val="clear" w:color="auto" w:fill="FFFFFF"/>
              <w:textAlignment w:val="baseline"/>
              <w:rPr>
                <w:color w:val="000000"/>
              </w:rPr>
            </w:pPr>
            <w:r w:rsidRPr="00E02800">
              <w:rPr>
                <w:color w:val="000000"/>
              </w:rPr>
              <w:t>своевременное и быстрое реагирование пожарной команды при ликвидации ЧС</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color w:val="000000"/>
                <w:sz w:val="24"/>
                <w:szCs w:val="24"/>
              </w:rPr>
              <w:t>информирование населения  с использование средств массовой информации, наглядной агитации, листовок, личных бесед с гражданами при возникновении ЧС</w:t>
            </w:r>
          </w:p>
        </w:tc>
      </w:tr>
      <w:tr w:rsidR="00E02800" w:rsidRPr="00E02800" w:rsidTr="00816C8D">
        <w:trPr>
          <w:trHeight w:val="240"/>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5.</w:t>
            </w:r>
            <w:r w:rsidRPr="00E02800">
              <w:rPr>
                <w:rFonts w:ascii="Times New Roman" w:hAnsi="Times New Roman"/>
                <w:color w:val="22272F"/>
                <w:sz w:val="24"/>
                <w:szCs w:val="24"/>
              </w:rPr>
              <w:t xml:space="preserve"> Комплекс процессных мероприятий </w:t>
            </w:r>
            <w:r w:rsidRPr="00E02800">
              <w:rPr>
                <w:rFonts w:ascii="Times New Roman" w:hAnsi="Times New Roman"/>
                <w:sz w:val="24"/>
                <w:szCs w:val="24"/>
              </w:rPr>
              <w:t xml:space="preserve">«Развитие культуры, организация праздничных мероприятий на территории муниципального образования </w:t>
            </w:r>
            <w:r w:rsidR="00B84AB1">
              <w:rPr>
                <w:rFonts w:ascii="Times New Roman" w:hAnsi="Times New Roman"/>
                <w:sz w:val="24"/>
                <w:szCs w:val="24"/>
              </w:rPr>
              <w:t xml:space="preserve">Днепровский </w:t>
            </w:r>
            <w:r w:rsidRPr="00E02800">
              <w:rPr>
                <w:rFonts w:ascii="Times New Roman" w:hAnsi="Times New Roman"/>
                <w:sz w:val="24"/>
                <w:szCs w:val="24"/>
              </w:rPr>
              <w:t>сельсовет»</w:t>
            </w:r>
          </w:p>
        </w:tc>
      </w:tr>
      <w:tr w:rsidR="00E02800" w:rsidRPr="00E02800" w:rsidTr="00816C8D">
        <w:trPr>
          <w:trHeight w:val="315"/>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40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5.1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финансирование деятельности и мероприятий учреждений культуры</w:t>
            </w:r>
          </w:p>
          <w:p w:rsidR="00E02800" w:rsidRPr="00E02800" w:rsidRDefault="00E02800" w:rsidP="00E02800">
            <w:pPr>
              <w:rPr>
                <w:rFonts w:ascii="Times New Roman" w:hAnsi="Times New Roman"/>
                <w:sz w:val="24"/>
                <w:szCs w:val="24"/>
              </w:rPr>
            </w:pP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учреждений культуры, текущий ремонт зданий</w:t>
            </w:r>
          </w:p>
        </w:tc>
        <w:tc>
          <w:tcPr>
            <w:tcW w:w="3442" w:type="dxa"/>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привлечение населения в участии праздничных мероприятий, увеличение посещаемости читателей библиотек</w:t>
            </w:r>
          </w:p>
        </w:tc>
      </w:tr>
      <w:tr w:rsidR="00E02800" w:rsidRPr="00E02800" w:rsidTr="00816C8D">
        <w:trPr>
          <w:trHeight w:val="255"/>
        </w:trPr>
        <w:tc>
          <w:tcPr>
            <w:tcW w:w="15026" w:type="dxa"/>
            <w:gridSpan w:val="6"/>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 xml:space="preserve">6. </w:t>
            </w: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«Территориальное планирование и градостроительная деятельность поселения»</w:t>
            </w:r>
          </w:p>
        </w:tc>
      </w:tr>
      <w:tr w:rsidR="00E02800" w:rsidRPr="00E02800" w:rsidTr="00816C8D">
        <w:trPr>
          <w:trHeight w:val="450"/>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40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6.1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обеспечение деятельности мероприятий территориального планирование и градорегулирования</w:t>
            </w:r>
          </w:p>
          <w:p w:rsidR="00E02800" w:rsidRPr="00E02800" w:rsidRDefault="00E02800" w:rsidP="00E02800">
            <w:pPr>
              <w:rPr>
                <w:rFonts w:ascii="Times New Roman" w:hAnsi="Times New Roman"/>
                <w:sz w:val="24"/>
                <w:szCs w:val="24"/>
              </w:rPr>
            </w:pP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rPr>
              <w:t>повышению качества жизни населения путем обеспечения устойчивого развития территории поселения, развития инженерной, транспортной и социальной инфраструктуры с учетом интересов граждан</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внесение сведений в ЕГРН о границах населенных пунктов и муниципального образования</w:t>
            </w:r>
          </w:p>
        </w:tc>
      </w:tr>
      <w:tr w:rsidR="00E02800" w:rsidRPr="00E02800" w:rsidTr="00816C8D">
        <w:trPr>
          <w:trHeight w:val="390"/>
        </w:trPr>
        <w:tc>
          <w:tcPr>
            <w:tcW w:w="15026" w:type="dxa"/>
            <w:gridSpan w:val="6"/>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 xml:space="preserve">7. </w:t>
            </w: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«Осуществление отдельных государственных полномочий»</w:t>
            </w:r>
          </w:p>
        </w:tc>
      </w:tr>
      <w:tr w:rsidR="00E02800" w:rsidRPr="00E02800" w:rsidTr="00816C8D">
        <w:trPr>
          <w:trHeight w:val="405"/>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53" w:type="dxa"/>
            <w:gridSpan w:val="2"/>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32" w:type="dxa"/>
            <w:gridSpan w:val="3"/>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630"/>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7.1</w:t>
            </w:r>
          </w:p>
        </w:tc>
        <w:tc>
          <w:tcPr>
            <w:tcW w:w="5690"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осуществление первичного воинского учета органами местного самоуправления поселения</w:t>
            </w:r>
          </w:p>
        </w:tc>
        <w:tc>
          <w:tcPr>
            <w:tcW w:w="5453" w:type="dxa"/>
            <w:gridSpan w:val="3"/>
            <w:shd w:val="clear" w:color="auto" w:fill="FFFFFF"/>
          </w:tcPr>
          <w:p w:rsidR="00E02800" w:rsidRPr="00E02800" w:rsidRDefault="00E02800" w:rsidP="00E02800">
            <w:pPr>
              <w:pStyle w:val="ae"/>
              <w:rPr>
                <w:rFonts w:ascii="Times New Roman" w:hAnsi="Times New Roman" w:cs="Times New Roman"/>
              </w:rPr>
            </w:pPr>
            <w:r w:rsidRPr="00E02800">
              <w:rPr>
                <w:rFonts w:ascii="Times New Roman" w:hAnsi="Times New Roman" w:cs="Times New Roman"/>
                <w:color w:val="000000"/>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ведение воинского учета граждан состоящих на учете</w:t>
            </w:r>
          </w:p>
        </w:tc>
      </w:tr>
      <w:tr w:rsidR="00E02800" w:rsidRPr="00E02800" w:rsidTr="00816C8D">
        <w:trPr>
          <w:trHeight w:val="363"/>
        </w:trPr>
        <w:tc>
          <w:tcPr>
            <w:tcW w:w="15026" w:type="dxa"/>
            <w:gridSpan w:val="6"/>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8.</w:t>
            </w:r>
            <w:r w:rsidRPr="00E02800">
              <w:rPr>
                <w:rFonts w:ascii="Times New Roman" w:hAnsi="Times New Roman"/>
                <w:color w:val="22272F"/>
                <w:sz w:val="24"/>
                <w:szCs w:val="24"/>
              </w:rPr>
              <w:t xml:space="preserve"> Комплекс процессных мероприятий</w:t>
            </w:r>
            <w:r w:rsidRPr="00E02800">
              <w:rPr>
                <w:rFonts w:ascii="Times New Roman" w:hAnsi="Times New Roman"/>
                <w:sz w:val="24"/>
                <w:szCs w:val="24"/>
              </w:rPr>
              <w:t xml:space="preserve"> «Дорожная деятельность муниципального образования </w:t>
            </w:r>
            <w:r w:rsidR="00B84AB1">
              <w:rPr>
                <w:rFonts w:ascii="Times New Roman" w:hAnsi="Times New Roman"/>
                <w:sz w:val="24"/>
                <w:szCs w:val="24"/>
              </w:rPr>
              <w:t xml:space="preserve">Днепровский </w:t>
            </w:r>
            <w:r w:rsidRPr="00E02800">
              <w:rPr>
                <w:rFonts w:ascii="Times New Roman" w:hAnsi="Times New Roman"/>
                <w:sz w:val="24"/>
                <w:szCs w:val="24"/>
              </w:rPr>
              <w:t>сельсовет»</w:t>
            </w:r>
          </w:p>
        </w:tc>
      </w:tr>
      <w:tr w:rsidR="00E02800" w:rsidRPr="00E02800" w:rsidTr="00816C8D">
        <w:trPr>
          <w:trHeight w:val="510"/>
        </w:trPr>
        <w:tc>
          <w:tcPr>
            <w:tcW w:w="441" w:type="dxa"/>
            <w:shd w:val="clear" w:color="auto" w:fill="FFFFFF"/>
          </w:tcPr>
          <w:p w:rsidR="00E02800" w:rsidRPr="00E02800" w:rsidRDefault="00E02800" w:rsidP="00E02800">
            <w:pPr>
              <w:rPr>
                <w:rFonts w:ascii="Times New Roman" w:hAnsi="Times New Roman"/>
                <w:color w:val="22272F"/>
                <w:sz w:val="24"/>
                <w:szCs w:val="24"/>
              </w:rPr>
            </w:pPr>
          </w:p>
        </w:tc>
        <w:tc>
          <w:tcPr>
            <w:tcW w:w="7676" w:type="dxa"/>
            <w:gridSpan w:val="3"/>
            <w:shd w:val="clear" w:color="auto" w:fill="FFFFFF"/>
          </w:tcPr>
          <w:p w:rsidR="00E02800" w:rsidRPr="00E02800" w:rsidRDefault="00E02800" w:rsidP="00B84AB1">
            <w:pPr>
              <w:rPr>
                <w:rFonts w:ascii="Times New Roman" w:hAnsi="Times New Roman"/>
                <w:b/>
                <w:color w:val="22272F"/>
                <w:sz w:val="24"/>
                <w:szCs w:val="24"/>
              </w:rPr>
            </w:pPr>
            <w:r w:rsidRPr="00E02800">
              <w:rPr>
                <w:rFonts w:ascii="Times New Roman" w:hAnsi="Times New Roman"/>
                <w:color w:val="22272F"/>
                <w:sz w:val="24"/>
                <w:szCs w:val="24"/>
              </w:rPr>
              <w:t xml:space="preserve">Ответственный за реализацию: администрация </w:t>
            </w:r>
            <w:r w:rsidR="00B84AB1">
              <w:rPr>
                <w:rFonts w:ascii="Times New Roman" w:hAnsi="Times New Roman"/>
                <w:color w:val="22272F"/>
                <w:sz w:val="24"/>
                <w:szCs w:val="24"/>
              </w:rPr>
              <w:t xml:space="preserve">муниципального образования Днепровский </w:t>
            </w:r>
            <w:r w:rsidRPr="00E02800">
              <w:rPr>
                <w:rFonts w:ascii="Times New Roman" w:hAnsi="Times New Roman"/>
                <w:color w:val="22272F"/>
                <w:sz w:val="24"/>
                <w:szCs w:val="24"/>
              </w:rPr>
              <w:t>сельсовет Беляевского района  Оренбургской области</w:t>
            </w:r>
          </w:p>
        </w:tc>
        <w:tc>
          <w:tcPr>
            <w:tcW w:w="6909" w:type="dxa"/>
            <w:gridSpan w:val="2"/>
            <w:shd w:val="clear" w:color="auto" w:fill="FFFFFF"/>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Срок реализации 2023-2025</w:t>
            </w:r>
          </w:p>
        </w:tc>
      </w:tr>
      <w:tr w:rsidR="00E02800" w:rsidRPr="00E02800" w:rsidTr="00816C8D">
        <w:trPr>
          <w:trHeight w:val="765"/>
        </w:trPr>
        <w:tc>
          <w:tcPr>
            <w:tcW w:w="441" w:type="dxa"/>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8.1</w:t>
            </w:r>
          </w:p>
        </w:tc>
        <w:tc>
          <w:tcPr>
            <w:tcW w:w="5690" w:type="dxa"/>
            <w:shd w:val="clear" w:color="auto" w:fill="FFFFFF"/>
          </w:tcPr>
          <w:p w:rsidR="00E02800" w:rsidRPr="00E02800" w:rsidRDefault="00E02800" w:rsidP="00B84AB1">
            <w:pPr>
              <w:rPr>
                <w:rFonts w:ascii="Times New Roman" w:hAnsi="Times New Roman"/>
                <w:sz w:val="24"/>
                <w:szCs w:val="24"/>
              </w:rPr>
            </w:pPr>
            <w:r w:rsidRPr="00E02800">
              <w:rPr>
                <w:rFonts w:ascii="Times New Roman" w:hAnsi="Times New Roman"/>
                <w:sz w:val="24"/>
                <w:szCs w:val="24"/>
              </w:rPr>
              <w:t xml:space="preserve">содержание, капитальный ремонт и ремонт автомобильных дорог общего пользования и сооружений на них, расположенных в границах населенных пунктов </w:t>
            </w:r>
            <w:r w:rsidR="00B84AB1">
              <w:rPr>
                <w:rFonts w:ascii="Times New Roman" w:hAnsi="Times New Roman"/>
                <w:sz w:val="24"/>
                <w:szCs w:val="24"/>
              </w:rPr>
              <w:t>муниципального образования Днепровский сельсовет</w:t>
            </w:r>
            <w:r w:rsidRPr="00E02800">
              <w:rPr>
                <w:rFonts w:ascii="Times New Roman" w:hAnsi="Times New Roman"/>
                <w:sz w:val="24"/>
                <w:szCs w:val="24"/>
              </w:rPr>
              <w:t>сельсовет</w:t>
            </w:r>
          </w:p>
        </w:tc>
        <w:tc>
          <w:tcPr>
            <w:tcW w:w="5453" w:type="dxa"/>
            <w:gridSpan w:val="3"/>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обеспечить сохранность существующей дорожной сети, сократить долю автомобильных дорог, не отвечающих нормативным требованиям, осуществлять капитальный ремонт дорог с применение асфальто-бетонного покрытия</w:t>
            </w:r>
          </w:p>
        </w:tc>
        <w:tc>
          <w:tcPr>
            <w:tcW w:w="3442" w:type="dxa"/>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bCs/>
                <w:sz w:val="24"/>
                <w:szCs w:val="24"/>
              </w:rPr>
              <w:t>качественные дороги-залог снижения аварийности и обеспечение безопасности людей</w:t>
            </w:r>
          </w:p>
        </w:tc>
      </w:tr>
    </w:tbl>
    <w:p w:rsidR="00342907" w:rsidRDefault="00342907" w:rsidP="00342907">
      <w:pPr>
        <w:spacing w:line="259" w:lineRule="auto"/>
        <w:ind w:left="273" w:right="42"/>
        <w:jc w:val="center"/>
        <w:rPr>
          <w:rFonts w:ascii="Times New Roman" w:hAnsi="Times New Roman"/>
          <w:sz w:val="28"/>
          <w:szCs w:val="28"/>
        </w:rPr>
      </w:pPr>
    </w:p>
    <w:p w:rsidR="00CF59CD" w:rsidRDefault="00CF59CD"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6F7C6C" w:rsidRDefault="006F7C6C" w:rsidP="00342907">
      <w:pPr>
        <w:spacing w:line="259" w:lineRule="auto"/>
        <w:ind w:left="273" w:right="42"/>
        <w:jc w:val="center"/>
        <w:rPr>
          <w:rFonts w:ascii="Times New Roman" w:hAnsi="Times New Roman"/>
          <w:sz w:val="28"/>
          <w:szCs w:val="28"/>
        </w:rPr>
      </w:pPr>
    </w:p>
    <w:p w:rsidR="00426EE3" w:rsidRDefault="00426EE3" w:rsidP="00342907">
      <w:pPr>
        <w:spacing w:line="259" w:lineRule="auto"/>
        <w:ind w:left="273" w:right="42"/>
        <w:jc w:val="center"/>
        <w:rPr>
          <w:rFonts w:ascii="Times New Roman" w:hAnsi="Times New Roman"/>
          <w:sz w:val="28"/>
          <w:szCs w:val="28"/>
        </w:rPr>
      </w:pP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4</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CF59CD"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CF59CD" w:rsidRPr="00E02800" w:rsidRDefault="00CF59CD" w:rsidP="00342907">
      <w:pPr>
        <w:spacing w:line="259" w:lineRule="auto"/>
        <w:ind w:left="273" w:right="42"/>
        <w:jc w:val="center"/>
        <w:rPr>
          <w:rFonts w:ascii="Times New Roman" w:hAnsi="Times New Roman"/>
          <w:sz w:val="28"/>
          <w:szCs w:val="28"/>
        </w:rPr>
      </w:pPr>
    </w:p>
    <w:p w:rsidR="00E02800" w:rsidRDefault="00E02800" w:rsidP="00E02800">
      <w:pPr>
        <w:autoSpaceDE w:val="0"/>
        <w:autoSpaceDN w:val="0"/>
        <w:adjustRightInd w:val="0"/>
        <w:spacing w:before="108"/>
        <w:outlineLvl w:val="0"/>
        <w:rPr>
          <w:rFonts w:ascii="Times New Roman" w:hAnsi="Times New Roman"/>
          <w:sz w:val="28"/>
        </w:rPr>
      </w:pPr>
      <w:r w:rsidRPr="00E02800">
        <w:rPr>
          <w:rFonts w:ascii="Times New Roman" w:hAnsi="Times New Roman"/>
          <w:bCs/>
        </w:rPr>
        <w:t xml:space="preserve">                                                         </w:t>
      </w:r>
      <w:r w:rsidR="00CF59CD">
        <w:rPr>
          <w:rFonts w:ascii="Times New Roman" w:hAnsi="Times New Roman"/>
          <w:bCs/>
        </w:rPr>
        <w:t xml:space="preserve">    </w:t>
      </w:r>
      <w:r w:rsidRPr="00E02800">
        <w:rPr>
          <w:rFonts w:ascii="Times New Roman" w:hAnsi="Times New Roman"/>
          <w:bCs/>
        </w:rPr>
        <w:t xml:space="preserve">    </w:t>
      </w:r>
      <w:r w:rsidRPr="00B84AB1">
        <w:rPr>
          <w:rFonts w:ascii="Times New Roman" w:hAnsi="Times New Roman"/>
          <w:sz w:val="28"/>
        </w:rPr>
        <w:t>Перечень мероприятий (результатов) муниципальной программы</w:t>
      </w:r>
    </w:p>
    <w:p w:rsidR="00CF59CD" w:rsidRDefault="00CF59CD" w:rsidP="00E02800">
      <w:pPr>
        <w:autoSpaceDE w:val="0"/>
        <w:autoSpaceDN w:val="0"/>
        <w:adjustRightInd w:val="0"/>
        <w:spacing w:before="108"/>
        <w:outlineLvl w:val="0"/>
        <w:rPr>
          <w:rFonts w:ascii="Times New Roman" w:hAnsi="Times New Roman"/>
          <w:sz w:val="28"/>
        </w:rPr>
      </w:pPr>
    </w:p>
    <w:p w:rsidR="00CF59CD" w:rsidRPr="00E02800" w:rsidRDefault="00CF59CD" w:rsidP="00E02800">
      <w:pPr>
        <w:autoSpaceDE w:val="0"/>
        <w:autoSpaceDN w:val="0"/>
        <w:adjustRightInd w:val="0"/>
        <w:spacing w:before="108"/>
        <w:outlineLvl w:val="0"/>
        <w:rPr>
          <w:rFonts w:ascii="Times New Roman" w:hAnsi="Times New Roman"/>
          <w:bCs/>
        </w:rPr>
      </w:pPr>
    </w:p>
    <w:tbl>
      <w:tblPr>
        <w:tblW w:w="15076" w:type="dxa"/>
        <w:tblInd w:w="724" w:type="dxa"/>
        <w:shd w:val="clear" w:color="auto" w:fill="FFFFFF"/>
        <w:tblLayout w:type="fixed"/>
        <w:tblCellMar>
          <w:top w:w="15" w:type="dxa"/>
          <w:left w:w="15" w:type="dxa"/>
          <w:bottom w:w="15" w:type="dxa"/>
          <w:right w:w="15" w:type="dxa"/>
        </w:tblCellMar>
        <w:tblLook w:val="04A0"/>
      </w:tblPr>
      <w:tblGrid>
        <w:gridCol w:w="425"/>
        <w:gridCol w:w="3402"/>
        <w:gridCol w:w="4820"/>
        <w:gridCol w:w="1276"/>
        <w:gridCol w:w="1134"/>
        <w:gridCol w:w="1134"/>
        <w:gridCol w:w="1134"/>
        <w:gridCol w:w="1701"/>
        <w:gridCol w:w="50"/>
      </w:tblGrid>
      <w:tr w:rsidR="00E02800" w:rsidRPr="00E02800" w:rsidTr="008322C3">
        <w:trPr>
          <w:gridAfter w:val="1"/>
          <w:wAfter w:w="50" w:type="dxa"/>
          <w:trHeight w:val="240"/>
        </w:trPr>
        <w:tc>
          <w:tcPr>
            <w:tcW w:w="425"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 п/п</w:t>
            </w:r>
          </w:p>
        </w:tc>
        <w:tc>
          <w:tcPr>
            <w:tcW w:w="3402"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Наименование мероприятия (результата)</w:t>
            </w:r>
          </w:p>
        </w:tc>
        <w:tc>
          <w:tcPr>
            <w:tcW w:w="4820"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Характеристика</w:t>
            </w:r>
          </w:p>
        </w:tc>
        <w:tc>
          <w:tcPr>
            <w:tcW w:w="1276"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Единица измерения</w:t>
            </w:r>
          </w:p>
        </w:tc>
        <w:tc>
          <w:tcPr>
            <w:tcW w:w="1134"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Базовое значение</w:t>
            </w:r>
          </w:p>
        </w:tc>
        <w:tc>
          <w:tcPr>
            <w:tcW w:w="3969" w:type="dxa"/>
            <w:gridSpan w:val="3"/>
            <w:tcBorders>
              <w:top w:val="single" w:sz="6" w:space="0" w:color="000000"/>
              <w:left w:val="single" w:sz="6" w:space="0" w:color="000000"/>
              <w:righ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Значения мероприятия (результата) по годам</w:t>
            </w:r>
          </w:p>
        </w:tc>
      </w:tr>
      <w:tr w:rsidR="00E02800" w:rsidRPr="00E02800" w:rsidTr="008322C3">
        <w:tc>
          <w:tcPr>
            <w:tcW w:w="425"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3402" w:type="dxa"/>
            <w:vMerge/>
            <w:tcBorders>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4820"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276"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134" w:type="dxa"/>
            <w:vMerge/>
            <w:tcBorders>
              <w:top w:val="single" w:sz="6" w:space="0" w:color="000000"/>
              <w:left w:val="single" w:sz="6" w:space="0" w:color="000000"/>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134" w:type="dxa"/>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2023</w:t>
            </w:r>
          </w:p>
        </w:tc>
        <w:tc>
          <w:tcPr>
            <w:tcW w:w="1134" w:type="dxa"/>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2024</w:t>
            </w:r>
          </w:p>
        </w:tc>
        <w:tc>
          <w:tcPr>
            <w:tcW w:w="1701" w:type="dxa"/>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2025</w:t>
            </w:r>
          </w:p>
        </w:tc>
        <w:tc>
          <w:tcPr>
            <w:tcW w:w="50" w:type="dxa"/>
            <w:vMerge w:val="restart"/>
            <w:tcBorders>
              <w:top w:val="single" w:sz="6" w:space="0" w:color="000000"/>
              <w:left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1</w:t>
            </w:r>
          </w:p>
        </w:tc>
        <w:tc>
          <w:tcPr>
            <w:tcW w:w="3402" w:type="dxa"/>
            <w:tcBorders>
              <w:top w:val="single" w:sz="6" w:space="0" w:color="000000"/>
              <w:left w:val="single" w:sz="6" w:space="0" w:color="000000"/>
              <w:bottom w:val="single" w:sz="6" w:space="0" w:color="000000"/>
            </w:tcBorders>
            <w:shd w:val="clear" w:color="auto" w:fill="FFFFFF"/>
            <w:hideMark/>
          </w:tcPr>
          <w:p w:rsidR="00E02800" w:rsidRPr="00E02800" w:rsidRDefault="00E02800" w:rsidP="00E02800">
            <w:pPr>
              <w:rPr>
                <w:rFonts w:ascii="Times New Roman" w:hAnsi="Times New Roman"/>
                <w:b/>
                <w:color w:val="22272F"/>
                <w:sz w:val="24"/>
                <w:szCs w:val="24"/>
              </w:rPr>
            </w:pPr>
            <w:r w:rsidRPr="00E02800">
              <w:rPr>
                <w:rFonts w:ascii="Times New Roman" w:hAnsi="Times New Roman"/>
                <w:color w:val="22272F"/>
                <w:sz w:val="24"/>
                <w:szCs w:val="24"/>
              </w:rPr>
              <w:t>2</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5</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6</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7</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8</w:t>
            </w:r>
          </w:p>
        </w:tc>
        <w:tc>
          <w:tcPr>
            <w:tcW w:w="50" w:type="dxa"/>
            <w:vMerge/>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sz w:val="24"/>
                <w:szCs w:val="24"/>
              </w:rPr>
              <w:t>Комплекс процессных мероприятий «</w:t>
            </w:r>
            <w:r w:rsidRPr="00E02800">
              <w:rPr>
                <w:rStyle w:val="A50"/>
                <w:rFonts w:ascii="Times New Roman" w:hAnsi="Times New Roman" w:cs="Times New Roman"/>
                <w:sz w:val="24"/>
                <w:szCs w:val="24"/>
              </w:rPr>
              <w:t xml:space="preserve">Обеспечение деятельности аппарата управления поселения, </w:t>
            </w:r>
            <w:r w:rsidRPr="00E02800">
              <w:rPr>
                <w:rFonts w:ascii="Times New Roman" w:hAnsi="Times New Roman"/>
                <w:sz w:val="24"/>
                <w:szCs w:val="24"/>
              </w:rPr>
              <w:t xml:space="preserve">муниципальная служба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условий для устойчивого экономического развития поселения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000000"/>
                <w:sz w:val="24"/>
                <w:szCs w:val="24"/>
              </w:rPr>
              <w:t>Глава муниципального образования</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pStyle w:val="a3"/>
              <w:rPr>
                <w:rFonts w:ascii="Times New Roman" w:hAnsi="Times New Roman"/>
                <w:color w:val="22272F"/>
                <w:sz w:val="24"/>
                <w:szCs w:val="24"/>
              </w:rPr>
            </w:pPr>
            <w:r w:rsidRPr="00E02800">
              <w:rPr>
                <w:rFonts w:ascii="Times New Roman" w:hAnsi="Times New Roman"/>
                <w:sz w:val="24"/>
                <w:szCs w:val="24"/>
                <w:lang w:eastAsia="en-US"/>
              </w:rPr>
              <w:t>совершенствование организационных и правовых механизмов профессиональной служебной деятельности главы</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процент</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rPr>
          <w:trHeight w:val="1350"/>
        </w:trPr>
        <w:tc>
          <w:tcPr>
            <w:tcW w:w="425"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000000"/>
                <w:sz w:val="24"/>
                <w:szCs w:val="24"/>
              </w:rPr>
              <w:t>Центральный аппарат</w:t>
            </w:r>
          </w:p>
        </w:tc>
        <w:tc>
          <w:tcPr>
            <w:tcW w:w="4820"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suppressAutoHyphens/>
              <w:autoSpaceDE w:val="0"/>
              <w:autoSpaceDN w:val="0"/>
              <w:adjustRightInd w:val="0"/>
              <w:rPr>
                <w:rFonts w:ascii="Times New Roman" w:hAnsi="Times New Roman"/>
                <w:kern w:val="2"/>
                <w:sz w:val="24"/>
                <w:szCs w:val="24"/>
              </w:rPr>
            </w:pPr>
            <w:r w:rsidRPr="00E02800">
              <w:rPr>
                <w:rFonts w:ascii="Times New Roman" w:hAnsi="Times New Roman"/>
                <w:sz w:val="24"/>
                <w:szCs w:val="24"/>
              </w:rPr>
              <w:t>соответствие муниципальных правовых актов действующему законодательству,</w:t>
            </w:r>
            <w:r w:rsidR="008322C3">
              <w:rPr>
                <w:rFonts w:ascii="Times New Roman" w:hAnsi="Times New Roman"/>
                <w:sz w:val="24"/>
                <w:szCs w:val="24"/>
              </w:rPr>
              <w:t xml:space="preserve"> </w:t>
            </w:r>
            <w:r w:rsidRPr="00E02800">
              <w:rPr>
                <w:rFonts w:ascii="Times New Roman" w:hAnsi="Times New Roman"/>
                <w:kern w:val="2"/>
                <w:sz w:val="24"/>
                <w:szCs w:val="24"/>
              </w:rPr>
              <w:t>обеспечение наполняемости бюджета поселения собственными доходами, эффективное управление расходами</w:t>
            </w:r>
          </w:p>
        </w:tc>
        <w:tc>
          <w:tcPr>
            <w:tcW w:w="1276"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процент</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1031,2</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1031,2</w:t>
            </w:r>
          </w:p>
        </w:tc>
        <w:tc>
          <w:tcPr>
            <w:tcW w:w="1701" w:type="dxa"/>
            <w:tcBorders>
              <w:top w:val="single" w:sz="6" w:space="0" w:color="000000"/>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1031,2</w:t>
            </w:r>
          </w:p>
        </w:tc>
        <w:tc>
          <w:tcPr>
            <w:tcW w:w="50" w:type="dxa"/>
            <w:vMerge w:val="restart"/>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6F7C6C" w:rsidRPr="00E02800" w:rsidTr="008322C3">
        <w:trPr>
          <w:trHeight w:val="300"/>
        </w:trPr>
        <w:tc>
          <w:tcPr>
            <w:tcW w:w="425"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000000"/>
                <w:sz w:val="24"/>
                <w:szCs w:val="24"/>
              </w:rPr>
            </w:pPr>
            <w:r w:rsidRPr="00E02800">
              <w:rPr>
                <w:rFonts w:ascii="Times New Roman" w:hAnsi="Times New Roman"/>
                <w:sz w:val="24"/>
                <w:szCs w:val="24"/>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820"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suppressAutoHyphens/>
              <w:autoSpaceDE w:val="0"/>
              <w:autoSpaceDN w:val="0"/>
              <w:adjustRightInd w:val="0"/>
              <w:rPr>
                <w:rFonts w:ascii="Times New Roman" w:hAnsi="Times New Roman"/>
                <w:sz w:val="24"/>
                <w:szCs w:val="24"/>
              </w:rPr>
            </w:pPr>
            <w:r w:rsidRPr="00E02800">
              <w:rPr>
                <w:rFonts w:ascii="Times New Roman" w:hAnsi="Times New Roman"/>
                <w:sz w:val="24"/>
                <w:szCs w:val="24"/>
              </w:rPr>
              <w:t>заключение соглашений по передачи полномочий</w:t>
            </w:r>
          </w:p>
        </w:tc>
        <w:tc>
          <w:tcPr>
            <w:tcW w:w="1276"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r>
              <w:rPr>
                <w:rFonts w:ascii="Times New Roman" w:hAnsi="Times New Roman"/>
                <w:color w:val="22272F"/>
                <w:sz w:val="24"/>
                <w:szCs w:val="24"/>
              </w:rPr>
              <w:t>7,0</w:t>
            </w:r>
          </w:p>
        </w:tc>
        <w:tc>
          <w:tcPr>
            <w:tcW w:w="1134" w:type="dxa"/>
            <w:tcBorders>
              <w:top w:val="single" w:sz="4" w:space="0" w:color="auto"/>
              <w:left w:val="single" w:sz="6" w:space="0" w:color="000000"/>
              <w:bottom w:val="single" w:sz="4" w:space="0" w:color="auto"/>
            </w:tcBorders>
            <w:shd w:val="clear" w:color="auto" w:fill="FFFFFF"/>
          </w:tcPr>
          <w:p w:rsidR="006F7C6C" w:rsidRDefault="006F7C6C">
            <w:r w:rsidRPr="00E15D08">
              <w:rPr>
                <w:rFonts w:ascii="Times New Roman" w:hAnsi="Times New Roman"/>
                <w:color w:val="22272F"/>
                <w:sz w:val="24"/>
                <w:szCs w:val="24"/>
              </w:rPr>
              <w:t>7,0</w:t>
            </w:r>
          </w:p>
        </w:tc>
        <w:tc>
          <w:tcPr>
            <w:tcW w:w="1701" w:type="dxa"/>
            <w:tcBorders>
              <w:top w:val="single" w:sz="4" w:space="0" w:color="auto"/>
              <w:left w:val="single" w:sz="6" w:space="0" w:color="000000"/>
              <w:bottom w:val="single" w:sz="4" w:space="0" w:color="auto"/>
            </w:tcBorders>
            <w:shd w:val="clear" w:color="auto" w:fill="FFFFFF"/>
          </w:tcPr>
          <w:p w:rsidR="006F7C6C" w:rsidRDefault="006F7C6C">
            <w:r w:rsidRPr="00E15D08">
              <w:rPr>
                <w:rFonts w:ascii="Times New Roman" w:hAnsi="Times New Roman"/>
                <w:color w:val="22272F"/>
                <w:sz w:val="24"/>
                <w:szCs w:val="24"/>
              </w:rPr>
              <w:t>7,0</w:t>
            </w:r>
          </w:p>
        </w:tc>
        <w:tc>
          <w:tcPr>
            <w:tcW w:w="50" w:type="dxa"/>
            <w:vMerge/>
            <w:tcBorders>
              <w:left w:val="single" w:sz="6" w:space="0" w:color="000000"/>
            </w:tcBorders>
            <w:shd w:val="clear" w:color="auto" w:fill="FFFFFF"/>
          </w:tcPr>
          <w:p w:rsidR="006F7C6C" w:rsidRPr="00E02800" w:rsidRDefault="006F7C6C" w:rsidP="00E02800">
            <w:pPr>
              <w:rPr>
                <w:rFonts w:ascii="Times New Roman" w:hAnsi="Times New Roman"/>
                <w:color w:val="22272F"/>
                <w:sz w:val="24"/>
                <w:szCs w:val="24"/>
              </w:rPr>
            </w:pPr>
          </w:p>
        </w:tc>
      </w:tr>
      <w:tr w:rsidR="00E02800" w:rsidRPr="00E02800" w:rsidTr="008322C3">
        <w:trPr>
          <w:trHeight w:val="262"/>
        </w:trPr>
        <w:tc>
          <w:tcPr>
            <w:tcW w:w="425"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820"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suppressAutoHyphens/>
              <w:autoSpaceDE w:val="0"/>
              <w:autoSpaceDN w:val="0"/>
              <w:adjustRightInd w:val="0"/>
              <w:rPr>
                <w:rFonts w:ascii="Times New Roman" w:hAnsi="Times New Roman"/>
                <w:sz w:val="24"/>
                <w:szCs w:val="24"/>
              </w:rPr>
            </w:pPr>
            <w:r w:rsidRPr="00E02800">
              <w:rPr>
                <w:rFonts w:ascii="Times New Roman" w:hAnsi="Times New Roman"/>
                <w:sz w:val="24"/>
                <w:szCs w:val="24"/>
              </w:rPr>
              <w:t>заключение соглашений по передачи полномочий</w:t>
            </w:r>
          </w:p>
        </w:tc>
        <w:tc>
          <w:tcPr>
            <w:tcW w:w="1276"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w:t>
            </w:r>
            <w:r w:rsidR="00E02800" w:rsidRPr="00E02800">
              <w:rPr>
                <w:rFonts w:ascii="Times New Roman" w:hAnsi="Times New Roman"/>
                <w:color w:val="22272F"/>
                <w:sz w:val="24"/>
                <w:szCs w:val="24"/>
              </w:rPr>
              <w:t>5,0</w:t>
            </w:r>
          </w:p>
        </w:tc>
        <w:tc>
          <w:tcPr>
            <w:tcW w:w="1134" w:type="dxa"/>
            <w:tcBorders>
              <w:top w:val="single" w:sz="4" w:space="0" w:color="auto"/>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w:t>
            </w:r>
            <w:r w:rsidR="00E02800" w:rsidRPr="00E02800">
              <w:rPr>
                <w:rFonts w:ascii="Times New Roman" w:hAnsi="Times New Roman"/>
                <w:color w:val="22272F"/>
                <w:sz w:val="24"/>
                <w:szCs w:val="24"/>
              </w:rPr>
              <w:t>5,0</w:t>
            </w:r>
          </w:p>
        </w:tc>
        <w:tc>
          <w:tcPr>
            <w:tcW w:w="1701" w:type="dxa"/>
            <w:tcBorders>
              <w:top w:val="single" w:sz="4" w:space="0" w:color="auto"/>
              <w:left w:val="single" w:sz="6" w:space="0" w:color="000000"/>
              <w:bottom w:val="single" w:sz="4" w:space="0" w:color="auto"/>
            </w:tcBorders>
            <w:shd w:val="clear" w:color="auto" w:fill="FFFFFF"/>
          </w:tcPr>
          <w:p w:rsidR="00E02800" w:rsidRPr="00E02800" w:rsidRDefault="006F7C6C" w:rsidP="00E02800">
            <w:pPr>
              <w:rPr>
                <w:rFonts w:ascii="Times New Roman" w:hAnsi="Times New Roman"/>
                <w:color w:val="22272F"/>
                <w:sz w:val="24"/>
                <w:szCs w:val="24"/>
              </w:rPr>
            </w:pPr>
            <w:r>
              <w:rPr>
                <w:rFonts w:ascii="Times New Roman" w:hAnsi="Times New Roman"/>
                <w:color w:val="22272F"/>
                <w:sz w:val="24"/>
                <w:szCs w:val="24"/>
              </w:rPr>
              <w:t>1</w:t>
            </w:r>
            <w:r w:rsidR="00E02800" w:rsidRPr="00E02800">
              <w:rPr>
                <w:rFonts w:ascii="Times New Roman" w:hAnsi="Times New Roman"/>
                <w:color w:val="22272F"/>
                <w:sz w:val="24"/>
                <w:szCs w:val="24"/>
              </w:rPr>
              <w:t>5,0</w:t>
            </w:r>
          </w:p>
          <w:p w:rsidR="00E02800" w:rsidRPr="00E02800" w:rsidRDefault="00E02800" w:rsidP="00E02800">
            <w:pPr>
              <w:rPr>
                <w:rFonts w:ascii="Times New Roman" w:hAnsi="Times New Roman"/>
                <w:color w:val="22272F"/>
                <w:sz w:val="24"/>
                <w:szCs w:val="24"/>
              </w:rPr>
            </w:pPr>
          </w:p>
          <w:p w:rsidR="00E02800" w:rsidRPr="00E02800" w:rsidRDefault="00E02800" w:rsidP="00E02800">
            <w:pPr>
              <w:rPr>
                <w:rFonts w:ascii="Times New Roman" w:hAnsi="Times New Roman"/>
                <w:color w:val="22272F"/>
                <w:sz w:val="24"/>
                <w:szCs w:val="24"/>
              </w:rPr>
            </w:pPr>
          </w:p>
          <w:p w:rsidR="00E02800" w:rsidRPr="00E02800" w:rsidRDefault="00E02800" w:rsidP="00E02800">
            <w:pPr>
              <w:rPr>
                <w:rFonts w:ascii="Times New Roman" w:hAnsi="Times New Roman"/>
                <w:color w:val="22272F"/>
                <w:sz w:val="24"/>
                <w:szCs w:val="24"/>
              </w:rPr>
            </w:pPr>
          </w:p>
          <w:p w:rsidR="00E02800" w:rsidRPr="00E02800" w:rsidRDefault="00E02800" w:rsidP="00E02800">
            <w:pPr>
              <w:rPr>
                <w:rFonts w:ascii="Times New Roman" w:hAnsi="Times New Roman"/>
                <w:color w:val="22272F"/>
                <w:sz w:val="24"/>
                <w:szCs w:val="24"/>
              </w:rPr>
            </w:pPr>
          </w:p>
        </w:tc>
        <w:tc>
          <w:tcPr>
            <w:tcW w:w="50" w:type="dxa"/>
            <w:vMerge/>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6F7C6C" w:rsidRPr="00E02800" w:rsidTr="008322C3">
        <w:trPr>
          <w:trHeight w:val="1680"/>
        </w:trPr>
        <w:tc>
          <w:tcPr>
            <w:tcW w:w="425"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sz w:val="24"/>
                <w:szCs w:val="24"/>
              </w:rPr>
            </w:pPr>
            <w:r w:rsidRPr="00E02800">
              <w:rPr>
                <w:rFonts w:ascii="Times New Roman" w:hAnsi="Times New Roman"/>
                <w:sz w:val="24"/>
                <w:szCs w:val="24"/>
              </w:rPr>
              <w:t xml:space="preserve">Средства, передаваемые в районный бюджет по соглашению  на осуществление части </w:t>
            </w:r>
            <w:r w:rsidRPr="00E02800">
              <w:rPr>
                <w:rFonts w:ascii="Times New Roman" w:hAnsi="Times New Roman"/>
                <w:color w:val="000000"/>
                <w:sz w:val="24"/>
                <w:szCs w:val="24"/>
              </w:rPr>
              <w:t>полномочий на реализацию мероприятий по осуществлению муниципального земельного контроля</w:t>
            </w:r>
          </w:p>
        </w:tc>
        <w:tc>
          <w:tcPr>
            <w:tcW w:w="4820"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suppressAutoHyphens/>
              <w:autoSpaceDE w:val="0"/>
              <w:autoSpaceDN w:val="0"/>
              <w:adjustRightInd w:val="0"/>
              <w:rPr>
                <w:rFonts w:ascii="Times New Roman" w:hAnsi="Times New Roman"/>
                <w:sz w:val="24"/>
                <w:szCs w:val="24"/>
              </w:rPr>
            </w:pPr>
            <w:r w:rsidRPr="00E02800">
              <w:rPr>
                <w:rFonts w:ascii="Times New Roman" w:hAnsi="Times New Roman"/>
                <w:sz w:val="24"/>
                <w:szCs w:val="24"/>
              </w:rPr>
              <w:t>заключение соглашений по передачи полномочий</w:t>
            </w:r>
          </w:p>
        </w:tc>
        <w:tc>
          <w:tcPr>
            <w:tcW w:w="1276"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4" w:space="0" w:color="auto"/>
            </w:tcBorders>
            <w:shd w:val="clear" w:color="auto" w:fill="FFFFFF"/>
          </w:tcPr>
          <w:p w:rsidR="006F7C6C" w:rsidRPr="00E02800" w:rsidRDefault="006F7C6C" w:rsidP="006F7C6C">
            <w:pPr>
              <w:rPr>
                <w:rFonts w:ascii="Times New Roman" w:hAnsi="Times New Roman"/>
                <w:color w:val="22272F"/>
                <w:sz w:val="24"/>
                <w:szCs w:val="24"/>
              </w:rPr>
            </w:pPr>
            <w:r>
              <w:rPr>
                <w:rFonts w:ascii="Times New Roman" w:hAnsi="Times New Roman"/>
                <w:color w:val="22272F"/>
                <w:sz w:val="24"/>
                <w:szCs w:val="24"/>
              </w:rPr>
              <w:t>28</w:t>
            </w:r>
            <w:r w:rsidRPr="00E02800">
              <w:rPr>
                <w:rFonts w:ascii="Times New Roman" w:hAnsi="Times New Roman"/>
                <w:color w:val="22272F"/>
                <w:sz w:val="24"/>
                <w:szCs w:val="24"/>
              </w:rPr>
              <w:t>,</w:t>
            </w:r>
            <w:r>
              <w:rPr>
                <w:rFonts w:ascii="Times New Roman" w:hAnsi="Times New Roman"/>
                <w:color w:val="22272F"/>
                <w:sz w:val="24"/>
                <w:szCs w:val="24"/>
              </w:rPr>
              <w:t>4</w:t>
            </w:r>
          </w:p>
        </w:tc>
        <w:tc>
          <w:tcPr>
            <w:tcW w:w="1134" w:type="dxa"/>
            <w:tcBorders>
              <w:top w:val="single" w:sz="4" w:space="0" w:color="auto"/>
              <w:left w:val="single" w:sz="6" w:space="0" w:color="000000"/>
              <w:bottom w:val="single" w:sz="4" w:space="0" w:color="auto"/>
            </w:tcBorders>
            <w:shd w:val="clear" w:color="auto" w:fill="FFFFFF"/>
          </w:tcPr>
          <w:p w:rsidR="006F7C6C" w:rsidRDefault="006F7C6C">
            <w:r w:rsidRPr="00FE4A0B">
              <w:rPr>
                <w:rFonts w:ascii="Times New Roman" w:hAnsi="Times New Roman"/>
                <w:color w:val="22272F"/>
                <w:sz w:val="24"/>
                <w:szCs w:val="24"/>
              </w:rPr>
              <w:t>28,4</w:t>
            </w:r>
          </w:p>
        </w:tc>
        <w:tc>
          <w:tcPr>
            <w:tcW w:w="1701" w:type="dxa"/>
            <w:tcBorders>
              <w:top w:val="single" w:sz="4" w:space="0" w:color="auto"/>
              <w:left w:val="single" w:sz="6" w:space="0" w:color="000000"/>
              <w:bottom w:val="single" w:sz="4" w:space="0" w:color="auto"/>
            </w:tcBorders>
            <w:shd w:val="clear" w:color="auto" w:fill="FFFFFF"/>
          </w:tcPr>
          <w:p w:rsidR="006F7C6C" w:rsidRDefault="006F7C6C">
            <w:r w:rsidRPr="00FE4A0B">
              <w:rPr>
                <w:rFonts w:ascii="Times New Roman" w:hAnsi="Times New Roman"/>
                <w:color w:val="22272F"/>
                <w:sz w:val="24"/>
                <w:szCs w:val="24"/>
              </w:rPr>
              <w:t>28,4</w:t>
            </w:r>
          </w:p>
        </w:tc>
        <w:tc>
          <w:tcPr>
            <w:tcW w:w="50" w:type="dxa"/>
            <w:vMerge/>
            <w:tcBorders>
              <w:left w:val="single" w:sz="6" w:space="0" w:color="000000"/>
            </w:tcBorders>
            <w:shd w:val="clear" w:color="auto" w:fill="FFFFFF"/>
          </w:tcPr>
          <w:p w:rsidR="006F7C6C" w:rsidRPr="00E02800" w:rsidRDefault="006F7C6C"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«Оформление права собственности на объекты недвижимости и регулирование отношений по</w:t>
            </w:r>
          </w:p>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государственной и муниципальной собственности»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Проведение, подготовка технической документации на объекты недвижимости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Обеспечение расходов по проведению регистрации прав на объекты муниципальной собственности</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оформление прав собственности, сверка объектов недвижимости и земельных участков с Росреестром.</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единиц</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Комплекс процессных мероприятий «</w:t>
            </w:r>
            <w:r w:rsidRPr="00E02800">
              <w:rPr>
                <w:rStyle w:val="A50"/>
                <w:rFonts w:ascii="Times New Roman" w:hAnsi="Times New Roman" w:cs="Times New Roman"/>
                <w:sz w:val="24"/>
                <w:szCs w:val="24"/>
              </w:rPr>
              <w:t>Жилищно-коммунальное хозяйство и</w:t>
            </w:r>
            <w:r w:rsidRPr="00E02800">
              <w:rPr>
                <w:rStyle w:val="A50"/>
                <w:rFonts w:ascii="Times New Roman" w:hAnsi="Times New Roman" w:cs="Times New Roman"/>
                <w:b/>
                <w:sz w:val="24"/>
                <w:szCs w:val="24"/>
              </w:rPr>
              <w:t xml:space="preserve"> </w:t>
            </w:r>
            <w:r w:rsidRPr="00E02800">
              <w:rPr>
                <w:rFonts w:ascii="Times New Roman" w:hAnsi="Times New Roman"/>
                <w:sz w:val="24"/>
                <w:szCs w:val="24"/>
              </w:rPr>
              <w:t xml:space="preserve">благоустройство территории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 Беляевского района Оренбургской области»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Благоустройство территории, коммунальное хозяйство муниципального образования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FA4137" w:rsidRPr="00E02800" w:rsidTr="008322C3">
        <w:trPr>
          <w:trHeight w:val="765"/>
        </w:trPr>
        <w:tc>
          <w:tcPr>
            <w:tcW w:w="425"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shd w:val="clear" w:color="auto" w:fill="FFFFFF"/>
              <w:rPr>
                <w:rFonts w:ascii="Times New Roman" w:hAnsi="Times New Roman"/>
                <w:color w:val="262633"/>
                <w:sz w:val="24"/>
                <w:szCs w:val="24"/>
              </w:rPr>
            </w:pPr>
            <w:r w:rsidRPr="00E02800">
              <w:rPr>
                <w:rFonts w:ascii="Times New Roman" w:hAnsi="Times New Roman"/>
                <w:color w:val="000000"/>
                <w:sz w:val="24"/>
                <w:szCs w:val="24"/>
              </w:rPr>
              <w:t>Мероприятия</w:t>
            </w:r>
            <w:r w:rsidRPr="00E02800">
              <w:rPr>
                <w:rFonts w:ascii="Times New Roman" w:hAnsi="Times New Roman"/>
                <w:color w:val="262633"/>
                <w:sz w:val="24"/>
                <w:szCs w:val="24"/>
              </w:rPr>
              <w:t xml:space="preserve"> по поддержки коммунального хозяйства, систем водоснабжения и водоотведения</w:t>
            </w:r>
          </w:p>
        </w:tc>
        <w:tc>
          <w:tcPr>
            <w:tcW w:w="4820"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shd w:val="clear" w:color="auto" w:fill="FFFFFF"/>
              <w:rPr>
                <w:rFonts w:ascii="Times New Roman" w:hAnsi="Times New Roman"/>
                <w:color w:val="262633"/>
                <w:sz w:val="24"/>
                <w:szCs w:val="24"/>
              </w:rPr>
            </w:pPr>
            <w:r w:rsidRPr="00E02800">
              <w:rPr>
                <w:rFonts w:ascii="Times New Roman" w:hAnsi="Times New Roman"/>
                <w:sz w:val="24"/>
                <w:szCs w:val="24"/>
              </w:rPr>
              <w:t>качественное и количественное обеспечение населения питьевой водой, текущие ремонты водопроводной сети</w:t>
            </w:r>
          </w:p>
        </w:tc>
        <w:tc>
          <w:tcPr>
            <w:tcW w:w="1276"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FA4137" w:rsidRPr="00E02800" w:rsidRDefault="00FA4137" w:rsidP="00E02800">
            <w:pPr>
              <w:rPr>
                <w:rFonts w:ascii="Times New Roman" w:hAnsi="Times New Roman"/>
                <w:sz w:val="24"/>
                <w:szCs w:val="24"/>
              </w:rPr>
            </w:pPr>
            <w:r>
              <w:rPr>
                <w:rFonts w:ascii="Times New Roman" w:hAnsi="Times New Roman"/>
                <w:sz w:val="24"/>
                <w:szCs w:val="24"/>
              </w:rPr>
              <w:t>120</w:t>
            </w:r>
            <w:r w:rsidRPr="00E02800">
              <w:rPr>
                <w:rFonts w:ascii="Times New Roman" w:hAnsi="Times New Roman"/>
                <w:sz w:val="24"/>
                <w:szCs w:val="24"/>
              </w:rPr>
              <w:t>,0</w:t>
            </w:r>
          </w:p>
        </w:tc>
        <w:tc>
          <w:tcPr>
            <w:tcW w:w="1134" w:type="dxa"/>
            <w:tcBorders>
              <w:top w:val="single" w:sz="6" w:space="0" w:color="000000"/>
              <w:left w:val="single" w:sz="6" w:space="0" w:color="000000"/>
              <w:bottom w:val="single" w:sz="4" w:space="0" w:color="auto"/>
            </w:tcBorders>
            <w:shd w:val="clear" w:color="auto" w:fill="FFFFFF"/>
          </w:tcPr>
          <w:p w:rsidR="00FA4137" w:rsidRDefault="00FA4137">
            <w:r w:rsidRPr="0062046D">
              <w:rPr>
                <w:rFonts w:ascii="Times New Roman" w:hAnsi="Times New Roman"/>
                <w:sz w:val="24"/>
                <w:szCs w:val="24"/>
              </w:rPr>
              <w:t>120,0</w:t>
            </w:r>
          </w:p>
        </w:tc>
        <w:tc>
          <w:tcPr>
            <w:tcW w:w="1701" w:type="dxa"/>
            <w:tcBorders>
              <w:top w:val="single" w:sz="6" w:space="0" w:color="000000"/>
              <w:left w:val="single" w:sz="6" w:space="0" w:color="000000"/>
              <w:bottom w:val="single" w:sz="4" w:space="0" w:color="auto"/>
            </w:tcBorders>
            <w:shd w:val="clear" w:color="auto" w:fill="FFFFFF"/>
          </w:tcPr>
          <w:p w:rsidR="00FA4137" w:rsidRDefault="00FA4137">
            <w:r w:rsidRPr="0062046D">
              <w:rPr>
                <w:rFonts w:ascii="Times New Roman" w:hAnsi="Times New Roman"/>
                <w:sz w:val="24"/>
                <w:szCs w:val="24"/>
              </w:rPr>
              <w:t>120,0</w:t>
            </w:r>
          </w:p>
        </w:tc>
        <w:tc>
          <w:tcPr>
            <w:tcW w:w="50" w:type="dxa"/>
            <w:vMerge w:val="restart"/>
            <w:tcBorders>
              <w:left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r>
      <w:tr w:rsidR="00FA4137" w:rsidRPr="00E02800" w:rsidTr="008322C3">
        <w:trPr>
          <w:trHeight w:val="345"/>
        </w:trPr>
        <w:tc>
          <w:tcPr>
            <w:tcW w:w="425"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shd w:val="clear" w:color="auto" w:fill="FFFFFF"/>
              <w:rPr>
                <w:rFonts w:ascii="Times New Roman" w:hAnsi="Times New Roman"/>
                <w:color w:val="000000"/>
                <w:sz w:val="24"/>
                <w:szCs w:val="24"/>
              </w:rPr>
            </w:pPr>
            <w:r w:rsidRPr="00E02800">
              <w:rPr>
                <w:rFonts w:ascii="Times New Roman" w:hAnsi="Times New Roman"/>
                <w:sz w:val="24"/>
                <w:szCs w:val="24"/>
              </w:rPr>
              <w:t>Организация и содержание мест захоронения</w:t>
            </w:r>
          </w:p>
        </w:tc>
        <w:tc>
          <w:tcPr>
            <w:tcW w:w="4820"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shd w:val="clear" w:color="auto" w:fill="FFFFFF"/>
              <w:rPr>
                <w:rFonts w:ascii="Times New Roman" w:hAnsi="Times New Roman"/>
                <w:sz w:val="24"/>
                <w:szCs w:val="24"/>
              </w:rPr>
            </w:pPr>
            <w:r w:rsidRPr="00E02800">
              <w:rPr>
                <w:rFonts w:ascii="Times New Roman" w:hAnsi="Times New Roman"/>
                <w:spacing w:val="2"/>
                <w:sz w:val="24"/>
                <w:szCs w:val="24"/>
                <w:shd w:val="clear" w:color="auto" w:fill="FFFFFF"/>
              </w:rPr>
              <w:t>улучшения внешнего вида территорий кладбищ, замена ограждений, уборка мусора, кошение сорной растительности</w:t>
            </w:r>
          </w:p>
        </w:tc>
        <w:tc>
          <w:tcPr>
            <w:tcW w:w="1276"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r w:rsidRPr="00E02800">
              <w:rPr>
                <w:rFonts w:ascii="Times New Roman" w:hAnsi="Times New Roman"/>
                <w:color w:val="22272F"/>
                <w:sz w:val="24"/>
                <w:szCs w:val="24"/>
              </w:rPr>
              <w:t>шт.</w:t>
            </w:r>
          </w:p>
        </w:tc>
        <w:tc>
          <w:tcPr>
            <w:tcW w:w="1134"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6" w:space="0" w:color="000000"/>
            </w:tcBorders>
            <w:shd w:val="clear" w:color="auto" w:fill="FFFFFF"/>
          </w:tcPr>
          <w:p w:rsidR="00FA4137" w:rsidRPr="00E02800" w:rsidRDefault="00FA4137" w:rsidP="00E02800">
            <w:pPr>
              <w:rPr>
                <w:rFonts w:ascii="Times New Roman" w:hAnsi="Times New Roman"/>
                <w:sz w:val="24"/>
                <w:szCs w:val="24"/>
              </w:rPr>
            </w:pPr>
            <w:r>
              <w:rPr>
                <w:rFonts w:ascii="Times New Roman" w:hAnsi="Times New Roman"/>
                <w:sz w:val="24"/>
                <w:szCs w:val="24"/>
              </w:rPr>
              <w:t>40,0</w:t>
            </w:r>
          </w:p>
        </w:tc>
        <w:tc>
          <w:tcPr>
            <w:tcW w:w="1134" w:type="dxa"/>
            <w:tcBorders>
              <w:top w:val="single" w:sz="4" w:space="0" w:color="auto"/>
              <w:left w:val="single" w:sz="6" w:space="0" w:color="000000"/>
              <w:bottom w:val="single" w:sz="6" w:space="0" w:color="000000"/>
            </w:tcBorders>
            <w:shd w:val="clear" w:color="auto" w:fill="FFFFFF"/>
          </w:tcPr>
          <w:p w:rsidR="00FA4137" w:rsidRDefault="00FA4137">
            <w:r w:rsidRPr="0001072E">
              <w:rPr>
                <w:rFonts w:ascii="Times New Roman" w:hAnsi="Times New Roman"/>
                <w:sz w:val="24"/>
                <w:szCs w:val="24"/>
              </w:rPr>
              <w:t>40,0</w:t>
            </w:r>
          </w:p>
        </w:tc>
        <w:tc>
          <w:tcPr>
            <w:tcW w:w="1701" w:type="dxa"/>
            <w:tcBorders>
              <w:top w:val="single" w:sz="4" w:space="0" w:color="auto"/>
              <w:left w:val="single" w:sz="6" w:space="0" w:color="000000"/>
              <w:bottom w:val="single" w:sz="6" w:space="0" w:color="000000"/>
            </w:tcBorders>
            <w:shd w:val="clear" w:color="auto" w:fill="FFFFFF"/>
          </w:tcPr>
          <w:p w:rsidR="00FA4137" w:rsidRDefault="00FA4137">
            <w:r w:rsidRPr="0001072E">
              <w:rPr>
                <w:rFonts w:ascii="Times New Roman" w:hAnsi="Times New Roman"/>
                <w:sz w:val="24"/>
                <w:szCs w:val="24"/>
              </w:rPr>
              <w:t>40,0</w:t>
            </w:r>
          </w:p>
        </w:tc>
        <w:tc>
          <w:tcPr>
            <w:tcW w:w="50" w:type="dxa"/>
            <w:vMerge/>
            <w:tcBorders>
              <w:left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r>
      <w:tr w:rsidR="00E02800" w:rsidRPr="00E02800" w:rsidTr="008322C3">
        <w:trPr>
          <w:trHeight w:val="495"/>
        </w:trPr>
        <w:tc>
          <w:tcPr>
            <w:tcW w:w="425" w:type="dxa"/>
            <w:tcBorders>
              <w:top w:val="single" w:sz="6" w:space="0" w:color="000000"/>
              <w:left w:val="single" w:sz="4" w:space="0" w:color="auto"/>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shd w:val="clear" w:color="auto" w:fill="FFFFFF"/>
              <w:rPr>
                <w:rFonts w:ascii="Times New Roman" w:hAnsi="Times New Roman"/>
                <w:color w:val="262633"/>
                <w:sz w:val="24"/>
                <w:szCs w:val="24"/>
              </w:rPr>
            </w:pPr>
            <w:r w:rsidRPr="00E02800">
              <w:rPr>
                <w:rFonts w:ascii="Times New Roman" w:hAnsi="Times New Roman"/>
                <w:sz w:val="24"/>
                <w:szCs w:val="24"/>
              </w:rPr>
              <w:t>Финансовое обеспечение мероприятий по благоустройству поселений</w:t>
            </w:r>
          </w:p>
        </w:tc>
        <w:tc>
          <w:tcPr>
            <w:tcW w:w="4820"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кошение сорной растительности, уборка территории от мусора, благоустройство поселения</w:t>
            </w:r>
          </w:p>
        </w:tc>
        <w:tc>
          <w:tcPr>
            <w:tcW w:w="1276"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230,9</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210,0</w:t>
            </w:r>
          </w:p>
        </w:tc>
        <w:tc>
          <w:tcPr>
            <w:tcW w:w="1701"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210,0</w:t>
            </w:r>
          </w:p>
        </w:tc>
        <w:tc>
          <w:tcPr>
            <w:tcW w:w="50" w:type="dxa"/>
            <w:vMerge w:val="restart"/>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rPr>
          <w:trHeight w:val="330"/>
        </w:trPr>
        <w:tc>
          <w:tcPr>
            <w:tcW w:w="425" w:type="dxa"/>
            <w:tcBorders>
              <w:top w:val="single" w:sz="4" w:space="0" w:color="auto"/>
              <w:left w:val="single" w:sz="4" w:space="0" w:color="auto"/>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shd w:val="clear" w:color="auto" w:fill="FFFFFF"/>
              <w:rPr>
                <w:rFonts w:ascii="Times New Roman" w:hAnsi="Times New Roman"/>
                <w:sz w:val="24"/>
                <w:szCs w:val="24"/>
              </w:rPr>
            </w:pPr>
            <w:r w:rsidRPr="00E02800">
              <w:rPr>
                <w:rFonts w:ascii="Times New Roman" w:hAnsi="Times New Roman"/>
                <w:sz w:val="24"/>
                <w:szCs w:val="24"/>
              </w:rPr>
              <w:t>Организация по созданию и обеспечение содержания  мест отдыха населения</w:t>
            </w:r>
          </w:p>
        </w:tc>
        <w:tc>
          <w:tcPr>
            <w:tcW w:w="4820"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shd w:val="clear" w:color="auto" w:fill="FFFFFF"/>
              <w:rPr>
                <w:rFonts w:ascii="Times New Roman" w:hAnsi="Times New Roman"/>
                <w:color w:val="262633"/>
                <w:sz w:val="24"/>
                <w:szCs w:val="24"/>
              </w:rPr>
            </w:pPr>
            <w:r w:rsidRPr="00E02800">
              <w:rPr>
                <w:rFonts w:ascii="Times New Roman" w:hAnsi="Times New Roman"/>
                <w:sz w:val="24"/>
                <w:szCs w:val="24"/>
              </w:rPr>
              <w:t>улучшение санитарной обстановки, снижение количества несанкционированных свалок</w:t>
            </w:r>
          </w:p>
        </w:tc>
        <w:tc>
          <w:tcPr>
            <w:tcW w:w="1276"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4" w:space="0" w:color="auto"/>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4" w:space="0" w:color="auto"/>
              <w:left w:val="single" w:sz="6" w:space="0" w:color="000000"/>
              <w:bottom w:val="single" w:sz="6" w:space="0" w:color="000000"/>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385,9</w:t>
            </w:r>
          </w:p>
        </w:tc>
        <w:tc>
          <w:tcPr>
            <w:tcW w:w="1134" w:type="dxa"/>
            <w:tcBorders>
              <w:top w:val="single" w:sz="4" w:space="0" w:color="auto"/>
              <w:left w:val="single" w:sz="6" w:space="0" w:color="000000"/>
              <w:bottom w:val="single" w:sz="6" w:space="0" w:color="000000"/>
            </w:tcBorders>
            <w:shd w:val="clear" w:color="auto" w:fill="FFFFFF"/>
          </w:tcPr>
          <w:p w:rsidR="00E02800" w:rsidRPr="00E02800" w:rsidRDefault="00FA4137" w:rsidP="00FA4137">
            <w:pPr>
              <w:rPr>
                <w:rFonts w:ascii="Times New Roman" w:hAnsi="Times New Roman"/>
                <w:color w:val="22272F"/>
                <w:sz w:val="24"/>
                <w:szCs w:val="24"/>
              </w:rPr>
            </w:pPr>
            <w:r>
              <w:rPr>
                <w:rFonts w:ascii="Times New Roman" w:hAnsi="Times New Roman"/>
                <w:color w:val="22272F"/>
                <w:sz w:val="24"/>
                <w:szCs w:val="24"/>
              </w:rPr>
              <w:t>385,9</w:t>
            </w:r>
          </w:p>
        </w:tc>
        <w:tc>
          <w:tcPr>
            <w:tcW w:w="1701" w:type="dxa"/>
            <w:tcBorders>
              <w:top w:val="single" w:sz="4" w:space="0" w:color="auto"/>
              <w:left w:val="single" w:sz="6" w:space="0" w:color="000000"/>
              <w:bottom w:val="single" w:sz="6" w:space="0" w:color="000000"/>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385,9</w:t>
            </w:r>
          </w:p>
        </w:tc>
        <w:tc>
          <w:tcPr>
            <w:tcW w:w="50" w:type="dxa"/>
            <w:vMerge/>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Комплекс процессных мероприятий «</w:t>
            </w:r>
            <w:r w:rsidRPr="00E02800">
              <w:rPr>
                <w:rFonts w:ascii="Times New Roman" w:hAnsi="Times New Roman"/>
                <w:sz w:val="24"/>
                <w:szCs w:val="24"/>
              </w:rPr>
              <w:t xml:space="preserve">Обеспечение безопасности на территории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 Беляевского района Оренбургской области»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безопасности жизнедеятельности в поселении</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повышение уровня безопасности населения  при угрозе или возникновении чрезвычайных ситуаций, пожаров</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человек</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3</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FA4137" w:rsidRPr="00E02800" w:rsidTr="008322C3">
        <w:tc>
          <w:tcPr>
            <w:tcW w:w="425"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vAlign w:val="bottom"/>
          </w:tcPr>
          <w:p w:rsidR="00FA4137" w:rsidRPr="00E02800" w:rsidRDefault="00FA4137" w:rsidP="00E02800">
            <w:pPr>
              <w:rPr>
                <w:rFonts w:ascii="Times New Roman" w:hAnsi="Times New Roman"/>
                <w:color w:val="000000"/>
                <w:sz w:val="24"/>
                <w:szCs w:val="24"/>
              </w:rPr>
            </w:pPr>
            <w:r w:rsidRPr="00E02800">
              <w:rPr>
                <w:rFonts w:ascii="Times New Roman" w:hAnsi="Times New Roman"/>
                <w:color w:val="000000"/>
                <w:sz w:val="24"/>
                <w:szCs w:val="24"/>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4820"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pStyle w:val="a3"/>
              <w:rPr>
                <w:rFonts w:ascii="Times New Roman" w:hAnsi="Times New Roman"/>
                <w:sz w:val="24"/>
                <w:szCs w:val="24"/>
                <w:lang w:eastAsia="en-US"/>
              </w:rPr>
            </w:pPr>
            <w:r w:rsidRPr="00E02800">
              <w:rPr>
                <w:rFonts w:ascii="Times New Roman" w:hAnsi="Times New Roman"/>
                <w:sz w:val="24"/>
                <w:szCs w:val="24"/>
                <w:lang w:eastAsia="en-US"/>
              </w:rPr>
              <w:t>создание необходимых условий для обеспечения пожарной безопасности, защиты жизни и здоровья граждан</w:t>
            </w:r>
          </w:p>
        </w:tc>
        <w:tc>
          <w:tcPr>
            <w:tcW w:w="1276"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r>
              <w:rPr>
                <w:rFonts w:ascii="Times New Roman" w:hAnsi="Times New Roman"/>
                <w:color w:val="22272F"/>
                <w:sz w:val="24"/>
                <w:szCs w:val="24"/>
              </w:rPr>
              <w:t>85,0</w:t>
            </w:r>
          </w:p>
        </w:tc>
        <w:tc>
          <w:tcPr>
            <w:tcW w:w="1134" w:type="dxa"/>
            <w:tcBorders>
              <w:top w:val="single" w:sz="6" w:space="0" w:color="000000"/>
              <w:left w:val="single" w:sz="6" w:space="0" w:color="000000"/>
              <w:bottom w:val="single" w:sz="6" w:space="0" w:color="000000"/>
            </w:tcBorders>
            <w:shd w:val="clear" w:color="auto" w:fill="FFFFFF"/>
          </w:tcPr>
          <w:p w:rsidR="00FA4137" w:rsidRDefault="00FA4137">
            <w:r w:rsidRPr="0057163F">
              <w:rPr>
                <w:rFonts w:ascii="Times New Roman" w:hAnsi="Times New Roman"/>
                <w:color w:val="22272F"/>
                <w:sz w:val="24"/>
                <w:szCs w:val="24"/>
              </w:rPr>
              <w:t>85,0</w:t>
            </w:r>
          </w:p>
        </w:tc>
        <w:tc>
          <w:tcPr>
            <w:tcW w:w="1701" w:type="dxa"/>
            <w:tcBorders>
              <w:top w:val="single" w:sz="6" w:space="0" w:color="000000"/>
              <w:left w:val="single" w:sz="6" w:space="0" w:color="000000"/>
              <w:bottom w:val="single" w:sz="6" w:space="0" w:color="000000"/>
            </w:tcBorders>
            <w:shd w:val="clear" w:color="auto" w:fill="FFFFFF"/>
          </w:tcPr>
          <w:p w:rsidR="00FA4137" w:rsidRDefault="00FA4137">
            <w:r w:rsidRPr="0057163F">
              <w:rPr>
                <w:rFonts w:ascii="Times New Roman" w:hAnsi="Times New Roman"/>
                <w:color w:val="22272F"/>
                <w:sz w:val="24"/>
                <w:szCs w:val="24"/>
              </w:rPr>
              <w:t>85,0</w:t>
            </w:r>
          </w:p>
        </w:tc>
        <w:tc>
          <w:tcPr>
            <w:tcW w:w="50" w:type="dxa"/>
            <w:tcBorders>
              <w:left w:val="single" w:sz="6" w:space="0" w:color="000000"/>
            </w:tcBorders>
            <w:shd w:val="clear" w:color="auto" w:fill="FFFFFF"/>
          </w:tcPr>
          <w:p w:rsidR="00FA4137" w:rsidRPr="00E02800" w:rsidRDefault="00FA4137"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 xml:space="preserve">«Развитие культуры, организация праздничных мероприятий на территории муниципального образования </w:t>
            </w:r>
            <w:r w:rsidR="008322C3">
              <w:rPr>
                <w:rFonts w:ascii="Times New Roman" w:hAnsi="Times New Roman"/>
                <w:sz w:val="24"/>
                <w:szCs w:val="24"/>
              </w:rPr>
              <w:t xml:space="preserve">Днепровский </w:t>
            </w:r>
            <w:r w:rsidRPr="00E02800">
              <w:rPr>
                <w:rFonts w:ascii="Times New Roman" w:hAnsi="Times New Roman"/>
                <w:sz w:val="24"/>
                <w:szCs w:val="24"/>
              </w:rPr>
              <w:t>сельсовет»</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деятельности учреждений культуры</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Финансовое обеспечение деятельности и мероприятий  учреждений  культуры и кинематографии</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организация и проведение культурно-массовых мероприятий, создание условий для организации досуга жителей поселения, обеспечение деятельности учреждений, текущий ремонт и содержание зданий</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единиц</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2</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Средства, передаваемые в районный бюджет по соглашению на ДК</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Заключение соглашений по культуре</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1105,0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700,0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400,0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«Территориальное планирование и градостроительная деятельность поселения»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Обеспечение деятельности территориального планирования и градорегулирования</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Финансовое обеспечение деятельности по мероприятиям территориального планирования и градорегулирования</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pStyle w:val="1"/>
              <w:rPr>
                <w:rFonts w:ascii="Times New Roman" w:hAnsi="Times New Roman"/>
                <w:sz w:val="24"/>
                <w:szCs w:val="24"/>
              </w:rPr>
            </w:pPr>
            <w:r w:rsidRPr="00E02800">
              <w:rPr>
                <w:rFonts w:ascii="Times New Roman" w:hAnsi="Times New Roman"/>
                <w:sz w:val="24"/>
                <w:szCs w:val="24"/>
              </w:rPr>
              <w:t>повышению качества жизни населения путем обеспечения устойчивого развития поселения, развития инженерной, транспортной и социальной инфраструктуры с учетом интересов граждан</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0,0</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0,0</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0,0</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 xml:space="preserve">Комплекс процессных мероприятий </w:t>
            </w:r>
            <w:r w:rsidRPr="00E02800">
              <w:rPr>
                <w:rFonts w:ascii="Times New Roman" w:hAnsi="Times New Roman"/>
                <w:sz w:val="24"/>
                <w:szCs w:val="24"/>
              </w:rPr>
              <w:t>«Осуществление отдельных государственных полномочий»</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Осуществление первичного воинского учета</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425"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4820"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000000"/>
                <w:sz w:val="24"/>
                <w:szCs w:val="24"/>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1276"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тыс.руб.</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128,5</w:t>
            </w:r>
          </w:p>
        </w:tc>
        <w:tc>
          <w:tcPr>
            <w:tcW w:w="1134"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134,5</w:t>
            </w:r>
          </w:p>
        </w:tc>
        <w:tc>
          <w:tcPr>
            <w:tcW w:w="1701" w:type="dxa"/>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139,4</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8322C3">
            <w:pPr>
              <w:rPr>
                <w:rFonts w:ascii="Times New Roman" w:hAnsi="Times New Roman"/>
                <w:color w:val="22272F"/>
                <w:sz w:val="24"/>
                <w:szCs w:val="24"/>
              </w:rPr>
            </w:pPr>
            <w:r w:rsidRPr="00E02800">
              <w:rPr>
                <w:rFonts w:ascii="Times New Roman" w:hAnsi="Times New Roman"/>
                <w:color w:val="22272F"/>
                <w:sz w:val="24"/>
                <w:szCs w:val="24"/>
              </w:rPr>
              <w:t>Комплекс процессных мероприятий</w:t>
            </w:r>
            <w:r w:rsidRPr="00E02800">
              <w:rPr>
                <w:rFonts w:ascii="Times New Roman" w:hAnsi="Times New Roman"/>
                <w:sz w:val="24"/>
                <w:szCs w:val="24"/>
              </w:rPr>
              <w:t xml:space="preserve"> «Дорожная деятельность муниципального образования Д</w:t>
            </w:r>
            <w:r w:rsidR="008322C3">
              <w:rPr>
                <w:rFonts w:ascii="Times New Roman" w:hAnsi="Times New Roman"/>
                <w:sz w:val="24"/>
                <w:szCs w:val="24"/>
              </w:rPr>
              <w:t>непровский</w:t>
            </w:r>
            <w:r w:rsidRPr="00E02800">
              <w:rPr>
                <w:rFonts w:ascii="Times New Roman" w:hAnsi="Times New Roman"/>
                <w:sz w:val="24"/>
                <w:szCs w:val="24"/>
              </w:rPr>
              <w:t xml:space="preserve"> сельсовет»</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c>
          <w:tcPr>
            <w:tcW w:w="15026" w:type="dxa"/>
            <w:gridSpan w:val="8"/>
            <w:tcBorders>
              <w:top w:val="single" w:sz="6" w:space="0" w:color="000000"/>
              <w:left w:val="single" w:sz="6" w:space="0" w:color="000000"/>
              <w:bottom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Содержание дорог общего пользования населенных пунктов</w:t>
            </w:r>
          </w:p>
        </w:tc>
        <w:tc>
          <w:tcPr>
            <w:tcW w:w="50" w:type="dxa"/>
            <w:tcBorders>
              <w:left w:val="single" w:sz="6" w:space="0" w:color="000000"/>
            </w:tcBorders>
            <w:shd w:val="clear" w:color="auto" w:fill="FFFFFF"/>
          </w:tcPr>
          <w:p w:rsidR="00E02800" w:rsidRPr="00E02800" w:rsidRDefault="00E02800" w:rsidP="00E02800">
            <w:pPr>
              <w:rPr>
                <w:rFonts w:ascii="Times New Roman" w:hAnsi="Times New Roman"/>
                <w:color w:val="22272F"/>
                <w:sz w:val="24"/>
                <w:szCs w:val="24"/>
              </w:rPr>
            </w:pPr>
          </w:p>
        </w:tc>
      </w:tr>
      <w:tr w:rsidR="00E02800" w:rsidRPr="00E02800" w:rsidTr="008322C3">
        <w:trPr>
          <w:trHeight w:val="1365"/>
        </w:trPr>
        <w:tc>
          <w:tcPr>
            <w:tcW w:w="425"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3402"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sz w:val="24"/>
                <w:szCs w:val="24"/>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4820"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000000"/>
                <w:sz w:val="24"/>
                <w:szCs w:val="24"/>
              </w:rPr>
            </w:pPr>
            <w:r w:rsidRPr="00E02800">
              <w:rPr>
                <w:rFonts w:ascii="Times New Roman" w:hAnsi="Times New Roman"/>
                <w:sz w:val="24"/>
                <w:szCs w:val="24"/>
              </w:rPr>
              <w:t xml:space="preserve">обеспечение сохранности  дорожной сети, сокращение доли автомобильных дорог, не отвечающих нормативным требованиям, </w:t>
            </w:r>
            <w:r w:rsidR="008322C3">
              <w:rPr>
                <w:rFonts w:ascii="Times New Roman" w:hAnsi="Times New Roman"/>
                <w:sz w:val="24"/>
                <w:szCs w:val="24"/>
              </w:rPr>
              <w:t xml:space="preserve"> осуществл</w:t>
            </w:r>
            <w:r w:rsidRPr="00E02800">
              <w:rPr>
                <w:rFonts w:ascii="Times New Roman" w:hAnsi="Times New Roman"/>
                <w:sz w:val="24"/>
                <w:szCs w:val="24"/>
              </w:rPr>
              <w:t>ение капитальных ремонтов дорог с применение асфальто-бетонного покрытия,</w:t>
            </w:r>
            <w:r w:rsidRPr="00E02800">
              <w:rPr>
                <w:rFonts w:ascii="Times New Roman" w:hAnsi="Times New Roman"/>
                <w:color w:val="000000"/>
                <w:sz w:val="24"/>
                <w:szCs w:val="24"/>
              </w:rPr>
              <w:t xml:space="preserve"> повышение   безопасности, защита жизни и здоровья граждан</w:t>
            </w:r>
          </w:p>
        </w:tc>
        <w:tc>
          <w:tcPr>
            <w:tcW w:w="1276"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r w:rsidRPr="00E02800">
              <w:rPr>
                <w:rFonts w:ascii="Times New Roman" w:hAnsi="Times New Roman"/>
                <w:color w:val="22272F"/>
                <w:sz w:val="24"/>
                <w:szCs w:val="24"/>
              </w:rPr>
              <w:t>км.</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655,0</w:t>
            </w:r>
          </w:p>
        </w:tc>
        <w:tc>
          <w:tcPr>
            <w:tcW w:w="1134" w:type="dxa"/>
            <w:tcBorders>
              <w:top w:val="single" w:sz="6" w:space="0" w:color="000000"/>
              <w:left w:val="single" w:sz="6" w:space="0" w:color="000000"/>
              <w:bottom w:val="single" w:sz="4" w:space="0" w:color="auto"/>
            </w:tcBorders>
            <w:shd w:val="clear" w:color="auto" w:fill="FFFFFF"/>
          </w:tcPr>
          <w:p w:rsidR="00E02800" w:rsidRPr="00E02800" w:rsidRDefault="00FA4137" w:rsidP="00E02800">
            <w:pPr>
              <w:rPr>
                <w:rFonts w:ascii="Times New Roman" w:hAnsi="Times New Roman"/>
                <w:color w:val="22272F"/>
                <w:sz w:val="24"/>
                <w:szCs w:val="24"/>
              </w:rPr>
            </w:pPr>
            <w:r>
              <w:rPr>
                <w:rFonts w:ascii="Times New Roman" w:hAnsi="Times New Roman"/>
                <w:color w:val="22272F"/>
                <w:sz w:val="24"/>
                <w:szCs w:val="24"/>
              </w:rPr>
              <w:t>977,9</w:t>
            </w:r>
          </w:p>
        </w:tc>
        <w:tc>
          <w:tcPr>
            <w:tcW w:w="1701" w:type="dxa"/>
            <w:tcBorders>
              <w:top w:val="single" w:sz="6" w:space="0" w:color="000000"/>
              <w:left w:val="single" w:sz="6" w:space="0" w:color="000000"/>
              <w:bottom w:val="single" w:sz="4" w:space="0" w:color="auto"/>
            </w:tcBorders>
            <w:shd w:val="clear" w:color="auto" w:fill="FFFFFF"/>
          </w:tcPr>
          <w:p w:rsidR="00E02800" w:rsidRPr="00E02800" w:rsidRDefault="00FA4137" w:rsidP="00FA4137">
            <w:pPr>
              <w:rPr>
                <w:rFonts w:ascii="Times New Roman" w:hAnsi="Times New Roman"/>
                <w:color w:val="22272F"/>
                <w:sz w:val="24"/>
                <w:szCs w:val="24"/>
              </w:rPr>
            </w:pPr>
            <w:r>
              <w:rPr>
                <w:rFonts w:ascii="Times New Roman" w:hAnsi="Times New Roman"/>
                <w:color w:val="22272F"/>
                <w:sz w:val="24"/>
                <w:szCs w:val="24"/>
              </w:rPr>
              <w:t>992,3</w:t>
            </w:r>
          </w:p>
        </w:tc>
        <w:tc>
          <w:tcPr>
            <w:tcW w:w="50" w:type="dxa"/>
            <w:tcBorders>
              <w:left w:val="single" w:sz="6" w:space="0" w:color="000000"/>
              <w:bottom w:val="single" w:sz="4" w:space="0" w:color="auto"/>
            </w:tcBorders>
            <w:shd w:val="clear" w:color="auto" w:fill="FFFFFF"/>
          </w:tcPr>
          <w:p w:rsidR="00E02800" w:rsidRPr="00E02800" w:rsidRDefault="00E02800" w:rsidP="00E02800">
            <w:pPr>
              <w:rPr>
                <w:rFonts w:ascii="Times New Roman" w:hAnsi="Times New Roman"/>
                <w:color w:val="22272F"/>
                <w:sz w:val="24"/>
                <w:szCs w:val="24"/>
              </w:rPr>
            </w:pPr>
          </w:p>
        </w:tc>
      </w:tr>
    </w:tbl>
    <w:p w:rsidR="0055700A" w:rsidRDefault="0055700A" w:rsidP="0055700A">
      <w:pPr>
        <w:tabs>
          <w:tab w:val="left" w:pos="3660"/>
        </w:tabs>
        <w:rPr>
          <w:rFonts w:ascii="Times New Roman" w:hAnsi="Times New Roman"/>
        </w:rPr>
      </w:pPr>
    </w:p>
    <w:p w:rsidR="00E02800" w:rsidRDefault="00E02800" w:rsidP="0055700A">
      <w:pPr>
        <w:tabs>
          <w:tab w:val="left" w:pos="3660"/>
        </w:tabs>
        <w:rPr>
          <w:rFonts w:ascii="Times New Roman" w:hAnsi="Times New Roman"/>
        </w:rPr>
      </w:pPr>
    </w:p>
    <w:p w:rsidR="0081227F" w:rsidRDefault="0081227F" w:rsidP="0055700A">
      <w:pPr>
        <w:tabs>
          <w:tab w:val="left" w:pos="3660"/>
        </w:tabs>
        <w:rPr>
          <w:rFonts w:ascii="Times New Roman" w:hAnsi="Times New Roman"/>
        </w:rPr>
      </w:pPr>
    </w:p>
    <w:p w:rsidR="00FA4137" w:rsidRDefault="00FA4137" w:rsidP="0055700A">
      <w:pPr>
        <w:tabs>
          <w:tab w:val="left" w:pos="3660"/>
        </w:tabs>
        <w:rPr>
          <w:rFonts w:ascii="Times New Roman" w:hAnsi="Times New Roman"/>
        </w:rPr>
      </w:pPr>
    </w:p>
    <w:p w:rsidR="00FA4137" w:rsidRDefault="00FA4137" w:rsidP="0055700A">
      <w:pPr>
        <w:tabs>
          <w:tab w:val="left" w:pos="3660"/>
        </w:tabs>
        <w:rPr>
          <w:rFonts w:ascii="Times New Roman" w:hAnsi="Times New Roman"/>
        </w:rPr>
      </w:pPr>
    </w:p>
    <w:p w:rsidR="00426EE3" w:rsidRDefault="00426EE3" w:rsidP="0055700A">
      <w:pPr>
        <w:tabs>
          <w:tab w:val="left" w:pos="3660"/>
        </w:tabs>
        <w:rPr>
          <w:rFonts w:ascii="Times New Roman" w:hAnsi="Times New Roman"/>
        </w:rPr>
      </w:pPr>
    </w:p>
    <w:p w:rsidR="00CF59CD" w:rsidRDefault="00CF59CD" w:rsidP="0081227F">
      <w:pPr>
        <w:contextualSpacing/>
        <w:jc w:val="right"/>
        <w:rPr>
          <w:rFonts w:ascii="Times New Roman" w:hAnsi="Times New Roman"/>
          <w:sz w:val="28"/>
          <w:szCs w:val="28"/>
        </w:rPr>
      </w:pPr>
    </w:p>
    <w:p w:rsidR="00CF59CD" w:rsidRDefault="00CF59CD" w:rsidP="00CF59CD">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5</w:t>
      </w:r>
    </w:p>
    <w:p w:rsidR="00CF59CD"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CF59CD" w:rsidRPr="000D6D7E" w:rsidRDefault="00CF59CD" w:rsidP="00CF59CD">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CF59CD" w:rsidRPr="000D6D7E" w:rsidRDefault="00CF59CD" w:rsidP="00CF59CD">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CF59CD" w:rsidRDefault="00CF59CD" w:rsidP="00CF59CD">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81227F" w:rsidRPr="00866BFD" w:rsidRDefault="0081227F" w:rsidP="0081227F">
      <w:pPr>
        <w:contextualSpacing/>
        <w:jc w:val="right"/>
        <w:rPr>
          <w:rFonts w:ascii="Times New Roman" w:hAnsi="Times New Roman"/>
          <w:sz w:val="28"/>
          <w:szCs w:val="28"/>
        </w:rPr>
      </w:pPr>
    </w:p>
    <w:p w:rsidR="0081227F" w:rsidRPr="00866BFD" w:rsidRDefault="0081227F" w:rsidP="0081227F">
      <w:pPr>
        <w:pStyle w:val="af2"/>
        <w:spacing w:after="0"/>
        <w:ind w:left="273"/>
        <w:jc w:val="both"/>
        <w:rPr>
          <w:rFonts w:ascii="Times New Roman" w:hAnsi="Times New Roman"/>
          <w:sz w:val="28"/>
          <w:szCs w:val="28"/>
          <w:highlight w:val="yellow"/>
        </w:rPr>
      </w:pPr>
    </w:p>
    <w:p w:rsidR="0081227F" w:rsidRPr="00866BFD" w:rsidRDefault="0081227F" w:rsidP="0081227F">
      <w:pPr>
        <w:pStyle w:val="af2"/>
        <w:spacing w:after="0"/>
        <w:jc w:val="center"/>
        <w:rPr>
          <w:rFonts w:ascii="Times New Roman" w:hAnsi="Times New Roman"/>
          <w:sz w:val="28"/>
          <w:szCs w:val="28"/>
        </w:rPr>
      </w:pPr>
      <w:r w:rsidRPr="00866BFD">
        <w:rPr>
          <w:rFonts w:ascii="Times New Roman" w:hAnsi="Times New Roman"/>
          <w:sz w:val="28"/>
          <w:szCs w:val="28"/>
        </w:rPr>
        <w:t xml:space="preserve">Финансовое обеспечение </w:t>
      </w:r>
      <w:r>
        <w:rPr>
          <w:rFonts w:ascii="Times New Roman" w:hAnsi="Times New Roman"/>
          <w:sz w:val="28"/>
          <w:szCs w:val="28"/>
        </w:rPr>
        <w:t>муниципальной</w:t>
      </w:r>
      <w:r w:rsidRPr="00866BFD">
        <w:rPr>
          <w:rFonts w:ascii="Times New Roman" w:hAnsi="Times New Roman"/>
          <w:sz w:val="28"/>
          <w:szCs w:val="28"/>
        </w:rPr>
        <w:t xml:space="preserve"> программы </w:t>
      </w:r>
      <w:r>
        <w:rPr>
          <w:rFonts w:ascii="Times New Roman" w:hAnsi="Times New Roman"/>
          <w:sz w:val="28"/>
          <w:szCs w:val="28"/>
        </w:rPr>
        <w:t>Днепровский  сельсовет Оренбургской области</w:t>
      </w:r>
    </w:p>
    <w:p w:rsidR="0081227F" w:rsidRPr="00866BFD" w:rsidRDefault="0081227F" w:rsidP="0081227F">
      <w:pPr>
        <w:spacing w:after="14" w:line="259" w:lineRule="auto"/>
        <w:ind w:left="273"/>
        <w:rPr>
          <w:rFonts w:ascii="Times New Roman" w:hAnsi="Times New Roman"/>
          <w:sz w:val="28"/>
          <w:szCs w:val="28"/>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41"/>
        <w:gridCol w:w="3685"/>
        <w:gridCol w:w="2660"/>
        <w:gridCol w:w="126"/>
        <w:gridCol w:w="758"/>
        <w:gridCol w:w="92"/>
        <w:gridCol w:w="1751"/>
        <w:gridCol w:w="992"/>
        <w:gridCol w:w="992"/>
        <w:gridCol w:w="1134"/>
        <w:gridCol w:w="1134"/>
        <w:gridCol w:w="1843"/>
        <w:gridCol w:w="16"/>
      </w:tblGrid>
      <w:tr w:rsidR="0081227F" w:rsidRPr="00866BFD" w:rsidTr="00426EE3">
        <w:trPr>
          <w:trHeight w:val="240"/>
        </w:trPr>
        <w:tc>
          <w:tcPr>
            <w:tcW w:w="441" w:type="dxa"/>
            <w:vMerge w:val="restart"/>
            <w:shd w:val="clear" w:color="auto" w:fill="FFFFFF"/>
          </w:tcPr>
          <w:p w:rsidR="0081227F" w:rsidRPr="00FD3EB9" w:rsidRDefault="0081227F" w:rsidP="0081227F">
            <w:pPr>
              <w:rPr>
                <w:rFonts w:ascii="Times New Roman" w:hAnsi="Times New Roman"/>
                <w:color w:val="22272F"/>
                <w:sz w:val="28"/>
                <w:szCs w:val="28"/>
              </w:rPr>
            </w:pPr>
            <w:r>
              <w:rPr>
                <w:rFonts w:ascii="Times New Roman" w:hAnsi="Times New Roman"/>
                <w:color w:val="22272F"/>
                <w:sz w:val="28"/>
                <w:szCs w:val="28"/>
              </w:rPr>
              <w:t>№ п/п</w:t>
            </w:r>
          </w:p>
        </w:tc>
        <w:tc>
          <w:tcPr>
            <w:tcW w:w="3685" w:type="dxa"/>
            <w:vMerge w:val="restart"/>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 xml:space="preserve">Наименование </w:t>
            </w:r>
            <w:r>
              <w:rPr>
                <w:rFonts w:ascii="Times New Roman" w:hAnsi="Times New Roman"/>
                <w:color w:val="22272F"/>
                <w:sz w:val="28"/>
                <w:szCs w:val="28"/>
              </w:rPr>
              <w:t>муниципальной</w:t>
            </w:r>
            <w:r w:rsidRPr="00866BFD">
              <w:rPr>
                <w:rFonts w:ascii="Times New Roman" w:hAnsi="Times New Roman"/>
                <w:color w:val="22272F"/>
                <w:sz w:val="28"/>
                <w:szCs w:val="28"/>
              </w:rPr>
              <w:t xml:space="preserve"> программы (комплексной программы), структурного элемента</w:t>
            </w:r>
            <w:r>
              <w:rPr>
                <w:rFonts w:ascii="Times New Roman" w:hAnsi="Times New Roman"/>
                <w:color w:val="22272F"/>
                <w:sz w:val="28"/>
                <w:szCs w:val="28"/>
              </w:rPr>
              <w:t xml:space="preserve"> муниципальной программы (комплексной программы)</w:t>
            </w:r>
          </w:p>
        </w:tc>
        <w:tc>
          <w:tcPr>
            <w:tcW w:w="2786" w:type="dxa"/>
            <w:gridSpan w:val="2"/>
            <w:vMerge w:val="restart"/>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Главный распорядитель бюджетных средств (ответственный исполнитель, соисполнитель, участник)</w:t>
            </w:r>
          </w:p>
        </w:tc>
        <w:tc>
          <w:tcPr>
            <w:tcW w:w="2601" w:type="dxa"/>
            <w:gridSpan w:val="3"/>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Код бюджетной квалификации</w:t>
            </w:r>
          </w:p>
        </w:tc>
        <w:tc>
          <w:tcPr>
            <w:tcW w:w="4252" w:type="dxa"/>
            <w:gridSpan w:val="4"/>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Объем финансового обеспечения по годам реализации, тыс. рублей</w:t>
            </w:r>
          </w:p>
        </w:tc>
        <w:tc>
          <w:tcPr>
            <w:tcW w:w="1859" w:type="dxa"/>
            <w:gridSpan w:val="2"/>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sz w:val="28"/>
                <w:szCs w:val="28"/>
              </w:rPr>
              <w:t>Связь с комплексной программой</w:t>
            </w:r>
          </w:p>
        </w:tc>
      </w:tr>
      <w:tr w:rsidR="00426EE3" w:rsidRPr="00866BFD" w:rsidTr="00426EE3">
        <w:trPr>
          <w:gridAfter w:val="1"/>
          <w:wAfter w:w="16" w:type="dxa"/>
        </w:trPr>
        <w:tc>
          <w:tcPr>
            <w:tcW w:w="441" w:type="dxa"/>
            <w:vMerge/>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shd w:val="clear" w:color="auto" w:fill="FFFFFF"/>
            <w:vAlign w:val="center"/>
            <w:hideMark/>
          </w:tcPr>
          <w:p w:rsidR="00426EE3" w:rsidRPr="00866BFD" w:rsidRDefault="00426EE3" w:rsidP="0081227F">
            <w:pPr>
              <w:rPr>
                <w:rFonts w:ascii="Times New Roman" w:hAnsi="Times New Roman"/>
                <w:b/>
                <w:color w:val="22272F"/>
                <w:sz w:val="28"/>
                <w:szCs w:val="28"/>
              </w:rPr>
            </w:pPr>
          </w:p>
        </w:tc>
        <w:tc>
          <w:tcPr>
            <w:tcW w:w="2786" w:type="dxa"/>
            <w:gridSpan w:val="2"/>
            <w:vMerge/>
            <w:shd w:val="clear" w:color="auto" w:fill="FFFFFF"/>
          </w:tcPr>
          <w:p w:rsidR="00426EE3" w:rsidRPr="00866BFD" w:rsidRDefault="00426EE3" w:rsidP="0081227F">
            <w:pPr>
              <w:rPr>
                <w:rFonts w:ascii="Times New Roman" w:hAnsi="Times New Roman"/>
                <w:b/>
                <w:color w:val="22272F"/>
                <w:sz w:val="28"/>
                <w:szCs w:val="28"/>
              </w:rPr>
            </w:pPr>
          </w:p>
        </w:tc>
        <w:tc>
          <w:tcPr>
            <w:tcW w:w="758"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ГРБС</w:t>
            </w:r>
          </w:p>
        </w:tc>
        <w:tc>
          <w:tcPr>
            <w:tcW w:w="1843" w:type="dxa"/>
            <w:gridSpan w:val="2"/>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ЦСР</w:t>
            </w:r>
          </w:p>
        </w:tc>
        <w:tc>
          <w:tcPr>
            <w:tcW w:w="992"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2023</w:t>
            </w:r>
          </w:p>
        </w:tc>
        <w:tc>
          <w:tcPr>
            <w:tcW w:w="992"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2024</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2025</w:t>
            </w:r>
          </w:p>
        </w:tc>
        <w:tc>
          <w:tcPr>
            <w:tcW w:w="1134" w:type="dxa"/>
            <w:shd w:val="clear" w:color="auto" w:fill="FFFFFF"/>
            <w:hideMark/>
          </w:tcPr>
          <w:p w:rsidR="00426EE3" w:rsidRPr="00866BFD" w:rsidRDefault="00426EE3" w:rsidP="008D0AA5">
            <w:pPr>
              <w:rPr>
                <w:rFonts w:ascii="Times New Roman" w:hAnsi="Times New Roman"/>
                <w:b/>
                <w:color w:val="22272F"/>
                <w:sz w:val="28"/>
                <w:szCs w:val="28"/>
              </w:rPr>
            </w:pPr>
            <w:r w:rsidRPr="00866BFD">
              <w:rPr>
                <w:rFonts w:ascii="Times New Roman" w:hAnsi="Times New Roman"/>
                <w:color w:val="22272F"/>
                <w:sz w:val="28"/>
                <w:szCs w:val="28"/>
              </w:rPr>
              <w:t>Всего</w:t>
            </w:r>
          </w:p>
        </w:tc>
        <w:tc>
          <w:tcPr>
            <w:tcW w:w="1843"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2</w:t>
            </w: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3</w:t>
            </w:r>
          </w:p>
        </w:tc>
        <w:tc>
          <w:tcPr>
            <w:tcW w:w="758" w:type="dxa"/>
            <w:tcBorders>
              <w:top w:val="single" w:sz="6" w:space="0" w:color="000000"/>
              <w:left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4</w:t>
            </w:r>
          </w:p>
        </w:tc>
        <w:tc>
          <w:tcPr>
            <w:tcW w:w="1843" w:type="dxa"/>
            <w:gridSpan w:val="2"/>
            <w:tcBorders>
              <w:top w:val="single" w:sz="6" w:space="0" w:color="000000"/>
              <w:left w:val="single" w:sz="6" w:space="0" w:color="000000"/>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5</w:t>
            </w:r>
          </w:p>
        </w:tc>
        <w:tc>
          <w:tcPr>
            <w:tcW w:w="992" w:type="dxa"/>
            <w:tcBorders>
              <w:top w:val="single" w:sz="6" w:space="0" w:color="000000"/>
              <w:lef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6</w:t>
            </w:r>
          </w:p>
        </w:tc>
        <w:tc>
          <w:tcPr>
            <w:tcW w:w="992" w:type="dxa"/>
            <w:tcBorders>
              <w:top w:val="single" w:sz="6" w:space="0" w:color="000000"/>
              <w:lef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7</w:t>
            </w:r>
          </w:p>
        </w:tc>
        <w:tc>
          <w:tcPr>
            <w:tcW w:w="1134" w:type="dxa"/>
            <w:tcBorders>
              <w:top w:val="single" w:sz="6" w:space="0" w:color="000000"/>
              <w:lef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8</w:t>
            </w:r>
          </w:p>
        </w:tc>
        <w:tc>
          <w:tcPr>
            <w:tcW w:w="1134" w:type="dxa"/>
            <w:tcBorders>
              <w:top w:val="single" w:sz="6" w:space="0" w:color="000000"/>
              <w:left w:val="single" w:sz="6" w:space="0" w:color="000000"/>
            </w:tcBorders>
            <w:shd w:val="clear" w:color="auto" w:fill="FFFFFF"/>
          </w:tcPr>
          <w:p w:rsidR="00426EE3" w:rsidRPr="00FD3EB9" w:rsidRDefault="00426EE3" w:rsidP="008D0AA5">
            <w:pPr>
              <w:rPr>
                <w:rFonts w:ascii="Times New Roman" w:hAnsi="Times New Roman"/>
                <w:color w:val="22272F"/>
                <w:sz w:val="28"/>
                <w:szCs w:val="28"/>
              </w:rPr>
            </w:pPr>
            <w:r>
              <w:rPr>
                <w:rFonts w:ascii="Times New Roman" w:hAnsi="Times New Roman"/>
                <w:color w:val="22272F"/>
                <w:sz w:val="28"/>
                <w:szCs w:val="28"/>
              </w:rPr>
              <w:t>9</w:t>
            </w:r>
          </w:p>
        </w:tc>
        <w:tc>
          <w:tcPr>
            <w:tcW w:w="1843" w:type="dxa"/>
            <w:tcBorders>
              <w:top w:val="single" w:sz="6" w:space="0" w:color="000000"/>
              <w:left w:val="single" w:sz="6" w:space="0" w:color="000000"/>
              <w:right w:val="single" w:sz="6" w:space="0" w:color="000000"/>
            </w:tcBorders>
            <w:shd w:val="clear" w:color="auto" w:fill="FFFFFF"/>
          </w:tcPr>
          <w:p w:rsidR="00426EE3" w:rsidRPr="00FD3EB9" w:rsidRDefault="00426EE3" w:rsidP="0081227F">
            <w:pPr>
              <w:rPr>
                <w:rFonts w:ascii="Times New Roman" w:hAnsi="Times New Roman"/>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26EE3" w:rsidRPr="00F1343D" w:rsidRDefault="00426EE3" w:rsidP="0081227F">
            <w:pPr>
              <w:rPr>
                <w:rFonts w:ascii="Times New Roman" w:hAnsi="Times New Roman"/>
                <w:b/>
                <w:color w:val="22272F"/>
                <w:sz w:val="28"/>
                <w:szCs w:val="28"/>
              </w:rPr>
            </w:pPr>
            <w:r w:rsidRPr="00F1343D">
              <w:rPr>
                <w:rFonts w:ascii="Times New Roman" w:hAnsi="Times New Roman"/>
                <w:b/>
                <w:color w:val="22272F"/>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 в том числе:</w:t>
            </w:r>
          </w:p>
        </w:tc>
        <w:tc>
          <w:tcPr>
            <w:tcW w:w="758" w:type="dxa"/>
            <w:tcBorders>
              <w:top w:val="single" w:sz="6" w:space="0" w:color="000000"/>
              <w:left w:val="single" w:sz="4" w:space="0" w:color="auto"/>
              <w:bottom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843" w:type="dxa"/>
            <w:gridSpan w:val="2"/>
            <w:tcBorders>
              <w:top w:val="single" w:sz="6" w:space="0" w:color="000000"/>
              <w:left w:val="single" w:sz="6" w:space="0" w:color="000000"/>
              <w:bottom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4700000000</w:t>
            </w:r>
          </w:p>
        </w:tc>
        <w:tc>
          <w:tcPr>
            <w:tcW w:w="992"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1227F">
            <w:pPr>
              <w:rPr>
                <w:rFonts w:ascii="Times New Roman" w:hAnsi="Times New Roman"/>
                <w:b/>
                <w:color w:val="22272F"/>
                <w:sz w:val="28"/>
                <w:szCs w:val="28"/>
              </w:rPr>
            </w:pPr>
            <w:r>
              <w:rPr>
                <w:rFonts w:ascii="Times New Roman" w:hAnsi="Times New Roman"/>
                <w:b/>
                <w:color w:val="22272F"/>
                <w:sz w:val="28"/>
                <w:szCs w:val="28"/>
              </w:rPr>
              <w:t>6801,1</w:t>
            </w:r>
          </w:p>
        </w:tc>
        <w:tc>
          <w:tcPr>
            <w:tcW w:w="992"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1227F">
            <w:pPr>
              <w:rPr>
                <w:rFonts w:ascii="Times New Roman" w:hAnsi="Times New Roman"/>
                <w:b/>
                <w:color w:val="22272F"/>
                <w:sz w:val="28"/>
                <w:szCs w:val="28"/>
              </w:rPr>
            </w:pPr>
            <w:r>
              <w:rPr>
                <w:rFonts w:ascii="Times New Roman" w:hAnsi="Times New Roman"/>
                <w:b/>
                <w:color w:val="22272F"/>
                <w:sz w:val="28"/>
                <w:szCs w:val="28"/>
              </w:rPr>
              <w:t>5184,1</w:t>
            </w:r>
          </w:p>
        </w:tc>
        <w:tc>
          <w:tcPr>
            <w:tcW w:w="1134"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1227F">
            <w:pPr>
              <w:rPr>
                <w:rFonts w:ascii="Times New Roman" w:hAnsi="Times New Roman"/>
                <w:b/>
                <w:color w:val="22272F"/>
                <w:sz w:val="28"/>
                <w:szCs w:val="28"/>
              </w:rPr>
            </w:pPr>
            <w:r>
              <w:rPr>
                <w:rFonts w:ascii="Times New Roman" w:hAnsi="Times New Roman"/>
                <w:b/>
                <w:color w:val="22272F"/>
                <w:sz w:val="28"/>
                <w:szCs w:val="28"/>
              </w:rPr>
              <w:t>6027,8</w:t>
            </w:r>
          </w:p>
        </w:tc>
        <w:tc>
          <w:tcPr>
            <w:tcW w:w="1134" w:type="dxa"/>
            <w:tcBorders>
              <w:top w:val="single" w:sz="6" w:space="0" w:color="000000"/>
              <w:left w:val="single" w:sz="6" w:space="0" w:color="000000"/>
              <w:bottom w:val="single" w:sz="4" w:space="0" w:color="auto"/>
            </w:tcBorders>
            <w:shd w:val="clear" w:color="auto" w:fill="FFFFFF"/>
            <w:hideMark/>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18 013</w:t>
            </w:r>
          </w:p>
        </w:tc>
        <w:tc>
          <w:tcPr>
            <w:tcW w:w="1843" w:type="dxa"/>
            <w:tcBorders>
              <w:top w:val="single" w:sz="6" w:space="0" w:color="000000"/>
              <w:left w:val="single" w:sz="6" w:space="0" w:color="000000"/>
              <w:bottom w:val="single" w:sz="4" w:space="0" w:color="auto"/>
              <w:right w:val="single" w:sz="6" w:space="0" w:color="000000"/>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2786"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174"/>
        </w:trPr>
        <w:tc>
          <w:tcPr>
            <w:tcW w:w="441" w:type="dxa"/>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мероприятий «Развитие муниципальной службы»</w:t>
            </w:r>
          </w:p>
          <w:p w:rsidR="00426EE3" w:rsidRPr="00307509"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2061,3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307509">
              <w:rPr>
                <w:rFonts w:ascii="Times New Roman" w:hAnsi="Times New Roman"/>
                <w:color w:val="22272F"/>
                <w:sz w:val="28"/>
                <w:szCs w:val="28"/>
              </w:rPr>
              <w:t>Глава муниципального образования</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4740110010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1227F">
            <w:pPr>
              <w:rPr>
                <w:rFonts w:ascii="Times New Roman" w:hAnsi="Times New Roman"/>
                <w:color w:val="22272F"/>
                <w:sz w:val="28"/>
                <w:szCs w:val="28"/>
              </w:rPr>
            </w:pPr>
            <w:r w:rsidRPr="00EC5DC9">
              <w:rPr>
                <w:rFonts w:ascii="Times New Roman" w:hAnsi="Times New Roman"/>
                <w:color w:val="22272F"/>
                <w:sz w:val="28"/>
                <w:szCs w:val="28"/>
              </w:rPr>
              <w:t>687</w:t>
            </w:r>
            <w:r>
              <w:rPr>
                <w:rFonts w:ascii="Times New Roman" w:hAnsi="Times New Roman"/>
                <w:color w:val="22272F"/>
                <w:sz w:val="28"/>
                <w:szCs w:val="28"/>
              </w:rPr>
              <w:t>,</w:t>
            </w:r>
            <w:r w:rsidRPr="00EC5DC9">
              <w:rPr>
                <w:rFonts w:ascii="Times New Roman" w:hAnsi="Times New Roman"/>
                <w:color w:val="22272F"/>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1227F">
            <w:pPr>
              <w:rPr>
                <w:rFonts w:ascii="Times New Roman" w:hAnsi="Times New Roman"/>
                <w:color w:val="22272F"/>
                <w:sz w:val="28"/>
                <w:szCs w:val="28"/>
              </w:rPr>
            </w:pPr>
            <w:r>
              <w:rPr>
                <w:rFonts w:ascii="Times New Roman" w:hAnsi="Times New Roman"/>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1227F">
            <w:pPr>
              <w:rPr>
                <w:rFonts w:ascii="Times New Roman" w:hAnsi="Times New Roman"/>
                <w:color w:val="22272F"/>
                <w:sz w:val="28"/>
                <w:szCs w:val="28"/>
              </w:rPr>
            </w:pPr>
            <w:r>
              <w:rPr>
                <w:rFonts w:ascii="Times New Roman" w:hAnsi="Times New Roman"/>
                <w:color w:val="22272F"/>
                <w:sz w:val="28"/>
                <w:szCs w:val="28"/>
              </w:rPr>
              <w:t>687,1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26EE3" w:rsidRPr="00EC5DC9" w:rsidRDefault="00426EE3" w:rsidP="008D0AA5">
            <w:pPr>
              <w:rPr>
                <w:rFonts w:ascii="Times New Roman" w:hAnsi="Times New Roman"/>
                <w:color w:val="22272F"/>
                <w:sz w:val="28"/>
                <w:szCs w:val="28"/>
              </w:rPr>
            </w:pPr>
            <w:r>
              <w:rPr>
                <w:rFonts w:ascii="Times New Roman" w:hAnsi="Times New Roman"/>
                <w:color w:val="22272F"/>
                <w:sz w:val="28"/>
                <w:szCs w:val="28"/>
              </w:rPr>
              <w:t>2061,3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145"/>
        </w:trPr>
        <w:tc>
          <w:tcPr>
            <w:tcW w:w="441"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мероприятий «Развитие муниципальной службы»</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1463,2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1463,2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1463,2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4389,6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934"/>
        </w:trPr>
        <w:tc>
          <w:tcPr>
            <w:tcW w:w="441" w:type="dxa"/>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Pr>
                <w:rFonts w:ascii="Times New Roman" w:hAnsi="Times New Roman"/>
                <w:color w:val="22272F"/>
                <w:sz w:val="28"/>
                <w:szCs w:val="28"/>
              </w:rPr>
              <w:t>Центральный аппарат</w:t>
            </w: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Pr="007C4FE4" w:rsidRDefault="00426EE3" w:rsidP="0081227F">
            <w:pPr>
              <w:rPr>
                <w:rFonts w:ascii="Times New Roman" w:hAnsi="Times New Roman"/>
                <w:sz w:val="28"/>
                <w:szCs w:val="28"/>
              </w:rPr>
            </w:pPr>
          </w:p>
        </w:tc>
        <w:tc>
          <w:tcPr>
            <w:tcW w:w="2660" w:type="dxa"/>
            <w:vMerge w:val="restart"/>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A304D8" w:rsidRDefault="00426EE3" w:rsidP="0081227F">
            <w:pPr>
              <w:rPr>
                <w:rFonts w:ascii="Times New Roman" w:hAnsi="Times New Roman"/>
                <w:b/>
                <w:color w:val="22272F"/>
                <w:sz w:val="28"/>
                <w:szCs w:val="28"/>
              </w:rPr>
            </w:pPr>
            <w:r>
              <w:rPr>
                <w:rFonts w:ascii="Times New Roman" w:hAnsi="Times New Roman"/>
                <w:b/>
                <w:color w:val="22272F"/>
                <w:sz w:val="28"/>
                <w:szCs w:val="28"/>
              </w:rPr>
              <w:t>4740110020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sz w:val="28"/>
                <w:szCs w:val="28"/>
              </w:rPr>
            </w:pPr>
            <w:r>
              <w:rPr>
                <w:rFonts w:ascii="Times New Roman" w:hAnsi="Times New Roman"/>
                <w:sz w:val="28"/>
                <w:szCs w:val="28"/>
              </w:rPr>
              <w:t>1031,2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r w:rsidRPr="00D323CA">
              <w:rPr>
                <w:rFonts w:ascii="Times New Roman" w:hAnsi="Times New Roman"/>
                <w:sz w:val="28"/>
                <w:szCs w:val="28"/>
              </w:rPr>
              <w:t>1031,2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r w:rsidRPr="00D323CA">
              <w:rPr>
                <w:rFonts w:ascii="Times New Roman" w:hAnsi="Times New Roman"/>
                <w:sz w:val="28"/>
                <w:szCs w:val="28"/>
              </w:rPr>
              <w:t>1031,2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A304D8" w:rsidRDefault="00426EE3" w:rsidP="008D0AA5">
            <w:pPr>
              <w:rPr>
                <w:rFonts w:ascii="Times New Roman" w:hAnsi="Times New Roman"/>
                <w:color w:val="22272F"/>
                <w:sz w:val="28"/>
                <w:szCs w:val="28"/>
              </w:rPr>
            </w:pPr>
            <w:r>
              <w:rPr>
                <w:rFonts w:ascii="Times New Roman" w:hAnsi="Times New Roman"/>
                <w:color w:val="22272F"/>
                <w:sz w:val="28"/>
                <w:szCs w:val="28"/>
              </w:rPr>
              <w:t>3093,6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042"/>
        </w:trPr>
        <w:tc>
          <w:tcPr>
            <w:tcW w:w="441"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sidRPr="007C4FE4">
              <w:rPr>
                <w:rFonts w:ascii="Times New Roman" w:hAnsi="Times New Roman"/>
                <w:sz w:val="28"/>
                <w:szCs w:val="28"/>
              </w:rPr>
              <w:t xml:space="preserve">Средства, передаваемые </w:t>
            </w:r>
            <w:r>
              <w:rPr>
                <w:rFonts w:ascii="Times New Roman" w:hAnsi="Times New Roman"/>
                <w:sz w:val="28"/>
                <w:szCs w:val="28"/>
              </w:rPr>
              <w:t xml:space="preserve"> на осуществление полномочий по </w:t>
            </w:r>
            <w:r w:rsidRPr="007C4FE4">
              <w:rPr>
                <w:rFonts w:ascii="Times New Roman" w:hAnsi="Times New Roman"/>
                <w:sz w:val="28"/>
                <w:szCs w:val="28"/>
              </w:rPr>
              <w:t>утверждению генеральных планов</w:t>
            </w:r>
          </w:p>
          <w:p w:rsidR="00426EE3" w:rsidRPr="00F469B8" w:rsidRDefault="00426EE3" w:rsidP="0081227F">
            <w:pPr>
              <w:rPr>
                <w:rFonts w:ascii="Times New Roman" w:hAnsi="Times New Roman"/>
                <w:color w:val="22272F"/>
                <w:sz w:val="28"/>
                <w:szCs w:val="28"/>
              </w:rPr>
            </w:pPr>
          </w:p>
        </w:tc>
        <w:tc>
          <w:tcPr>
            <w:tcW w:w="2660"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right w:val="single" w:sz="4" w:space="0" w:color="auto"/>
            </w:tcBorders>
            <w:shd w:val="clear" w:color="auto" w:fill="FFFFFF"/>
          </w:tcPr>
          <w:p w:rsidR="00426EE3" w:rsidRPr="00A304D8" w:rsidRDefault="00426EE3" w:rsidP="0081227F">
            <w:pPr>
              <w:rPr>
                <w:rFonts w:ascii="Times New Roman" w:hAnsi="Times New Roman"/>
                <w:b/>
                <w:color w:val="22272F"/>
                <w:sz w:val="28"/>
                <w:szCs w:val="28"/>
              </w:rPr>
            </w:pPr>
            <w:r>
              <w:rPr>
                <w:rFonts w:ascii="Times New Roman" w:hAnsi="Times New Roman"/>
                <w:b/>
                <w:color w:val="22272F"/>
                <w:sz w:val="28"/>
                <w:szCs w:val="28"/>
              </w:rPr>
              <w:t>4740160010</w:t>
            </w:r>
          </w:p>
        </w:tc>
        <w:tc>
          <w:tcPr>
            <w:tcW w:w="992" w:type="dxa"/>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right w:val="single" w:sz="4" w:space="0" w:color="auto"/>
            </w:tcBorders>
            <w:shd w:val="clear" w:color="auto" w:fill="FFFFFF"/>
          </w:tcPr>
          <w:p w:rsidR="00426EE3" w:rsidRPr="00A304D8" w:rsidRDefault="00426EE3" w:rsidP="0081227F">
            <w:pPr>
              <w:rPr>
                <w:rFonts w:ascii="Times New Roman" w:hAnsi="Times New Roman"/>
                <w:color w:val="22272F"/>
                <w:sz w:val="28"/>
                <w:szCs w:val="28"/>
              </w:rPr>
            </w:pPr>
            <w:r>
              <w:rPr>
                <w:rFonts w:ascii="Times New Roman" w:hAnsi="Times New Roman"/>
                <w:color w:val="22272F"/>
                <w:sz w:val="28"/>
                <w:szCs w:val="28"/>
              </w:rPr>
              <w:t>7,0</w:t>
            </w:r>
          </w:p>
        </w:tc>
        <w:tc>
          <w:tcPr>
            <w:tcW w:w="1134" w:type="dxa"/>
            <w:tcBorders>
              <w:top w:val="single" w:sz="4" w:space="0" w:color="auto"/>
              <w:left w:val="single" w:sz="4" w:space="0" w:color="auto"/>
              <w:right w:val="single" w:sz="4" w:space="0" w:color="auto"/>
            </w:tcBorders>
            <w:shd w:val="clear" w:color="auto" w:fill="FFFFFF"/>
          </w:tcPr>
          <w:p w:rsidR="00426EE3" w:rsidRPr="00A304D8" w:rsidRDefault="00426EE3" w:rsidP="008D0AA5">
            <w:pPr>
              <w:rPr>
                <w:rFonts w:ascii="Times New Roman" w:hAnsi="Times New Roman"/>
                <w:color w:val="22272F"/>
                <w:sz w:val="28"/>
                <w:szCs w:val="28"/>
              </w:rPr>
            </w:pPr>
            <w:r>
              <w:rPr>
                <w:rFonts w:ascii="Times New Roman" w:hAnsi="Times New Roman"/>
                <w:color w:val="22272F"/>
                <w:sz w:val="28"/>
                <w:szCs w:val="28"/>
              </w:rPr>
              <w:t>21,0</w:t>
            </w:r>
          </w:p>
        </w:tc>
        <w:tc>
          <w:tcPr>
            <w:tcW w:w="1843" w:type="dxa"/>
            <w:tcBorders>
              <w:top w:val="single" w:sz="4" w:space="0" w:color="auto"/>
              <w:left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sz w:val="28"/>
                <w:szCs w:val="28"/>
                <w:lang w:val="en-US"/>
              </w:rPr>
            </w:pPr>
            <w:r>
              <w:rPr>
                <w:rFonts w:ascii="Times New Roman" w:hAnsi="Times New Roman"/>
                <w:sz w:val="28"/>
                <w:szCs w:val="28"/>
                <w:lang w:val="en-US"/>
              </w:rPr>
              <w:t>Обеспечение деятельности центрального аппарата</w:t>
            </w:r>
          </w:p>
        </w:tc>
        <w:tc>
          <w:tcPr>
            <w:tcW w:w="2660"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4740110021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sz w:val="28"/>
                <w:szCs w:val="28"/>
                <w:lang w:val="en-US"/>
              </w:rPr>
            </w:pPr>
            <w:r>
              <w:rPr>
                <w:rFonts w:ascii="Times New Roman" w:hAnsi="Times New Roman"/>
                <w:sz w:val="28"/>
                <w:szCs w:val="28"/>
                <w:lang w:val="en-US"/>
              </w:rPr>
              <w:t>425</w:t>
            </w:r>
            <w:r>
              <w:rPr>
                <w:rFonts w:ascii="Times New Roman" w:hAnsi="Times New Roman"/>
                <w:sz w:val="28"/>
                <w:szCs w:val="28"/>
              </w:rPr>
              <w:t>,</w:t>
            </w:r>
            <w:r>
              <w:rPr>
                <w:rFonts w:ascii="Times New Roman" w:hAnsi="Times New Roman"/>
                <w:sz w:val="28"/>
                <w:szCs w:val="28"/>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sz w:val="28"/>
                <w:szCs w:val="28"/>
                <w:lang w:val="en-US"/>
              </w:rPr>
            </w:pPr>
            <w:r>
              <w:rPr>
                <w:rFonts w:ascii="Times New Roman" w:hAnsi="Times New Roman"/>
                <w:sz w:val="28"/>
                <w:szCs w:val="28"/>
                <w:lang w:val="en-US"/>
              </w:rPr>
              <w:t>425</w:t>
            </w:r>
            <w:r>
              <w:rPr>
                <w:rFonts w:ascii="Times New Roman" w:hAnsi="Times New Roman"/>
                <w:sz w:val="28"/>
                <w:szCs w:val="28"/>
              </w:rPr>
              <w:t>,</w:t>
            </w:r>
            <w:r>
              <w:rPr>
                <w:rFonts w:ascii="Times New Roman" w:hAnsi="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C83E8E"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425</w:t>
            </w:r>
            <w:r>
              <w:rPr>
                <w:rFonts w:ascii="Times New Roman" w:hAnsi="Times New Roman"/>
                <w:color w:val="22272F"/>
                <w:sz w:val="28"/>
                <w:szCs w:val="28"/>
              </w:rPr>
              <w:t>,</w:t>
            </w:r>
            <w:r>
              <w:rPr>
                <w:rFonts w:ascii="Times New Roman" w:hAnsi="Times New Roman"/>
                <w:color w:val="22272F"/>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1227F" w:rsidRDefault="00426EE3" w:rsidP="008D0AA5">
            <w:pPr>
              <w:rPr>
                <w:rFonts w:ascii="Times New Roman" w:hAnsi="Times New Roman"/>
                <w:color w:val="22272F"/>
                <w:sz w:val="28"/>
                <w:szCs w:val="28"/>
              </w:rPr>
            </w:pPr>
            <w:r>
              <w:rPr>
                <w:rFonts w:ascii="Times New Roman" w:hAnsi="Times New Roman"/>
                <w:color w:val="22272F"/>
                <w:sz w:val="28"/>
                <w:szCs w:val="28"/>
              </w:rPr>
              <w:t>1275,0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632"/>
        </w:trPr>
        <w:tc>
          <w:tcPr>
            <w:tcW w:w="441"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w:t>
            </w:r>
            <w:r>
              <w:rPr>
                <w:rFonts w:ascii="Times New Roman" w:hAnsi="Times New Roman"/>
                <w:b/>
                <w:color w:val="22272F"/>
                <w:sz w:val="28"/>
                <w:szCs w:val="28"/>
              </w:rPr>
              <w:t>й «Земельный контроль</w:t>
            </w:r>
            <w:r w:rsidRPr="005459C1">
              <w:rPr>
                <w:rFonts w:ascii="Times New Roman" w:hAnsi="Times New Roman"/>
                <w:b/>
                <w:color w:val="22272F"/>
                <w:sz w:val="28"/>
                <w:szCs w:val="28"/>
              </w:rPr>
              <w:t>»</w:t>
            </w:r>
          </w:p>
          <w:p w:rsidR="00426EE3" w:rsidRPr="00307509" w:rsidRDefault="00426EE3" w:rsidP="0081227F">
            <w:pPr>
              <w:rPr>
                <w:rFonts w:ascii="Times New Roman" w:hAnsi="Times New Roman"/>
                <w:color w:val="22272F"/>
                <w:sz w:val="28"/>
                <w:szCs w:val="28"/>
              </w:rPr>
            </w:pPr>
          </w:p>
        </w:tc>
        <w:tc>
          <w:tcPr>
            <w:tcW w:w="2660" w:type="dxa"/>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4740900000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85,2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632"/>
        </w:trPr>
        <w:tc>
          <w:tcPr>
            <w:tcW w:w="441" w:type="dxa"/>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 xml:space="preserve">Средства передаваемые на осуществление части полномочий на реализацию мероприятий по осуществлению муниципального земельного контроля </w:t>
            </w:r>
          </w:p>
        </w:tc>
        <w:tc>
          <w:tcPr>
            <w:tcW w:w="2660" w:type="dxa"/>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4740960550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1227F">
            <w:pPr>
              <w:rPr>
                <w:rFonts w:ascii="Times New Roman" w:hAnsi="Times New Roman"/>
                <w:color w:val="22272F"/>
                <w:sz w:val="28"/>
                <w:szCs w:val="28"/>
              </w:rPr>
            </w:pPr>
            <w:r>
              <w:rPr>
                <w:rFonts w:ascii="Times New Roman" w:hAnsi="Times New Roman"/>
                <w:color w:val="22272F"/>
                <w:sz w:val="28"/>
                <w:szCs w:val="28"/>
              </w:rPr>
              <w:t>28,4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1227F">
            <w:pPr>
              <w:rPr>
                <w:rFonts w:ascii="Times New Roman" w:hAnsi="Times New Roman"/>
                <w:color w:val="22272F"/>
                <w:sz w:val="28"/>
                <w:szCs w:val="28"/>
              </w:rPr>
            </w:pPr>
            <w:r>
              <w:rPr>
                <w:rFonts w:ascii="Times New Roman" w:hAnsi="Times New Roman"/>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1227F">
            <w:pPr>
              <w:rPr>
                <w:rFonts w:ascii="Times New Roman" w:hAnsi="Times New Roman"/>
                <w:color w:val="22272F"/>
                <w:sz w:val="28"/>
                <w:szCs w:val="28"/>
              </w:rPr>
            </w:pPr>
            <w:r>
              <w:rPr>
                <w:rFonts w:ascii="Times New Roman" w:hAnsi="Times New Roman"/>
                <w:color w:val="22272F"/>
                <w:sz w:val="28"/>
                <w:szCs w:val="2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9B6EF3" w:rsidRDefault="00426EE3" w:rsidP="008D0AA5">
            <w:pPr>
              <w:rPr>
                <w:rFonts w:ascii="Times New Roman" w:hAnsi="Times New Roman"/>
                <w:color w:val="22272F"/>
                <w:sz w:val="28"/>
                <w:szCs w:val="28"/>
              </w:rPr>
            </w:pPr>
            <w:r>
              <w:rPr>
                <w:rFonts w:ascii="Times New Roman" w:hAnsi="Times New Roman"/>
                <w:color w:val="22272F"/>
                <w:sz w:val="28"/>
                <w:szCs w:val="28"/>
              </w:rPr>
              <w:t>85,2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2D0BB5" w:rsidRDefault="00426EE3" w:rsidP="0081227F">
            <w:pPr>
              <w:rPr>
                <w:rFonts w:ascii="Times New Roman" w:hAnsi="Times New Roman"/>
                <w:b/>
                <w:color w:val="22272F"/>
                <w:sz w:val="28"/>
                <w:szCs w:val="28"/>
                <w:u w:val="single"/>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171"/>
        </w:trPr>
        <w:tc>
          <w:tcPr>
            <w:tcW w:w="441"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459C1" w:rsidRDefault="00426EE3" w:rsidP="0081227F">
            <w:pPr>
              <w:rPr>
                <w:rFonts w:ascii="Times New Roman" w:hAnsi="Times New Roman"/>
                <w:b/>
                <w:color w:val="22272F"/>
                <w:sz w:val="28"/>
                <w:szCs w:val="28"/>
              </w:rPr>
            </w:pPr>
            <w:r w:rsidRPr="005459C1">
              <w:rPr>
                <w:rFonts w:ascii="Times New Roman" w:hAnsi="Times New Roman"/>
                <w:b/>
                <w:color w:val="22272F"/>
                <w:sz w:val="28"/>
                <w:szCs w:val="28"/>
              </w:rPr>
              <w:t>Комплекс процессных мероприяти</w:t>
            </w:r>
            <w:r>
              <w:rPr>
                <w:rFonts w:ascii="Times New Roman" w:hAnsi="Times New Roman"/>
                <w:b/>
                <w:color w:val="22272F"/>
                <w:sz w:val="28"/>
                <w:szCs w:val="28"/>
              </w:rPr>
              <w:t>й «Развитие муниципальной службы</w:t>
            </w:r>
            <w:r w:rsidRPr="005459C1">
              <w:rPr>
                <w:rFonts w:ascii="Times New Roman" w:hAnsi="Times New Roman"/>
                <w:b/>
                <w:color w:val="22272F"/>
                <w:sz w:val="28"/>
                <w:szCs w:val="28"/>
              </w:rPr>
              <w:t>»</w:t>
            </w:r>
          </w:p>
          <w:p w:rsidR="00426EE3" w:rsidRPr="00307509"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r>
              <w:rPr>
                <w:rFonts w:ascii="Times New Roman" w:hAnsi="Times New Roman"/>
                <w:color w:val="22272F"/>
                <w:sz w:val="28"/>
                <w:szCs w:val="28"/>
              </w:rPr>
              <w:t xml:space="preserve"> </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4740100000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346,2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346,2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346,2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1038,6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592"/>
        </w:trPr>
        <w:tc>
          <w:tcPr>
            <w:tcW w:w="441" w:type="dxa"/>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sidRPr="00766928">
              <w:rPr>
                <w:rFonts w:ascii="Times New Roman" w:hAnsi="Times New Roman"/>
                <w:color w:val="22272F"/>
                <w:sz w:val="28"/>
                <w:szCs w:val="28"/>
              </w:rPr>
              <w:t>Средства, передаваемые на осуществление полномочий по финансовому надзору</w:t>
            </w:r>
          </w:p>
          <w:p w:rsidR="00426EE3" w:rsidRDefault="00426EE3" w:rsidP="0081227F">
            <w:pPr>
              <w:rPr>
                <w:rFonts w:ascii="Times New Roman" w:hAnsi="Times New Roman"/>
                <w:color w:val="22272F"/>
                <w:sz w:val="28"/>
                <w:szCs w:val="28"/>
              </w:rPr>
            </w:pPr>
          </w:p>
          <w:p w:rsidR="00426EE3" w:rsidRPr="00C67CC0" w:rsidRDefault="00426EE3" w:rsidP="0081227F">
            <w:pPr>
              <w:rPr>
                <w:rFonts w:ascii="Times New Roman" w:hAnsi="Times New Roman"/>
                <w:sz w:val="28"/>
                <w:szCs w:val="28"/>
              </w:rPr>
            </w:pPr>
          </w:p>
        </w:tc>
        <w:tc>
          <w:tcPr>
            <w:tcW w:w="2660" w:type="dxa"/>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vMerge w:val="restart"/>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4740160020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45,0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482"/>
        </w:trPr>
        <w:tc>
          <w:tcPr>
            <w:tcW w:w="441"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sidRPr="004F6FCA">
              <w:rPr>
                <w:rFonts w:ascii="Times New Roman" w:hAnsi="Times New Roman"/>
                <w:color w:val="22272F"/>
                <w:sz w:val="28"/>
                <w:szCs w:val="28"/>
              </w:rPr>
              <w:t>Средства, передаваемые на осуществление  полномочий контрольно-счетного органа</w:t>
            </w:r>
          </w:p>
          <w:p w:rsidR="00426EE3" w:rsidRPr="00C67CC0" w:rsidRDefault="00426EE3" w:rsidP="0081227F">
            <w:pPr>
              <w:rPr>
                <w:rFonts w:ascii="Times New Roman" w:hAnsi="Times New Roman"/>
                <w:sz w:val="28"/>
                <w:szCs w:val="28"/>
              </w:rPr>
            </w:pPr>
          </w:p>
          <w:p w:rsidR="00426EE3" w:rsidRPr="00766928" w:rsidRDefault="00426EE3" w:rsidP="0081227F">
            <w:pPr>
              <w:rPr>
                <w:rFonts w:ascii="Times New Roman" w:hAnsi="Times New Roman"/>
                <w:color w:val="22272F"/>
                <w:sz w:val="28"/>
                <w:szCs w:val="28"/>
              </w:rPr>
            </w:pPr>
          </w:p>
        </w:tc>
        <w:tc>
          <w:tcPr>
            <w:tcW w:w="2660"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4740160030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39,6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336"/>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766928" w:rsidRDefault="00426EE3" w:rsidP="0081227F">
            <w:pPr>
              <w:rPr>
                <w:rFonts w:ascii="Times New Roman" w:hAnsi="Times New Roman"/>
                <w:color w:val="22272F"/>
                <w:sz w:val="28"/>
                <w:szCs w:val="28"/>
              </w:rPr>
            </w:pPr>
            <w:r w:rsidRPr="00C67CC0">
              <w:rPr>
                <w:rFonts w:ascii="Times New Roman" w:hAnsi="Times New Roman"/>
                <w:sz w:val="28"/>
                <w:szCs w:val="28"/>
              </w:rPr>
              <w:t>Средства, передаваемые на осуществление полномочий по составлению проекта бюджета</w:t>
            </w:r>
          </w:p>
        </w:tc>
        <w:tc>
          <w:tcPr>
            <w:tcW w:w="2660"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4740160040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318,0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954,0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34"/>
        </w:trPr>
        <w:tc>
          <w:tcPr>
            <w:tcW w:w="441" w:type="dxa"/>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w:t>
            </w:r>
          </w:p>
        </w:tc>
        <w:tc>
          <w:tcPr>
            <w:tcW w:w="3685" w:type="dxa"/>
            <w:vMerge w:val="restart"/>
            <w:tcBorders>
              <w:top w:val="single" w:sz="4" w:space="0" w:color="auto"/>
              <w:left w:val="single" w:sz="4" w:space="0" w:color="auto"/>
              <w:right w:val="single" w:sz="4" w:space="0" w:color="auto"/>
            </w:tcBorders>
            <w:shd w:val="clear" w:color="auto" w:fill="FFFFFF"/>
          </w:tcPr>
          <w:p w:rsidR="00426EE3" w:rsidRPr="009B6EF3" w:rsidRDefault="00426EE3" w:rsidP="0081227F">
            <w:pPr>
              <w:rPr>
                <w:rFonts w:ascii="Times New Roman" w:hAnsi="Times New Roman"/>
                <w:b/>
                <w:sz w:val="28"/>
                <w:szCs w:val="28"/>
              </w:rPr>
            </w:pPr>
            <w:r w:rsidRPr="009B6EF3">
              <w:rPr>
                <w:rFonts w:ascii="Times New Roman" w:hAnsi="Times New Roman"/>
                <w:b/>
                <w:sz w:val="28"/>
                <w:szCs w:val="28"/>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660" w:type="dxa"/>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vMerge w:val="restart"/>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4740200000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150,0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09"/>
        </w:trPr>
        <w:tc>
          <w:tcPr>
            <w:tcW w:w="441" w:type="dxa"/>
            <w:vMerge/>
            <w:tcBorders>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3685" w:type="dxa"/>
            <w:vMerge/>
            <w:tcBorders>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p>
        </w:tc>
        <w:tc>
          <w:tcPr>
            <w:tcW w:w="2660" w:type="dxa"/>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p>
        </w:tc>
        <w:tc>
          <w:tcPr>
            <w:tcW w:w="976" w:type="dxa"/>
            <w:gridSpan w:val="3"/>
            <w:vMerge/>
            <w:tcBorders>
              <w:left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709"/>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p>
          <w:p w:rsidR="00426EE3" w:rsidRPr="00866BFD"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6E48F9" w:rsidRDefault="00426EE3" w:rsidP="0081227F">
            <w:pPr>
              <w:rPr>
                <w:rFonts w:ascii="Times New Roman" w:hAnsi="Times New Roman"/>
                <w:sz w:val="28"/>
                <w:szCs w:val="28"/>
              </w:rPr>
            </w:pPr>
            <w:r w:rsidRPr="006E48F9">
              <w:rPr>
                <w:rFonts w:ascii="Times New Roman" w:hAnsi="Times New Roman"/>
                <w:sz w:val="28"/>
                <w:szCs w:val="28"/>
              </w:rPr>
              <w:t>Проведение межевых работ земель населенных пунктов</w:t>
            </w:r>
          </w:p>
          <w:p w:rsidR="00426EE3" w:rsidRPr="00F469B8"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4740290910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150,0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77.</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ED3AFF" w:rsidRDefault="00426EE3" w:rsidP="0081227F">
            <w:pPr>
              <w:rPr>
                <w:rFonts w:ascii="Times New Roman" w:hAnsi="Times New Roman"/>
                <w:b/>
                <w:sz w:val="28"/>
                <w:szCs w:val="28"/>
              </w:rPr>
            </w:pPr>
            <w:r w:rsidRPr="00ED3AFF">
              <w:rPr>
                <w:rFonts w:ascii="Times New Roman" w:hAnsi="Times New Roman"/>
                <w:b/>
                <w:sz w:val="28"/>
                <w:szCs w:val="28"/>
              </w:rPr>
              <w:t>Комплекс процессных мероприятий «Осуществление отдельных гос.</w:t>
            </w:r>
            <w:r>
              <w:rPr>
                <w:rFonts w:ascii="Times New Roman" w:hAnsi="Times New Roman"/>
                <w:b/>
                <w:sz w:val="28"/>
                <w:szCs w:val="28"/>
              </w:rPr>
              <w:t xml:space="preserve"> </w:t>
            </w:r>
            <w:r w:rsidRPr="00ED3AFF">
              <w:rPr>
                <w:rFonts w:ascii="Times New Roman" w:hAnsi="Times New Roman"/>
                <w:b/>
                <w:sz w:val="28"/>
                <w:szCs w:val="28"/>
              </w:rPr>
              <w:t>полномочий»</w:t>
            </w:r>
          </w:p>
          <w:p w:rsidR="00426EE3" w:rsidRPr="00F469B8" w:rsidRDefault="00426EE3" w:rsidP="0081227F">
            <w:pPr>
              <w:rPr>
                <w:rFonts w:ascii="Times New Roman" w:hAnsi="Times New Roman"/>
                <w:color w:val="22272F"/>
                <w:sz w:val="28"/>
                <w:szCs w:val="28"/>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4740800000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128,5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139,4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402,4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A71196">
              <w:rPr>
                <w:rFonts w:ascii="Times New Roman" w:hAnsi="Times New Roman"/>
                <w:color w:val="22272F"/>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4740851180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128,5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139,4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402,4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8.</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104615" w:rsidRDefault="00426EE3" w:rsidP="0081227F">
            <w:pPr>
              <w:rPr>
                <w:rFonts w:ascii="Times New Roman" w:hAnsi="Times New Roman"/>
                <w:b/>
                <w:color w:val="22272F"/>
                <w:sz w:val="28"/>
                <w:szCs w:val="28"/>
              </w:rPr>
            </w:pPr>
            <w:r w:rsidRPr="00104615">
              <w:rPr>
                <w:rFonts w:ascii="Times New Roman" w:hAnsi="Times New Roman"/>
                <w:b/>
                <w:color w:val="22272F"/>
                <w:sz w:val="28"/>
                <w:szCs w:val="28"/>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4740300000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255,0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A71196">
              <w:rPr>
                <w:rFonts w:ascii="Times New Roman" w:hAnsi="Times New Roman"/>
                <w:color w:val="22272F"/>
                <w:sz w:val="28"/>
                <w:szCs w:val="28"/>
              </w:rPr>
              <w:t xml:space="preserve">Обеспечение защиты населения и территории </w:t>
            </w:r>
            <w:r>
              <w:rPr>
                <w:rFonts w:ascii="Times New Roman" w:hAnsi="Times New Roman"/>
                <w:color w:val="22272F"/>
                <w:sz w:val="28"/>
                <w:szCs w:val="28"/>
              </w:rPr>
              <w:t>Днепровский сельсовет</w:t>
            </w:r>
            <w:r w:rsidRPr="00A71196">
              <w:rPr>
                <w:rFonts w:ascii="Times New Roman" w:hAnsi="Times New Roman"/>
                <w:color w:val="22272F"/>
                <w:sz w:val="28"/>
                <w:szCs w:val="28"/>
              </w:rPr>
              <w:t xml:space="preserve"> от чрезвычайных ситуаций и обеспечение пожарной безопасности</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4740370800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255,0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99.</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A15A50" w:rsidRDefault="00426EE3" w:rsidP="0081227F">
            <w:pPr>
              <w:rPr>
                <w:rFonts w:ascii="Times New Roman" w:hAnsi="Times New Roman"/>
                <w:b/>
                <w:color w:val="22272F"/>
                <w:sz w:val="28"/>
                <w:szCs w:val="28"/>
              </w:rPr>
            </w:pPr>
            <w:r w:rsidRPr="00A15A50">
              <w:rPr>
                <w:rFonts w:ascii="Times New Roman" w:hAnsi="Times New Roman"/>
                <w:b/>
                <w:color w:val="22272F"/>
                <w:sz w:val="28"/>
                <w:szCs w:val="28"/>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4740400000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655,0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947,9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1227F">
            <w:pPr>
              <w:rPr>
                <w:rFonts w:ascii="Times New Roman" w:hAnsi="Times New Roman"/>
                <w:b/>
                <w:sz w:val="28"/>
                <w:szCs w:val="28"/>
              </w:rPr>
            </w:pPr>
            <w:r w:rsidRPr="00DA0AF3">
              <w:rPr>
                <w:rFonts w:ascii="Times New Roman" w:hAnsi="Times New Roman"/>
                <w:b/>
                <w:sz w:val="28"/>
                <w:szCs w:val="28"/>
              </w:rPr>
              <w:t>992,3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DA0AF3" w:rsidRDefault="00426EE3" w:rsidP="008D0AA5">
            <w:pPr>
              <w:rPr>
                <w:rFonts w:ascii="Times New Roman" w:hAnsi="Times New Roman"/>
                <w:b/>
                <w:sz w:val="28"/>
                <w:szCs w:val="28"/>
              </w:rPr>
            </w:pPr>
            <w:r>
              <w:rPr>
                <w:rFonts w:ascii="Times New Roman" w:hAnsi="Times New Roman"/>
                <w:b/>
                <w:sz w:val="28"/>
                <w:szCs w:val="28"/>
              </w:rPr>
              <w:t>2595,2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D542B2">
              <w:rPr>
                <w:rFonts w:ascii="Times New Roman" w:hAnsi="Times New Roman"/>
                <w:color w:val="22272F"/>
                <w:sz w:val="28"/>
                <w:szCs w:val="28"/>
              </w:rPr>
              <w:t>Содержание автомобильных дорог общего пользования местного значения и искусственных сооружений на них</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4740490400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1227F">
            <w:pPr>
              <w:rPr>
                <w:rFonts w:ascii="Times New Roman" w:hAnsi="Times New Roman"/>
                <w:sz w:val="28"/>
                <w:szCs w:val="28"/>
              </w:rPr>
            </w:pPr>
            <w:r w:rsidRPr="00290878">
              <w:rPr>
                <w:rFonts w:ascii="Times New Roman" w:hAnsi="Times New Roman"/>
                <w:sz w:val="28"/>
                <w:szCs w:val="28"/>
              </w:rPr>
              <w:t>655,0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1227F">
            <w:pPr>
              <w:rPr>
                <w:rFonts w:ascii="Times New Roman" w:hAnsi="Times New Roman"/>
                <w:sz w:val="28"/>
                <w:szCs w:val="28"/>
              </w:rPr>
            </w:pPr>
            <w:r w:rsidRPr="00290878">
              <w:rPr>
                <w:rFonts w:ascii="Times New Roman" w:hAnsi="Times New Roman"/>
                <w:sz w:val="28"/>
                <w:szCs w:val="28"/>
              </w:rPr>
              <w:t>947,9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1227F">
            <w:pPr>
              <w:rPr>
                <w:rFonts w:ascii="Times New Roman" w:hAnsi="Times New Roman"/>
                <w:color w:val="22272F"/>
                <w:sz w:val="28"/>
                <w:szCs w:val="28"/>
              </w:rPr>
            </w:pPr>
            <w:r w:rsidRPr="00290878">
              <w:rPr>
                <w:rFonts w:ascii="Times New Roman" w:hAnsi="Times New Roman"/>
                <w:color w:val="22272F"/>
                <w:sz w:val="28"/>
                <w:szCs w:val="28"/>
              </w:rPr>
              <w:t>992,3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290878" w:rsidRDefault="00426EE3" w:rsidP="008D0AA5">
            <w:pPr>
              <w:rPr>
                <w:rFonts w:ascii="Times New Roman" w:hAnsi="Times New Roman"/>
                <w:color w:val="22272F"/>
                <w:sz w:val="28"/>
                <w:szCs w:val="28"/>
              </w:rPr>
            </w:pPr>
            <w:r>
              <w:rPr>
                <w:rFonts w:ascii="Times New Roman" w:hAnsi="Times New Roman"/>
                <w:color w:val="22272F"/>
                <w:sz w:val="28"/>
                <w:szCs w:val="28"/>
              </w:rPr>
              <w:t>2595,2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A15A50" w:rsidRDefault="00426EE3" w:rsidP="0081227F">
            <w:pPr>
              <w:rPr>
                <w:rFonts w:ascii="Times New Roman" w:hAnsi="Times New Roman"/>
                <w:b/>
                <w:color w:val="22272F"/>
                <w:sz w:val="28"/>
                <w:szCs w:val="28"/>
              </w:rPr>
            </w:pPr>
            <w:r w:rsidRPr="007741D6">
              <w:rPr>
                <w:rFonts w:ascii="Times New Roman" w:hAnsi="Times New Roman"/>
                <w:b/>
                <w:color w:val="22272F"/>
                <w:sz w:val="28"/>
                <w:szCs w:val="28"/>
              </w:rPr>
              <w:t>Комплекс процессных мероприятий «Благоустройство сельских территорий»</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4741000000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F8451A" w:rsidRDefault="00426EE3" w:rsidP="0081227F">
            <w:pPr>
              <w:rPr>
                <w:rFonts w:ascii="Times New Roman" w:hAnsi="Times New Roman"/>
                <w:b/>
                <w:sz w:val="28"/>
                <w:szCs w:val="28"/>
              </w:rPr>
            </w:pPr>
            <w:r>
              <w:rPr>
                <w:rFonts w:ascii="Times New Roman" w:hAnsi="Times New Roman"/>
                <w:b/>
                <w:sz w:val="28"/>
                <w:szCs w:val="28"/>
              </w:rPr>
              <w:t>1453,7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sidRPr="00552B7C">
              <w:rPr>
                <w:rFonts w:ascii="Times New Roman" w:hAnsi="Times New Roman"/>
                <w:b/>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r w:rsidRPr="00552B7C">
              <w:rPr>
                <w:rFonts w:ascii="Times New Roman" w:hAnsi="Times New Roman"/>
                <w:b/>
                <w:color w:val="22272F"/>
                <w:sz w:val="28"/>
                <w:szCs w:val="28"/>
              </w:rPr>
              <w:t>733,4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D0AA5">
            <w:pPr>
              <w:rPr>
                <w:rFonts w:ascii="Times New Roman" w:hAnsi="Times New Roman"/>
                <w:b/>
                <w:color w:val="22272F"/>
                <w:sz w:val="28"/>
                <w:szCs w:val="28"/>
              </w:rPr>
            </w:pPr>
            <w:r>
              <w:rPr>
                <w:rFonts w:ascii="Times New Roman" w:hAnsi="Times New Roman"/>
                <w:b/>
                <w:color w:val="22272F"/>
                <w:sz w:val="28"/>
                <w:szCs w:val="28"/>
              </w:rPr>
              <w:t>2187,1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7741D6">
              <w:rPr>
                <w:rFonts w:ascii="Times New Roman" w:hAnsi="Times New Roman"/>
                <w:color w:val="22272F"/>
                <w:sz w:val="28"/>
                <w:szCs w:val="28"/>
              </w:rPr>
              <w:t>Обеспечение комплексного развития сельских территорий</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741D6" w:rsidRDefault="00426EE3" w:rsidP="0081227F">
            <w:pPr>
              <w:rPr>
                <w:rFonts w:ascii="Times New Roman" w:hAnsi="Times New Roman"/>
                <w:b/>
                <w:color w:val="22272F"/>
                <w:sz w:val="28"/>
                <w:szCs w:val="28"/>
                <w:lang w:val="en-US"/>
              </w:rPr>
            </w:pPr>
            <w:r>
              <w:rPr>
                <w:rFonts w:ascii="Times New Roman" w:hAnsi="Times New Roman"/>
                <w:b/>
                <w:color w:val="22272F"/>
                <w:sz w:val="28"/>
                <w:szCs w:val="28"/>
              </w:rPr>
              <w:t>47410</w:t>
            </w:r>
            <w:r>
              <w:rPr>
                <w:rFonts w:ascii="Times New Roman" w:hAnsi="Times New Roman"/>
                <w:b/>
                <w:color w:val="22272F"/>
                <w:sz w:val="28"/>
                <w:szCs w:val="28"/>
                <w:lang w:val="en-US"/>
              </w:rPr>
              <w:t>L5760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F8451A" w:rsidRDefault="00426EE3" w:rsidP="0081227F">
            <w:pPr>
              <w:rPr>
                <w:rFonts w:ascii="Times New Roman" w:hAnsi="Times New Roman"/>
                <w:sz w:val="28"/>
                <w:szCs w:val="28"/>
              </w:rPr>
            </w:pPr>
            <w:r>
              <w:rPr>
                <w:rFonts w:ascii="Times New Roman" w:hAnsi="Times New Roman"/>
                <w:sz w:val="28"/>
                <w:szCs w:val="28"/>
              </w:rPr>
              <w:t>1453,7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733,4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2187,1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p w:rsidR="00426EE3" w:rsidRPr="00F1343D" w:rsidRDefault="00426EE3" w:rsidP="0081227F">
            <w:pPr>
              <w:rPr>
                <w:rFonts w:ascii="Times New Roman" w:hAnsi="Times New Roman"/>
                <w:sz w:val="28"/>
                <w:szCs w:val="28"/>
              </w:rPr>
            </w:pPr>
            <w:r>
              <w:rPr>
                <w:rFonts w:ascii="Times New Roman" w:hAnsi="Times New Roman"/>
                <w:sz w:val="28"/>
                <w:szCs w:val="28"/>
              </w:rPr>
              <w:t>111.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A15A50" w:rsidRDefault="00426EE3" w:rsidP="0081227F">
            <w:pPr>
              <w:rPr>
                <w:rFonts w:ascii="Times New Roman" w:hAnsi="Times New Roman"/>
                <w:b/>
                <w:color w:val="22272F"/>
                <w:sz w:val="28"/>
                <w:szCs w:val="28"/>
              </w:rPr>
            </w:pPr>
            <w:r w:rsidRPr="00CC393D">
              <w:rPr>
                <w:rFonts w:ascii="Times New Roman" w:hAnsi="Times New Roman"/>
                <w:b/>
                <w:color w:val="22272F"/>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4745000000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b/>
                <w:sz w:val="28"/>
                <w:szCs w:val="28"/>
              </w:rPr>
            </w:pPr>
            <w:r w:rsidRPr="001214D2">
              <w:rPr>
                <w:rFonts w:ascii="Times New Roman" w:hAnsi="Times New Roman"/>
                <w:b/>
                <w:sz w:val="28"/>
                <w:szCs w:val="28"/>
              </w:rPr>
              <w:t>390,9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b/>
                <w:sz w:val="28"/>
                <w:szCs w:val="28"/>
              </w:rPr>
            </w:pPr>
            <w:r w:rsidRPr="001214D2">
              <w:rPr>
                <w:rFonts w:ascii="Times New Roman" w:hAnsi="Times New Roman"/>
                <w:b/>
                <w:sz w:val="28"/>
                <w:szCs w:val="28"/>
              </w:rPr>
              <w:t>370,0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b/>
                <w:sz w:val="28"/>
                <w:szCs w:val="28"/>
              </w:rPr>
            </w:pPr>
            <w:r w:rsidRPr="001214D2">
              <w:rPr>
                <w:rFonts w:ascii="Times New Roman" w:hAnsi="Times New Roman"/>
                <w:b/>
                <w:sz w:val="28"/>
                <w:szCs w:val="28"/>
              </w:rPr>
              <w:t>370,0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b/>
                <w:sz w:val="28"/>
                <w:szCs w:val="28"/>
              </w:rPr>
            </w:pPr>
            <w:r>
              <w:rPr>
                <w:rFonts w:ascii="Times New Roman" w:hAnsi="Times New Roman"/>
                <w:b/>
                <w:sz w:val="28"/>
                <w:szCs w:val="28"/>
              </w:rPr>
              <w:t>1130,9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552B7C">
              <w:rPr>
                <w:rFonts w:ascii="Times New Roman" w:hAnsi="Times New Roman"/>
                <w:color w:val="22272F"/>
                <w:sz w:val="28"/>
                <w:szCs w:val="28"/>
              </w:rPr>
              <w:t>Мероприятия по поддержке коммунального хозяйства, систем водоснабжения и водоотведения</w:t>
            </w:r>
          </w:p>
        </w:tc>
        <w:tc>
          <w:tcPr>
            <w:tcW w:w="2660" w:type="dxa"/>
            <w:vMerge w:val="restart"/>
            <w:tcBorders>
              <w:top w:val="single" w:sz="4" w:space="0" w:color="auto"/>
              <w:left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p w:rsidR="00426EE3" w:rsidRDefault="00426EE3" w:rsidP="0081227F">
            <w:pPr>
              <w:rPr>
                <w:rFonts w:ascii="Times New Roman" w:hAnsi="Times New Roman"/>
                <w:color w:val="22272F"/>
                <w:sz w:val="28"/>
                <w:szCs w:val="28"/>
              </w:rPr>
            </w:pPr>
          </w:p>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lang w:val="en-US"/>
              </w:rPr>
            </w:pPr>
            <w:r w:rsidRPr="00552B7C">
              <w:rPr>
                <w:rFonts w:ascii="Times New Roman" w:hAnsi="Times New Roman"/>
                <w:b/>
                <w:sz w:val="28"/>
                <w:szCs w:val="28"/>
              </w:rPr>
              <w:t>4740590150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sz w:val="28"/>
                <w:szCs w:val="28"/>
              </w:rPr>
            </w:pPr>
            <w:r>
              <w:rPr>
                <w:rFonts w:ascii="Times New Roman" w:hAnsi="Times New Roman"/>
                <w:sz w:val="28"/>
                <w:szCs w:val="28"/>
              </w:rPr>
              <w:t>360,0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color w:val="22272F"/>
                <w:sz w:val="28"/>
                <w:szCs w:val="28"/>
              </w:rPr>
            </w:pPr>
            <w:r w:rsidRPr="00F85B9D">
              <w:rPr>
                <w:rFonts w:ascii="Times New Roman" w:hAnsi="Times New Roman"/>
                <w:color w:val="22272F"/>
                <w:sz w:val="28"/>
                <w:szCs w:val="28"/>
              </w:rPr>
              <w:t>Организация и содержание мест захоронения</w:t>
            </w:r>
          </w:p>
        </w:tc>
        <w:tc>
          <w:tcPr>
            <w:tcW w:w="2660" w:type="dxa"/>
            <w:vMerge/>
            <w:tcBorders>
              <w:left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552B7C" w:rsidRDefault="00426EE3" w:rsidP="0081227F">
            <w:pPr>
              <w:rPr>
                <w:rFonts w:ascii="Times New Roman" w:hAnsi="Times New Roman"/>
                <w:b/>
                <w:sz w:val="28"/>
                <w:szCs w:val="28"/>
              </w:rPr>
            </w:pPr>
            <w:r>
              <w:rPr>
                <w:rFonts w:ascii="Times New Roman" w:hAnsi="Times New Roman"/>
                <w:b/>
                <w:sz w:val="28"/>
                <w:szCs w:val="28"/>
              </w:rPr>
              <w:t>4740590470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sz w:val="28"/>
                <w:szCs w:val="28"/>
              </w:rPr>
            </w:pPr>
            <w:r>
              <w:rPr>
                <w:rFonts w:ascii="Times New Roman" w:hAnsi="Times New Roman"/>
                <w:sz w:val="28"/>
                <w:szCs w:val="28"/>
              </w:rPr>
              <w:t>120,</w:t>
            </w:r>
            <w:r w:rsidRPr="001214D2">
              <w:rPr>
                <w:rFonts w:ascii="Times New Roman" w:hAnsi="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1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85B9D" w:rsidRDefault="00426EE3" w:rsidP="0081227F">
            <w:pPr>
              <w:rPr>
                <w:rFonts w:ascii="Times New Roman" w:hAnsi="Times New Roman"/>
                <w:color w:val="22272F"/>
                <w:sz w:val="28"/>
                <w:szCs w:val="28"/>
              </w:rPr>
            </w:pPr>
            <w:r w:rsidRPr="00F85B9D">
              <w:rPr>
                <w:rFonts w:ascii="Times New Roman" w:hAnsi="Times New Roman"/>
                <w:color w:val="22272F"/>
                <w:sz w:val="28"/>
                <w:szCs w:val="28"/>
              </w:rPr>
              <w:t>Финансовое обеспечение мероприятий по благоустройству поселений</w:t>
            </w:r>
          </w:p>
        </w:tc>
        <w:tc>
          <w:tcPr>
            <w:tcW w:w="2660" w:type="dxa"/>
            <w:vMerge/>
            <w:tcBorders>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sz w:val="28"/>
                <w:szCs w:val="28"/>
              </w:rPr>
            </w:pPr>
            <w:r>
              <w:rPr>
                <w:rFonts w:ascii="Times New Roman" w:hAnsi="Times New Roman"/>
                <w:b/>
                <w:sz w:val="28"/>
                <w:szCs w:val="28"/>
              </w:rPr>
              <w:t>4740590480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230,9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210,0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1227F">
            <w:pPr>
              <w:rPr>
                <w:rFonts w:ascii="Times New Roman" w:hAnsi="Times New Roman"/>
                <w:sz w:val="28"/>
                <w:szCs w:val="28"/>
              </w:rPr>
            </w:pPr>
            <w:r w:rsidRPr="001214D2">
              <w:rPr>
                <w:rFonts w:ascii="Times New Roman" w:hAnsi="Times New Roman"/>
                <w:sz w:val="28"/>
                <w:szCs w:val="28"/>
              </w:rPr>
              <w:t>210,0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214D2" w:rsidRDefault="00426EE3" w:rsidP="008D0AA5">
            <w:pPr>
              <w:rPr>
                <w:rFonts w:ascii="Times New Roman" w:hAnsi="Times New Roman"/>
                <w:sz w:val="28"/>
                <w:szCs w:val="28"/>
              </w:rPr>
            </w:pPr>
            <w:r>
              <w:rPr>
                <w:rFonts w:ascii="Times New Roman" w:hAnsi="Times New Roman"/>
                <w:sz w:val="28"/>
                <w:szCs w:val="28"/>
              </w:rPr>
              <w:t>650,9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112.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1C3DD2">
              <w:rPr>
                <w:rFonts w:ascii="Times New Roman" w:hAnsi="Times New Roman"/>
                <w:b/>
                <w:color w:val="22272F"/>
                <w:sz w:val="28"/>
                <w:szCs w:val="28"/>
              </w:rPr>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4740600000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C3DD2" w:rsidRDefault="00426EE3" w:rsidP="0081227F">
            <w:pPr>
              <w:rPr>
                <w:rFonts w:ascii="Times New Roman" w:hAnsi="Times New Roman"/>
                <w:b/>
                <w:sz w:val="28"/>
                <w:szCs w:val="28"/>
              </w:rPr>
            </w:pPr>
            <w:r w:rsidRPr="001C3DD2">
              <w:rPr>
                <w:rFonts w:ascii="Times New Roman" w:hAnsi="Times New Roman"/>
                <w:b/>
                <w:sz w:val="28"/>
                <w:szCs w:val="28"/>
              </w:rPr>
              <w:t>14</w:t>
            </w:r>
            <w:r>
              <w:rPr>
                <w:rFonts w:ascii="Times New Roman" w:hAnsi="Times New Roman"/>
                <w:b/>
                <w:sz w:val="28"/>
                <w:szCs w:val="28"/>
              </w:rPr>
              <w:t>98</w:t>
            </w:r>
            <w:r w:rsidRPr="001C3DD2">
              <w:rPr>
                <w:rFonts w:ascii="Times New Roman" w:hAnsi="Times New Roman"/>
                <w:b/>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C3DD2" w:rsidRDefault="00426EE3" w:rsidP="0081227F">
            <w:pPr>
              <w:rPr>
                <w:rFonts w:ascii="Times New Roman" w:hAnsi="Times New Roman"/>
                <w:b/>
                <w:sz w:val="28"/>
                <w:szCs w:val="28"/>
              </w:rPr>
            </w:pPr>
            <w:r w:rsidRPr="001C3DD2">
              <w:rPr>
                <w:rFonts w:ascii="Times New Roman" w:hAnsi="Times New Roman"/>
                <w:b/>
                <w:sz w:val="28"/>
                <w:szCs w:val="28"/>
              </w:rPr>
              <w:t>1061,9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C3DD2" w:rsidRDefault="00426EE3" w:rsidP="0081227F">
            <w:pPr>
              <w:rPr>
                <w:rFonts w:ascii="Times New Roman" w:hAnsi="Times New Roman"/>
                <w:b/>
                <w:color w:val="22272F"/>
                <w:sz w:val="28"/>
                <w:szCs w:val="28"/>
              </w:rPr>
            </w:pPr>
            <w:r w:rsidRPr="001C3DD2">
              <w:rPr>
                <w:rFonts w:ascii="Times New Roman" w:hAnsi="Times New Roman"/>
                <w:b/>
                <w:color w:val="22272F"/>
                <w:sz w:val="28"/>
                <w:szCs w:val="28"/>
              </w:rPr>
              <w:t>1122,9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682776" w:rsidRDefault="00426EE3" w:rsidP="008D0AA5">
            <w:pPr>
              <w:rPr>
                <w:rFonts w:ascii="Times New Roman" w:hAnsi="Times New Roman"/>
                <w:b/>
                <w:color w:val="22272F"/>
                <w:sz w:val="28"/>
                <w:szCs w:val="28"/>
              </w:rPr>
            </w:pPr>
            <w:r>
              <w:rPr>
                <w:rFonts w:ascii="Times New Roman" w:hAnsi="Times New Roman"/>
                <w:b/>
                <w:color w:val="22272F"/>
                <w:sz w:val="28"/>
                <w:szCs w:val="28"/>
              </w:rPr>
              <w:t>3683,7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23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F469B8" w:rsidRDefault="00426EE3" w:rsidP="0081227F">
            <w:pPr>
              <w:rPr>
                <w:rFonts w:ascii="Times New Roman" w:hAnsi="Times New Roman"/>
                <w:color w:val="22272F"/>
                <w:sz w:val="28"/>
                <w:szCs w:val="28"/>
              </w:rPr>
            </w:pPr>
            <w:r w:rsidRPr="00706844">
              <w:rPr>
                <w:rFonts w:ascii="Times New Roman" w:hAnsi="Times New Roman"/>
                <w:color w:val="22272F"/>
                <w:sz w:val="28"/>
                <w:szCs w:val="28"/>
              </w:rPr>
              <w:t>Создание условий для организации досуга и обеспечения жителей поселения услугами организаций культуры</w:t>
            </w:r>
          </w:p>
        </w:tc>
        <w:tc>
          <w:tcPr>
            <w:tcW w:w="2660" w:type="dxa"/>
            <w:tcBorders>
              <w:top w:val="single" w:sz="4" w:space="0" w:color="auto"/>
              <w:left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4740660240</w:t>
            </w: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p w:rsidR="00426EE3" w:rsidRPr="009351FF" w:rsidRDefault="00426EE3" w:rsidP="0081227F">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385,9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385,9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385,9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1157,7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0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9351FF" w:rsidRDefault="00426EE3" w:rsidP="0081227F">
            <w:pPr>
              <w:rPr>
                <w:rFonts w:ascii="Times New Roman" w:hAnsi="Times New Roman"/>
                <w:color w:val="22272F"/>
                <w:sz w:val="28"/>
                <w:szCs w:val="28"/>
              </w:rPr>
            </w:pPr>
            <w:r w:rsidRPr="00706844">
              <w:rPr>
                <w:rFonts w:ascii="Times New Roman" w:hAnsi="Times New Roman"/>
                <w:color w:val="22272F"/>
                <w:sz w:val="28"/>
                <w:szCs w:val="28"/>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660" w:type="dxa"/>
            <w:tcBorders>
              <w:left w:val="single" w:sz="4" w:space="0" w:color="auto"/>
              <w:bottom w:val="single" w:sz="4" w:space="0" w:color="auto"/>
              <w:right w:val="single" w:sz="4" w:space="0" w:color="auto"/>
            </w:tcBorders>
            <w:shd w:val="clear" w:color="auto" w:fill="FFFFFF"/>
          </w:tcPr>
          <w:p w:rsidR="00426EE3" w:rsidRPr="00307509" w:rsidRDefault="00426EE3" w:rsidP="0081227F">
            <w:pPr>
              <w:rPr>
                <w:rFonts w:ascii="Times New Roman" w:hAnsi="Times New Roman"/>
                <w:color w:val="22272F"/>
                <w:sz w:val="28"/>
                <w:szCs w:val="28"/>
              </w:rPr>
            </w:pP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A458C3" w:rsidRDefault="00426EE3" w:rsidP="0081227F">
            <w:pPr>
              <w:rPr>
                <w:rFonts w:ascii="Times New Roman" w:hAnsi="Times New Roman"/>
                <w:b/>
                <w:sz w:val="28"/>
                <w:szCs w:val="28"/>
              </w:rPr>
            </w:pPr>
            <w:r>
              <w:rPr>
                <w:rFonts w:ascii="Times New Roman" w:hAnsi="Times New Roman"/>
                <w:b/>
                <w:sz w:val="28"/>
                <w:szCs w:val="28"/>
              </w:rPr>
              <w:t>4740660540</w:t>
            </w:r>
          </w:p>
          <w:p w:rsidR="00426EE3" w:rsidRDefault="00426EE3" w:rsidP="0081227F">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1113,0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sz w:val="28"/>
                <w:szCs w:val="28"/>
              </w:rPr>
            </w:pPr>
            <w:r>
              <w:rPr>
                <w:rFonts w:ascii="Times New Roman" w:hAnsi="Times New Roman"/>
                <w:sz w:val="28"/>
                <w:szCs w:val="28"/>
              </w:rPr>
              <w:t>676,0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color w:val="22272F"/>
                <w:sz w:val="28"/>
                <w:szCs w:val="28"/>
              </w:rPr>
            </w:pPr>
            <w:r>
              <w:rPr>
                <w:rFonts w:ascii="Times New Roman" w:hAnsi="Times New Roman"/>
                <w:color w:val="22272F"/>
                <w:sz w:val="28"/>
                <w:szCs w:val="28"/>
              </w:rPr>
              <w:t>737,0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2526,0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r>
              <w:rPr>
                <w:rFonts w:ascii="Times New Roman" w:hAnsi="Times New Roman"/>
                <w:b/>
                <w:color w:val="22272F"/>
                <w:sz w:val="28"/>
                <w:szCs w:val="28"/>
              </w:rPr>
              <w:t>113.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color w:val="22272F"/>
                <w:sz w:val="28"/>
                <w:szCs w:val="28"/>
              </w:rPr>
            </w:pPr>
            <w:r w:rsidRPr="00112878">
              <w:rPr>
                <w:rFonts w:ascii="Times New Roman" w:hAnsi="Times New Roman"/>
                <w:b/>
                <w:color w:val="22272F"/>
                <w:sz w:val="28"/>
                <w:szCs w:val="28"/>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всего,</w:t>
            </w:r>
            <w:r>
              <w:rPr>
                <w:rFonts w:ascii="Times New Roman" w:hAnsi="Times New Roman"/>
                <w:color w:val="22272F"/>
                <w:sz w:val="28"/>
                <w:szCs w:val="28"/>
              </w:rPr>
              <w:t xml:space="preserve"> </w:t>
            </w:r>
            <w:r w:rsidRPr="00866BFD">
              <w:rPr>
                <w:rFonts w:ascii="Times New Roman" w:hAnsi="Times New Roman"/>
                <w:color w:val="22272F"/>
                <w:sz w:val="28"/>
                <w:szCs w:val="28"/>
              </w:rPr>
              <w:t>в том числе:</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431</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4740700000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sz w:val="28"/>
                <w:szCs w:val="28"/>
              </w:rPr>
            </w:pPr>
            <w:r w:rsidRPr="00112878">
              <w:rPr>
                <w:rFonts w:ascii="Times New Roman" w:hAnsi="Times New Roman"/>
                <w:b/>
                <w:sz w:val="28"/>
                <w:szCs w:val="28"/>
              </w:rPr>
              <w:t>14,2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sz w:val="28"/>
                <w:szCs w:val="28"/>
              </w:rPr>
            </w:pPr>
            <w:r w:rsidRPr="00112878">
              <w:rPr>
                <w:rFonts w:ascii="Times New Roman" w:hAnsi="Times New Roman"/>
                <w:b/>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color w:val="22272F"/>
                <w:sz w:val="28"/>
                <w:szCs w:val="28"/>
              </w:rPr>
            </w:pPr>
            <w:r w:rsidRPr="00112878">
              <w:rPr>
                <w:rFonts w:ascii="Times New Roman" w:hAnsi="Times New Roman"/>
                <w:b/>
                <w:color w:val="22272F"/>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D0AA5">
            <w:pPr>
              <w:rPr>
                <w:rFonts w:ascii="Times New Roman" w:hAnsi="Times New Roman"/>
                <w:b/>
                <w:color w:val="22272F"/>
                <w:sz w:val="28"/>
                <w:szCs w:val="28"/>
              </w:rPr>
            </w:pPr>
            <w:r>
              <w:rPr>
                <w:rFonts w:ascii="Times New Roman" w:hAnsi="Times New Roman"/>
                <w:b/>
                <w:color w:val="22272F"/>
                <w:sz w:val="28"/>
                <w:szCs w:val="28"/>
              </w:rPr>
              <w:t>34,2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r w:rsidR="00426EE3" w:rsidRPr="00866BFD" w:rsidTr="00426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66"/>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26EE3" w:rsidRDefault="00426EE3" w:rsidP="0081227F">
            <w:pPr>
              <w:rPr>
                <w:rFonts w:ascii="Times New Roman" w:hAnsi="Times New Roman"/>
                <w:b/>
                <w:color w:val="22272F"/>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26EE3" w:rsidRPr="00112878" w:rsidRDefault="00426EE3" w:rsidP="0081227F">
            <w:pPr>
              <w:rPr>
                <w:rFonts w:ascii="Times New Roman" w:hAnsi="Times New Roman"/>
                <w:b/>
                <w:color w:val="22272F"/>
                <w:sz w:val="28"/>
                <w:szCs w:val="28"/>
              </w:rPr>
            </w:pPr>
            <w:r w:rsidRPr="00112878">
              <w:rPr>
                <w:rFonts w:ascii="Times New Roman" w:hAnsi="Times New Roman"/>
                <w:color w:val="22272F"/>
                <w:sz w:val="28"/>
                <w:szCs w:val="28"/>
              </w:rPr>
              <w:t>Финансовое обеспечение физкультурно-спортивных мероприятий в соответствии с</w:t>
            </w:r>
            <w:r w:rsidRPr="00112878">
              <w:rPr>
                <w:rFonts w:ascii="Times New Roman" w:hAnsi="Times New Roman"/>
                <w:b/>
                <w:color w:val="22272F"/>
                <w:sz w:val="28"/>
                <w:szCs w:val="28"/>
              </w:rPr>
              <w:t xml:space="preserve"> </w:t>
            </w:r>
            <w:r w:rsidRPr="00112878">
              <w:rPr>
                <w:rFonts w:ascii="Times New Roman" w:hAnsi="Times New Roman"/>
                <w:color w:val="22272F"/>
                <w:sz w:val="28"/>
                <w:szCs w:val="28"/>
              </w:rPr>
              <w:t>календарным планом</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Днепровский сельсовет</w:t>
            </w:r>
            <w:r w:rsidRPr="00307509">
              <w:rPr>
                <w:rFonts w:ascii="Times New Roman" w:hAnsi="Times New Roman"/>
                <w:color w:val="22272F"/>
                <w:sz w:val="28"/>
                <w:szCs w:val="28"/>
              </w:rPr>
              <w:t xml:space="preserve"> Беляевского района Оренбургской области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rsidR="00426EE3" w:rsidRPr="00866BFD" w:rsidRDefault="00426EE3" w:rsidP="0081227F">
            <w:pPr>
              <w:rPr>
                <w:rFonts w:ascii="Times New Roman" w:hAnsi="Times New Roman"/>
                <w:b/>
                <w:color w:val="22272F"/>
                <w:sz w:val="28"/>
                <w:szCs w:val="28"/>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r>
              <w:rPr>
                <w:rFonts w:ascii="Times New Roman" w:hAnsi="Times New Roman"/>
                <w:b/>
                <w:color w:val="22272F"/>
                <w:sz w:val="28"/>
                <w:szCs w:val="28"/>
              </w:rPr>
              <w:t>4740790660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color w:val="22272F"/>
                <w:sz w:val="28"/>
                <w:szCs w:val="28"/>
              </w:rPr>
            </w:pPr>
            <w:r>
              <w:rPr>
                <w:rFonts w:ascii="Times New Roman" w:hAnsi="Times New Roman"/>
                <w:color w:val="22272F"/>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D0AA5">
            <w:pPr>
              <w:rPr>
                <w:rFonts w:ascii="Times New Roman" w:hAnsi="Times New Roman"/>
                <w:color w:val="22272F"/>
                <w:sz w:val="28"/>
                <w:szCs w:val="28"/>
              </w:rPr>
            </w:pPr>
            <w:r>
              <w:rPr>
                <w:rFonts w:ascii="Times New Roman" w:hAnsi="Times New Roman"/>
                <w:color w:val="22272F"/>
                <w:sz w:val="28"/>
                <w:szCs w:val="28"/>
              </w:rPr>
              <w:t>34,2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6EE3" w:rsidRPr="007C4FE4" w:rsidRDefault="00426EE3" w:rsidP="0081227F">
            <w:pPr>
              <w:rPr>
                <w:rFonts w:ascii="Times New Roman" w:hAnsi="Times New Roman"/>
                <w:b/>
                <w:color w:val="22272F"/>
                <w:sz w:val="28"/>
                <w:szCs w:val="28"/>
              </w:rPr>
            </w:pPr>
          </w:p>
        </w:tc>
      </w:tr>
    </w:tbl>
    <w:p w:rsidR="0081227F" w:rsidRDefault="0081227F" w:rsidP="0081227F">
      <w:pPr>
        <w:contextualSpacing/>
        <w:jc w:val="right"/>
        <w:rPr>
          <w:rFonts w:ascii="Times New Roman" w:hAnsi="Times New Roman"/>
          <w:sz w:val="28"/>
          <w:szCs w:val="28"/>
        </w:rPr>
      </w:pPr>
    </w:p>
    <w:p w:rsidR="0081227F" w:rsidRDefault="0081227F" w:rsidP="0081227F">
      <w:pPr>
        <w:contextualSpacing/>
        <w:jc w:val="right"/>
        <w:rPr>
          <w:rFonts w:ascii="Times New Roman" w:hAnsi="Times New Roman"/>
          <w:sz w:val="28"/>
          <w:szCs w:val="28"/>
        </w:rPr>
      </w:pPr>
    </w:p>
    <w:p w:rsidR="0081227F" w:rsidRDefault="0081227F" w:rsidP="0081227F">
      <w:pPr>
        <w:contextualSpacing/>
        <w:jc w:val="right"/>
        <w:rPr>
          <w:rFonts w:ascii="Times New Roman" w:hAnsi="Times New Roman"/>
          <w:sz w:val="28"/>
          <w:szCs w:val="28"/>
        </w:rPr>
        <w:sectPr w:rsidR="0081227F" w:rsidSect="00CF59CD">
          <w:pgSz w:w="16838" w:h="11906" w:orient="landscape"/>
          <w:pgMar w:top="1134" w:right="536" w:bottom="851" w:left="566" w:header="720" w:footer="720" w:gutter="0"/>
          <w:cols w:space="720"/>
          <w:titlePg/>
        </w:sectPr>
      </w:pPr>
    </w:p>
    <w:p w:rsidR="00426EE3" w:rsidRDefault="00426EE3" w:rsidP="00426EE3">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5.1</w:t>
      </w:r>
    </w:p>
    <w:p w:rsidR="00426EE3"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426EE3" w:rsidRPr="000D6D7E"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426EE3" w:rsidRDefault="00426EE3" w:rsidP="00426EE3">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81227F" w:rsidRPr="00866BFD" w:rsidRDefault="0081227F" w:rsidP="0081227F">
      <w:pPr>
        <w:spacing w:line="259" w:lineRule="auto"/>
        <w:rPr>
          <w:rFonts w:ascii="Times New Roman" w:hAnsi="Times New Roman"/>
          <w:sz w:val="28"/>
          <w:szCs w:val="28"/>
        </w:rPr>
      </w:pPr>
    </w:p>
    <w:p w:rsidR="0081227F" w:rsidRDefault="0081227F" w:rsidP="0081227F">
      <w:pPr>
        <w:jc w:val="center"/>
        <w:rPr>
          <w:rFonts w:ascii="Times New Roman" w:hAnsi="Times New Roman"/>
          <w:color w:val="22272F"/>
          <w:sz w:val="28"/>
          <w:szCs w:val="28"/>
        </w:rPr>
      </w:pPr>
      <w:r w:rsidRPr="009F49A4">
        <w:rPr>
          <w:rFonts w:ascii="Times New Roman" w:hAnsi="Times New Roman"/>
          <w:color w:val="22272F"/>
          <w:sz w:val="28"/>
          <w:szCs w:val="28"/>
        </w:rPr>
        <w:t xml:space="preserve">Финансовое обеспечение </w:t>
      </w:r>
      <w:r>
        <w:rPr>
          <w:rFonts w:ascii="Times New Roman" w:hAnsi="Times New Roman"/>
          <w:color w:val="22272F"/>
          <w:sz w:val="28"/>
          <w:szCs w:val="28"/>
        </w:rPr>
        <w:t>муниципальной</w:t>
      </w:r>
      <w:r w:rsidRPr="009F49A4">
        <w:rPr>
          <w:rFonts w:ascii="Times New Roman" w:hAnsi="Times New Roman"/>
          <w:color w:val="22272F"/>
          <w:sz w:val="28"/>
          <w:szCs w:val="28"/>
        </w:rPr>
        <w:t xml:space="preserve"> программы </w:t>
      </w:r>
      <w:r>
        <w:rPr>
          <w:rFonts w:ascii="Times New Roman" w:hAnsi="Times New Roman"/>
          <w:color w:val="22272F"/>
          <w:sz w:val="28"/>
          <w:szCs w:val="28"/>
        </w:rPr>
        <w:t xml:space="preserve"> </w:t>
      </w:r>
      <w:r>
        <w:rPr>
          <w:rFonts w:ascii="Times New Roman" w:hAnsi="Times New Roman"/>
          <w:sz w:val="28"/>
          <w:szCs w:val="28"/>
        </w:rPr>
        <w:t xml:space="preserve">Днепровский сельсовет </w:t>
      </w:r>
      <w:r>
        <w:rPr>
          <w:rFonts w:ascii="Times New Roman" w:hAnsi="Times New Roman"/>
          <w:color w:val="22272F"/>
          <w:sz w:val="28"/>
          <w:szCs w:val="28"/>
        </w:rPr>
        <w:t>Оренбургской области</w:t>
      </w:r>
      <w:r w:rsidRPr="009F49A4">
        <w:rPr>
          <w:rFonts w:ascii="Times New Roman" w:hAnsi="Times New Roman"/>
          <w:color w:val="22272F"/>
          <w:sz w:val="28"/>
          <w:szCs w:val="28"/>
        </w:rPr>
        <w:t xml:space="preserve"> за счет средств </w:t>
      </w:r>
      <w:r>
        <w:rPr>
          <w:rFonts w:ascii="Times New Roman" w:hAnsi="Times New Roman"/>
          <w:color w:val="22272F"/>
          <w:sz w:val="28"/>
          <w:szCs w:val="28"/>
        </w:rPr>
        <w:t xml:space="preserve">районного бюджета </w:t>
      </w:r>
      <w:r w:rsidRPr="009F49A4">
        <w:rPr>
          <w:rFonts w:ascii="Times New Roman" w:hAnsi="Times New Roman"/>
          <w:color w:val="22272F"/>
          <w:sz w:val="28"/>
          <w:szCs w:val="28"/>
        </w:rPr>
        <w:t xml:space="preserve">и прогнозная оценка привлекаемых </w:t>
      </w:r>
      <w:r w:rsidRPr="00752387">
        <w:rPr>
          <w:rFonts w:ascii="Times New Roman" w:hAnsi="Times New Roman"/>
          <w:color w:val="22272F"/>
          <w:sz w:val="28"/>
          <w:szCs w:val="28"/>
        </w:rPr>
        <w:t>средств</w:t>
      </w:r>
    </w:p>
    <w:p w:rsidR="0081227F" w:rsidRPr="009F49A4" w:rsidRDefault="0081227F" w:rsidP="0081227F">
      <w:pPr>
        <w:jc w:val="center"/>
        <w:rPr>
          <w:rFonts w:ascii="Times New Roman" w:hAnsi="Times New Roman"/>
          <w:color w:val="22272F"/>
          <w:sz w:val="28"/>
          <w:szCs w:val="28"/>
        </w:rPr>
      </w:pPr>
      <w:r w:rsidRPr="009F49A4">
        <w:rPr>
          <w:rFonts w:ascii="Times New Roman" w:hAnsi="Times New Roman"/>
          <w:color w:val="22272F"/>
          <w:sz w:val="28"/>
          <w:szCs w:val="28"/>
        </w:rPr>
        <w:t xml:space="preserve">на реализацию </w:t>
      </w:r>
      <w:r>
        <w:rPr>
          <w:rFonts w:ascii="Times New Roman" w:hAnsi="Times New Roman"/>
          <w:color w:val="22272F"/>
          <w:sz w:val="28"/>
          <w:szCs w:val="28"/>
        </w:rPr>
        <w:t>муниципальной</w:t>
      </w:r>
      <w:r w:rsidRPr="009F49A4">
        <w:rPr>
          <w:rFonts w:ascii="Times New Roman" w:hAnsi="Times New Roman"/>
          <w:color w:val="22272F"/>
          <w:sz w:val="28"/>
          <w:szCs w:val="28"/>
        </w:rPr>
        <w:t xml:space="preserve"> программы</w:t>
      </w:r>
    </w:p>
    <w:p w:rsidR="0081227F" w:rsidRPr="00866BFD" w:rsidRDefault="0081227F" w:rsidP="0081227F">
      <w:pPr>
        <w:spacing w:line="259" w:lineRule="auto"/>
        <w:rPr>
          <w:rFonts w:ascii="Times New Roman" w:hAnsi="Times New Roman"/>
          <w:sz w:val="28"/>
          <w:szCs w:val="28"/>
        </w:rPr>
      </w:pPr>
    </w:p>
    <w:tbl>
      <w:tblPr>
        <w:tblW w:w="1502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25"/>
        <w:gridCol w:w="4252"/>
        <w:gridCol w:w="2835"/>
        <w:gridCol w:w="1276"/>
        <w:gridCol w:w="1134"/>
        <w:gridCol w:w="1134"/>
        <w:gridCol w:w="1701"/>
        <w:gridCol w:w="2268"/>
      </w:tblGrid>
      <w:tr w:rsidR="0081227F" w:rsidRPr="00866BFD" w:rsidTr="00426EE3">
        <w:trPr>
          <w:trHeight w:val="240"/>
        </w:trPr>
        <w:tc>
          <w:tcPr>
            <w:tcW w:w="425" w:type="dxa"/>
            <w:vMerge w:val="restart"/>
            <w:shd w:val="clear" w:color="auto" w:fill="FFFFFF"/>
          </w:tcPr>
          <w:p w:rsidR="0081227F" w:rsidRPr="00866BFD" w:rsidRDefault="0081227F" w:rsidP="0081227F">
            <w:pPr>
              <w:rPr>
                <w:rFonts w:ascii="Times New Roman" w:hAnsi="Times New Roman"/>
                <w:color w:val="22272F"/>
                <w:sz w:val="28"/>
                <w:szCs w:val="28"/>
              </w:rPr>
            </w:pPr>
            <w:r>
              <w:rPr>
                <w:rFonts w:ascii="Times New Roman" w:hAnsi="Times New Roman"/>
                <w:color w:val="22272F"/>
                <w:sz w:val="28"/>
                <w:szCs w:val="28"/>
              </w:rPr>
              <w:t>№ п/п</w:t>
            </w:r>
          </w:p>
        </w:tc>
        <w:tc>
          <w:tcPr>
            <w:tcW w:w="4252" w:type="dxa"/>
            <w:vMerge w:val="restart"/>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 xml:space="preserve">Наименование </w:t>
            </w:r>
            <w:r>
              <w:rPr>
                <w:rFonts w:ascii="Times New Roman" w:hAnsi="Times New Roman"/>
                <w:color w:val="22272F"/>
                <w:sz w:val="28"/>
                <w:szCs w:val="28"/>
              </w:rPr>
              <w:t>муниципальной</w:t>
            </w:r>
            <w:r w:rsidRPr="00866BFD">
              <w:rPr>
                <w:rFonts w:ascii="Times New Roman" w:hAnsi="Times New Roman"/>
                <w:color w:val="22272F"/>
                <w:sz w:val="28"/>
                <w:szCs w:val="28"/>
              </w:rPr>
              <w:t xml:space="preserve"> программы (комплексной программы), структурного элемента</w:t>
            </w:r>
            <w:r>
              <w:rPr>
                <w:rFonts w:ascii="Times New Roman" w:hAnsi="Times New Roman"/>
                <w:color w:val="22272F"/>
                <w:sz w:val="28"/>
                <w:szCs w:val="28"/>
              </w:rPr>
              <w:t xml:space="preserve"> муниципальной</w:t>
            </w:r>
            <w:r w:rsidRPr="00866BFD">
              <w:rPr>
                <w:rFonts w:ascii="Times New Roman" w:hAnsi="Times New Roman"/>
                <w:color w:val="22272F"/>
                <w:sz w:val="28"/>
                <w:szCs w:val="28"/>
              </w:rPr>
              <w:t xml:space="preserve"> программы (комплексной программы)</w:t>
            </w:r>
          </w:p>
        </w:tc>
        <w:tc>
          <w:tcPr>
            <w:tcW w:w="2835" w:type="dxa"/>
            <w:vMerge w:val="restart"/>
            <w:shd w:val="clear" w:color="auto" w:fill="FFFFFF"/>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Источник финансового обеспечения</w:t>
            </w:r>
          </w:p>
        </w:tc>
        <w:tc>
          <w:tcPr>
            <w:tcW w:w="5245" w:type="dxa"/>
            <w:gridSpan w:val="4"/>
            <w:shd w:val="clear" w:color="auto" w:fill="FFFFFF"/>
            <w:hideMark/>
          </w:tcPr>
          <w:p w:rsidR="0081227F" w:rsidRPr="00866BFD" w:rsidRDefault="0081227F" w:rsidP="0081227F">
            <w:pPr>
              <w:rPr>
                <w:rFonts w:ascii="Times New Roman" w:hAnsi="Times New Roman"/>
                <w:b/>
                <w:color w:val="22272F"/>
                <w:sz w:val="28"/>
                <w:szCs w:val="28"/>
              </w:rPr>
            </w:pPr>
            <w:r w:rsidRPr="00866BFD">
              <w:rPr>
                <w:rFonts w:ascii="Times New Roman" w:hAnsi="Times New Roman"/>
                <w:color w:val="22272F"/>
                <w:sz w:val="28"/>
                <w:szCs w:val="28"/>
              </w:rPr>
              <w:t>Объем финансового обеспечения по годам реализации, тыс. рублей</w:t>
            </w:r>
          </w:p>
        </w:tc>
        <w:tc>
          <w:tcPr>
            <w:tcW w:w="2268" w:type="dxa"/>
            <w:shd w:val="clear" w:color="auto" w:fill="FFFFFF"/>
          </w:tcPr>
          <w:p w:rsidR="0081227F" w:rsidRPr="00866BFD" w:rsidRDefault="0081227F" w:rsidP="0081227F">
            <w:pPr>
              <w:rPr>
                <w:rFonts w:ascii="Times New Roman" w:hAnsi="Times New Roman"/>
                <w:color w:val="22272F"/>
                <w:sz w:val="28"/>
                <w:szCs w:val="28"/>
              </w:rPr>
            </w:pPr>
            <w:r w:rsidRPr="00B74538">
              <w:rPr>
                <w:rFonts w:ascii="Times New Roman" w:hAnsi="Times New Roman"/>
                <w:color w:val="22272F"/>
                <w:sz w:val="28"/>
                <w:szCs w:val="28"/>
              </w:rPr>
              <w:t>Связь с комплексной программой</w:t>
            </w:r>
          </w:p>
        </w:tc>
      </w:tr>
      <w:tr w:rsidR="00426EE3" w:rsidRPr="00866BFD" w:rsidTr="00426EE3">
        <w:trPr>
          <w:trHeight w:val="383"/>
        </w:trPr>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vAlign w:val="center"/>
            <w:hideMark/>
          </w:tcPr>
          <w:p w:rsidR="00426EE3" w:rsidRPr="00866BFD" w:rsidRDefault="00426EE3" w:rsidP="0081227F">
            <w:pPr>
              <w:rPr>
                <w:rFonts w:ascii="Times New Roman" w:hAnsi="Times New Roman"/>
                <w:b/>
                <w:color w:val="22272F"/>
                <w:sz w:val="28"/>
                <w:szCs w:val="28"/>
              </w:rPr>
            </w:pPr>
          </w:p>
        </w:tc>
        <w:tc>
          <w:tcPr>
            <w:tcW w:w="2835" w:type="dxa"/>
            <w:vMerge/>
            <w:shd w:val="clear" w:color="auto" w:fill="FFFFFF"/>
          </w:tcPr>
          <w:p w:rsidR="00426EE3" w:rsidRPr="00866BFD" w:rsidRDefault="00426EE3" w:rsidP="0081227F">
            <w:pPr>
              <w:rPr>
                <w:rFonts w:ascii="Times New Roman" w:hAnsi="Times New Roman"/>
                <w:b/>
                <w:color w:val="22272F"/>
                <w:sz w:val="28"/>
                <w:szCs w:val="28"/>
              </w:rPr>
            </w:pPr>
          </w:p>
        </w:tc>
        <w:tc>
          <w:tcPr>
            <w:tcW w:w="1276"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2023</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2024</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2025</w:t>
            </w:r>
          </w:p>
        </w:tc>
        <w:tc>
          <w:tcPr>
            <w:tcW w:w="1701" w:type="dxa"/>
            <w:shd w:val="clear" w:color="auto" w:fill="FFFFFF"/>
            <w:hideMark/>
          </w:tcPr>
          <w:p w:rsidR="00426EE3" w:rsidRPr="00866BFD" w:rsidRDefault="00426EE3" w:rsidP="008D0AA5">
            <w:pPr>
              <w:rPr>
                <w:rFonts w:ascii="Times New Roman" w:hAnsi="Times New Roman"/>
                <w:b/>
                <w:color w:val="22272F"/>
                <w:sz w:val="28"/>
                <w:szCs w:val="28"/>
              </w:rPr>
            </w:pPr>
            <w:r w:rsidRPr="00866BFD">
              <w:rPr>
                <w:rFonts w:ascii="Times New Roman" w:hAnsi="Times New Roman"/>
                <w:color w:val="22272F"/>
                <w:sz w:val="28"/>
                <w:szCs w:val="28"/>
              </w:rPr>
              <w:t>Всего</w:t>
            </w:r>
          </w:p>
        </w:tc>
        <w:tc>
          <w:tcPr>
            <w:tcW w:w="2268" w:type="dxa"/>
            <w:shd w:val="clear" w:color="auto" w:fill="FFFFFF"/>
          </w:tcPr>
          <w:p w:rsidR="00426EE3" w:rsidRPr="00866BFD" w:rsidRDefault="00426EE3" w:rsidP="0081227F">
            <w:pPr>
              <w:rPr>
                <w:rFonts w:ascii="Times New Roman" w:hAnsi="Times New Roman"/>
                <w:color w:val="22272F"/>
                <w:sz w:val="28"/>
                <w:szCs w:val="28"/>
              </w:rPr>
            </w:pPr>
          </w:p>
        </w:tc>
      </w:tr>
      <w:tr w:rsidR="00426EE3" w:rsidRPr="00866BFD" w:rsidTr="00426EE3">
        <w:tc>
          <w:tcPr>
            <w:tcW w:w="42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4252"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2</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3</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4</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5</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6</w:t>
            </w:r>
          </w:p>
        </w:tc>
        <w:tc>
          <w:tcPr>
            <w:tcW w:w="1701" w:type="dxa"/>
            <w:shd w:val="clear" w:color="auto" w:fill="FFFFFF"/>
          </w:tcPr>
          <w:p w:rsidR="00426EE3" w:rsidRPr="00297B72" w:rsidRDefault="00426EE3" w:rsidP="008D0AA5">
            <w:pPr>
              <w:rPr>
                <w:rFonts w:ascii="Times New Roman" w:hAnsi="Times New Roman"/>
                <w:color w:val="22272F"/>
                <w:sz w:val="28"/>
                <w:szCs w:val="28"/>
              </w:rPr>
            </w:pPr>
            <w:r w:rsidRPr="00297B72">
              <w:rPr>
                <w:rFonts w:ascii="Times New Roman" w:hAnsi="Times New Roman"/>
                <w:color w:val="22272F"/>
                <w:sz w:val="28"/>
                <w:szCs w:val="28"/>
              </w:rPr>
              <w:t>8</w:t>
            </w:r>
          </w:p>
        </w:tc>
        <w:tc>
          <w:tcPr>
            <w:tcW w:w="2268" w:type="dxa"/>
            <w:shd w:val="clear" w:color="auto" w:fill="FFFFFF"/>
          </w:tcPr>
          <w:p w:rsidR="00426EE3" w:rsidRPr="00297B72" w:rsidRDefault="00426EE3" w:rsidP="0081227F">
            <w:pPr>
              <w:rPr>
                <w:rFonts w:ascii="Times New Roman" w:hAnsi="Times New Roman"/>
                <w:color w:val="22272F"/>
                <w:sz w:val="28"/>
                <w:szCs w:val="28"/>
              </w:rPr>
            </w:pPr>
            <w:r>
              <w:rPr>
                <w:rFonts w:ascii="Times New Roman" w:hAnsi="Times New Roman"/>
                <w:color w:val="22272F"/>
                <w:sz w:val="28"/>
                <w:szCs w:val="28"/>
              </w:rPr>
              <w:t>9</w:t>
            </w:r>
          </w:p>
        </w:tc>
      </w:tr>
      <w:tr w:rsidR="00426EE3" w:rsidRPr="00866BFD" w:rsidTr="00426EE3">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1.</w:t>
            </w:r>
          </w:p>
        </w:tc>
        <w:tc>
          <w:tcPr>
            <w:tcW w:w="4252" w:type="dxa"/>
            <w:vMerge w:val="restart"/>
            <w:shd w:val="clear" w:color="auto" w:fill="FFFFFF"/>
            <w:hideMark/>
          </w:tcPr>
          <w:p w:rsidR="00426EE3" w:rsidRPr="00866BFD" w:rsidRDefault="00426EE3" w:rsidP="0081227F">
            <w:pPr>
              <w:rPr>
                <w:rFonts w:ascii="Times New Roman" w:hAnsi="Times New Roman"/>
                <w:b/>
                <w:color w:val="22272F"/>
                <w:sz w:val="28"/>
                <w:szCs w:val="28"/>
              </w:rPr>
            </w:pPr>
            <w:r w:rsidRPr="006455E1">
              <w:rPr>
                <w:rFonts w:ascii="Times New Roman" w:hAnsi="Times New Roman"/>
                <w:color w:val="22272F"/>
                <w:sz w:val="28"/>
                <w:szCs w:val="28"/>
              </w:rPr>
              <w:t xml:space="preserve">Муниципальная программа «Социально-экономическое развитие территории муниципального образования </w:t>
            </w:r>
            <w:r>
              <w:rPr>
                <w:rFonts w:ascii="Times New Roman" w:hAnsi="Times New Roman"/>
                <w:color w:val="22272F"/>
                <w:sz w:val="28"/>
                <w:szCs w:val="28"/>
              </w:rPr>
              <w:t>Днепровский сельсовет</w:t>
            </w:r>
            <w:r w:rsidRPr="006455E1">
              <w:rPr>
                <w:rFonts w:ascii="Times New Roman" w:hAnsi="Times New Roman"/>
                <w:color w:val="22272F"/>
                <w:sz w:val="28"/>
                <w:szCs w:val="28"/>
              </w:rPr>
              <w:t xml:space="preserve"> »</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shd w:val="clear" w:color="auto" w:fill="FFFFFF"/>
            <w:hideMark/>
          </w:tcPr>
          <w:p w:rsidR="00426EE3" w:rsidRPr="00866BFD" w:rsidRDefault="00426EE3" w:rsidP="008D0AA5">
            <w:pPr>
              <w:rPr>
                <w:rFonts w:ascii="Times New Roman" w:hAnsi="Times New Roman"/>
                <w:b/>
                <w:color w:val="22272F"/>
                <w:sz w:val="28"/>
                <w:szCs w:val="28"/>
              </w:rPr>
            </w:pPr>
            <w:r w:rsidRPr="00866BFD">
              <w:rPr>
                <w:rFonts w:ascii="Times New Roman" w:hAnsi="Times New Roman"/>
                <w:color w:val="22272F"/>
                <w:sz w:val="28"/>
                <w:szCs w:val="28"/>
              </w:rPr>
              <w:t> </w:t>
            </w:r>
          </w:p>
        </w:tc>
        <w:tc>
          <w:tcPr>
            <w:tcW w:w="2268" w:type="dxa"/>
            <w:shd w:val="clear" w:color="auto" w:fill="FFFFFF"/>
          </w:tcPr>
          <w:p w:rsidR="00426EE3" w:rsidRPr="00866BFD" w:rsidRDefault="00426EE3" w:rsidP="0081227F">
            <w:pPr>
              <w:rPr>
                <w:rFonts w:ascii="Times New Roman" w:hAnsi="Times New Roman"/>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6801,1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5184,1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6027,8</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18013,0</w:t>
            </w: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2.</w:t>
            </w:r>
          </w:p>
        </w:tc>
        <w:tc>
          <w:tcPr>
            <w:tcW w:w="4252" w:type="dxa"/>
            <w:vMerge w:val="restart"/>
            <w:shd w:val="clear" w:color="auto" w:fill="FFFFFF"/>
          </w:tcPr>
          <w:p w:rsidR="00426EE3" w:rsidRPr="00370C8C" w:rsidRDefault="00426EE3" w:rsidP="0081227F">
            <w:pPr>
              <w:rPr>
                <w:rFonts w:ascii="Times New Roman" w:hAnsi="Times New Roman"/>
                <w:color w:val="22272F"/>
                <w:sz w:val="28"/>
                <w:szCs w:val="28"/>
              </w:rPr>
            </w:pPr>
            <w:r w:rsidRPr="00370C8C">
              <w:rPr>
                <w:rFonts w:ascii="Times New Roman" w:hAnsi="Times New Roman"/>
                <w:color w:val="22272F"/>
                <w:sz w:val="28"/>
                <w:szCs w:val="28"/>
              </w:rPr>
              <w:t>Комплекс процессных мероприятий «Развитие муниципальной службы»</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687,1</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2061,3</w:t>
            </w: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p w:rsidR="00426EE3" w:rsidRPr="00866BFD" w:rsidRDefault="00426EE3" w:rsidP="0081227F">
            <w:pPr>
              <w:rPr>
                <w:rFonts w:ascii="Times New Roman" w:hAnsi="Times New Roman"/>
                <w:b/>
                <w:color w:val="22272F"/>
                <w:sz w:val="28"/>
                <w:szCs w:val="28"/>
              </w:rPr>
            </w:pPr>
          </w:p>
        </w:tc>
      </w:tr>
      <w:tr w:rsidR="00426EE3" w:rsidRPr="00866BFD" w:rsidTr="00426EE3">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3.</w:t>
            </w:r>
          </w:p>
        </w:tc>
        <w:tc>
          <w:tcPr>
            <w:tcW w:w="4252" w:type="dxa"/>
            <w:vMerge w:val="restart"/>
            <w:shd w:val="clear" w:color="auto" w:fill="FFFFFF"/>
          </w:tcPr>
          <w:p w:rsidR="00426EE3" w:rsidRPr="00370C8C" w:rsidRDefault="00426EE3" w:rsidP="0081227F">
            <w:pPr>
              <w:rPr>
                <w:rFonts w:ascii="Times New Roman" w:hAnsi="Times New Roman"/>
                <w:color w:val="22272F"/>
                <w:sz w:val="28"/>
                <w:szCs w:val="28"/>
              </w:rPr>
            </w:pPr>
            <w:r w:rsidRPr="00370C8C">
              <w:rPr>
                <w:rFonts w:ascii="Times New Roman" w:hAnsi="Times New Roman"/>
                <w:color w:val="22272F"/>
                <w:sz w:val="28"/>
                <w:szCs w:val="28"/>
              </w:rPr>
              <w:t>Комплекс процессных мероприятий «Развитие муниципальной службы»</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41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1463,2</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1463,2</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1463,2</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4389,6</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92"/>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7E1589" w:rsidRDefault="00426EE3" w:rsidP="0081227F">
            <w:pPr>
              <w:rPr>
                <w:rFonts w:ascii="Times New Roman" w:hAnsi="Times New Roman"/>
                <w:color w:val="22272F"/>
                <w:sz w:val="28"/>
                <w:szCs w:val="28"/>
              </w:rPr>
            </w:pPr>
          </w:p>
        </w:tc>
        <w:tc>
          <w:tcPr>
            <w:tcW w:w="1134" w:type="dxa"/>
            <w:shd w:val="clear" w:color="auto" w:fill="FFFFFF"/>
          </w:tcPr>
          <w:p w:rsidR="00426EE3" w:rsidRPr="007E1589" w:rsidRDefault="00426EE3" w:rsidP="0081227F">
            <w:pPr>
              <w:rPr>
                <w:rFonts w:ascii="Times New Roman" w:hAnsi="Times New Roman"/>
                <w:color w:val="22272F"/>
                <w:sz w:val="28"/>
                <w:szCs w:val="28"/>
              </w:rPr>
            </w:pPr>
          </w:p>
        </w:tc>
        <w:tc>
          <w:tcPr>
            <w:tcW w:w="1134" w:type="dxa"/>
            <w:shd w:val="clear" w:color="auto" w:fill="FFFFFF"/>
          </w:tcPr>
          <w:p w:rsidR="00426EE3" w:rsidRPr="007E1589" w:rsidRDefault="00426EE3" w:rsidP="0081227F">
            <w:pPr>
              <w:rPr>
                <w:rFonts w:ascii="Times New Roman" w:hAnsi="Times New Roman"/>
                <w:color w:val="22272F"/>
                <w:sz w:val="28"/>
                <w:szCs w:val="28"/>
              </w:rPr>
            </w:pPr>
          </w:p>
        </w:tc>
        <w:tc>
          <w:tcPr>
            <w:tcW w:w="1701" w:type="dxa"/>
            <w:shd w:val="clear" w:color="auto" w:fill="FFFFFF"/>
          </w:tcPr>
          <w:p w:rsidR="00426EE3" w:rsidRPr="007E1589" w:rsidRDefault="00426EE3" w:rsidP="008D0AA5">
            <w:pPr>
              <w:rPr>
                <w:rFonts w:ascii="Times New Roman" w:hAnsi="Times New Roman"/>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09"/>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09"/>
        </w:trPr>
        <w:tc>
          <w:tcPr>
            <w:tcW w:w="425" w:type="dxa"/>
            <w:vMerge w:val="restart"/>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4.</w:t>
            </w:r>
          </w:p>
        </w:tc>
        <w:tc>
          <w:tcPr>
            <w:tcW w:w="4252" w:type="dxa"/>
            <w:vMerge w:val="restart"/>
            <w:shd w:val="clear" w:color="auto" w:fill="FFFFFF"/>
          </w:tcPr>
          <w:p w:rsidR="00426EE3" w:rsidRPr="00370C8C" w:rsidRDefault="00426EE3" w:rsidP="0081227F">
            <w:pPr>
              <w:rPr>
                <w:rFonts w:ascii="Times New Roman" w:hAnsi="Times New Roman"/>
                <w:color w:val="22272F"/>
                <w:sz w:val="28"/>
                <w:szCs w:val="28"/>
              </w:rPr>
            </w:pPr>
            <w:r w:rsidRPr="00370C8C">
              <w:rPr>
                <w:rFonts w:ascii="Times New Roman" w:hAnsi="Times New Roman"/>
                <w:color w:val="22272F"/>
                <w:sz w:val="28"/>
                <w:szCs w:val="28"/>
              </w:rPr>
              <w:t>Комплекс процессных мероприятий «</w:t>
            </w:r>
            <w:r>
              <w:rPr>
                <w:rFonts w:ascii="Times New Roman" w:hAnsi="Times New Roman"/>
                <w:color w:val="22272F"/>
                <w:sz w:val="28"/>
                <w:szCs w:val="28"/>
              </w:rPr>
              <w:t>Земельный контроль</w:t>
            </w:r>
            <w:r w:rsidRPr="00370C8C">
              <w:rPr>
                <w:rFonts w:ascii="Times New Roman" w:hAnsi="Times New Roman"/>
                <w:color w:val="22272F"/>
                <w:sz w:val="28"/>
                <w:szCs w:val="28"/>
              </w:rPr>
              <w:t>»</w:t>
            </w:r>
          </w:p>
        </w:tc>
        <w:tc>
          <w:tcPr>
            <w:tcW w:w="2835"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866BFD" w:rsidRDefault="00426EE3" w:rsidP="0081227F">
            <w:pPr>
              <w:rPr>
                <w:rFonts w:ascii="Times New Roman" w:hAnsi="Times New Roman"/>
                <w:b/>
                <w:color w:val="22272F"/>
                <w:sz w:val="28"/>
                <w:szCs w:val="28"/>
              </w:rPr>
            </w:pPr>
          </w:p>
        </w:tc>
        <w:tc>
          <w:tcPr>
            <w:tcW w:w="4252" w:type="dxa"/>
            <w:vMerge/>
            <w:shd w:val="clear" w:color="auto" w:fill="FFFFFF"/>
          </w:tcPr>
          <w:p w:rsidR="00426EE3" w:rsidRPr="00866BFD" w:rsidRDefault="00426EE3" w:rsidP="0081227F">
            <w:pPr>
              <w:rPr>
                <w:rFonts w:ascii="Times New Roman" w:hAnsi="Times New Roman"/>
                <w:b/>
                <w:color w:val="22272F"/>
                <w:sz w:val="28"/>
                <w:szCs w:val="28"/>
              </w:rPr>
            </w:pPr>
          </w:p>
        </w:tc>
        <w:tc>
          <w:tcPr>
            <w:tcW w:w="2835" w:type="dxa"/>
            <w:shd w:val="clear" w:color="auto" w:fill="FFFFFF"/>
          </w:tcPr>
          <w:p w:rsidR="00426EE3" w:rsidRPr="00866BFD" w:rsidRDefault="00426EE3" w:rsidP="0081227F">
            <w:pPr>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Pr="00866BFD"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134" w:type="dxa"/>
            <w:shd w:val="clear" w:color="auto" w:fill="FFFFFF"/>
          </w:tcPr>
          <w:p w:rsidR="00426EE3" w:rsidRPr="00866BFD" w:rsidRDefault="00426EE3" w:rsidP="0081227F">
            <w:pPr>
              <w:rPr>
                <w:rFonts w:ascii="Times New Roman" w:hAnsi="Times New Roman"/>
                <w:b/>
                <w:color w:val="22272F"/>
                <w:sz w:val="28"/>
                <w:szCs w:val="28"/>
              </w:rPr>
            </w:pPr>
            <w:r>
              <w:rPr>
                <w:rFonts w:ascii="Times New Roman" w:hAnsi="Times New Roman"/>
                <w:b/>
                <w:color w:val="22272F"/>
                <w:sz w:val="28"/>
                <w:szCs w:val="28"/>
              </w:rPr>
              <w:t>28,4</w:t>
            </w:r>
          </w:p>
        </w:tc>
        <w:tc>
          <w:tcPr>
            <w:tcW w:w="1701" w:type="dxa"/>
            <w:shd w:val="clear" w:color="auto" w:fill="FFFFFF"/>
          </w:tcPr>
          <w:p w:rsidR="00426EE3" w:rsidRPr="00866BFD" w:rsidRDefault="00426EE3" w:rsidP="008D0AA5">
            <w:pPr>
              <w:rPr>
                <w:rFonts w:ascii="Times New Roman" w:hAnsi="Times New Roman"/>
                <w:b/>
                <w:color w:val="22272F"/>
                <w:sz w:val="28"/>
                <w:szCs w:val="28"/>
              </w:rPr>
            </w:pPr>
            <w:r>
              <w:rPr>
                <w:rFonts w:ascii="Times New Roman" w:hAnsi="Times New Roman"/>
                <w:b/>
                <w:color w:val="22272F"/>
                <w:sz w:val="28"/>
                <w:szCs w:val="28"/>
              </w:rPr>
              <w:t>85,2</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34"/>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92304B" w:rsidRDefault="00426EE3" w:rsidP="0081227F">
            <w:pPr>
              <w:rPr>
                <w:rFonts w:ascii="Times New Roman" w:hAnsi="Times New Roman"/>
                <w:color w:val="22272F"/>
                <w:sz w:val="28"/>
                <w:szCs w:val="28"/>
              </w:rPr>
            </w:pPr>
          </w:p>
        </w:tc>
        <w:tc>
          <w:tcPr>
            <w:tcW w:w="1134" w:type="dxa"/>
            <w:shd w:val="clear" w:color="auto" w:fill="FFFFFF"/>
          </w:tcPr>
          <w:p w:rsidR="00426EE3" w:rsidRPr="0092304B" w:rsidRDefault="00426EE3" w:rsidP="0081227F">
            <w:pPr>
              <w:rPr>
                <w:rFonts w:ascii="Times New Roman" w:hAnsi="Times New Roman"/>
                <w:color w:val="22272F"/>
                <w:sz w:val="28"/>
                <w:szCs w:val="28"/>
              </w:rPr>
            </w:pPr>
          </w:p>
        </w:tc>
        <w:tc>
          <w:tcPr>
            <w:tcW w:w="1134" w:type="dxa"/>
            <w:shd w:val="clear" w:color="auto" w:fill="FFFFFF"/>
          </w:tcPr>
          <w:p w:rsidR="00426EE3" w:rsidRPr="0092304B" w:rsidRDefault="00426EE3" w:rsidP="0081227F">
            <w:pPr>
              <w:rPr>
                <w:rFonts w:ascii="Times New Roman" w:hAnsi="Times New Roman"/>
                <w:color w:val="22272F"/>
                <w:sz w:val="28"/>
                <w:szCs w:val="28"/>
              </w:rPr>
            </w:pPr>
          </w:p>
        </w:tc>
        <w:tc>
          <w:tcPr>
            <w:tcW w:w="1701" w:type="dxa"/>
            <w:shd w:val="clear" w:color="auto" w:fill="FFFFFF"/>
          </w:tcPr>
          <w:p w:rsidR="00426EE3" w:rsidRPr="0092304B" w:rsidRDefault="00426EE3" w:rsidP="008D0AA5">
            <w:pPr>
              <w:rPr>
                <w:rFonts w:ascii="Times New Roman" w:hAnsi="Times New Roman"/>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34"/>
        </w:trPr>
        <w:tc>
          <w:tcPr>
            <w:tcW w:w="425" w:type="dxa"/>
            <w:vMerge w:val="restart"/>
            <w:shd w:val="clear" w:color="auto" w:fill="FFFFFF"/>
          </w:tcPr>
          <w:p w:rsidR="00426EE3" w:rsidRPr="00871A1F" w:rsidRDefault="00426EE3" w:rsidP="0081227F">
            <w:pPr>
              <w:rPr>
                <w:rFonts w:ascii="Times New Roman" w:hAnsi="Times New Roman"/>
                <w:color w:val="22272F"/>
                <w:sz w:val="28"/>
                <w:szCs w:val="28"/>
                <w:lang w:val="en-US"/>
              </w:rPr>
            </w:pPr>
            <w:r>
              <w:rPr>
                <w:rFonts w:ascii="Times New Roman" w:hAnsi="Times New Roman"/>
                <w:color w:val="22272F"/>
                <w:sz w:val="28"/>
                <w:szCs w:val="28"/>
              </w:rPr>
              <w:t>5</w:t>
            </w:r>
            <w:r>
              <w:rPr>
                <w:rFonts w:ascii="Times New Roman" w:hAnsi="Times New Roman"/>
                <w:color w:val="22272F"/>
                <w:sz w:val="28"/>
                <w:szCs w:val="28"/>
                <w:lang w:val="en-US"/>
              </w:rPr>
              <w:t>.</w:t>
            </w:r>
          </w:p>
        </w:tc>
        <w:tc>
          <w:tcPr>
            <w:tcW w:w="4252" w:type="dxa"/>
            <w:vMerge w:val="restart"/>
            <w:shd w:val="clear" w:color="auto" w:fill="FFFFFF"/>
          </w:tcPr>
          <w:p w:rsidR="00426EE3" w:rsidRDefault="00426EE3" w:rsidP="0081227F">
            <w:pPr>
              <w:rPr>
                <w:rFonts w:ascii="Times New Roman" w:hAnsi="Times New Roman"/>
              </w:rPr>
            </w:pPr>
            <w:r w:rsidRPr="00370C8C">
              <w:rPr>
                <w:rFonts w:ascii="Times New Roman" w:hAnsi="Times New Roman"/>
                <w:color w:val="22272F"/>
                <w:sz w:val="28"/>
                <w:szCs w:val="28"/>
              </w:rPr>
              <w:t>Комплекс процессных мероприятий «Развитие муниципальной службы»</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1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71A1F" w:rsidRDefault="00426EE3" w:rsidP="0081227F">
            <w:pPr>
              <w:rPr>
                <w:rFonts w:ascii="Times New Roman" w:hAnsi="Times New Roman"/>
                <w:b/>
                <w:color w:val="22272F"/>
                <w:sz w:val="28"/>
                <w:szCs w:val="28"/>
              </w:rPr>
            </w:pPr>
            <w:r w:rsidRPr="00871A1F">
              <w:rPr>
                <w:rFonts w:ascii="Times New Roman" w:hAnsi="Times New Roman"/>
                <w:b/>
                <w:color w:val="22272F"/>
                <w:sz w:val="28"/>
                <w:szCs w:val="28"/>
              </w:rPr>
              <w:t>346,2</w:t>
            </w:r>
          </w:p>
        </w:tc>
        <w:tc>
          <w:tcPr>
            <w:tcW w:w="1134" w:type="dxa"/>
            <w:shd w:val="clear" w:color="auto" w:fill="FFFFFF"/>
          </w:tcPr>
          <w:p w:rsidR="00426EE3" w:rsidRPr="00871A1F" w:rsidRDefault="00426EE3" w:rsidP="0081227F">
            <w:pPr>
              <w:rPr>
                <w:rFonts w:ascii="Times New Roman" w:hAnsi="Times New Roman"/>
                <w:b/>
                <w:color w:val="22272F"/>
                <w:sz w:val="28"/>
                <w:szCs w:val="28"/>
              </w:rPr>
            </w:pPr>
            <w:r w:rsidRPr="00871A1F">
              <w:rPr>
                <w:rFonts w:ascii="Times New Roman" w:hAnsi="Times New Roman"/>
                <w:b/>
                <w:color w:val="22272F"/>
                <w:sz w:val="28"/>
                <w:szCs w:val="28"/>
              </w:rPr>
              <w:t>346,2</w:t>
            </w:r>
          </w:p>
        </w:tc>
        <w:tc>
          <w:tcPr>
            <w:tcW w:w="1134" w:type="dxa"/>
            <w:shd w:val="clear" w:color="auto" w:fill="FFFFFF"/>
          </w:tcPr>
          <w:p w:rsidR="00426EE3" w:rsidRPr="00871A1F" w:rsidRDefault="00426EE3" w:rsidP="0081227F">
            <w:pPr>
              <w:rPr>
                <w:rFonts w:ascii="Times New Roman" w:hAnsi="Times New Roman"/>
                <w:b/>
                <w:color w:val="22272F"/>
                <w:sz w:val="28"/>
                <w:szCs w:val="28"/>
              </w:rPr>
            </w:pPr>
            <w:r w:rsidRPr="00871A1F">
              <w:rPr>
                <w:rFonts w:ascii="Times New Roman" w:hAnsi="Times New Roman"/>
                <w:b/>
                <w:color w:val="22272F"/>
                <w:sz w:val="28"/>
                <w:szCs w:val="28"/>
              </w:rPr>
              <w:t>346,2</w:t>
            </w:r>
          </w:p>
        </w:tc>
        <w:tc>
          <w:tcPr>
            <w:tcW w:w="1701" w:type="dxa"/>
            <w:shd w:val="clear" w:color="auto" w:fill="FFFFFF"/>
          </w:tcPr>
          <w:p w:rsidR="00426EE3" w:rsidRPr="00871A1F" w:rsidRDefault="00426EE3" w:rsidP="008D0AA5">
            <w:pPr>
              <w:rPr>
                <w:rFonts w:ascii="Times New Roman" w:hAnsi="Times New Roman"/>
                <w:b/>
                <w:color w:val="22272F"/>
                <w:sz w:val="28"/>
                <w:szCs w:val="28"/>
              </w:rPr>
            </w:pPr>
            <w:r>
              <w:rPr>
                <w:rFonts w:ascii="Times New Roman" w:hAnsi="Times New Roman"/>
                <w:b/>
                <w:color w:val="22272F"/>
                <w:sz w:val="28"/>
                <w:szCs w:val="28"/>
              </w:rPr>
              <w:t>1038,6</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92"/>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val="restart"/>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6.</w:t>
            </w:r>
          </w:p>
        </w:tc>
        <w:tc>
          <w:tcPr>
            <w:tcW w:w="4252" w:type="dxa"/>
            <w:vMerge w:val="restart"/>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871A1F">
              <w:rPr>
                <w:rFonts w:ascii="Times New Roman" w:hAnsi="Times New Roman"/>
              </w:rPr>
              <w:t>Оформление права собственности на объекты недвижимости и территориальное планирование территории муниципального образования Днепросвкий сельсовет</w:t>
            </w:r>
            <w:r w:rsidRPr="00B64560">
              <w:rPr>
                <w:rFonts w:ascii="Times New Roman" w:hAnsi="Times New Roman"/>
              </w:rPr>
              <w:t>»</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17"/>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71A1F" w:rsidRDefault="00426EE3" w:rsidP="0081227F">
            <w:pPr>
              <w:rPr>
                <w:rFonts w:ascii="Times New Roman" w:hAnsi="Times New Roman"/>
                <w:b/>
                <w:sz w:val="28"/>
                <w:szCs w:val="28"/>
                <w:lang w:val="en-US"/>
              </w:rPr>
            </w:pPr>
            <w:r w:rsidRPr="00871A1F">
              <w:rPr>
                <w:rFonts w:ascii="Times New Roman" w:hAnsi="Times New Roman"/>
                <w:b/>
                <w:sz w:val="28"/>
                <w:szCs w:val="28"/>
                <w:lang w:val="en-US"/>
              </w:rPr>
              <w:t>50.0</w:t>
            </w:r>
          </w:p>
        </w:tc>
        <w:tc>
          <w:tcPr>
            <w:tcW w:w="1134" w:type="dxa"/>
            <w:shd w:val="clear" w:color="auto" w:fill="FFFFFF"/>
          </w:tcPr>
          <w:p w:rsidR="00426EE3" w:rsidRPr="00871A1F" w:rsidRDefault="00426EE3" w:rsidP="0081227F">
            <w:pPr>
              <w:rPr>
                <w:rFonts w:ascii="Times New Roman" w:hAnsi="Times New Roman"/>
                <w:b/>
                <w:sz w:val="28"/>
                <w:szCs w:val="28"/>
                <w:lang w:val="en-US"/>
              </w:rPr>
            </w:pPr>
            <w:r w:rsidRPr="00871A1F">
              <w:rPr>
                <w:rFonts w:ascii="Times New Roman" w:hAnsi="Times New Roman"/>
                <w:b/>
                <w:sz w:val="28"/>
                <w:szCs w:val="28"/>
                <w:lang w:val="en-US"/>
              </w:rPr>
              <w:t>50.0</w:t>
            </w:r>
          </w:p>
        </w:tc>
        <w:tc>
          <w:tcPr>
            <w:tcW w:w="1134" w:type="dxa"/>
            <w:shd w:val="clear" w:color="auto" w:fill="FFFFFF"/>
          </w:tcPr>
          <w:p w:rsidR="00426EE3" w:rsidRPr="00871A1F" w:rsidRDefault="00426EE3" w:rsidP="0081227F">
            <w:pPr>
              <w:rPr>
                <w:rFonts w:ascii="Times New Roman" w:hAnsi="Times New Roman"/>
                <w:b/>
                <w:sz w:val="28"/>
                <w:szCs w:val="28"/>
                <w:lang w:val="en-US"/>
              </w:rPr>
            </w:pPr>
            <w:r w:rsidRPr="00871A1F">
              <w:rPr>
                <w:rFonts w:ascii="Times New Roman" w:hAnsi="Times New Roman"/>
                <w:b/>
                <w:sz w:val="28"/>
                <w:szCs w:val="28"/>
                <w:lang w:val="en-US"/>
              </w:rPr>
              <w:t>50.0</w:t>
            </w:r>
          </w:p>
        </w:tc>
        <w:tc>
          <w:tcPr>
            <w:tcW w:w="1701" w:type="dxa"/>
            <w:shd w:val="clear" w:color="auto" w:fill="FFFFFF"/>
          </w:tcPr>
          <w:p w:rsidR="00426EE3" w:rsidRPr="00DF0E60" w:rsidRDefault="00426EE3" w:rsidP="008D0AA5">
            <w:pPr>
              <w:rPr>
                <w:rFonts w:ascii="Times New Roman" w:hAnsi="Times New Roman"/>
                <w:b/>
                <w:sz w:val="28"/>
                <w:szCs w:val="28"/>
              </w:rPr>
            </w:pPr>
            <w:r>
              <w:rPr>
                <w:rFonts w:ascii="Times New Roman" w:hAnsi="Times New Roman"/>
                <w:b/>
                <w:sz w:val="28"/>
                <w:szCs w:val="28"/>
              </w:rPr>
              <w:t>150,0</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504"/>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val="restart"/>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7.</w:t>
            </w:r>
          </w:p>
        </w:tc>
        <w:tc>
          <w:tcPr>
            <w:tcW w:w="4252" w:type="dxa"/>
            <w:vMerge w:val="restart"/>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w:t>
            </w:r>
            <w:r w:rsidRPr="00871A1F">
              <w:rPr>
                <w:rFonts w:ascii="Times New Roman" w:hAnsi="Times New Roman"/>
              </w:rPr>
              <w:t>Защита населения и территории Днепровский сельсовет от чрезвычайных ситуаций и обеспечения пожарной безопастности</w:t>
            </w:r>
            <w:r w:rsidRPr="00B64560">
              <w:rPr>
                <w:rFonts w:ascii="Times New Roman" w:hAnsi="Times New Roman"/>
              </w:rPr>
              <w:t>»</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9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55"/>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38"/>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871A1F" w:rsidRDefault="00426EE3" w:rsidP="0081227F">
            <w:pPr>
              <w:rPr>
                <w:rFonts w:ascii="Times New Roman" w:hAnsi="Times New Roman"/>
                <w:b/>
                <w:color w:val="22272F"/>
                <w:sz w:val="28"/>
                <w:szCs w:val="28"/>
                <w:lang w:val="en-US"/>
              </w:rPr>
            </w:pPr>
            <w:r w:rsidRPr="00871A1F">
              <w:rPr>
                <w:rFonts w:ascii="Times New Roman" w:hAnsi="Times New Roman"/>
                <w:b/>
                <w:color w:val="22272F"/>
                <w:sz w:val="28"/>
                <w:szCs w:val="28"/>
                <w:lang w:val="en-US"/>
              </w:rPr>
              <w:t>85.0</w:t>
            </w:r>
          </w:p>
        </w:tc>
        <w:tc>
          <w:tcPr>
            <w:tcW w:w="1134" w:type="dxa"/>
            <w:shd w:val="clear" w:color="auto" w:fill="FFFFFF"/>
          </w:tcPr>
          <w:p w:rsidR="00426EE3" w:rsidRPr="00871A1F" w:rsidRDefault="00426EE3" w:rsidP="0081227F">
            <w:pPr>
              <w:rPr>
                <w:rFonts w:ascii="Times New Roman" w:hAnsi="Times New Roman"/>
                <w:b/>
                <w:color w:val="22272F"/>
                <w:sz w:val="28"/>
                <w:szCs w:val="28"/>
                <w:lang w:val="en-US"/>
              </w:rPr>
            </w:pPr>
            <w:r w:rsidRPr="00871A1F">
              <w:rPr>
                <w:rFonts w:ascii="Times New Roman" w:hAnsi="Times New Roman"/>
                <w:b/>
                <w:color w:val="22272F"/>
                <w:sz w:val="28"/>
                <w:szCs w:val="28"/>
                <w:lang w:val="en-US"/>
              </w:rPr>
              <w:t>85.0</w:t>
            </w:r>
          </w:p>
        </w:tc>
        <w:tc>
          <w:tcPr>
            <w:tcW w:w="1134" w:type="dxa"/>
            <w:shd w:val="clear" w:color="auto" w:fill="FFFFFF"/>
          </w:tcPr>
          <w:p w:rsidR="00426EE3" w:rsidRPr="00871A1F" w:rsidRDefault="00426EE3" w:rsidP="0081227F">
            <w:pPr>
              <w:rPr>
                <w:rFonts w:ascii="Times New Roman" w:hAnsi="Times New Roman"/>
                <w:b/>
                <w:color w:val="22272F"/>
                <w:sz w:val="28"/>
                <w:szCs w:val="28"/>
                <w:lang w:val="en-US"/>
              </w:rPr>
            </w:pPr>
            <w:r w:rsidRPr="00871A1F">
              <w:rPr>
                <w:rFonts w:ascii="Times New Roman" w:hAnsi="Times New Roman"/>
                <w:b/>
                <w:color w:val="22272F"/>
                <w:sz w:val="28"/>
                <w:szCs w:val="28"/>
                <w:lang w:val="en-US"/>
              </w:rPr>
              <w:t>85.0</w:t>
            </w:r>
          </w:p>
        </w:tc>
        <w:tc>
          <w:tcPr>
            <w:tcW w:w="1701" w:type="dxa"/>
            <w:shd w:val="clear" w:color="auto" w:fill="FFFFFF"/>
          </w:tcPr>
          <w:p w:rsidR="00426EE3" w:rsidRPr="006542F5" w:rsidRDefault="00426EE3" w:rsidP="008D0AA5">
            <w:pPr>
              <w:rPr>
                <w:rFonts w:ascii="Times New Roman" w:hAnsi="Times New Roman"/>
                <w:b/>
                <w:color w:val="22272F"/>
                <w:sz w:val="28"/>
                <w:szCs w:val="28"/>
              </w:rPr>
            </w:pPr>
            <w:r>
              <w:rPr>
                <w:rFonts w:ascii="Times New Roman" w:hAnsi="Times New Roman"/>
                <w:b/>
                <w:color w:val="22272F"/>
                <w:sz w:val="28"/>
                <w:szCs w:val="28"/>
              </w:rPr>
              <w:t>255,0</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59"/>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292"/>
        </w:trPr>
        <w:tc>
          <w:tcPr>
            <w:tcW w:w="425" w:type="dxa"/>
            <w:vMerge w:val="restart"/>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8.</w:t>
            </w:r>
          </w:p>
        </w:tc>
        <w:tc>
          <w:tcPr>
            <w:tcW w:w="4252" w:type="dxa"/>
            <w:vMerge w:val="restart"/>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«Осуществление отдельных гос.полномочий»</w:t>
            </w: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13"/>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34"/>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134" w:type="dxa"/>
            <w:shd w:val="clear" w:color="auto" w:fill="FFFFFF"/>
          </w:tcPr>
          <w:p w:rsidR="00426EE3" w:rsidRPr="00866BFD" w:rsidRDefault="00426EE3" w:rsidP="0081227F">
            <w:pPr>
              <w:rPr>
                <w:rFonts w:ascii="Times New Roman" w:hAnsi="Times New Roman"/>
                <w:b/>
                <w:color w:val="22272F"/>
                <w:sz w:val="28"/>
                <w:szCs w:val="28"/>
              </w:rPr>
            </w:pPr>
          </w:p>
        </w:tc>
        <w:tc>
          <w:tcPr>
            <w:tcW w:w="1701" w:type="dxa"/>
            <w:shd w:val="clear" w:color="auto" w:fill="FFFFFF"/>
          </w:tcPr>
          <w:p w:rsidR="00426EE3" w:rsidRPr="00866BFD" w:rsidRDefault="00426EE3" w:rsidP="008D0AA5">
            <w:pPr>
              <w:rPr>
                <w:rFonts w:ascii="Times New Roman" w:hAnsi="Times New Roman"/>
                <w:b/>
                <w:color w:val="22272F"/>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438"/>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128.5</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134.5</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139.4</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402,4</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vMerge/>
            <w:shd w:val="clear" w:color="auto" w:fill="FFFFFF"/>
          </w:tcPr>
          <w:p w:rsidR="00426EE3" w:rsidRPr="00370C8C" w:rsidRDefault="00426EE3" w:rsidP="0081227F">
            <w:pPr>
              <w:rPr>
                <w:rFonts w:ascii="Times New Roman" w:hAnsi="Times New Roman"/>
                <w:color w:val="22272F"/>
                <w:sz w:val="28"/>
                <w:szCs w:val="28"/>
              </w:rPr>
            </w:pPr>
          </w:p>
        </w:tc>
        <w:tc>
          <w:tcPr>
            <w:tcW w:w="4252" w:type="dxa"/>
            <w:vMerge/>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BF5C80" w:rsidRDefault="00426EE3" w:rsidP="0081227F">
            <w:pPr>
              <w:rPr>
                <w:rFonts w:ascii="Times New Roman" w:hAnsi="Times New Roman"/>
                <w:color w:val="22272F"/>
                <w:sz w:val="28"/>
                <w:szCs w:val="28"/>
                <w:lang w:val="en-US"/>
              </w:rPr>
            </w:pPr>
            <w:r>
              <w:rPr>
                <w:rFonts w:ascii="Times New Roman" w:hAnsi="Times New Roman"/>
                <w:color w:val="22272F"/>
                <w:sz w:val="28"/>
                <w:szCs w:val="28"/>
                <w:lang w:val="en-US"/>
              </w:rPr>
              <w:t>9.</w:t>
            </w: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Содержание и ремонт автомобильных дорог общего пользования местного значения и искуственных сооружений на них</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655.0</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947.9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sidRPr="00F75AFF">
              <w:rPr>
                <w:rFonts w:ascii="Times New Roman" w:hAnsi="Times New Roman"/>
                <w:b/>
                <w:sz w:val="28"/>
                <w:szCs w:val="28"/>
                <w:lang w:val="en-US"/>
              </w:rPr>
              <w:t>992.3</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2595,2</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Благоустройство сельских территорий</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1453.7</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0.0</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733.4</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2187,1</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Комплексное благоустройство территирий муниципального образования Днепровский сельсовет</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390.9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370.0</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370.0</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1130,9</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Создание условий для организации досуга и обеспечения жителей поселения услугами организации культуры</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1498.9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1061.9</w:t>
            </w:r>
          </w:p>
        </w:tc>
        <w:tc>
          <w:tcPr>
            <w:tcW w:w="1134" w:type="dxa"/>
            <w:shd w:val="clear" w:color="auto" w:fill="FFFFFF"/>
          </w:tcPr>
          <w:p w:rsidR="00426EE3" w:rsidRPr="00F75AFF" w:rsidRDefault="00426EE3" w:rsidP="0081227F">
            <w:pPr>
              <w:rPr>
                <w:rFonts w:ascii="Times New Roman" w:hAnsi="Times New Roman"/>
                <w:b/>
                <w:sz w:val="28"/>
                <w:szCs w:val="28"/>
                <w:lang w:val="en-US"/>
              </w:rPr>
            </w:pPr>
            <w:r>
              <w:rPr>
                <w:rFonts w:ascii="Times New Roman" w:hAnsi="Times New Roman"/>
                <w:b/>
                <w:sz w:val="28"/>
                <w:szCs w:val="28"/>
                <w:lang w:val="en-US"/>
              </w:rPr>
              <w:t>1122.9</w:t>
            </w:r>
          </w:p>
        </w:tc>
        <w:tc>
          <w:tcPr>
            <w:tcW w:w="1701" w:type="dxa"/>
            <w:shd w:val="clear" w:color="auto" w:fill="FFFFFF"/>
          </w:tcPr>
          <w:p w:rsidR="00426EE3" w:rsidRPr="006542F5" w:rsidRDefault="00426EE3" w:rsidP="008D0AA5">
            <w:pPr>
              <w:rPr>
                <w:rFonts w:ascii="Times New Roman" w:hAnsi="Times New Roman"/>
                <w:b/>
                <w:sz w:val="28"/>
                <w:szCs w:val="28"/>
              </w:rPr>
            </w:pPr>
            <w:r>
              <w:rPr>
                <w:rFonts w:ascii="Times New Roman" w:hAnsi="Times New Roman"/>
                <w:b/>
                <w:sz w:val="28"/>
                <w:szCs w:val="28"/>
              </w:rPr>
              <w:t>3683,7</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r>
              <w:rPr>
                <w:rFonts w:ascii="Times New Roman" w:hAnsi="Times New Roman"/>
              </w:rPr>
              <w:t>Комплекс процессных мероприятий</w:t>
            </w:r>
            <w:r w:rsidRPr="00B64560">
              <w:rPr>
                <w:rFonts w:ascii="Times New Roman" w:hAnsi="Times New Roman"/>
              </w:rPr>
              <w:t xml:space="preserve"> «</w:t>
            </w:r>
            <w:r w:rsidRPr="00F75AFF">
              <w:rPr>
                <w:rFonts w:ascii="Times New Roman" w:hAnsi="Times New Roman"/>
              </w:rPr>
              <w:t xml:space="preserve">Развитие физической культуры. Спорта и молодежной политики на территории муниципального образования Днепровский  сельсовет </w:t>
            </w:r>
            <w:r w:rsidRPr="00B64560">
              <w:rPr>
                <w:rFonts w:ascii="Times New Roman" w:hAnsi="Times New Roman"/>
              </w:rPr>
              <w:t>»</w:t>
            </w: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всего</w:t>
            </w:r>
            <w:r w:rsidRPr="00866BFD">
              <w:rPr>
                <w:rFonts w:ascii="Times New Roman" w:hAnsi="Times New Roman"/>
                <w:color w:val="22272F"/>
                <w:sz w:val="28"/>
                <w:szCs w:val="28"/>
              </w:rPr>
              <w:t>, в том числе:</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федеральный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Pr>
                <w:rFonts w:ascii="Times New Roman" w:hAnsi="Times New Roman"/>
                <w:color w:val="22272F"/>
                <w:sz w:val="28"/>
                <w:szCs w:val="28"/>
              </w:rPr>
              <w:t>бюджет поселения</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r w:rsidRPr="00F75AFF">
              <w:rPr>
                <w:rFonts w:ascii="Times New Roman" w:hAnsi="Times New Roman"/>
                <w:b/>
                <w:sz w:val="28"/>
                <w:szCs w:val="28"/>
              </w:rPr>
              <w:t>14.2</w:t>
            </w:r>
          </w:p>
        </w:tc>
        <w:tc>
          <w:tcPr>
            <w:tcW w:w="1134" w:type="dxa"/>
            <w:shd w:val="clear" w:color="auto" w:fill="FFFFFF"/>
          </w:tcPr>
          <w:p w:rsidR="00426EE3" w:rsidRPr="00F75AFF" w:rsidRDefault="00426EE3" w:rsidP="0081227F">
            <w:pPr>
              <w:rPr>
                <w:rFonts w:ascii="Times New Roman" w:hAnsi="Times New Roman"/>
                <w:b/>
                <w:sz w:val="28"/>
                <w:szCs w:val="28"/>
              </w:rPr>
            </w:pPr>
            <w:r w:rsidRPr="00F75AFF">
              <w:rPr>
                <w:rFonts w:ascii="Times New Roman" w:hAnsi="Times New Roman"/>
                <w:b/>
                <w:sz w:val="28"/>
                <w:szCs w:val="28"/>
              </w:rPr>
              <w:t>10.0</w:t>
            </w:r>
          </w:p>
        </w:tc>
        <w:tc>
          <w:tcPr>
            <w:tcW w:w="1134" w:type="dxa"/>
            <w:shd w:val="clear" w:color="auto" w:fill="FFFFFF"/>
          </w:tcPr>
          <w:p w:rsidR="00426EE3" w:rsidRPr="00F75AFF" w:rsidRDefault="00426EE3" w:rsidP="0081227F">
            <w:pPr>
              <w:rPr>
                <w:rFonts w:ascii="Times New Roman" w:hAnsi="Times New Roman"/>
                <w:b/>
                <w:sz w:val="28"/>
                <w:szCs w:val="28"/>
              </w:rPr>
            </w:pPr>
            <w:r w:rsidRPr="00F75AFF">
              <w:rPr>
                <w:rFonts w:ascii="Times New Roman" w:hAnsi="Times New Roman"/>
                <w:b/>
                <w:sz w:val="28"/>
                <w:szCs w:val="28"/>
              </w:rPr>
              <w:t>10.0</w:t>
            </w:r>
          </w:p>
        </w:tc>
        <w:tc>
          <w:tcPr>
            <w:tcW w:w="1701" w:type="dxa"/>
            <w:shd w:val="clear" w:color="auto" w:fill="FFFFFF"/>
          </w:tcPr>
          <w:p w:rsidR="00426EE3" w:rsidRPr="00F75AFF" w:rsidRDefault="00426EE3" w:rsidP="008D0AA5">
            <w:pPr>
              <w:rPr>
                <w:rFonts w:ascii="Times New Roman" w:hAnsi="Times New Roman"/>
                <w:b/>
                <w:sz w:val="28"/>
                <w:szCs w:val="28"/>
              </w:rPr>
            </w:pPr>
            <w:r>
              <w:rPr>
                <w:rFonts w:ascii="Times New Roman" w:hAnsi="Times New Roman"/>
                <w:b/>
                <w:sz w:val="28"/>
                <w:szCs w:val="28"/>
              </w:rPr>
              <w:t>34,2</w:t>
            </w:r>
          </w:p>
        </w:tc>
        <w:tc>
          <w:tcPr>
            <w:tcW w:w="2268" w:type="dxa"/>
            <w:shd w:val="clear" w:color="auto" w:fill="FFFFFF"/>
          </w:tcPr>
          <w:p w:rsidR="00426EE3" w:rsidRDefault="00426EE3" w:rsidP="0081227F">
            <w:pPr>
              <w:rPr>
                <w:rFonts w:ascii="Times New Roman" w:hAnsi="Times New Roman"/>
                <w:b/>
                <w:color w:val="22272F"/>
                <w:sz w:val="28"/>
                <w:szCs w:val="28"/>
              </w:rPr>
            </w:pPr>
          </w:p>
        </w:tc>
      </w:tr>
      <w:tr w:rsidR="00426EE3" w:rsidRPr="00866BFD" w:rsidTr="00426EE3">
        <w:trPr>
          <w:trHeight w:val="376"/>
        </w:trPr>
        <w:tc>
          <w:tcPr>
            <w:tcW w:w="425" w:type="dxa"/>
            <w:shd w:val="clear" w:color="auto" w:fill="FFFFFF"/>
          </w:tcPr>
          <w:p w:rsidR="00426EE3" w:rsidRPr="00370C8C" w:rsidRDefault="00426EE3" w:rsidP="0081227F">
            <w:pPr>
              <w:rPr>
                <w:rFonts w:ascii="Times New Roman" w:hAnsi="Times New Roman"/>
                <w:color w:val="22272F"/>
                <w:sz w:val="28"/>
                <w:szCs w:val="28"/>
              </w:rPr>
            </w:pPr>
          </w:p>
        </w:tc>
        <w:tc>
          <w:tcPr>
            <w:tcW w:w="4252" w:type="dxa"/>
            <w:shd w:val="clear" w:color="auto" w:fill="FFFFFF"/>
          </w:tcPr>
          <w:p w:rsidR="00426EE3" w:rsidRDefault="00426EE3" w:rsidP="0081227F">
            <w:pPr>
              <w:rPr>
                <w:rFonts w:ascii="Times New Roman" w:hAnsi="Times New Roman"/>
              </w:rPr>
            </w:pPr>
          </w:p>
        </w:tc>
        <w:tc>
          <w:tcPr>
            <w:tcW w:w="2835" w:type="dxa"/>
            <w:tcBorders>
              <w:bottom w:val="single" w:sz="4" w:space="0" w:color="auto"/>
            </w:tcBorders>
            <w:shd w:val="clear" w:color="auto" w:fill="FFFFFF"/>
          </w:tcPr>
          <w:p w:rsidR="00426EE3" w:rsidRPr="00866BFD" w:rsidRDefault="00426EE3" w:rsidP="0081227F">
            <w:pPr>
              <w:rPr>
                <w:rFonts w:ascii="Times New Roman" w:hAnsi="Times New Roman"/>
                <w:color w:val="22272F"/>
                <w:sz w:val="28"/>
                <w:szCs w:val="28"/>
              </w:rPr>
            </w:pPr>
            <w:r w:rsidRPr="00866BFD">
              <w:rPr>
                <w:rFonts w:ascii="Times New Roman" w:hAnsi="Times New Roman"/>
                <w:color w:val="22272F"/>
                <w:sz w:val="28"/>
                <w:szCs w:val="28"/>
              </w:rPr>
              <w:t>внебюджетные источники</w:t>
            </w:r>
          </w:p>
        </w:tc>
        <w:tc>
          <w:tcPr>
            <w:tcW w:w="1276" w:type="dxa"/>
            <w:tcBorders>
              <w:bottom w:val="single" w:sz="4" w:space="0" w:color="auto"/>
            </w:tcBorders>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134" w:type="dxa"/>
            <w:shd w:val="clear" w:color="auto" w:fill="FFFFFF"/>
          </w:tcPr>
          <w:p w:rsidR="00426EE3" w:rsidRPr="00F75AFF" w:rsidRDefault="00426EE3" w:rsidP="0081227F">
            <w:pPr>
              <w:rPr>
                <w:rFonts w:ascii="Times New Roman" w:hAnsi="Times New Roman"/>
                <w:b/>
                <w:sz w:val="28"/>
                <w:szCs w:val="28"/>
              </w:rPr>
            </w:pPr>
          </w:p>
        </w:tc>
        <w:tc>
          <w:tcPr>
            <w:tcW w:w="1701" w:type="dxa"/>
            <w:shd w:val="clear" w:color="auto" w:fill="FFFFFF"/>
          </w:tcPr>
          <w:p w:rsidR="00426EE3" w:rsidRPr="00F75AFF" w:rsidRDefault="00426EE3" w:rsidP="008D0AA5">
            <w:pPr>
              <w:rPr>
                <w:rFonts w:ascii="Times New Roman" w:hAnsi="Times New Roman"/>
                <w:b/>
                <w:sz w:val="28"/>
                <w:szCs w:val="28"/>
              </w:rPr>
            </w:pPr>
          </w:p>
        </w:tc>
        <w:tc>
          <w:tcPr>
            <w:tcW w:w="2268" w:type="dxa"/>
            <w:shd w:val="clear" w:color="auto" w:fill="FFFFFF"/>
          </w:tcPr>
          <w:p w:rsidR="00426EE3" w:rsidRDefault="00426EE3" w:rsidP="0081227F">
            <w:pPr>
              <w:rPr>
                <w:rFonts w:ascii="Times New Roman" w:hAnsi="Times New Roman"/>
                <w:b/>
                <w:color w:val="22272F"/>
                <w:sz w:val="28"/>
                <w:szCs w:val="28"/>
              </w:rPr>
            </w:pPr>
          </w:p>
        </w:tc>
      </w:tr>
    </w:tbl>
    <w:p w:rsidR="0081227F" w:rsidRDefault="0081227F" w:rsidP="0081227F"/>
    <w:p w:rsidR="00E02800" w:rsidRDefault="00E02800" w:rsidP="0055700A">
      <w:pPr>
        <w:tabs>
          <w:tab w:val="left" w:pos="3660"/>
        </w:tabs>
        <w:rPr>
          <w:rFonts w:ascii="Times New Roman" w:hAnsi="Times New Roman"/>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85"/>
        <w:gridCol w:w="10408"/>
        <w:gridCol w:w="1284"/>
        <w:gridCol w:w="1141"/>
        <w:gridCol w:w="1716"/>
        <w:gridCol w:w="724"/>
      </w:tblGrid>
      <w:tr w:rsidR="00E02800" w:rsidRPr="00E02800" w:rsidTr="00E02800">
        <w:trPr>
          <w:gridAfter w:val="1"/>
          <w:wAfter w:w="724" w:type="dxa"/>
        </w:trPr>
        <w:tc>
          <w:tcPr>
            <w:tcW w:w="15134" w:type="dxa"/>
            <w:gridSpan w:val="5"/>
            <w:tcBorders>
              <w:top w:val="nil"/>
              <w:left w:val="nil"/>
              <w:bottom w:val="single" w:sz="4" w:space="0" w:color="auto"/>
              <w:right w:val="nil"/>
            </w:tcBorders>
            <w:shd w:val="clear" w:color="auto" w:fill="FFFFFF"/>
            <w:tcMar>
              <w:top w:w="15" w:type="dxa"/>
              <w:left w:w="15" w:type="dxa"/>
              <w:bottom w:w="15" w:type="dxa"/>
              <w:right w:w="15" w:type="dxa"/>
            </w:tcMar>
            <w:hideMark/>
          </w:tcPr>
          <w:p w:rsidR="00426EE3" w:rsidRDefault="00426EE3" w:rsidP="00426EE3">
            <w:pPr>
              <w:spacing w:after="0" w:line="0" w:lineRule="atLeast"/>
              <w:ind w:left="11340"/>
              <w:rPr>
                <w:rFonts w:ascii="Times New Roman" w:hAnsi="Times New Roman"/>
                <w:sz w:val="28"/>
                <w:szCs w:val="28"/>
                <w:lang w:eastAsia="ru-RU"/>
              </w:rPr>
            </w:pPr>
            <w:r>
              <w:rPr>
                <w:rFonts w:ascii="Times New Roman" w:hAnsi="Times New Roman"/>
                <w:sz w:val="28"/>
                <w:szCs w:val="28"/>
                <w:lang w:eastAsia="ru-RU"/>
              </w:rPr>
              <w:t>П</w:t>
            </w:r>
            <w:r w:rsidRPr="000D6D7E">
              <w:rPr>
                <w:rFonts w:ascii="Times New Roman" w:hAnsi="Times New Roman"/>
                <w:sz w:val="28"/>
                <w:szCs w:val="28"/>
                <w:lang w:eastAsia="ru-RU"/>
              </w:rPr>
              <w:t xml:space="preserve">риложение   </w:t>
            </w:r>
            <w:r>
              <w:rPr>
                <w:rFonts w:ascii="Times New Roman" w:hAnsi="Times New Roman"/>
                <w:sz w:val="28"/>
                <w:szCs w:val="28"/>
                <w:lang w:eastAsia="ru-RU"/>
              </w:rPr>
              <w:t>6</w:t>
            </w:r>
          </w:p>
          <w:p w:rsidR="00426EE3"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к   постановлению  администрации                                                                                      </w:t>
            </w:r>
          </w:p>
          <w:p w:rsidR="00426EE3" w:rsidRPr="000D6D7E" w:rsidRDefault="00426EE3" w:rsidP="00426EE3">
            <w:pPr>
              <w:spacing w:after="0" w:line="0" w:lineRule="atLeast"/>
              <w:ind w:left="11340"/>
              <w:rPr>
                <w:rFonts w:ascii="Times New Roman" w:hAnsi="Times New Roman"/>
                <w:sz w:val="28"/>
                <w:szCs w:val="28"/>
                <w:lang w:eastAsia="ru-RU"/>
              </w:rPr>
            </w:pPr>
            <w:r w:rsidRPr="000D6D7E">
              <w:rPr>
                <w:rFonts w:ascii="Times New Roman" w:hAnsi="Times New Roman"/>
                <w:sz w:val="28"/>
                <w:szCs w:val="28"/>
                <w:lang w:eastAsia="ru-RU"/>
              </w:rPr>
              <w:t xml:space="preserve">муниципального образования </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Днепровский сельсовет</w:t>
            </w:r>
          </w:p>
          <w:p w:rsidR="00426EE3" w:rsidRPr="000D6D7E" w:rsidRDefault="00426EE3" w:rsidP="00426EE3">
            <w:pPr>
              <w:tabs>
                <w:tab w:val="left" w:pos="4725"/>
                <w:tab w:val="left" w:pos="6165"/>
              </w:tabs>
              <w:spacing w:after="0" w:line="0" w:lineRule="atLeast"/>
              <w:ind w:left="11340"/>
              <w:rPr>
                <w:rFonts w:ascii="Times New Roman" w:hAnsi="Times New Roman"/>
                <w:sz w:val="28"/>
                <w:szCs w:val="28"/>
              </w:rPr>
            </w:pPr>
            <w:r w:rsidRPr="000D6D7E">
              <w:rPr>
                <w:rFonts w:ascii="Times New Roman" w:hAnsi="Times New Roman"/>
                <w:sz w:val="28"/>
                <w:szCs w:val="28"/>
              </w:rPr>
              <w:t>Беляевского района</w:t>
            </w:r>
          </w:p>
          <w:p w:rsidR="00426EE3" w:rsidRDefault="00426EE3" w:rsidP="00426EE3">
            <w:pPr>
              <w:tabs>
                <w:tab w:val="left" w:pos="4725"/>
                <w:tab w:val="left" w:pos="6165"/>
              </w:tabs>
              <w:spacing w:after="0" w:line="0" w:lineRule="atLeast"/>
              <w:ind w:left="11340"/>
              <w:rPr>
                <w:rFonts w:ascii="Times New Roman" w:hAnsi="Times New Roman"/>
                <w:b/>
                <w:sz w:val="28"/>
                <w:szCs w:val="28"/>
                <w:lang w:eastAsia="ru-RU"/>
              </w:rPr>
            </w:pPr>
            <w:r w:rsidRPr="000D6D7E">
              <w:rPr>
                <w:rFonts w:ascii="Times New Roman" w:hAnsi="Times New Roman"/>
                <w:sz w:val="28"/>
                <w:szCs w:val="28"/>
              </w:rPr>
              <w:t>Оренбургской области</w:t>
            </w:r>
            <w:r w:rsidRPr="000D6D7E">
              <w:rPr>
                <w:rFonts w:ascii="Times New Roman" w:hAnsi="Times New Roman"/>
                <w:sz w:val="28"/>
                <w:szCs w:val="28"/>
                <w:lang w:eastAsia="ru-RU"/>
              </w:rPr>
              <w:t xml:space="preserve">                                                                                       от </w:t>
            </w:r>
            <w:r>
              <w:rPr>
                <w:rFonts w:ascii="Times New Roman" w:hAnsi="Times New Roman"/>
                <w:sz w:val="28"/>
                <w:szCs w:val="28"/>
                <w:lang w:eastAsia="ru-RU"/>
              </w:rPr>
              <w:t xml:space="preserve"> 20</w:t>
            </w:r>
            <w:r w:rsidRPr="000D6D7E">
              <w:rPr>
                <w:rFonts w:ascii="Times New Roman" w:hAnsi="Times New Roman"/>
                <w:sz w:val="28"/>
                <w:szCs w:val="28"/>
                <w:lang w:eastAsia="ru-RU"/>
              </w:rPr>
              <w:t>.</w:t>
            </w:r>
            <w:r>
              <w:rPr>
                <w:rFonts w:ascii="Times New Roman" w:hAnsi="Times New Roman"/>
                <w:sz w:val="28"/>
                <w:szCs w:val="28"/>
                <w:lang w:eastAsia="ru-RU"/>
              </w:rPr>
              <w:t>12.2022</w:t>
            </w:r>
            <w:r w:rsidRPr="000D6D7E">
              <w:rPr>
                <w:rFonts w:ascii="Times New Roman" w:hAnsi="Times New Roman"/>
                <w:sz w:val="28"/>
                <w:szCs w:val="28"/>
                <w:lang w:eastAsia="ru-RU"/>
              </w:rPr>
              <w:t xml:space="preserve"> № </w:t>
            </w:r>
            <w:r>
              <w:rPr>
                <w:rFonts w:ascii="Times New Roman" w:hAnsi="Times New Roman"/>
                <w:sz w:val="28"/>
                <w:szCs w:val="28"/>
                <w:lang w:eastAsia="ru-RU"/>
              </w:rPr>
              <w:t>94</w:t>
            </w:r>
            <w:r w:rsidRPr="000D6D7E">
              <w:rPr>
                <w:rFonts w:ascii="Times New Roman" w:hAnsi="Times New Roman"/>
                <w:sz w:val="28"/>
                <w:szCs w:val="28"/>
                <w:lang w:eastAsia="ru-RU"/>
              </w:rPr>
              <w:t>-п</w:t>
            </w:r>
          </w:p>
          <w:p w:rsidR="00E02800" w:rsidRPr="00E02800" w:rsidRDefault="00E02800" w:rsidP="00E02800">
            <w:pPr>
              <w:widowControl w:val="0"/>
              <w:autoSpaceDE w:val="0"/>
              <w:autoSpaceDN w:val="0"/>
              <w:adjustRightInd w:val="0"/>
              <w:jc w:val="both"/>
              <w:rPr>
                <w:rFonts w:ascii="Times New Roman" w:hAnsi="Times New Roman"/>
                <w:color w:val="22272F"/>
              </w:rPr>
            </w:pPr>
          </w:p>
          <w:p w:rsidR="00E02800" w:rsidRDefault="00E02800" w:rsidP="00FA4137">
            <w:pPr>
              <w:pStyle w:val="af"/>
              <w:shd w:val="clear" w:color="auto" w:fill="FFFFFF"/>
              <w:jc w:val="center"/>
              <w:rPr>
                <w:sz w:val="28"/>
                <w:szCs w:val="28"/>
              </w:rPr>
            </w:pPr>
            <w:r w:rsidRPr="00E02800">
              <w:rPr>
                <w:sz w:val="28"/>
                <w:szCs w:val="28"/>
              </w:rPr>
              <w:t>План реализации муниципальной программы</w:t>
            </w:r>
          </w:p>
          <w:p w:rsidR="00426EE3" w:rsidRPr="00E02800" w:rsidRDefault="00426EE3" w:rsidP="00426EE3">
            <w:pPr>
              <w:pStyle w:val="af"/>
              <w:shd w:val="clear" w:color="auto" w:fill="FFFFFF"/>
              <w:rPr>
                <w:sz w:val="28"/>
                <w:szCs w:val="28"/>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85"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717706" w:rsidRDefault="00E02800" w:rsidP="00E02800">
            <w:pPr>
              <w:widowControl w:val="0"/>
              <w:autoSpaceDE w:val="0"/>
              <w:autoSpaceDN w:val="0"/>
              <w:adjustRightInd w:val="0"/>
              <w:rPr>
                <w:b/>
                <w:color w:val="22272F"/>
                <w:sz w:val="24"/>
                <w:szCs w:val="24"/>
              </w:rPr>
            </w:pPr>
            <w:r w:rsidRPr="00717706">
              <w:rPr>
                <w:color w:val="22272F"/>
                <w:sz w:val="24"/>
                <w:szCs w:val="24"/>
              </w:rPr>
              <w:t>№ п/п</w:t>
            </w:r>
          </w:p>
        </w:tc>
        <w:tc>
          <w:tcPr>
            <w:tcW w:w="10408" w:type="dxa"/>
            <w:vMerge w:val="restart"/>
            <w:tcBorders>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 xml:space="preserve">Наименование структурного элемента </w:t>
            </w:r>
            <w:r w:rsidRPr="00E02800">
              <w:rPr>
                <w:rFonts w:ascii="Times New Roman" w:hAnsi="Times New Roman"/>
                <w:sz w:val="24"/>
                <w:szCs w:val="24"/>
              </w:rPr>
              <w:t>муниципальной</w:t>
            </w:r>
            <w:r w:rsidRPr="00E02800">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Срок реализации</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Ответственный исполнитель</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vMerge/>
            <w:tcBorders>
              <w:top w:val="single" w:sz="6" w:space="0" w:color="000000"/>
              <w:left w:val="single" w:sz="6" w:space="0" w:color="000000"/>
              <w:bottom w:val="nil"/>
              <w:right w:val="nil"/>
            </w:tcBorders>
            <w:shd w:val="clear" w:color="auto" w:fill="FFFFFF"/>
            <w:vAlign w:val="center"/>
            <w:hideMark/>
          </w:tcPr>
          <w:p w:rsidR="00E02800" w:rsidRPr="00717706" w:rsidRDefault="00E02800" w:rsidP="00E02800">
            <w:pPr>
              <w:rPr>
                <w:b/>
                <w:color w:val="22272F"/>
                <w:sz w:val="24"/>
                <w:szCs w:val="24"/>
              </w:rPr>
            </w:pPr>
          </w:p>
        </w:tc>
        <w:tc>
          <w:tcPr>
            <w:tcW w:w="10408" w:type="dxa"/>
            <w:vMerge/>
            <w:tcBorders>
              <w:left w:val="single" w:sz="6" w:space="0" w:color="000000"/>
              <w:bottom w:val="nil"/>
              <w:right w:val="nil"/>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начало</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окончание</w:t>
            </w:r>
          </w:p>
        </w:tc>
        <w:tc>
          <w:tcPr>
            <w:tcW w:w="244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02800" w:rsidRPr="00E02800" w:rsidRDefault="00E02800" w:rsidP="00E02800">
            <w:pPr>
              <w:rPr>
                <w:rFonts w:ascii="Times New Roman" w:hAnsi="Times New Roman"/>
                <w:b/>
                <w:color w:val="22272F"/>
                <w:sz w:val="24"/>
                <w:szCs w:val="24"/>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717706" w:rsidRDefault="00E02800" w:rsidP="00E02800">
            <w:pPr>
              <w:widowControl w:val="0"/>
              <w:autoSpaceDE w:val="0"/>
              <w:autoSpaceDN w:val="0"/>
              <w:adjustRightInd w:val="0"/>
              <w:rPr>
                <w:b/>
                <w:color w:val="22272F"/>
                <w:sz w:val="24"/>
                <w:szCs w:val="24"/>
              </w:rPr>
            </w:pPr>
            <w:r w:rsidRPr="00717706">
              <w:rPr>
                <w:color w:val="22272F"/>
                <w:sz w:val="24"/>
                <w:szCs w:val="24"/>
              </w:rPr>
              <w:t>1</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2</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4</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5</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6542F5">
            <w:pPr>
              <w:rPr>
                <w:rFonts w:ascii="Times New Roman" w:hAnsi="Times New Roman"/>
                <w:color w:val="22272F"/>
              </w:rPr>
            </w:pPr>
            <w:r w:rsidRPr="00E02800">
              <w:rPr>
                <w:rFonts w:ascii="Times New Roman" w:hAnsi="Times New Roman"/>
                <w:color w:val="22272F"/>
              </w:rPr>
              <w:t xml:space="preserve">Комплексы процессных мероприятий </w:t>
            </w:r>
            <w:r w:rsidRPr="00E02800">
              <w:rPr>
                <w:rFonts w:ascii="Times New Roman" w:hAnsi="Times New Roman"/>
                <w:sz w:val="24"/>
                <w:szCs w:val="24"/>
              </w:rPr>
              <w:t>«</w:t>
            </w:r>
            <w:r w:rsidRPr="00E02800">
              <w:rPr>
                <w:rStyle w:val="A50"/>
                <w:rFonts w:ascii="Times New Roman" w:hAnsi="Times New Roman" w:cs="Times New Roman"/>
                <w:sz w:val="24"/>
                <w:szCs w:val="24"/>
              </w:rPr>
              <w:t xml:space="preserve">Обеспечение деятельности аппарата управления поселения, </w:t>
            </w:r>
            <w:r w:rsidRPr="00E02800">
              <w:rPr>
                <w:rFonts w:ascii="Times New Roman" w:hAnsi="Times New Roman"/>
                <w:sz w:val="24"/>
                <w:szCs w:val="24"/>
              </w:rPr>
              <w:t xml:space="preserve">муниципальная служба муниципального образования </w:t>
            </w:r>
            <w:r w:rsidR="006542F5">
              <w:rPr>
                <w:rFonts w:ascii="Times New Roman" w:hAnsi="Times New Roman"/>
                <w:sz w:val="24"/>
                <w:szCs w:val="24"/>
              </w:rPr>
              <w:t xml:space="preserve">Днепровский </w:t>
            </w:r>
            <w:r w:rsidRPr="00E02800">
              <w:rPr>
                <w:rFonts w:ascii="Times New Roman" w:hAnsi="Times New Roman"/>
                <w:sz w:val="24"/>
                <w:szCs w:val="24"/>
              </w:rPr>
              <w:t>сельсовет»</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b/>
                <w:color w:val="22272F"/>
                <w:sz w:val="20"/>
                <w:szCs w:val="20"/>
              </w:rPr>
            </w:pPr>
            <w:r w:rsidRPr="00E02800">
              <w:rPr>
                <w:rFonts w:ascii="Times New Roman" w:hAnsi="Times New Roman"/>
                <w:color w:val="22272F"/>
                <w:sz w:val="20"/>
                <w:szCs w:val="20"/>
              </w:rPr>
              <w:t> 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b/>
                <w:color w:val="22272F"/>
                <w:sz w:val="20"/>
                <w:szCs w:val="20"/>
              </w:rPr>
            </w:pPr>
            <w:r w:rsidRPr="00E02800">
              <w:rPr>
                <w:rFonts w:ascii="Times New Roman" w:hAnsi="Times New Roman"/>
                <w:color w:val="22272F"/>
                <w:sz w:val="20"/>
                <w:szCs w:val="20"/>
              </w:rPr>
              <w:t>31.12.2025 </w:t>
            </w:r>
          </w:p>
        </w:tc>
        <w:tc>
          <w:tcPr>
            <w:tcW w:w="244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E02800" w:rsidRPr="00E02800" w:rsidRDefault="00E02800" w:rsidP="00E02800">
            <w:pPr>
              <w:autoSpaceDE w:val="0"/>
              <w:autoSpaceDN w:val="0"/>
              <w:adjustRightInd w:val="0"/>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1.1</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autoSpaceDE w:val="0"/>
              <w:autoSpaceDN w:val="0"/>
              <w:adjustRightInd w:val="0"/>
              <w:rPr>
                <w:rFonts w:ascii="Times New Roman" w:hAnsi="Times New Roman"/>
                <w:sz w:val="24"/>
                <w:szCs w:val="24"/>
              </w:rPr>
            </w:pPr>
            <w:r w:rsidRPr="00E02800">
              <w:rPr>
                <w:rFonts w:ascii="Times New Roman" w:hAnsi="Times New Roman"/>
                <w:color w:val="000000"/>
                <w:sz w:val="24"/>
                <w:szCs w:val="24"/>
              </w:rPr>
              <w:t>Глава муниципального образования </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717706"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b/>
                <w:color w:val="22272F"/>
                <w:sz w:val="24"/>
                <w:szCs w:val="24"/>
              </w:rPr>
            </w:pPr>
            <w:r w:rsidRPr="00E02800">
              <w:rPr>
                <w:rFonts w:ascii="Times New Roman" w:hAnsi="Times New Roman"/>
                <w:color w:val="22272F"/>
                <w:sz w:val="24"/>
                <w:szCs w:val="24"/>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4"/>
                <w:szCs w:val="24"/>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1.2</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Центральный аппарат</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1.3</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6542F5">
            <w:pPr>
              <w:widowControl w:val="0"/>
              <w:autoSpaceDE w:val="0"/>
              <w:autoSpaceDN w:val="0"/>
              <w:adjustRightInd w:val="0"/>
              <w:rPr>
                <w:rFonts w:ascii="Times New Roman" w:hAnsi="Times New Roman"/>
                <w:color w:val="22272F"/>
              </w:rPr>
            </w:pPr>
            <w:r w:rsidRPr="00E02800">
              <w:rPr>
                <w:rFonts w:ascii="Times New Roman" w:eastAsia="Calibri" w:hAnsi="Times New Roman"/>
                <w:sz w:val="24"/>
                <w:szCs w:val="24"/>
              </w:rPr>
              <w:t>Обеспечение деятельности т</w:t>
            </w:r>
            <w:r w:rsidR="006542F5">
              <w:rPr>
                <w:rFonts w:ascii="Times New Roman" w:eastAsia="Calibri" w:hAnsi="Times New Roman"/>
                <w:sz w:val="24"/>
                <w:szCs w:val="24"/>
              </w:rPr>
              <w:t>ехнического персонала аппарата Днепровского</w:t>
            </w:r>
            <w:r w:rsidRPr="00E02800">
              <w:rPr>
                <w:rFonts w:ascii="Times New Roman" w:eastAsia="Calibri" w:hAnsi="Times New Roman"/>
                <w:sz w:val="24"/>
                <w:szCs w:val="24"/>
              </w:rPr>
              <w:t xml:space="preserve"> сельсовета</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FA4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8"/>
        </w:trPr>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1.4.</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pStyle w:val="a3"/>
              <w:rPr>
                <w:rFonts w:ascii="Times New Roman" w:hAnsi="Times New Roman"/>
                <w:color w:val="22272F"/>
                <w:sz w:val="24"/>
                <w:szCs w:val="24"/>
                <w:lang w:eastAsia="en-US"/>
              </w:rPr>
            </w:pPr>
            <w:r w:rsidRPr="00E02800">
              <w:rPr>
                <w:rFonts w:ascii="Times New Roman" w:hAnsi="Times New Roman"/>
                <w:sz w:val="24"/>
                <w:szCs w:val="24"/>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Контрольная точка мероприятия (результата) комплекса процессных</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1.5.</w:t>
            </w:r>
          </w:p>
        </w:tc>
        <w:tc>
          <w:tcPr>
            <w:tcW w:w="104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E02800" w:rsidRPr="00E02800" w:rsidRDefault="00E02800" w:rsidP="00E02800">
            <w:pPr>
              <w:pStyle w:val="a3"/>
              <w:rPr>
                <w:rFonts w:ascii="Times New Roman" w:hAnsi="Times New Roman"/>
                <w:sz w:val="24"/>
                <w:szCs w:val="24"/>
                <w:lang w:eastAsia="en-US"/>
              </w:rPr>
            </w:pPr>
            <w:r w:rsidRPr="00E02800">
              <w:rPr>
                <w:rFonts w:ascii="Times New Roman" w:hAnsi="Times New Roman"/>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28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1.6.</w:t>
            </w:r>
          </w:p>
        </w:tc>
        <w:tc>
          <w:tcPr>
            <w:tcW w:w="104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rPr>
            </w:pPr>
            <w:r w:rsidRPr="00E02800">
              <w:rPr>
                <w:rFonts w:ascii="Times New Roman" w:hAnsi="Times New Roman"/>
                <w:sz w:val="24"/>
                <w:szCs w:val="24"/>
              </w:rPr>
              <w:t xml:space="preserve">Средства, передаваемые в районный бюджет по соглашению  на осуществление части </w:t>
            </w:r>
            <w:r w:rsidRPr="00E02800">
              <w:rPr>
                <w:rFonts w:ascii="Times New Roman" w:hAnsi="Times New Roman"/>
                <w:color w:val="000000"/>
                <w:sz w:val="24"/>
                <w:szCs w:val="24"/>
              </w:rPr>
              <w:t>полномочий на реализацию мероприятий по осуществлению муниципального земельного контроля</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color w:val="22272F"/>
                <w:sz w:val="20"/>
                <w:szCs w:val="20"/>
              </w:rPr>
            </w:pPr>
          </w:p>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jc w:val="both"/>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FA4137">
            <w:pPr>
              <w:autoSpaceDE w:val="0"/>
              <w:autoSpaceDN w:val="0"/>
              <w:adjustRightInd w:val="0"/>
              <w:spacing w:after="0" w:line="240" w:lineRule="auto"/>
              <w:rPr>
                <w:rFonts w:ascii="Times New Roman" w:hAnsi="Times New Roman"/>
                <w:sz w:val="24"/>
                <w:szCs w:val="24"/>
              </w:rPr>
            </w:pPr>
            <w:r w:rsidRPr="00E02800">
              <w:rPr>
                <w:rFonts w:ascii="Times New Roman" w:hAnsi="Times New Roman"/>
                <w:color w:val="22272F"/>
              </w:rPr>
              <w:t xml:space="preserve">Комплексы процессных мероприятий </w:t>
            </w:r>
            <w:r w:rsidRPr="00E02800">
              <w:rPr>
                <w:rFonts w:ascii="Times New Roman" w:hAnsi="Times New Roman"/>
                <w:sz w:val="24"/>
                <w:szCs w:val="24"/>
              </w:rPr>
              <w:t>«Оформление права собственности на</w:t>
            </w:r>
          </w:p>
          <w:p w:rsidR="00E02800" w:rsidRPr="00E02800" w:rsidRDefault="00E02800" w:rsidP="00FA4137">
            <w:pPr>
              <w:autoSpaceDE w:val="0"/>
              <w:autoSpaceDN w:val="0"/>
              <w:adjustRightInd w:val="0"/>
              <w:spacing w:after="0" w:line="240" w:lineRule="auto"/>
              <w:rPr>
                <w:rFonts w:ascii="Times New Roman" w:hAnsi="Times New Roman"/>
                <w:color w:val="000000"/>
                <w:sz w:val="24"/>
                <w:szCs w:val="24"/>
              </w:rPr>
            </w:pPr>
            <w:r w:rsidRPr="00E02800">
              <w:rPr>
                <w:rFonts w:ascii="Times New Roman" w:hAnsi="Times New Roman"/>
                <w:sz w:val="24"/>
                <w:szCs w:val="24"/>
              </w:rPr>
              <w:t>объекты недвижимости и регулирование отношений по государственной и муниципальной собственности»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2.1.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sz w:val="24"/>
                <w:szCs w:val="24"/>
              </w:rPr>
              <w:t>Обеспечение расходов по проведению регистрации прав на объекты муниципальной собственности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6542F5">
            <w:pPr>
              <w:widowControl w:val="0"/>
              <w:autoSpaceDE w:val="0"/>
              <w:autoSpaceDN w:val="0"/>
              <w:adjustRightInd w:val="0"/>
              <w:rPr>
                <w:rFonts w:ascii="Times New Roman" w:hAnsi="Times New Roman"/>
              </w:rPr>
            </w:pPr>
            <w:r w:rsidRPr="00E02800">
              <w:rPr>
                <w:rFonts w:ascii="Times New Roman" w:hAnsi="Times New Roman"/>
                <w:color w:val="22272F"/>
              </w:rPr>
              <w:t>Комплексы процессных мероприятий «</w:t>
            </w:r>
            <w:r w:rsidRPr="00E02800">
              <w:rPr>
                <w:rStyle w:val="A50"/>
                <w:rFonts w:ascii="Times New Roman" w:hAnsi="Times New Roman" w:cs="Times New Roman"/>
                <w:sz w:val="24"/>
                <w:szCs w:val="24"/>
              </w:rPr>
              <w:t>Жилищно-коммунальное  хозяйство и</w:t>
            </w:r>
            <w:r w:rsidRPr="00E02800">
              <w:rPr>
                <w:rStyle w:val="A50"/>
                <w:rFonts w:ascii="Times New Roman" w:hAnsi="Times New Roman" w:cs="Times New Roman"/>
                <w:b/>
                <w:sz w:val="24"/>
                <w:szCs w:val="24"/>
              </w:rPr>
              <w:t xml:space="preserve"> </w:t>
            </w:r>
            <w:r w:rsidRPr="00E02800">
              <w:rPr>
                <w:rFonts w:ascii="Times New Roman" w:hAnsi="Times New Roman"/>
                <w:sz w:val="24"/>
                <w:szCs w:val="24"/>
              </w:rPr>
              <w:t>благоустройство территории муниципального образования Д</w:t>
            </w:r>
            <w:r w:rsidR="006542F5">
              <w:rPr>
                <w:rFonts w:ascii="Times New Roman" w:hAnsi="Times New Roman"/>
                <w:sz w:val="24"/>
                <w:szCs w:val="24"/>
              </w:rPr>
              <w:t>непровский</w:t>
            </w:r>
            <w:r w:rsidRPr="00E02800">
              <w:rPr>
                <w:rFonts w:ascii="Times New Roman" w:hAnsi="Times New Roman"/>
                <w:sz w:val="24"/>
                <w:szCs w:val="24"/>
              </w:rPr>
              <w:t xml:space="preserve"> сельсовет Беляевского района Оренбургской области»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color w:val="22272F"/>
                <w:sz w:val="20"/>
                <w:szCs w:val="20"/>
              </w:rPr>
            </w:pPr>
          </w:p>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color w:val="000000"/>
                <w:sz w:val="24"/>
                <w:szCs w:val="24"/>
              </w:rPr>
              <w:t>Мероприятия</w:t>
            </w:r>
            <w:r w:rsidRPr="00E02800">
              <w:rPr>
                <w:rFonts w:ascii="Times New Roman" w:hAnsi="Times New Roman"/>
                <w:color w:val="262633"/>
                <w:sz w:val="24"/>
                <w:szCs w:val="24"/>
              </w:rPr>
              <w:t xml:space="preserve"> по поддержки коммунального хозяйства, систем водоснабжения и водоотведения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r w:rsidRPr="00E02800">
              <w:rPr>
                <w:rFonts w:ascii="Times New Roman" w:hAnsi="Times New Roman"/>
                <w:color w:val="22272F"/>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rPr>
                <w:rFonts w:ascii="Times New Roman" w:hAnsi="Times New Roman"/>
                <w:color w:val="000000"/>
                <w:w w:val="121"/>
                <w:sz w:val="24"/>
                <w:szCs w:val="24"/>
              </w:rPr>
            </w:pPr>
            <w:r w:rsidRPr="00E02800">
              <w:rPr>
                <w:rFonts w:ascii="Times New Roman" w:hAnsi="Times New Roman"/>
                <w:sz w:val="24"/>
                <w:szCs w:val="24"/>
              </w:rPr>
              <w:t>Организация и содержание мест захоронения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r w:rsidRPr="00E02800">
              <w:rPr>
                <w:rFonts w:ascii="Times New Roman" w:hAnsi="Times New Roman"/>
                <w:color w:val="22272F"/>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5"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E02800" w:rsidRPr="00560F75" w:rsidRDefault="00E02800" w:rsidP="00E02800">
            <w:pPr>
              <w:widowControl w:val="0"/>
              <w:autoSpaceDE w:val="0"/>
              <w:autoSpaceDN w:val="0"/>
              <w:adjustRightInd w:val="0"/>
              <w:jc w:val="both"/>
              <w:rPr>
                <w:color w:val="22272F"/>
                <w:sz w:val="24"/>
                <w:szCs w:val="24"/>
              </w:rPr>
            </w:pPr>
            <w:r w:rsidRPr="00560F75">
              <w:rPr>
                <w:color w:val="22272F"/>
                <w:sz w:val="24"/>
                <w:szCs w:val="24"/>
              </w:rPr>
              <w:t>3.3</w:t>
            </w:r>
          </w:p>
        </w:tc>
        <w:tc>
          <w:tcPr>
            <w:tcW w:w="1040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E02800" w:rsidRPr="00E02800" w:rsidRDefault="00E02800" w:rsidP="00E02800">
            <w:pPr>
              <w:pStyle w:val="a3"/>
              <w:rPr>
                <w:rFonts w:ascii="Times New Roman" w:hAnsi="Times New Roman"/>
                <w:color w:val="000000"/>
                <w:w w:val="121"/>
                <w:sz w:val="24"/>
                <w:szCs w:val="24"/>
                <w:lang w:eastAsia="en-US"/>
              </w:rPr>
            </w:pPr>
            <w:r w:rsidRPr="00E02800">
              <w:rPr>
                <w:rFonts w:ascii="Times New Roman" w:hAnsi="Times New Roman"/>
                <w:sz w:val="24"/>
                <w:szCs w:val="24"/>
              </w:rPr>
              <w:t>Финансовое обеспечение мероприятий по благоустройству поселений</w:t>
            </w:r>
          </w:p>
        </w:tc>
        <w:tc>
          <w:tcPr>
            <w:tcW w:w="128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5"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pStyle w:val="a3"/>
              <w:rPr>
                <w:rFonts w:ascii="Times New Roman" w:hAnsi="Times New Roman"/>
                <w:sz w:val="24"/>
                <w:szCs w:val="24"/>
              </w:rPr>
            </w:pPr>
            <w:r w:rsidRPr="00E02800">
              <w:rPr>
                <w:rFonts w:ascii="Times New Roman" w:hAnsi="Times New Roman"/>
                <w:sz w:val="24"/>
                <w:szCs w:val="24"/>
                <w:lang w:eastAsia="en-US"/>
              </w:rPr>
              <w:t>Контрольная точка мероприятия (результата) комплекса процессных</w:t>
            </w:r>
          </w:p>
        </w:tc>
        <w:tc>
          <w:tcPr>
            <w:tcW w:w="1284"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color w:val="22272F"/>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3.4</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jc w:val="both"/>
              <w:rPr>
                <w:rFonts w:ascii="Times New Roman" w:hAnsi="Times New Roman"/>
                <w:color w:val="000000"/>
                <w:w w:val="121"/>
                <w:sz w:val="24"/>
                <w:szCs w:val="24"/>
              </w:rPr>
            </w:pPr>
            <w:r w:rsidRPr="00E02800">
              <w:rPr>
                <w:rFonts w:ascii="Times New Roman" w:hAnsi="Times New Roman"/>
                <w:sz w:val="24"/>
                <w:szCs w:val="24"/>
              </w:rPr>
              <w:t>Организация по созданию и обеспечение содержания  мест отдыха населения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02800" w:rsidRPr="00E02800" w:rsidRDefault="00E02800" w:rsidP="00E02800">
            <w:pPr>
              <w:widowControl w:val="0"/>
              <w:autoSpaceDE w:val="0"/>
              <w:autoSpaceDN w:val="0"/>
              <w:adjustRightInd w:val="0"/>
              <w:jc w:val="both"/>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4.</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6542F5">
            <w:pPr>
              <w:widowControl w:val="0"/>
              <w:autoSpaceDE w:val="0"/>
              <w:autoSpaceDN w:val="0"/>
              <w:adjustRightInd w:val="0"/>
              <w:rPr>
                <w:rFonts w:ascii="Times New Roman" w:hAnsi="Times New Roman"/>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w:t>
            </w:r>
            <w:r w:rsidRPr="00E02800">
              <w:rPr>
                <w:rFonts w:ascii="Times New Roman" w:hAnsi="Times New Roman"/>
                <w:sz w:val="24"/>
                <w:szCs w:val="24"/>
              </w:rPr>
              <w:t>Обеспечение безопасности на территории муниципального образования Д</w:t>
            </w:r>
            <w:r w:rsidR="006542F5">
              <w:rPr>
                <w:rFonts w:ascii="Times New Roman" w:hAnsi="Times New Roman"/>
                <w:sz w:val="24"/>
                <w:szCs w:val="24"/>
              </w:rPr>
              <w:t xml:space="preserve">непровский </w:t>
            </w:r>
            <w:r w:rsidRPr="00E02800">
              <w:rPr>
                <w:rFonts w:ascii="Times New Roman" w:hAnsi="Times New Roman"/>
                <w:sz w:val="24"/>
                <w:szCs w:val="24"/>
              </w:rPr>
              <w:t>сельсовет Беляевского района Оренбургской области</w:t>
            </w:r>
            <w:r w:rsidRPr="00E02800">
              <w:rPr>
                <w:rFonts w:ascii="Times New Roman" w:hAnsi="Times New Roman"/>
                <w:color w:val="000000"/>
                <w:sz w:val="24"/>
                <w:szCs w:val="24"/>
              </w:rPr>
              <w:t>»</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r>
              <w:rPr>
                <w:color w:val="22272F"/>
              </w:rPr>
              <w:t>4.1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ind w:firstLine="72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560F75" w:rsidRDefault="00E02800" w:rsidP="00E02800">
            <w:pPr>
              <w:widowControl w:val="0"/>
              <w:autoSpaceDE w:val="0"/>
              <w:autoSpaceDN w:val="0"/>
              <w:adjustRightInd w:val="0"/>
              <w:jc w:val="both"/>
              <w:rPr>
                <w:color w:val="22272F"/>
                <w:sz w:val="24"/>
                <w:szCs w:val="24"/>
              </w:rPr>
            </w:pPr>
            <w:r w:rsidRPr="00560F75">
              <w:rPr>
                <w:color w:val="22272F"/>
                <w:sz w:val="24"/>
                <w:szCs w:val="24"/>
              </w:rPr>
              <w:t>4.2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color w:val="000000"/>
                <w:sz w:val="24"/>
                <w:szCs w:val="24"/>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560F75" w:rsidRDefault="00E02800" w:rsidP="00E02800">
            <w:pPr>
              <w:widowControl w:val="0"/>
              <w:autoSpaceDE w:val="0"/>
              <w:autoSpaceDN w:val="0"/>
              <w:adjustRightInd w:val="0"/>
              <w:jc w:val="both"/>
              <w:rPr>
                <w:color w:val="22272F"/>
                <w:sz w:val="24"/>
                <w:szCs w:val="24"/>
              </w:rPr>
            </w:pPr>
            <w:r>
              <w:rPr>
                <w:color w:val="22272F"/>
                <w:sz w:val="24"/>
                <w:szCs w:val="24"/>
              </w:rPr>
              <w:t>5.</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6542F5">
            <w:pPr>
              <w:autoSpaceDE w:val="0"/>
              <w:autoSpaceDN w:val="0"/>
              <w:adjustRightInd w:val="0"/>
              <w:rPr>
                <w:rFonts w:ascii="Times New Roman" w:hAnsi="Times New Roman"/>
                <w:color w:val="000000"/>
                <w:sz w:val="24"/>
                <w:szCs w:val="24"/>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w:t>
            </w:r>
            <w:r w:rsidRPr="00E02800">
              <w:rPr>
                <w:rFonts w:ascii="Times New Roman" w:hAnsi="Times New Roman"/>
                <w:sz w:val="24"/>
                <w:szCs w:val="24"/>
              </w:rPr>
              <w:t>Развитие культуры, организация праздничных мероприятий, на территории муниципального образования Д</w:t>
            </w:r>
            <w:r w:rsidR="006542F5">
              <w:rPr>
                <w:rFonts w:ascii="Times New Roman" w:hAnsi="Times New Roman"/>
                <w:sz w:val="24"/>
                <w:szCs w:val="24"/>
              </w:rPr>
              <w:t>непровский</w:t>
            </w:r>
            <w:r w:rsidRPr="00E02800">
              <w:rPr>
                <w:rFonts w:ascii="Times New Roman" w:hAnsi="Times New Roman"/>
                <w:sz w:val="24"/>
                <w:szCs w:val="24"/>
              </w:rPr>
              <w:t xml:space="preserve"> сельсовет</w:t>
            </w:r>
            <w:r w:rsidRPr="00E02800">
              <w:rPr>
                <w:rFonts w:ascii="Times New Roman" w:hAnsi="Times New Roman"/>
                <w:color w:val="000000"/>
                <w:sz w:val="24"/>
                <w:szCs w:val="24"/>
              </w:rPr>
              <w:t>»</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560F75" w:rsidRDefault="00E02800" w:rsidP="00E02800">
            <w:pPr>
              <w:widowControl w:val="0"/>
              <w:autoSpaceDE w:val="0"/>
              <w:autoSpaceDN w:val="0"/>
              <w:adjustRightInd w:val="0"/>
              <w:jc w:val="both"/>
              <w:rPr>
                <w:color w:val="22272F"/>
                <w:sz w:val="24"/>
                <w:szCs w:val="24"/>
              </w:rPr>
            </w:pPr>
            <w:r>
              <w:rPr>
                <w:color w:val="22272F"/>
                <w:sz w:val="24"/>
                <w:szCs w:val="24"/>
              </w:rPr>
              <w:t>5.1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pStyle w:val="Standard"/>
              <w:rPr>
                <w:rFonts w:cs="Times New Roman"/>
                <w:lang w:val="ru-RU"/>
              </w:rPr>
            </w:pPr>
            <w:r w:rsidRPr="00E02800">
              <w:rPr>
                <w:rFonts w:cs="Times New Roman"/>
                <w:lang w:val="ru-RU"/>
              </w:rPr>
              <w:t>Финансовое обеспечение деятельности и мероприятий  учреждений  культуры и кинематографии</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color w:val="22272F"/>
                <w:sz w:val="20"/>
                <w:szCs w:val="20"/>
              </w:rPr>
              <w:t>31.12.2025 </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5.2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sz w:val="24"/>
                <w:szCs w:val="24"/>
              </w:rPr>
              <w:t>Средства, передаваемые в районный бюджет по соглашению на ДК</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r w:rsidRPr="00E02800">
              <w:rPr>
                <w:rFonts w:ascii="Times New Roman" w:hAnsi="Times New Roman"/>
                <w:color w:val="22272F"/>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color w:val="22272F"/>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6.</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rPr>
            </w:pPr>
            <w:r w:rsidRPr="00E02800">
              <w:rPr>
                <w:rFonts w:ascii="Times New Roman" w:hAnsi="Times New Roman"/>
                <w:color w:val="22272F"/>
              </w:rPr>
              <w:t xml:space="preserve">Комплексы процессных мероприятий </w:t>
            </w:r>
            <w:r w:rsidRPr="00E02800">
              <w:rPr>
                <w:rFonts w:ascii="Times New Roman" w:hAnsi="Times New Roman"/>
                <w:sz w:val="24"/>
                <w:szCs w:val="24"/>
              </w:rPr>
              <w:t>«Территориальное планирование и градостроительная деятельность поселения»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6.1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sz w:val="24"/>
                <w:szCs w:val="24"/>
              </w:rPr>
              <w:t>Финансовое обеспечение деятельности по мероприятиям территориального планирования и градорегулирования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7.</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widowControl w:val="0"/>
              <w:autoSpaceDE w:val="0"/>
              <w:autoSpaceDN w:val="0"/>
              <w:adjustRightInd w:val="0"/>
              <w:rPr>
                <w:rFonts w:ascii="Times New Roman" w:hAnsi="Times New Roman"/>
                <w:color w:val="22272F"/>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«Осуществление отдельных государственных полномочий»</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7.1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pStyle w:val="a3"/>
              <w:rPr>
                <w:rFonts w:ascii="Times New Roman" w:hAnsi="Times New Roman"/>
                <w:color w:val="000000"/>
                <w:w w:val="121"/>
                <w:sz w:val="24"/>
                <w:szCs w:val="24"/>
                <w:lang w:eastAsia="en-US"/>
              </w:rPr>
            </w:pPr>
            <w:r w:rsidRPr="00E02800">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E02800">
            <w:pPr>
              <w:autoSpaceDE w:val="0"/>
              <w:autoSpaceDN w:val="0"/>
              <w:adjustRightInd w:val="0"/>
              <w:rPr>
                <w:rFonts w:ascii="Times New Roman" w:hAnsi="Times New Roman"/>
                <w:color w:val="22272F"/>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8.</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E02800" w:rsidRDefault="00E02800" w:rsidP="006542F5">
            <w:pPr>
              <w:autoSpaceDE w:val="0"/>
              <w:autoSpaceDN w:val="0"/>
              <w:adjustRightInd w:val="0"/>
              <w:rPr>
                <w:rFonts w:ascii="Times New Roman" w:hAnsi="Times New Roman"/>
                <w:sz w:val="24"/>
                <w:szCs w:val="24"/>
              </w:rPr>
            </w:pPr>
            <w:r w:rsidRPr="00E02800">
              <w:rPr>
                <w:rFonts w:ascii="Times New Roman" w:hAnsi="Times New Roman"/>
                <w:color w:val="22272F"/>
              </w:rPr>
              <w:t xml:space="preserve">Комплексы процессных мероприятий </w:t>
            </w:r>
            <w:r w:rsidRPr="00E02800">
              <w:rPr>
                <w:rFonts w:ascii="Times New Roman" w:hAnsi="Times New Roman"/>
                <w:color w:val="000000"/>
                <w:sz w:val="24"/>
                <w:szCs w:val="24"/>
              </w:rPr>
              <w:t>«</w:t>
            </w:r>
            <w:r w:rsidRPr="00E02800">
              <w:rPr>
                <w:rFonts w:ascii="Times New Roman" w:hAnsi="Times New Roman"/>
                <w:sz w:val="24"/>
                <w:szCs w:val="24"/>
              </w:rPr>
              <w:t>Дорожная деятельность муниципального образования Д</w:t>
            </w:r>
            <w:r w:rsidR="006542F5">
              <w:rPr>
                <w:rFonts w:ascii="Times New Roman" w:hAnsi="Times New Roman"/>
                <w:sz w:val="24"/>
                <w:szCs w:val="24"/>
              </w:rPr>
              <w:t xml:space="preserve">непровский </w:t>
            </w:r>
            <w:r w:rsidRPr="00E02800">
              <w:rPr>
                <w:rFonts w:ascii="Times New Roman" w:hAnsi="Times New Roman"/>
                <w:sz w:val="24"/>
                <w:szCs w:val="24"/>
              </w:rPr>
              <w:t>сельсовет</w:t>
            </w:r>
            <w:r w:rsidRPr="00E02800">
              <w:rPr>
                <w:rFonts w:ascii="Times New Roman" w:hAnsi="Times New Roman"/>
                <w:color w:val="000000"/>
                <w:sz w:val="24"/>
                <w:szCs w:val="24"/>
              </w:rPr>
              <w:t>»</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Pr="00FF6D1E" w:rsidRDefault="00E02800" w:rsidP="00E02800">
            <w:pPr>
              <w:widowControl w:val="0"/>
              <w:autoSpaceDE w:val="0"/>
              <w:autoSpaceDN w:val="0"/>
              <w:adjustRightInd w:val="0"/>
              <w:jc w:val="both"/>
              <w:rPr>
                <w:color w:val="22272F"/>
                <w:sz w:val="24"/>
                <w:szCs w:val="24"/>
              </w:rPr>
            </w:pPr>
            <w:r>
              <w:rPr>
                <w:color w:val="22272F"/>
                <w:sz w:val="24"/>
                <w:szCs w:val="24"/>
              </w:rPr>
              <w:t>8.1</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rPr>
                <w:rFonts w:ascii="Times New Roman" w:hAnsi="Times New Roman"/>
                <w:sz w:val="24"/>
                <w:szCs w:val="24"/>
              </w:rPr>
            </w:pPr>
            <w:r w:rsidRPr="00E02800">
              <w:rPr>
                <w:rFonts w:ascii="Times New Roman" w:hAnsi="Times New Roman"/>
                <w:sz w:val="24"/>
                <w:szCs w:val="24"/>
              </w:rPr>
              <w:t>Капитальный ремонт и ремонт автомобильных дорог общего пользования населенных пунктов</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r>
              <w:rPr>
                <w:color w:val="22272F"/>
                <w:sz w:val="24"/>
                <w:szCs w:val="24"/>
              </w:rPr>
              <w:t>8.2</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rPr>
                <w:rFonts w:ascii="Times New Roman" w:hAnsi="Times New Roman"/>
                <w:b/>
                <w:sz w:val="24"/>
                <w:szCs w:val="24"/>
              </w:rPr>
            </w:pPr>
            <w:r w:rsidRPr="00E02800">
              <w:rPr>
                <w:rFonts w:ascii="Times New Roman" w:hAnsi="Times New Roman"/>
                <w:sz w:val="24"/>
                <w:szCs w:val="24"/>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widowControl w:val="0"/>
              <w:autoSpaceDE w:val="0"/>
              <w:autoSpaceDN w:val="0"/>
              <w:adjustRightInd w:val="0"/>
              <w:jc w:val="both"/>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r>
              <w:rPr>
                <w:color w:val="22272F"/>
                <w:sz w:val="24"/>
                <w:szCs w:val="24"/>
              </w:rPr>
              <w:t>8.3</w:t>
            </w: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widowControl w:val="0"/>
              <w:autoSpaceDE w:val="0"/>
              <w:autoSpaceDN w:val="0"/>
              <w:adjustRightInd w:val="0"/>
              <w:jc w:val="both"/>
              <w:rPr>
                <w:rFonts w:ascii="Times New Roman" w:hAnsi="Times New Roman"/>
                <w:color w:val="000000"/>
                <w:w w:val="121"/>
                <w:sz w:val="24"/>
                <w:szCs w:val="24"/>
              </w:rPr>
            </w:pPr>
            <w:r w:rsidRPr="00E02800">
              <w:rPr>
                <w:rFonts w:ascii="Times New Roman" w:hAnsi="Times New Roman"/>
                <w:sz w:val="24"/>
                <w:szCs w:val="24"/>
              </w:rPr>
              <w:t>Финансирование мероприятий по капитальному ремонту и ремонту дорог населенных пунктов поселения и сооружений на них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sz w:val="20"/>
                <w:szCs w:val="20"/>
              </w:rPr>
            </w:pPr>
          </w:p>
        </w:tc>
      </w:tr>
      <w:tr w:rsidR="00E02800" w:rsidRPr="00E02800" w:rsidTr="00E02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E02800" w:rsidRDefault="00E02800" w:rsidP="00E02800">
            <w:pPr>
              <w:widowControl w:val="0"/>
              <w:autoSpaceDE w:val="0"/>
              <w:autoSpaceDN w:val="0"/>
              <w:adjustRightInd w:val="0"/>
              <w:jc w:val="both"/>
              <w:rPr>
                <w:color w:val="22272F"/>
                <w:sz w:val="24"/>
                <w:szCs w:val="24"/>
              </w:rPr>
            </w:pPr>
          </w:p>
        </w:tc>
        <w:tc>
          <w:tcPr>
            <w:tcW w:w="104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02800" w:rsidRPr="00E02800" w:rsidRDefault="00E02800" w:rsidP="00E02800">
            <w:pPr>
              <w:widowControl w:val="0"/>
              <w:autoSpaceDE w:val="0"/>
              <w:autoSpaceDN w:val="0"/>
              <w:adjustRightInd w:val="0"/>
              <w:jc w:val="both"/>
              <w:rPr>
                <w:rFonts w:ascii="Times New Roman" w:hAnsi="Times New Roman"/>
                <w:sz w:val="24"/>
                <w:szCs w:val="24"/>
              </w:rPr>
            </w:pPr>
            <w:r w:rsidRPr="00E02800">
              <w:rPr>
                <w:rFonts w:ascii="Times New Roman" w:hAnsi="Times New Roman"/>
              </w:rPr>
              <w:t>Контрольная точка мероприятия (результата) комплекса процессных</w:t>
            </w:r>
          </w:p>
        </w:tc>
        <w:tc>
          <w:tcPr>
            <w:tcW w:w="12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01.01.2023</w:t>
            </w:r>
          </w:p>
        </w:tc>
        <w:tc>
          <w:tcPr>
            <w:tcW w:w="114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E02800" w:rsidRPr="00E02800" w:rsidRDefault="00E02800" w:rsidP="00E02800">
            <w:pPr>
              <w:widowControl w:val="0"/>
              <w:autoSpaceDE w:val="0"/>
              <w:autoSpaceDN w:val="0"/>
              <w:adjustRightInd w:val="0"/>
              <w:jc w:val="both"/>
              <w:rPr>
                <w:rFonts w:ascii="Times New Roman" w:hAnsi="Times New Roman"/>
                <w:sz w:val="20"/>
                <w:szCs w:val="20"/>
              </w:rPr>
            </w:pPr>
            <w:r w:rsidRPr="00E02800">
              <w:rPr>
                <w:rFonts w:ascii="Times New Roman" w:hAnsi="Times New Roman"/>
                <w:sz w:val="20"/>
                <w:szCs w:val="20"/>
              </w:rPr>
              <w:t>31.12.2025</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02800" w:rsidRPr="00E02800" w:rsidRDefault="00E02800" w:rsidP="00E02800">
            <w:pPr>
              <w:rPr>
                <w:rFonts w:ascii="Times New Roman" w:hAnsi="Times New Roman"/>
              </w:rPr>
            </w:pPr>
            <w:r w:rsidRPr="00E02800">
              <w:rPr>
                <w:rFonts w:ascii="Times New Roman" w:hAnsi="Times New Roman"/>
                <w:sz w:val="20"/>
                <w:szCs w:val="20"/>
              </w:rPr>
              <w:t>Администрация сельсовета</w:t>
            </w:r>
          </w:p>
        </w:tc>
      </w:tr>
    </w:tbl>
    <w:p w:rsidR="00E02800" w:rsidRDefault="00E02800" w:rsidP="00E02800">
      <w:pPr>
        <w:spacing w:line="256" w:lineRule="auto"/>
        <w:sectPr w:rsidR="00E02800" w:rsidSect="00426EE3">
          <w:pgSz w:w="16838" w:h="11906" w:orient="landscape"/>
          <w:pgMar w:top="993" w:right="536" w:bottom="851" w:left="566" w:header="720" w:footer="720" w:gutter="0"/>
          <w:cols w:space="720"/>
        </w:sectPr>
      </w:pPr>
    </w:p>
    <w:p w:rsidR="00E02800" w:rsidRPr="00560F75" w:rsidRDefault="00E02800" w:rsidP="00E02800">
      <w:pPr>
        <w:widowControl w:val="0"/>
        <w:autoSpaceDE w:val="0"/>
        <w:autoSpaceDN w:val="0"/>
        <w:adjustRightInd w:val="0"/>
      </w:pPr>
    </w:p>
    <w:p w:rsidR="00E02800" w:rsidRPr="00E02800" w:rsidRDefault="00E02800" w:rsidP="0055700A">
      <w:pPr>
        <w:tabs>
          <w:tab w:val="left" w:pos="3660"/>
        </w:tabs>
        <w:rPr>
          <w:rFonts w:ascii="Times New Roman" w:hAnsi="Times New Roman"/>
        </w:rPr>
      </w:pPr>
    </w:p>
    <w:sectPr w:rsidR="00E02800" w:rsidRPr="00E02800" w:rsidSect="0034290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247" w:rsidRDefault="000B6247" w:rsidP="0055700A">
      <w:pPr>
        <w:spacing w:after="0" w:line="240" w:lineRule="auto"/>
      </w:pPr>
      <w:r>
        <w:separator/>
      </w:r>
    </w:p>
  </w:endnote>
  <w:endnote w:type="continuationSeparator" w:id="1">
    <w:p w:rsidR="000B6247" w:rsidRDefault="000B6247" w:rsidP="00557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ans">
    <w:altName w:val="Times New Roman"/>
    <w:charset w:val="00"/>
    <w:family w:val="auto"/>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247" w:rsidRDefault="000B6247" w:rsidP="0055700A">
      <w:pPr>
        <w:spacing w:after="0" w:line="240" w:lineRule="auto"/>
      </w:pPr>
      <w:r>
        <w:separator/>
      </w:r>
    </w:p>
  </w:footnote>
  <w:footnote w:type="continuationSeparator" w:id="1">
    <w:p w:rsidR="000B6247" w:rsidRDefault="000B6247" w:rsidP="00557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175"/>
    <w:multiLevelType w:val="hybridMultilevel"/>
    <w:tmpl w:val="8A8ED14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5700A"/>
    <w:rsid w:val="000B6247"/>
    <w:rsid w:val="00265C9D"/>
    <w:rsid w:val="00337C3F"/>
    <w:rsid w:val="00342907"/>
    <w:rsid w:val="003C45B1"/>
    <w:rsid w:val="00421544"/>
    <w:rsid w:val="00426EE3"/>
    <w:rsid w:val="0055700A"/>
    <w:rsid w:val="005B3C12"/>
    <w:rsid w:val="006542F5"/>
    <w:rsid w:val="00673912"/>
    <w:rsid w:val="006F7C6C"/>
    <w:rsid w:val="00762219"/>
    <w:rsid w:val="00764B7D"/>
    <w:rsid w:val="007A6541"/>
    <w:rsid w:val="0081227F"/>
    <w:rsid w:val="00816C8D"/>
    <w:rsid w:val="008322C3"/>
    <w:rsid w:val="00866F6D"/>
    <w:rsid w:val="008D0AA5"/>
    <w:rsid w:val="00916067"/>
    <w:rsid w:val="00970C9C"/>
    <w:rsid w:val="0099173F"/>
    <w:rsid w:val="009A6850"/>
    <w:rsid w:val="00B70234"/>
    <w:rsid w:val="00B83C9E"/>
    <w:rsid w:val="00B84AB1"/>
    <w:rsid w:val="00BB043B"/>
    <w:rsid w:val="00C31F70"/>
    <w:rsid w:val="00C91A4E"/>
    <w:rsid w:val="00CF59CD"/>
    <w:rsid w:val="00D219D8"/>
    <w:rsid w:val="00D62F69"/>
    <w:rsid w:val="00DF0E60"/>
    <w:rsid w:val="00E02800"/>
    <w:rsid w:val="00F52F5D"/>
    <w:rsid w:val="00F53857"/>
    <w:rsid w:val="00FA4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0A"/>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55700A"/>
    <w:pPr>
      <w:spacing w:before="100" w:beforeAutospacing="1" w:after="100" w:afterAutospacing="1" w:line="240" w:lineRule="auto"/>
    </w:pPr>
    <w:rPr>
      <w:rFonts w:ascii="Times New Roman" w:hAnsi="Times New Roman"/>
      <w:sz w:val="24"/>
      <w:szCs w:val="24"/>
      <w:lang w:eastAsia="ru-RU"/>
    </w:rPr>
  </w:style>
  <w:style w:type="paragraph" w:styleId="a3">
    <w:name w:val="No Spacing"/>
    <w:link w:val="a4"/>
    <w:uiPriority w:val="1"/>
    <w:qFormat/>
    <w:rsid w:val="0055700A"/>
    <w:pPr>
      <w:jc w:val="left"/>
    </w:pPr>
    <w:rPr>
      <w:rFonts w:ascii="Calibri" w:eastAsia="Times New Roman" w:hAnsi="Calibri" w:cs="Times New Roman"/>
      <w:lang w:eastAsia="ru-RU"/>
    </w:rPr>
  </w:style>
  <w:style w:type="character" w:customStyle="1" w:styleId="a4">
    <w:name w:val="Без интервала Знак"/>
    <w:basedOn w:val="a0"/>
    <w:link w:val="a3"/>
    <w:uiPriority w:val="1"/>
    <w:rsid w:val="00342907"/>
    <w:rPr>
      <w:rFonts w:ascii="Calibri" w:eastAsia="Times New Roman" w:hAnsi="Calibri" w:cs="Times New Roman"/>
      <w:lang w:eastAsia="ru-RU"/>
    </w:rPr>
  </w:style>
  <w:style w:type="character" w:styleId="a5">
    <w:name w:val="Hyperlink"/>
    <w:uiPriority w:val="99"/>
    <w:rsid w:val="0055700A"/>
    <w:rPr>
      <w:rFonts w:cs="Times New Roman"/>
      <w:color w:val="0000FF"/>
      <w:u w:val="single"/>
    </w:rPr>
  </w:style>
  <w:style w:type="paragraph" w:styleId="a6">
    <w:name w:val="header"/>
    <w:basedOn w:val="a"/>
    <w:link w:val="a7"/>
    <w:uiPriority w:val="99"/>
    <w:semiHidden/>
    <w:unhideWhenUsed/>
    <w:rsid w:val="005570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700A"/>
    <w:rPr>
      <w:rFonts w:ascii="Calibri" w:eastAsia="Times New Roman" w:hAnsi="Calibri" w:cs="Times New Roman"/>
    </w:rPr>
  </w:style>
  <w:style w:type="paragraph" w:styleId="a8">
    <w:name w:val="footer"/>
    <w:basedOn w:val="a"/>
    <w:link w:val="a9"/>
    <w:uiPriority w:val="99"/>
    <w:semiHidden/>
    <w:unhideWhenUsed/>
    <w:rsid w:val="005570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5700A"/>
    <w:rPr>
      <w:rFonts w:ascii="Calibri" w:eastAsia="Times New Roman" w:hAnsi="Calibri" w:cs="Times New Roman"/>
    </w:rPr>
  </w:style>
  <w:style w:type="paragraph" w:styleId="aa">
    <w:name w:val="footnote text"/>
    <w:basedOn w:val="a"/>
    <w:link w:val="ab"/>
    <w:uiPriority w:val="99"/>
    <w:unhideWhenUsed/>
    <w:rsid w:val="00342907"/>
    <w:pPr>
      <w:spacing w:after="0" w:line="240" w:lineRule="auto"/>
      <w:ind w:left="2799" w:right="2835" w:hanging="10"/>
      <w:jc w:val="center"/>
    </w:pPr>
    <w:rPr>
      <w:rFonts w:ascii="Times New Roman" w:hAnsi="Times New Roman"/>
      <w:b/>
      <w:color w:val="000000"/>
      <w:sz w:val="20"/>
      <w:szCs w:val="20"/>
    </w:rPr>
  </w:style>
  <w:style w:type="character" w:customStyle="1" w:styleId="ab">
    <w:name w:val="Текст сноски Знак"/>
    <w:basedOn w:val="a0"/>
    <w:link w:val="aa"/>
    <w:uiPriority w:val="99"/>
    <w:rsid w:val="00342907"/>
    <w:rPr>
      <w:rFonts w:ascii="Times New Roman" w:eastAsia="Times New Roman" w:hAnsi="Times New Roman" w:cs="Times New Roman"/>
      <w:b/>
      <w:color w:val="000000"/>
      <w:sz w:val="20"/>
      <w:szCs w:val="20"/>
    </w:rPr>
  </w:style>
  <w:style w:type="character" w:styleId="ac">
    <w:name w:val="footnote reference"/>
    <w:uiPriority w:val="99"/>
    <w:unhideWhenUsed/>
    <w:rsid w:val="00342907"/>
    <w:rPr>
      <w:vertAlign w:val="superscript"/>
    </w:rPr>
  </w:style>
  <w:style w:type="paragraph" w:customStyle="1" w:styleId="ad">
    <w:name w:val="Содержимое таблицы"/>
    <w:basedOn w:val="a"/>
    <w:rsid w:val="00342907"/>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rsid w:val="00E02800"/>
    <w:rPr>
      <w:rFonts w:ascii="PT Sans" w:hAnsi="PT Sans" w:cs="PT Sans" w:hint="default"/>
      <w:color w:val="000000"/>
      <w:sz w:val="32"/>
      <w:szCs w:val="32"/>
    </w:rPr>
  </w:style>
  <w:style w:type="paragraph" w:customStyle="1" w:styleId="ae">
    <w:name w:val="Прижатый влево"/>
    <w:basedOn w:val="a"/>
    <w:next w:val="a"/>
    <w:rsid w:val="00E02800"/>
    <w:pPr>
      <w:widowControl w:val="0"/>
      <w:autoSpaceDE w:val="0"/>
      <w:autoSpaceDN w:val="0"/>
      <w:adjustRightInd w:val="0"/>
      <w:spacing w:after="0" w:line="240" w:lineRule="auto"/>
    </w:pPr>
    <w:rPr>
      <w:rFonts w:ascii="Arial" w:hAnsi="Arial" w:cs="Arial"/>
      <w:sz w:val="24"/>
      <w:szCs w:val="24"/>
      <w:lang w:eastAsia="ru-RU"/>
    </w:rPr>
  </w:style>
  <w:style w:type="paragraph" w:styleId="af">
    <w:name w:val="Normal (Web)"/>
    <w:aliases w:val="Обычный (Web)"/>
    <w:basedOn w:val="a"/>
    <w:uiPriority w:val="34"/>
    <w:qFormat/>
    <w:rsid w:val="00E02800"/>
    <w:pPr>
      <w:spacing w:before="100" w:beforeAutospacing="1" w:after="100" w:afterAutospacing="1" w:line="240" w:lineRule="auto"/>
    </w:pPr>
    <w:rPr>
      <w:rFonts w:ascii="Times New Roman" w:hAnsi="Times New Roman"/>
      <w:sz w:val="24"/>
      <w:szCs w:val="24"/>
      <w:lang w:eastAsia="ru-RU"/>
    </w:rPr>
  </w:style>
  <w:style w:type="paragraph" w:customStyle="1" w:styleId="1">
    <w:name w:val="Без интервала1"/>
    <w:rsid w:val="00E02800"/>
    <w:pPr>
      <w:jc w:val="left"/>
    </w:pPr>
    <w:rPr>
      <w:rFonts w:ascii="Calibri" w:eastAsia="Times New Roman" w:hAnsi="Calibri" w:cs="Times New Roman"/>
    </w:rPr>
  </w:style>
  <w:style w:type="character" w:customStyle="1" w:styleId="af0">
    <w:name w:val="Текст выноски Знак"/>
    <w:basedOn w:val="a0"/>
    <w:link w:val="af1"/>
    <w:uiPriority w:val="99"/>
    <w:semiHidden/>
    <w:rsid w:val="00E02800"/>
    <w:rPr>
      <w:rFonts w:ascii="Tahoma" w:eastAsia="Times New Roman" w:hAnsi="Tahoma" w:cs="Tahoma"/>
      <w:sz w:val="16"/>
      <w:szCs w:val="16"/>
      <w:lang w:eastAsia="ru-RU"/>
    </w:rPr>
  </w:style>
  <w:style w:type="paragraph" w:styleId="af1">
    <w:name w:val="Balloon Text"/>
    <w:basedOn w:val="a"/>
    <w:link w:val="af0"/>
    <w:uiPriority w:val="99"/>
    <w:semiHidden/>
    <w:unhideWhenUsed/>
    <w:rsid w:val="00E02800"/>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customStyle="1" w:styleId="Standard">
    <w:name w:val="Standard"/>
    <w:rsid w:val="00E02800"/>
    <w:pPr>
      <w:widowControl w:val="0"/>
      <w:suppressAutoHyphens/>
      <w:autoSpaceDN w:val="0"/>
      <w:jc w:val="left"/>
    </w:pPr>
    <w:rPr>
      <w:rFonts w:ascii="Times New Roman" w:eastAsia="Arial Unicode MS" w:hAnsi="Times New Roman" w:cs="Tahoma"/>
      <w:color w:val="000000"/>
      <w:kern w:val="3"/>
      <w:sz w:val="24"/>
      <w:szCs w:val="24"/>
      <w:lang w:val="en-US" w:bidi="en-US"/>
    </w:rPr>
  </w:style>
  <w:style w:type="paragraph" w:styleId="af2">
    <w:name w:val="List Paragraph"/>
    <w:basedOn w:val="a"/>
    <w:uiPriority w:val="34"/>
    <w:qFormat/>
    <w:rsid w:val="00E02800"/>
    <w:pPr>
      <w:spacing w:after="160" w:line="259" w:lineRule="auto"/>
      <w:ind w:left="720"/>
      <w:contextualSpacing/>
    </w:pPr>
    <w:rPr>
      <w:rFonts w:eastAsia="Calibri"/>
    </w:rPr>
  </w:style>
  <w:style w:type="character" w:styleId="af3">
    <w:name w:val="annotation reference"/>
    <w:uiPriority w:val="99"/>
    <w:unhideWhenUsed/>
    <w:rsid w:val="00265C9D"/>
    <w:rPr>
      <w:sz w:val="16"/>
      <w:szCs w:val="16"/>
    </w:rPr>
  </w:style>
  <w:style w:type="paragraph" w:customStyle="1" w:styleId="Default">
    <w:name w:val="Default"/>
    <w:rsid w:val="006542F5"/>
    <w:pPr>
      <w:autoSpaceDE w:val="0"/>
      <w:autoSpaceDN w:val="0"/>
      <w:adjustRightInd w:val="0"/>
      <w:jc w:val="left"/>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671;fld=134;dst=100166" TargetMode="External"/><Relationship Id="rId12" Type="http://schemas.openxmlformats.org/officeDocument/2006/relationships/hyperlink" Target="https://xn--56-6kchjg0bvkjl.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70;fld=134" TargetMode="External"/><Relationship Id="rId5" Type="http://schemas.openxmlformats.org/officeDocument/2006/relationships/footnotes" Target="footnotes.xml"/><Relationship Id="rId10" Type="http://schemas.openxmlformats.org/officeDocument/2006/relationships/hyperlink" Target="consultantplus://offline/main?base=LAW;n=114478;fld=134" TargetMode="External"/><Relationship Id="rId4" Type="http://schemas.openxmlformats.org/officeDocument/2006/relationships/webSettings" Target="webSettings.xml"/><Relationship Id="rId9" Type="http://schemas.openxmlformats.org/officeDocument/2006/relationships/hyperlink" Target="consultantplus://offline/main?base=LAW;n=117339;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46</Pages>
  <Words>8141</Words>
  <Characters>46410</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Структура муниципальной программы </vt:lpstr>
      <vt:lpstr>Перечень меропр</vt:lpstr>
      <vt:lpstr/>
      <vt:lpstr/>
    </vt:vector>
  </TitlesOfParts>
  <Company/>
  <LinksUpToDate>false</LinksUpToDate>
  <CharactersWithSpaces>54443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ELENA</cp:lastModifiedBy>
  <cp:revision>5</cp:revision>
  <cp:lastPrinted>2022-12-20T11:31:00Z</cp:lastPrinted>
  <dcterms:created xsi:type="dcterms:W3CDTF">2022-12-15T05:13:00Z</dcterms:created>
  <dcterms:modified xsi:type="dcterms:W3CDTF">2022-12-22T12:08:00Z</dcterms:modified>
</cp:coreProperties>
</file>