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CA" w:rsidRDefault="00D107CA" w:rsidP="00D107CA">
      <w:pPr>
        <w:jc w:val="center"/>
        <w:rPr>
          <w:b/>
          <w:sz w:val="28"/>
          <w:szCs w:val="28"/>
        </w:rPr>
      </w:pPr>
      <w:r>
        <w:rPr>
          <w:b/>
          <w:sz w:val="28"/>
          <w:szCs w:val="28"/>
        </w:rPr>
        <w:t>АДМИНИСТРАЦИЯ</w:t>
      </w:r>
    </w:p>
    <w:p w:rsidR="00D107CA" w:rsidRDefault="00D107CA" w:rsidP="00DB16B0">
      <w:pPr>
        <w:ind w:left="-284"/>
        <w:jc w:val="center"/>
        <w:rPr>
          <w:b/>
          <w:sz w:val="28"/>
          <w:szCs w:val="28"/>
        </w:rPr>
      </w:pPr>
      <w:r>
        <w:rPr>
          <w:b/>
          <w:sz w:val="28"/>
          <w:szCs w:val="28"/>
        </w:rPr>
        <w:t>МУНИЦИПАЛЬНОГО  ОБРАЗОВАНИЯ  ДНЕПРОВСКИЙ  СЕЛЬСОВЕТ</w:t>
      </w:r>
    </w:p>
    <w:p w:rsidR="00D107CA" w:rsidRDefault="00D107CA" w:rsidP="00D107CA">
      <w:pPr>
        <w:pBdr>
          <w:bottom w:val="single" w:sz="12" w:space="1" w:color="auto"/>
        </w:pBdr>
        <w:jc w:val="center"/>
        <w:rPr>
          <w:b/>
          <w:sz w:val="28"/>
          <w:szCs w:val="28"/>
        </w:rPr>
      </w:pPr>
      <w:r>
        <w:rPr>
          <w:b/>
          <w:sz w:val="28"/>
          <w:szCs w:val="28"/>
        </w:rPr>
        <w:t>БЕЛЯЕВСКОГО  РАЙОНА  ОРЕНБУРГСКОЙ  ОБЛАСТИ</w:t>
      </w:r>
    </w:p>
    <w:p w:rsidR="00D107CA" w:rsidRDefault="00D107CA" w:rsidP="00D107CA">
      <w:pPr>
        <w:pBdr>
          <w:bottom w:val="single" w:sz="12" w:space="1" w:color="auto"/>
        </w:pBdr>
        <w:jc w:val="center"/>
        <w:rPr>
          <w:b/>
          <w:sz w:val="28"/>
          <w:szCs w:val="28"/>
        </w:rPr>
      </w:pPr>
      <w:r>
        <w:rPr>
          <w:b/>
          <w:sz w:val="28"/>
          <w:szCs w:val="28"/>
        </w:rPr>
        <w:t>ПОСТАНОВЛЕНИЕ</w:t>
      </w:r>
    </w:p>
    <w:p w:rsidR="00D107CA" w:rsidRDefault="00D107CA" w:rsidP="00D107CA">
      <w:pPr>
        <w:jc w:val="center"/>
        <w:rPr>
          <w:b/>
          <w:sz w:val="28"/>
          <w:szCs w:val="28"/>
        </w:rPr>
      </w:pPr>
      <w:r>
        <w:t xml:space="preserve">с.Днепровка </w:t>
      </w:r>
      <w:r>
        <w:rPr>
          <w:b/>
          <w:sz w:val="28"/>
          <w:szCs w:val="28"/>
        </w:rPr>
        <w:t xml:space="preserve">  </w:t>
      </w:r>
    </w:p>
    <w:p w:rsidR="00D107CA" w:rsidRDefault="00D107CA" w:rsidP="00D107CA">
      <w:pPr>
        <w:rPr>
          <w:sz w:val="28"/>
          <w:szCs w:val="28"/>
        </w:rPr>
      </w:pPr>
    </w:p>
    <w:p w:rsidR="00D107CA" w:rsidRDefault="00B43A5D" w:rsidP="00D107CA">
      <w:pPr>
        <w:rPr>
          <w:sz w:val="22"/>
          <w:szCs w:val="22"/>
        </w:rPr>
      </w:pPr>
      <w:r>
        <w:rPr>
          <w:sz w:val="28"/>
          <w:szCs w:val="28"/>
        </w:rPr>
        <w:t>01.11.2022</w:t>
      </w:r>
      <w:r w:rsidR="00D107CA">
        <w:rPr>
          <w:sz w:val="28"/>
          <w:szCs w:val="28"/>
        </w:rPr>
        <w:t xml:space="preserve">                                                                          </w:t>
      </w:r>
      <w:r>
        <w:rPr>
          <w:sz w:val="28"/>
          <w:szCs w:val="28"/>
        </w:rPr>
        <w:t xml:space="preserve">                             №78</w:t>
      </w:r>
      <w:r w:rsidR="00D107CA">
        <w:rPr>
          <w:sz w:val="28"/>
          <w:szCs w:val="28"/>
        </w:rPr>
        <w:t xml:space="preserve">-п </w:t>
      </w:r>
    </w:p>
    <w:p w:rsidR="00D107CA" w:rsidRDefault="00D107CA" w:rsidP="00D107CA">
      <w:pPr>
        <w:pStyle w:val="Default"/>
        <w:jc w:val="center"/>
        <w:rPr>
          <w:sz w:val="28"/>
          <w:szCs w:val="28"/>
        </w:rPr>
      </w:pPr>
    </w:p>
    <w:p w:rsidR="00D107CA" w:rsidRDefault="00D107CA" w:rsidP="00D107CA">
      <w:pPr>
        <w:pStyle w:val="Default"/>
        <w:jc w:val="center"/>
        <w:rPr>
          <w:sz w:val="28"/>
          <w:szCs w:val="28"/>
        </w:rPr>
      </w:pPr>
      <w:r>
        <w:rPr>
          <w:sz w:val="28"/>
          <w:szCs w:val="28"/>
        </w:rPr>
        <w:t>«</w:t>
      </w:r>
      <w:r w:rsidRPr="00CD2494">
        <w:rPr>
          <w:sz w:val="28"/>
          <w:szCs w:val="28"/>
        </w:rPr>
        <w:t>Об утверждении порядка разработки, реализации и оценки 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w:t>
      </w:r>
    </w:p>
    <w:p w:rsidR="00D107CA" w:rsidRPr="004B7684" w:rsidRDefault="00D107CA" w:rsidP="00D107CA">
      <w:pPr>
        <w:jc w:val="center"/>
        <w:rPr>
          <w:sz w:val="28"/>
          <w:szCs w:val="28"/>
        </w:rPr>
      </w:pPr>
    </w:p>
    <w:p w:rsidR="00D107CA" w:rsidRDefault="00D107CA" w:rsidP="00D107CA">
      <w:pPr>
        <w:jc w:val="center"/>
      </w:pPr>
    </w:p>
    <w:p w:rsidR="00D107CA" w:rsidRPr="005F491A" w:rsidRDefault="00D107CA" w:rsidP="00DB16B0">
      <w:pPr>
        <w:pStyle w:val="Default"/>
        <w:jc w:val="both"/>
        <w:rPr>
          <w:sz w:val="28"/>
          <w:szCs w:val="28"/>
        </w:rPr>
      </w:pPr>
      <w:r>
        <w:rPr>
          <w:sz w:val="28"/>
          <w:szCs w:val="28"/>
        </w:rPr>
        <w:t xml:space="preserve">           </w:t>
      </w:r>
      <w:r w:rsidRPr="00BA4CFC">
        <w:rPr>
          <w:sz w:val="28"/>
          <w:szCs w:val="28"/>
        </w:rPr>
        <w:t xml:space="preserve">В соответствии со статьей 179 Бюджетного кодекса РФ,  руководствуясь Уставом муниципального образования </w:t>
      </w:r>
      <w:r>
        <w:rPr>
          <w:sz w:val="28"/>
          <w:szCs w:val="28"/>
        </w:rPr>
        <w:t>Днепровский сельсовет, в</w:t>
      </w:r>
      <w:r w:rsidRPr="005F491A">
        <w:rPr>
          <w:sz w:val="28"/>
          <w:szCs w:val="28"/>
        </w:rPr>
        <w:t xml:space="preserve">  целях внедрения программно-целевого метода бюджетного планирования и повышения результативности бюджетных расходов в </w:t>
      </w:r>
      <w:r>
        <w:rPr>
          <w:sz w:val="28"/>
          <w:szCs w:val="28"/>
        </w:rPr>
        <w:t>администрации муниципального образования Днепровский сельсовет</w:t>
      </w:r>
      <w:r w:rsidRPr="00CD2494">
        <w:rPr>
          <w:sz w:val="28"/>
          <w:szCs w:val="28"/>
        </w:rPr>
        <w:t xml:space="preserve"> </w:t>
      </w:r>
      <w:r w:rsidRPr="005F491A">
        <w:rPr>
          <w:sz w:val="28"/>
          <w:szCs w:val="28"/>
        </w:rPr>
        <w:t>Беляе</w:t>
      </w:r>
      <w:r>
        <w:rPr>
          <w:sz w:val="28"/>
          <w:szCs w:val="28"/>
        </w:rPr>
        <w:t>вского района Оренбургской области</w:t>
      </w:r>
      <w:r w:rsidRPr="005F491A">
        <w:rPr>
          <w:sz w:val="28"/>
          <w:szCs w:val="28"/>
        </w:rPr>
        <w:t>:</w:t>
      </w:r>
    </w:p>
    <w:p w:rsidR="00D107CA" w:rsidRPr="00D107CA" w:rsidRDefault="00D107CA" w:rsidP="00D107CA">
      <w:pPr>
        <w:pStyle w:val="affffe"/>
        <w:numPr>
          <w:ilvl w:val="0"/>
          <w:numId w:val="2"/>
        </w:numPr>
        <w:tabs>
          <w:tab w:val="left" w:pos="720"/>
        </w:tabs>
        <w:jc w:val="both"/>
        <w:rPr>
          <w:b/>
          <w:sz w:val="28"/>
          <w:szCs w:val="28"/>
        </w:rPr>
      </w:pPr>
      <w:bookmarkStart w:id="0" w:name="sub_1"/>
      <w:r w:rsidRPr="00D107CA">
        <w:rPr>
          <w:sz w:val="28"/>
          <w:szCs w:val="28"/>
        </w:rPr>
        <w:t xml:space="preserve">Утвердить порядок разработки, реализации и оценки эффективности муниципальных программ администрации муниципального образования Днепровский сельсовет, согласно </w:t>
      </w:r>
      <w:hyperlink w:anchor="sub_10000" w:history="1">
        <w:r w:rsidRPr="00D107CA">
          <w:rPr>
            <w:rStyle w:val="a6"/>
            <w:b w:val="0"/>
            <w:color w:val="auto"/>
            <w:sz w:val="28"/>
            <w:szCs w:val="28"/>
          </w:rPr>
          <w:t>приложению</w:t>
        </w:r>
      </w:hyperlink>
      <w:r w:rsidRPr="00D107CA">
        <w:rPr>
          <w:b/>
          <w:sz w:val="28"/>
          <w:szCs w:val="28"/>
        </w:rPr>
        <w:t>.</w:t>
      </w:r>
    </w:p>
    <w:p w:rsidR="00D107CA" w:rsidRPr="00CD2494" w:rsidRDefault="00D107CA" w:rsidP="00D107CA">
      <w:pPr>
        <w:pStyle w:val="Default"/>
        <w:numPr>
          <w:ilvl w:val="0"/>
          <w:numId w:val="2"/>
        </w:numPr>
        <w:jc w:val="both"/>
        <w:rPr>
          <w:sz w:val="28"/>
          <w:szCs w:val="28"/>
        </w:rPr>
      </w:pPr>
      <w:r>
        <w:rPr>
          <w:sz w:val="28"/>
          <w:szCs w:val="28"/>
        </w:rPr>
        <w:t>Постановление администрации муниципального образования Днепровский сельсовет Беляевского р</w:t>
      </w:r>
      <w:r w:rsidR="00B43A5D">
        <w:rPr>
          <w:sz w:val="28"/>
          <w:szCs w:val="28"/>
        </w:rPr>
        <w:t>айона Оренбургской области от 11.11.2019 № 76</w:t>
      </w:r>
      <w:r>
        <w:rPr>
          <w:sz w:val="28"/>
          <w:szCs w:val="28"/>
        </w:rPr>
        <w:t xml:space="preserve">-п </w:t>
      </w:r>
      <w:r w:rsidRPr="00D107CA">
        <w:rPr>
          <w:sz w:val="28"/>
          <w:szCs w:val="28"/>
        </w:rPr>
        <w:t xml:space="preserve">    </w:t>
      </w:r>
      <w:r>
        <w:rPr>
          <w:sz w:val="28"/>
          <w:szCs w:val="28"/>
        </w:rPr>
        <w:t>«</w:t>
      </w:r>
      <w:r w:rsidRPr="00CD2494">
        <w:rPr>
          <w:sz w:val="28"/>
          <w:szCs w:val="28"/>
        </w:rPr>
        <w:t>Об утверждении порядка разработки, реализации и оценки</w:t>
      </w:r>
      <w:r>
        <w:rPr>
          <w:sz w:val="28"/>
          <w:szCs w:val="28"/>
        </w:rPr>
        <w:t xml:space="preserve"> </w:t>
      </w:r>
      <w:r w:rsidRPr="00CD2494">
        <w:rPr>
          <w:sz w:val="28"/>
          <w:szCs w:val="28"/>
        </w:rPr>
        <w:t>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 считать утратившим силу.</w:t>
      </w:r>
    </w:p>
    <w:bookmarkEnd w:id="0"/>
    <w:p w:rsidR="00D107CA" w:rsidRPr="00D107CA" w:rsidRDefault="00D107CA" w:rsidP="00D107CA">
      <w:pPr>
        <w:pStyle w:val="affffe"/>
        <w:numPr>
          <w:ilvl w:val="0"/>
          <w:numId w:val="2"/>
        </w:numPr>
        <w:suppressAutoHyphens/>
        <w:spacing w:before="20" w:after="20"/>
        <w:jc w:val="both"/>
        <w:rPr>
          <w:bCs/>
          <w:sz w:val="28"/>
          <w:szCs w:val="28"/>
        </w:rPr>
      </w:pPr>
      <w:r w:rsidRPr="00D107CA">
        <w:rPr>
          <w:bCs/>
          <w:sz w:val="28"/>
          <w:szCs w:val="28"/>
        </w:rPr>
        <w:t>Контроль за исполнением настоящего постановлением оставляю за собой.</w:t>
      </w:r>
    </w:p>
    <w:p w:rsidR="00D107CA" w:rsidRPr="00D107CA" w:rsidRDefault="00D107CA" w:rsidP="00D107CA">
      <w:pPr>
        <w:pStyle w:val="affffe"/>
        <w:numPr>
          <w:ilvl w:val="0"/>
          <w:numId w:val="2"/>
        </w:numPr>
        <w:suppressAutoHyphens/>
        <w:spacing w:before="20" w:after="20"/>
        <w:jc w:val="both"/>
        <w:rPr>
          <w:bCs/>
          <w:sz w:val="28"/>
          <w:szCs w:val="28"/>
        </w:rPr>
      </w:pPr>
      <w:r w:rsidRPr="00D107CA">
        <w:rPr>
          <w:sz w:val="28"/>
          <w:szCs w:val="28"/>
        </w:rPr>
        <w:t>Постановление вступает в силу со дня его подписания и подлежит опубликованию на сайте администрации Днепровского сельсовета.</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r>
        <w:rPr>
          <w:sz w:val="28"/>
          <w:szCs w:val="28"/>
        </w:rPr>
        <w:t>Глава муниципального образования                                                  Е.В.Жукова</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r>
        <w:rPr>
          <w:sz w:val="28"/>
          <w:szCs w:val="28"/>
        </w:rPr>
        <w:t xml:space="preserve">Разослано: финансовый отдел администрации района, прокурору, в дело </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E77925" w:rsidRDefault="00E77925" w:rsidP="00D107CA">
      <w:pPr>
        <w:pStyle w:val="1"/>
        <w:ind w:left="5103"/>
        <w:rPr>
          <w:rFonts w:ascii="Times New Roman" w:hAnsi="Times New Roman" w:cs="Times New Roman"/>
          <w:b w:val="0"/>
          <w:color w:val="auto"/>
          <w:sz w:val="24"/>
          <w:szCs w:val="24"/>
        </w:rPr>
      </w:pPr>
    </w:p>
    <w:p w:rsidR="00D107CA" w:rsidRPr="00D107CA" w:rsidRDefault="00D107CA" w:rsidP="00D107CA">
      <w:pPr>
        <w:pStyle w:val="1"/>
        <w:ind w:left="5103"/>
        <w:rPr>
          <w:rFonts w:ascii="Times New Roman" w:hAnsi="Times New Roman" w:cs="Times New Roman"/>
          <w:b w:val="0"/>
          <w:color w:val="auto"/>
          <w:sz w:val="24"/>
          <w:szCs w:val="24"/>
        </w:rPr>
      </w:pPr>
      <w:r w:rsidRPr="00D107CA">
        <w:rPr>
          <w:rFonts w:ascii="Times New Roman" w:hAnsi="Times New Roman" w:cs="Times New Roman"/>
          <w:b w:val="0"/>
          <w:color w:val="auto"/>
          <w:sz w:val="24"/>
          <w:szCs w:val="24"/>
        </w:rPr>
        <w:lastRenderedPageBreak/>
        <w:t>Утверждено</w:t>
      </w:r>
    </w:p>
    <w:p w:rsidR="00D107CA" w:rsidRDefault="00D107CA" w:rsidP="00D107CA">
      <w:pPr>
        <w:ind w:left="5103"/>
        <w:jc w:val="center"/>
        <w:rPr>
          <w:sz w:val="24"/>
          <w:szCs w:val="24"/>
        </w:rPr>
      </w:pPr>
      <w:r w:rsidRPr="00D107CA">
        <w:rPr>
          <w:sz w:val="24"/>
          <w:szCs w:val="24"/>
        </w:rPr>
        <w:t xml:space="preserve">Постановлением администрации муниципального образования </w:t>
      </w:r>
    </w:p>
    <w:p w:rsidR="00D107CA" w:rsidRDefault="00D107CA" w:rsidP="00D107CA">
      <w:pPr>
        <w:ind w:left="5103"/>
        <w:jc w:val="center"/>
        <w:rPr>
          <w:sz w:val="24"/>
          <w:szCs w:val="24"/>
        </w:rPr>
      </w:pPr>
      <w:r w:rsidRPr="00D107CA">
        <w:rPr>
          <w:sz w:val="24"/>
          <w:szCs w:val="24"/>
        </w:rPr>
        <w:t xml:space="preserve">Днепровский сельсовет </w:t>
      </w:r>
    </w:p>
    <w:p w:rsidR="00D107CA" w:rsidRDefault="00D107CA" w:rsidP="00D107CA">
      <w:pPr>
        <w:ind w:left="5103"/>
        <w:jc w:val="center"/>
        <w:rPr>
          <w:sz w:val="24"/>
          <w:szCs w:val="24"/>
        </w:rPr>
      </w:pPr>
      <w:r w:rsidRPr="00D107CA">
        <w:rPr>
          <w:sz w:val="24"/>
          <w:szCs w:val="24"/>
        </w:rPr>
        <w:t xml:space="preserve">Беляевского района </w:t>
      </w:r>
    </w:p>
    <w:p w:rsidR="00D107CA" w:rsidRDefault="00D107CA" w:rsidP="00D107CA">
      <w:pPr>
        <w:ind w:left="5103"/>
        <w:jc w:val="center"/>
        <w:rPr>
          <w:sz w:val="24"/>
          <w:szCs w:val="24"/>
        </w:rPr>
      </w:pPr>
      <w:r w:rsidRPr="00D107CA">
        <w:rPr>
          <w:sz w:val="24"/>
          <w:szCs w:val="24"/>
        </w:rPr>
        <w:t xml:space="preserve">Оренбургской области </w:t>
      </w:r>
    </w:p>
    <w:p w:rsidR="00D107CA" w:rsidRPr="00D107CA" w:rsidRDefault="00B43A5D" w:rsidP="00D107CA">
      <w:pPr>
        <w:ind w:left="5103"/>
        <w:jc w:val="center"/>
        <w:rPr>
          <w:sz w:val="24"/>
          <w:szCs w:val="24"/>
        </w:rPr>
      </w:pPr>
      <w:r>
        <w:rPr>
          <w:sz w:val="24"/>
          <w:szCs w:val="24"/>
        </w:rPr>
        <w:t>от 01.11.2022 №78</w:t>
      </w:r>
      <w:r w:rsidR="00D107CA" w:rsidRPr="00D107CA">
        <w:rPr>
          <w:sz w:val="24"/>
          <w:szCs w:val="24"/>
        </w:rPr>
        <w:t>-п</w:t>
      </w:r>
    </w:p>
    <w:p w:rsidR="00D107CA" w:rsidRPr="00D107CA" w:rsidRDefault="00D107CA" w:rsidP="00D107CA">
      <w:pPr>
        <w:ind w:left="5103"/>
        <w:jc w:val="center"/>
        <w:rPr>
          <w:sz w:val="24"/>
          <w:szCs w:val="24"/>
        </w:rPr>
      </w:pPr>
      <w:r w:rsidRPr="00D107CA">
        <w:rPr>
          <w:sz w:val="24"/>
          <w:szCs w:val="24"/>
        </w:rPr>
        <w:t>(приложение)</w:t>
      </w:r>
    </w:p>
    <w:p w:rsidR="00B43A5D" w:rsidRDefault="00B43A5D" w:rsidP="00B43A5D">
      <w:pPr>
        <w:pStyle w:val="BlockQuotation"/>
        <w:tabs>
          <w:tab w:val="left" w:pos="-426"/>
        </w:tabs>
        <w:ind w:left="0" w:right="-58" w:firstLine="0"/>
      </w:pPr>
    </w:p>
    <w:p w:rsidR="00B43A5D" w:rsidRPr="00085F03" w:rsidRDefault="00B43A5D" w:rsidP="00B43A5D">
      <w:pPr>
        <w:pStyle w:val="BlockQuotation"/>
        <w:tabs>
          <w:tab w:val="left" w:pos="-426"/>
        </w:tabs>
        <w:ind w:left="0" w:right="-58" w:firstLine="0"/>
        <w:jc w:val="center"/>
        <w:rPr>
          <w:b/>
        </w:rPr>
      </w:pPr>
      <w:r w:rsidRPr="00085F03">
        <w:rPr>
          <w:b/>
        </w:rPr>
        <w:t>Порядок</w:t>
      </w:r>
    </w:p>
    <w:p w:rsidR="00B43A5D" w:rsidRPr="00085F03" w:rsidRDefault="00B43A5D" w:rsidP="00B43A5D">
      <w:pPr>
        <w:pStyle w:val="BlockQuotation"/>
        <w:tabs>
          <w:tab w:val="left" w:pos="-426"/>
        </w:tabs>
        <w:ind w:left="0" w:right="-58" w:firstLine="0"/>
        <w:jc w:val="center"/>
        <w:rPr>
          <w:b/>
        </w:rPr>
      </w:pPr>
      <w:r w:rsidRPr="00085F03">
        <w:rPr>
          <w:b/>
        </w:rPr>
        <w:t>разработки, реализации и оценки эффективности</w:t>
      </w:r>
    </w:p>
    <w:p w:rsidR="00B43A5D" w:rsidRDefault="00B43A5D" w:rsidP="00B43A5D">
      <w:pPr>
        <w:pStyle w:val="BlockQuotation"/>
        <w:tabs>
          <w:tab w:val="left" w:pos="-426"/>
        </w:tabs>
        <w:ind w:left="0" w:right="-58" w:firstLine="0"/>
        <w:jc w:val="center"/>
        <w:rPr>
          <w:b/>
        </w:rPr>
      </w:pPr>
      <w:r>
        <w:rPr>
          <w:b/>
        </w:rPr>
        <w:t xml:space="preserve">муниципальных </w:t>
      </w:r>
      <w:r w:rsidRPr="00085F03">
        <w:rPr>
          <w:b/>
        </w:rPr>
        <w:t>программ</w:t>
      </w:r>
      <w:r>
        <w:rPr>
          <w:b/>
        </w:rPr>
        <w:t xml:space="preserve"> администрации муниципального образования Днепровский сельсовет Беляевского района Оренбургской области</w:t>
      </w:r>
    </w:p>
    <w:p w:rsidR="00B43A5D" w:rsidRDefault="00B43A5D" w:rsidP="00B43A5D">
      <w:pPr>
        <w:pStyle w:val="BlockQuotation"/>
        <w:tabs>
          <w:tab w:val="left" w:pos="-426"/>
        </w:tabs>
        <w:ind w:left="0" w:right="-58" w:firstLine="0"/>
        <w:jc w:val="center"/>
        <w:rPr>
          <w:b/>
        </w:rPr>
      </w:pPr>
    </w:p>
    <w:p w:rsidR="00B43A5D" w:rsidRDefault="00B43A5D" w:rsidP="00B43A5D">
      <w:pPr>
        <w:pStyle w:val="ConsPlusTitle"/>
        <w:numPr>
          <w:ilvl w:val="0"/>
          <w:numId w:val="22"/>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B43A5D" w:rsidRDefault="00B43A5D" w:rsidP="00B43A5D">
      <w:pPr>
        <w:pStyle w:val="ConsPlusTitle"/>
        <w:ind w:left="1080"/>
        <w:outlineLvl w:val="1"/>
        <w:rPr>
          <w:rFonts w:ascii="Times New Roman" w:hAnsi="Times New Roman" w:cs="Times New Roman"/>
          <w:sz w:val="28"/>
          <w:szCs w:val="28"/>
        </w:rPr>
      </w:pPr>
    </w:p>
    <w:p w:rsidR="00B43A5D"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BA6082">
        <w:rPr>
          <w:rFonts w:ascii="Times New Roman" w:hAnsi="Times New Roman" w:cs="Times New Roman"/>
          <w:sz w:val="28"/>
          <w:szCs w:val="28"/>
        </w:rPr>
        <w:t xml:space="preserve">Настоящий Порядок определяет правила разработки </w:t>
      </w:r>
      <w:r>
        <w:rPr>
          <w:rFonts w:ascii="Times New Roman" w:hAnsi="Times New Roman" w:cs="Times New Roman"/>
          <w:sz w:val="28"/>
          <w:szCs w:val="28"/>
        </w:rPr>
        <w:t>муниципальных</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 xml:space="preserve"> администрации Днепровского сельсовета Беляевского района Оренбургской области</w:t>
      </w:r>
      <w:r w:rsidRPr="00BA6082">
        <w:rPr>
          <w:rFonts w:ascii="Times New Roman" w:hAnsi="Times New Roman" w:cs="Times New Roman"/>
          <w:sz w:val="28"/>
          <w:szCs w:val="28"/>
        </w:rPr>
        <w:t xml:space="preserve">, реализации и проведения оценки эффективности реализации </w:t>
      </w:r>
      <w:r>
        <w:rPr>
          <w:rFonts w:ascii="Times New Roman" w:hAnsi="Times New Roman" w:cs="Times New Roman"/>
          <w:sz w:val="28"/>
          <w:szCs w:val="28"/>
        </w:rPr>
        <w:t>муниципальных</w:t>
      </w:r>
      <w:r w:rsidRPr="00BA6082">
        <w:rPr>
          <w:rFonts w:ascii="Times New Roman" w:hAnsi="Times New Roman" w:cs="Times New Roman"/>
          <w:sz w:val="28"/>
          <w:szCs w:val="28"/>
        </w:rPr>
        <w:t xml:space="preserve"> программ </w:t>
      </w:r>
      <w:r>
        <w:rPr>
          <w:rFonts w:ascii="Times New Roman" w:hAnsi="Times New Roman" w:cs="Times New Roman"/>
          <w:sz w:val="28"/>
          <w:szCs w:val="28"/>
        </w:rPr>
        <w:t>администрации Днепровского сельсовета Беляевского района Оренбургской области</w:t>
      </w:r>
      <w:r w:rsidRPr="00BA6082">
        <w:rPr>
          <w:rFonts w:ascii="Times New Roman" w:hAnsi="Times New Roman" w:cs="Times New Roman"/>
          <w:sz w:val="28"/>
          <w:szCs w:val="28"/>
        </w:rPr>
        <w:t>.</w:t>
      </w:r>
      <w:r w:rsidRPr="007630B3">
        <w:rPr>
          <w:rFonts w:ascii="Times New Roman" w:hAnsi="Times New Roman" w:cs="Times New Roman"/>
          <w:sz w:val="28"/>
          <w:szCs w:val="28"/>
        </w:rPr>
        <w:t xml:space="preserve"> </w:t>
      </w:r>
    </w:p>
    <w:p w:rsidR="00B43A5D" w:rsidRPr="00E4220B" w:rsidRDefault="00B43A5D" w:rsidP="00B43A5D">
      <w:pPr>
        <w:pStyle w:val="ConsPlusNormal"/>
        <w:ind w:firstLine="539"/>
        <w:jc w:val="both"/>
        <w:rPr>
          <w:rFonts w:ascii="Times New Roman" w:hAnsi="Times New Roman" w:cs="Times New Roman"/>
          <w:color w:val="000000"/>
          <w:sz w:val="28"/>
          <w:szCs w:val="28"/>
        </w:rPr>
      </w:pPr>
      <w:r w:rsidRPr="00010D89">
        <w:rPr>
          <w:rFonts w:ascii="Times New Roman" w:hAnsi="Times New Roman" w:cs="Times New Roman"/>
          <w:sz w:val="28"/>
          <w:szCs w:val="28"/>
        </w:rPr>
        <w:t xml:space="preserve">2. </w:t>
      </w:r>
      <w:r>
        <w:rPr>
          <w:rFonts w:ascii="Times New Roman" w:hAnsi="Times New Roman" w:cs="Times New Roman"/>
          <w:sz w:val="28"/>
          <w:szCs w:val="28"/>
        </w:rPr>
        <w:t>Муниципальная</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а</w:t>
      </w:r>
      <w:r w:rsidRPr="00BA6082">
        <w:rPr>
          <w:rFonts w:ascii="Times New Roman" w:hAnsi="Times New Roman" w:cs="Times New Roman"/>
          <w:sz w:val="28"/>
          <w:szCs w:val="28"/>
        </w:rPr>
        <w:t xml:space="preserve"> </w:t>
      </w:r>
      <w:r>
        <w:rPr>
          <w:rFonts w:ascii="Times New Roman" w:hAnsi="Times New Roman" w:cs="Times New Roman"/>
          <w:sz w:val="28"/>
          <w:szCs w:val="28"/>
        </w:rPr>
        <w:t>администрации Днепровского сельсовета</w:t>
      </w:r>
      <w:r w:rsidRPr="00D00112">
        <w:rPr>
          <w:rFonts w:ascii="Times New Roman" w:hAnsi="Times New Roman" w:cs="Times New Roman"/>
          <w:color w:val="000000"/>
          <w:sz w:val="28"/>
          <w:szCs w:val="28"/>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w:t>
      </w:r>
      <w:r>
        <w:rPr>
          <w:rFonts w:ascii="Times New Roman" w:hAnsi="Times New Roman" w:cs="Times New Roman"/>
          <w:color w:val="000000"/>
          <w:sz w:val="28"/>
          <w:szCs w:val="28"/>
        </w:rPr>
        <w:t>наиболее эффективное достижение целей и решение задач социально-экономического развития</w:t>
      </w:r>
      <w:r w:rsidRPr="00B43A5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Днепровского </w:t>
      </w:r>
      <w:r>
        <w:rPr>
          <w:rFonts w:ascii="Times New Roman" w:hAnsi="Times New Roman" w:cs="Times New Roman"/>
          <w:color w:val="000000"/>
          <w:sz w:val="28"/>
          <w:szCs w:val="28"/>
        </w:rPr>
        <w:t>сельсовета</w:t>
      </w:r>
      <w:r w:rsidRPr="00E4220B">
        <w:rPr>
          <w:rFonts w:ascii="Times New Roman" w:hAnsi="Times New Roman" w:cs="Times New Roman"/>
          <w:color w:val="000000"/>
          <w:sz w:val="28"/>
          <w:szCs w:val="28"/>
        </w:rPr>
        <w:t>.</w:t>
      </w:r>
    </w:p>
    <w:p w:rsidR="00B43A5D" w:rsidRPr="002E275F" w:rsidRDefault="00B43A5D" w:rsidP="00B43A5D">
      <w:pPr>
        <w:pStyle w:val="ConsPlusNormal"/>
        <w:ind w:firstLine="540"/>
        <w:jc w:val="both"/>
        <w:rPr>
          <w:rFonts w:ascii="Times New Roman" w:hAnsi="Times New Roman" w:cs="Times New Roman"/>
          <w:sz w:val="28"/>
          <w:szCs w:val="28"/>
        </w:rPr>
      </w:pPr>
      <w:r w:rsidRPr="008034CD">
        <w:rPr>
          <w:rFonts w:ascii="Times New Roman" w:hAnsi="Times New Roman" w:cs="Times New Roman"/>
          <w:sz w:val="28"/>
          <w:szCs w:val="28"/>
        </w:rPr>
        <w:t xml:space="preserve">3. </w:t>
      </w:r>
      <w:r>
        <w:rPr>
          <w:rFonts w:ascii="Times New Roman" w:hAnsi="Times New Roman" w:cs="Times New Roman"/>
          <w:sz w:val="28"/>
          <w:szCs w:val="28"/>
        </w:rPr>
        <w:t>П</w:t>
      </w:r>
      <w:r w:rsidRPr="002E275F">
        <w:rPr>
          <w:rFonts w:ascii="Times New Roman" w:hAnsi="Times New Roman" w:cs="Times New Roman"/>
          <w:sz w:val="28"/>
          <w:szCs w:val="28"/>
        </w:rPr>
        <w:t>редметом</w:t>
      </w:r>
      <w:r>
        <w:rPr>
          <w:rFonts w:ascii="Times New Roman" w:hAnsi="Times New Roman" w:cs="Times New Roman"/>
          <w:sz w:val="28"/>
          <w:szCs w:val="28"/>
        </w:rPr>
        <w:t xml:space="preserve"> муниципальной</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BA608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Днепровского сельсовета </w:t>
      </w:r>
      <w:r w:rsidRPr="002E275F">
        <w:rPr>
          <w:rFonts w:ascii="Times New Roman" w:hAnsi="Times New Roman" w:cs="Times New Roman"/>
          <w:sz w:val="28"/>
          <w:szCs w:val="28"/>
        </w:rPr>
        <w:t xml:space="preserve">(далее – </w:t>
      </w:r>
      <w:r>
        <w:rPr>
          <w:rFonts w:ascii="Times New Roman" w:hAnsi="Times New Roman" w:cs="Times New Roman"/>
          <w:sz w:val="28"/>
          <w:szCs w:val="28"/>
        </w:rPr>
        <w:t>муниципальная программа)</w:t>
      </w:r>
      <w:r w:rsidRPr="002E275F">
        <w:rPr>
          <w:rFonts w:ascii="Times New Roman" w:hAnsi="Times New Roman" w:cs="Times New Roman"/>
          <w:sz w:val="28"/>
          <w:szCs w:val="28"/>
        </w:rPr>
        <w:t>, является достижение приоритетов и целей социально-экономического развития</w:t>
      </w:r>
      <w:r w:rsidRPr="00B43A5D">
        <w:rPr>
          <w:rFonts w:ascii="Times New Roman" w:hAnsi="Times New Roman" w:cs="Times New Roman"/>
          <w:sz w:val="28"/>
          <w:szCs w:val="28"/>
        </w:rPr>
        <w:t xml:space="preserve"> </w:t>
      </w:r>
      <w:r>
        <w:rPr>
          <w:rFonts w:ascii="Times New Roman" w:hAnsi="Times New Roman" w:cs="Times New Roman"/>
          <w:sz w:val="28"/>
          <w:szCs w:val="28"/>
        </w:rPr>
        <w:t>администрации Днепровского сельсовета</w:t>
      </w:r>
      <w:r w:rsidRPr="002E275F">
        <w:rPr>
          <w:rFonts w:ascii="Times New Roman" w:hAnsi="Times New Roman" w:cs="Times New Roman"/>
          <w:sz w:val="28"/>
          <w:szCs w:val="28"/>
        </w:rPr>
        <w:t xml:space="preserve"> в рамках конкретной отрасли или сферы</w:t>
      </w:r>
      <w:r w:rsidRPr="002D004D">
        <w:rPr>
          <w:rFonts w:ascii="Times New Roman" w:hAnsi="Times New Roman" w:cs="Times New Roman"/>
          <w:sz w:val="28"/>
          <w:szCs w:val="28"/>
        </w:rPr>
        <w:t>.</w:t>
      </w:r>
    </w:p>
    <w:p w:rsidR="00B43A5D" w:rsidRDefault="00B43A5D" w:rsidP="00B43A5D">
      <w:pPr>
        <w:ind w:firstLine="709"/>
        <w:jc w:val="both"/>
        <w:rPr>
          <w:sz w:val="28"/>
          <w:szCs w:val="28"/>
        </w:rPr>
      </w:pPr>
      <w:r w:rsidRPr="002246ED">
        <w:rPr>
          <w:sz w:val="28"/>
          <w:szCs w:val="28"/>
        </w:rPr>
        <w:t xml:space="preserve">В состав </w:t>
      </w:r>
      <w:r>
        <w:rPr>
          <w:sz w:val="28"/>
          <w:szCs w:val="28"/>
        </w:rPr>
        <w:t>муниципальных</w:t>
      </w:r>
      <w:r w:rsidRPr="002246ED">
        <w:rPr>
          <w:sz w:val="28"/>
          <w:szCs w:val="28"/>
        </w:rPr>
        <w:t xml:space="preserve"> программ в соответствии со сферами их реализации подлежат включению направления деятельности органов </w:t>
      </w:r>
      <w:bookmarkStart w:id="1" w:name="sub_10042"/>
      <w:r>
        <w:rPr>
          <w:sz w:val="28"/>
          <w:szCs w:val="28"/>
        </w:rPr>
        <w:t>местного самоуправления администрации Днепровского сельсовета.</w:t>
      </w:r>
    </w:p>
    <w:bookmarkEnd w:id="1"/>
    <w:p w:rsidR="00B43A5D" w:rsidRPr="00A05121" w:rsidRDefault="00B43A5D" w:rsidP="00B43A5D">
      <w:pPr>
        <w:ind w:firstLine="567"/>
        <w:rPr>
          <w:sz w:val="28"/>
          <w:szCs w:val="28"/>
        </w:rPr>
      </w:pPr>
      <w:r w:rsidRPr="00A05121">
        <w:rPr>
          <w:sz w:val="28"/>
          <w:szCs w:val="28"/>
        </w:rPr>
        <w:t>4. Понятия, используемые в настоящем Порядке:</w:t>
      </w:r>
    </w:p>
    <w:p w:rsidR="00B43A5D" w:rsidRPr="00BE7298" w:rsidRDefault="00B43A5D" w:rsidP="00B43A5D">
      <w:pPr>
        <w:pStyle w:val="ConsPlusNormal"/>
        <w:ind w:firstLine="567"/>
        <w:jc w:val="both"/>
        <w:rPr>
          <w:rFonts w:ascii="Times New Roman" w:hAnsi="Times New Roman" w:cs="Times New Roman"/>
          <w:sz w:val="28"/>
          <w:szCs w:val="28"/>
        </w:rPr>
      </w:pPr>
      <w:r w:rsidRPr="00A05121">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 </w:t>
      </w:r>
      <w:r w:rsidRPr="004A3714">
        <w:rPr>
          <w:rFonts w:ascii="Times New Roman" w:hAnsi="Times New Roman"/>
          <w:sz w:val="28"/>
          <w:szCs w:val="28"/>
        </w:rPr>
        <w:t xml:space="preserve">администрация </w:t>
      </w:r>
      <w:r>
        <w:rPr>
          <w:rFonts w:ascii="Times New Roman" w:hAnsi="Times New Roman"/>
          <w:sz w:val="28"/>
          <w:szCs w:val="28"/>
        </w:rPr>
        <w:t>Днепровского</w:t>
      </w:r>
      <w:r w:rsidRPr="004A3714">
        <w:rPr>
          <w:rFonts w:ascii="Times New Roman" w:hAnsi="Times New Roman"/>
          <w:sz w:val="28"/>
          <w:szCs w:val="28"/>
        </w:rPr>
        <w:t xml:space="preserve"> сельсовета </w:t>
      </w:r>
      <w:r>
        <w:rPr>
          <w:rFonts w:ascii="Times New Roman" w:hAnsi="Times New Roman" w:cs="Times New Roman"/>
          <w:sz w:val="28"/>
          <w:szCs w:val="28"/>
        </w:rPr>
        <w:t>Беляевского</w:t>
      </w:r>
      <w:r w:rsidRPr="004A3714">
        <w:rPr>
          <w:rFonts w:ascii="Times New Roman" w:hAnsi="Times New Roman"/>
          <w:sz w:val="28"/>
          <w:szCs w:val="28"/>
        </w:rPr>
        <w:t xml:space="preserve"> района;</w:t>
      </w:r>
    </w:p>
    <w:p w:rsidR="00B43A5D" w:rsidRDefault="00B43A5D" w:rsidP="00B43A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B63A67">
        <w:rPr>
          <w:rFonts w:ascii="Times New Roman" w:hAnsi="Times New Roman" w:cs="Times New Roman"/>
          <w:sz w:val="28"/>
          <w:szCs w:val="28"/>
        </w:rPr>
        <w:t xml:space="preserve">оказатель </w:t>
      </w:r>
      <w:r>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B63A67">
        <w:rPr>
          <w:rFonts w:ascii="Times New Roman" w:hAnsi="Times New Roman" w:cs="Times New Roman"/>
          <w:sz w:val="28"/>
          <w:szCs w:val="28"/>
        </w:rPr>
        <w:t>– количественно измерим</w:t>
      </w:r>
      <w:r>
        <w:rPr>
          <w:rFonts w:ascii="Times New Roman" w:hAnsi="Times New Roman" w:cs="Times New Roman"/>
          <w:sz w:val="28"/>
          <w:szCs w:val="28"/>
        </w:rPr>
        <w:t xml:space="preserve">ая </w:t>
      </w:r>
      <w:r w:rsidRPr="00B63A67">
        <w:rPr>
          <w:rFonts w:ascii="Times New Roman" w:hAnsi="Times New Roman" w:cs="Times New Roman"/>
          <w:sz w:val="28"/>
          <w:szCs w:val="28"/>
        </w:rPr>
        <w:t>характери</w:t>
      </w:r>
      <w:r>
        <w:rPr>
          <w:rFonts w:ascii="Times New Roman" w:hAnsi="Times New Roman" w:cs="Times New Roman"/>
          <w:sz w:val="28"/>
          <w:szCs w:val="28"/>
        </w:rPr>
        <w:t xml:space="preserve">стика </w:t>
      </w:r>
      <w:r w:rsidRPr="00B63A67">
        <w:rPr>
          <w:rFonts w:ascii="Times New Roman" w:hAnsi="Times New Roman" w:cs="Times New Roman"/>
          <w:sz w:val="28"/>
          <w:szCs w:val="28"/>
        </w:rPr>
        <w:t>достижени</w:t>
      </w:r>
      <w:r>
        <w:rPr>
          <w:rFonts w:ascii="Times New Roman" w:hAnsi="Times New Roman" w:cs="Times New Roman"/>
          <w:sz w:val="28"/>
          <w:szCs w:val="28"/>
        </w:rPr>
        <w:t>я</w:t>
      </w:r>
      <w:r w:rsidRPr="00B63A67">
        <w:rPr>
          <w:rFonts w:ascii="Times New Roman" w:hAnsi="Times New Roman" w:cs="Times New Roman"/>
          <w:sz w:val="28"/>
          <w:szCs w:val="28"/>
        </w:rPr>
        <w:t xml:space="preserve"> целей </w:t>
      </w:r>
      <w:r>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 и отражающ</w:t>
      </w:r>
      <w:r>
        <w:rPr>
          <w:rFonts w:ascii="Times New Roman" w:hAnsi="Times New Roman" w:cs="Times New Roman"/>
          <w:sz w:val="28"/>
          <w:szCs w:val="28"/>
        </w:rPr>
        <w:t xml:space="preserve">ая </w:t>
      </w:r>
      <w:r w:rsidRPr="00B63A67">
        <w:rPr>
          <w:rFonts w:ascii="Times New Roman" w:hAnsi="Times New Roman" w:cs="Times New Roman"/>
          <w:sz w:val="28"/>
          <w:szCs w:val="28"/>
        </w:rPr>
        <w:t>конечные общественно значимые социально-экономические</w:t>
      </w:r>
      <w:r>
        <w:rPr>
          <w:rFonts w:ascii="Times New Roman" w:hAnsi="Times New Roman" w:cs="Times New Roman"/>
          <w:sz w:val="28"/>
          <w:szCs w:val="28"/>
        </w:rPr>
        <w:t xml:space="preserve"> </w:t>
      </w:r>
      <w:r w:rsidRPr="00A05121">
        <w:rPr>
          <w:rFonts w:ascii="Times New Roman" w:hAnsi="Times New Roman" w:cs="Times New Roman"/>
          <w:sz w:val="28"/>
          <w:szCs w:val="28"/>
        </w:rPr>
        <w:t xml:space="preserve">результаты </w:t>
      </w:r>
      <w:r w:rsidRPr="007C64D5">
        <w:rPr>
          <w:rFonts w:ascii="Times New Roman" w:hAnsi="Times New Roman" w:cs="Times New Roman"/>
          <w:sz w:val="28"/>
          <w:szCs w:val="28"/>
        </w:rPr>
        <w:t xml:space="preserve">от реализации </w:t>
      </w:r>
      <w:r>
        <w:rPr>
          <w:rFonts w:ascii="Times New Roman" w:hAnsi="Times New Roman" w:cs="Times New Roman"/>
          <w:sz w:val="28"/>
          <w:szCs w:val="28"/>
        </w:rPr>
        <w:t>муниципальной</w:t>
      </w:r>
      <w:r w:rsidRPr="007C64D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p>
    <w:p w:rsidR="00B43A5D" w:rsidRPr="00B72B08" w:rsidRDefault="00B43A5D" w:rsidP="00B43A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Pr="008C58F8">
        <w:rPr>
          <w:rFonts w:ascii="Times New Roman" w:hAnsi="Times New Roman" w:cs="Times New Roman"/>
          <w:sz w:val="28"/>
          <w:szCs w:val="28"/>
        </w:rPr>
        <w:t>труктурны</w:t>
      </w:r>
      <w:r>
        <w:rPr>
          <w:rFonts w:ascii="Times New Roman" w:hAnsi="Times New Roman" w:cs="Times New Roman"/>
          <w:sz w:val="28"/>
          <w:szCs w:val="28"/>
        </w:rPr>
        <w:t>е</w:t>
      </w:r>
      <w:r w:rsidRPr="008C58F8">
        <w:rPr>
          <w:rFonts w:ascii="Times New Roman" w:hAnsi="Times New Roman" w:cs="Times New Roman"/>
          <w:sz w:val="28"/>
          <w:szCs w:val="28"/>
        </w:rPr>
        <w:t xml:space="preserve"> элемент</w:t>
      </w:r>
      <w:r>
        <w:rPr>
          <w:rFonts w:ascii="Times New Roman" w:hAnsi="Times New Roman" w:cs="Times New Roman"/>
          <w:sz w:val="28"/>
          <w:szCs w:val="28"/>
        </w:rPr>
        <w:t>ы</w:t>
      </w:r>
      <w:r w:rsidRPr="008C58F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8C58F8">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8C58F8">
        <w:rPr>
          <w:rFonts w:ascii="Times New Roman" w:hAnsi="Times New Roman" w:cs="Times New Roman"/>
          <w:sz w:val="28"/>
          <w:szCs w:val="28"/>
        </w:rPr>
        <w:t xml:space="preserve"> </w:t>
      </w:r>
      <w:r>
        <w:rPr>
          <w:rFonts w:ascii="Times New Roman" w:hAnsi="Times New Roman" w:cs="Times New Roman"/>
          <w:sz w:val="28"/>
          <w:szCs w:val="28"/>
        </w:rPr>
        <w:t>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r w:rsidRPr="00B72B08">
        <w:rPr>
          <w:rFonts w:ascii="Times New Roman" w:hAnsi="Times New Roman" w:cs="Times New Roman"/>
          <w:sz w:val="28"/>
          <w:szCs w:val="28"/>
        </w:rPr>
        <w:t>.</w:t>
      </w:r>
    </w:p>
    <w:p w:rsidR="00B43A5D" w:rsidRDefault="00B43A5D" w:rsidP="00B43A5D">
      <w:pPr>
        <w:pStyle w:val="ConsPlusNormal"/>
        <w:ind w:firstLine="567"/>
        <w:jc w:val="both"/>
        <w:rPr>
          <w:rFonts w:ascii="Times New Roman" w:hAnsi="Times New Roman" w:cs="Times New Roman"/>
          <w:color w:val="FF0000"/>
          <w:sz w:val="28"/>
          <w:szCs w:val="28"/>
        </w:rPr>
      </w:pPr>
      <w:r w:rsidRPr="00B0411C">
        <w:rPr>
          <w:rFonts w:ascii="Times New Roman" w:hAnsi="Times New Roman" w:cs="Times New Roman"/>
          <w:sz w:val="28"/>
          <w:szCs w:val="28"/>
        </w:rPr>
        <w:t>Понятия «региональный проект» и «приоритетный проект» используются в значениях, установленных</w:t>
      </w:r>
      <w:r w:rsidRPr="00B0411C">
        <w:rPr>
          <w:rFonts w:ascii="Times New Roman" w:hAnsi="Times New Roman" w:cs="Times New Roman"/>
          <w:color w:val="FF0000"/>
          <w:sz w:val="28"/>
          <w:szCs w:val="28"/>
        </w:rPr>
        <w:t xml:space="preserve"> </w:t>
      </w:r>
      <w:r w:rsidRPr="00CE0E0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Комплекс</w:t>
      </w:r>
      <w:r w:rsidRPr="00922CB9">
        <w:rPr>
          <w:rFonts w:ascii="Times New Roman" w:hAnsi="Times New Roman" w:cs="Times New Roman"/>
          <w:sz w:val="28"/>
          <w:szCs w:val="28"/>
        </w:rPr>
        <w:t xml:space="preserve"> процессных мероприятий – </w:t>
      </w:r>
      <w:r>
        <w:rPr>
          <w:rFonts w:ascii="Times New Roman" w:hAnsi="Times New Roman" w:cs="Times New Roman"/>
          <w:sz w:val="28"/>
          <w:szCs w:val="28"/>
        </w:rPr>
        <w:t xml:space="preserve">группа скоординированных мероприятий (результатов), имеющих общую целевую направленность на выполнение функций и решение текущих задач органов исполнительной власти, соответствующих положениям о таких органах исполнительной власти. </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Н</w:t>
      </w:r>
      <w:r w:rsidRPr="00B63A67">
        <w:rPr>
          <w:rFonts w:ascii="Times New Roman" w:hAnsi="Times New Roman" w:cs="Times New Roman"/>
          <w:sz w:val="28"/>
          <w:szCs w:val="28"/>
        </w:rPr>
        <w:t>алоговые расходы - выпадающие доходы бюджета</w:t>
      </w:r>
      <w:r>
        <w:rPr>
          <w:rFonts w:ascii="Times New Roman" w:hAnsi="Times New Roman" w:cs="Times New Roman"/>
          <w:sz w:val="28"/>
          <w:szCs w:val="28"/>
        </w:rPr>
        <w:t xml:space="preserve"> Днепровского сельсовета</w:t>
      </w:r>
      <w:r w:rsidRPr="00B63A67">
        <w:rPr>
          <w:rFonts w:ascii="Times New Roman" w:hAnsi="Times New Roman" w:cs="Times New Roman"/>
          <w:sz w:val="28"/>
          <w:szCs w:val="28"/>
        </w:rPr>
        <w:t>, обусловленные налоговыми льготами, освобождениями и иными преференциями по налогам, предусмотренными в качестве мер государственной</w:t>
      </w:r>
      <w:r>
        <w:rPr>
          <w:rFonts w:ascii="Times New Roman" w:hAnsi="Times New Roman" w:cs="Times New Roman"/>
          <w:sz w:val="28"/>
          <w:szCs w:val="28"/>
        </w:rPr>
        <w:t xml:space="preserve"> (муниципальной)</w:t>
      </w:r>
      <w:r w:rsidRPr="00B63A67">
        <w:rPr>
          <w:rFonts w:ascii="Times New Roman" w:hAnsi="Times New Roman" w:cs="Times New Roman"/>
          <w:sz w:val="28"/>
          <w:szCs w:val="28"/>
        </w:rPr>
        <w:t xml:space="preserve"> поддержки в соответствии с </w:t>
      </w:r>
      <w:r>
        <w:rPr>
          <w:rFonts w:ascii="Times New Roman" w:hAnsi="Times New Roman" w:cs="Times New Roman"/>
          <w:sz w:val="28"/>
          <w:szCs w:val="28"/>
        </w:rPr>
        <w:t>целями муниципальных программ.</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5. </w:t>
      </w:r>
      <w:r w:rsidRPr="00425F04">
        <w:rPr>
          <w:rFonts w:ascii="Times New Roman" w:hAnsi="Times New Roman" w:cs="Times New Roman"/>
          <w:sz w:val="28"/>
          <w:szCs w:val="28"/>
        </w:rPr>
        <w:t xml:space="preserve">Для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sz w:val="28"/>
          <w:szCs w:val="28"/>
        </w:rPr>
        <w:t>Днепровского сельсовета</w:t>
      </w:r>
      <w:r w:rsidRPr="00425F04">
        <w:rPr>
          <w:rFonts w:ascii="Times New Roman" w:hAnsi="Times New Roman" w:cs="Times New Roman"/>
          <w:sz w:val="28"/>
          <w:szCs w:val="28"/>
        </w:rPr>
        <w:t xml:space="preserve"> в соответствующей сфере</w:t>
      </w:r>
      <w:r w:rsidRPr="00B4649B">
        <w:rPr>
          <w:rFonts w:ascii="Times New Roman" w:hAnsi="Times New Roman" w:cs="Times New Roman"/>
          <w:sz w:val="28"/>
          <w:szCs w:val="28"/>
        </w:rPr>
        <w:t xml:space="preserve"> </w:t>
      </w:r>
      <w:r w:rsidRPr="00425F04">
        <w:rPr>
          <w:rFonts w:ascii="Times New Roman" w:hAnsi="Times New Roman" w:cs="Times New Roman"/>
          <w:sz w:val="28"/>
          <w:szCs w:val="28"/>
        </w:rPr>
        <w:t xml:space="preserve">и определять конечные результаты реализации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6</w:t>
      </w:r>
      <w:r w:rsidRPr="000A55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Pr>
          <w:rFonts w:ascii="Times New Roman" w:hAnsi="Times New Roman" w:cs="Times New Roman"/>
          <w:sz w:val="28"/>
          <w:szCs w:val="28"/>
        </w:rPr>
        <w:t>униципальная</w:t>
      </w:r>
      <w:r w:rsidRPr="000A55C4">
        <w:rPr>
          <w:rFonts w:ascii="Times New Roman" w:hAnsi="Times New Roman" w:cs="Times New Roman"/>
          <w:color w:val="000000"/>
          <w:sz w:val="28"/>
          <w:szCs w:val="28"/>
        </w:rPr>
        <w:t xml:space="preserve"> программа включает в себя структурные элементы, направленные на решение </w:t>
      </w:r>
      <w:r>
        <w:rPr>
          <w:rFonts w:ascii="Times New Roman" w:hAnsi="Times New Roman" w:cs="Times New Roman"/>
          <w:color w:val="000000"/>
          <w:sz w:val="28"/>
          <w:szCs w:val="28"/>
        </w:rPr>
        <w:t>целей</w:t>
      </w:r>
      <w:r w:rsidRPr="000A55C4">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0A55C4">
        <w:rPr>
          <w:rFonts w:ascii="Times New Roman" w:hAnsi="Times New Roman" w:cs="Times New Roman"/>
          <w:color w:val="000000"/>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Под з</w:t>
      </w:r>
      <w:r w:rsidRPr="00677792">
        <w:rPr>
          <w:rFonts w:ascii="Times New Roman" w:hAnsi="Times New Roman" w:cs="Times New Roman"/>
          <w:sz w:val="28"/>
          <w:szCs w:val="28"/>
        </w:rPr>
        <w:t>адача</w:t>
      </w:r>
      <w:r>
        <w:rPr>
          <w:rFonts w:ascii="Times New Roman" w:hAnsi="Times New Roman" w:cs="Times New Roman"/>
          <w:sz w:val="28"/>
          <w:szCs w:val="28"/>
        </w:rPr>
        <w:t>ми</w:t>
      </w:r>
      <w:r w:rsidRPr="00677792">
        <w:rPr>
          <w:rFonts w:ascii="Times New Roman" w:hAnsi="Times New Roman" w:cs="Times New Roman"/>
          <w:sz w:val="28"/>
          <w:szCs w:val="28"/>
        </w:rPr>
        <w:t xml:space="preserve"> структурного элемента </w:t>
      </w:r>
      <w:r>
        <w:rPr>
          <w:rFonts w:ascii="Times New Roman" w:hAnsi="Times New Roman" w:cs="Times New Roman"/>
          <w:sz w:val="28"/>
          <w:szCs w:val="28"/>
        </w:rPr>
        <w:t>муниципальной</w:t>
      </w:r>
      <w:r w:rsidRPr="00677792">
        <w:rPr>
          <w:rFonts w:ascii="Times New Roman" w:hAnsi="Times New Roman" w:cs="Times New Roman"/>
          <w:sz w:val="28"/>
          <w:szCs w:val="28"/>
        </w:rPr>
        <w:t xml:space="preserve"> программы </w:t>
      </w:r>
      <w:r>
        <w:rPr>
          <w:rFonts w:ascii="Times New Roman" w:hAnsi="Times New Roman" w:cs="Times New Roman"/>
          <w:sz w:val="28"/>
          <w:szCs w:val="28"/>
        </w:rPr>
        <w:t>понимается</w:t>
      </w:r>
      <w:r w:rsidRPr="00677792">
        <w:rPr>
          <w:rFonts w:ascii="Times New Roman" w:hAnsi="Times New Roman" w:cs="Times New Roman"/>
          <w:sz w:val="28"/>
          <w:szCs w:val="28"/>
        </w:rPr>
        <w:t xml:space="preserve"> итог деятельности, направленный на достижение </w:t>
      </w:r>
      <w:r>
        <w:rPr>
          <w:rFonts w:ascii="Times New Roman" w:hAnsi="Times New Roman" w:cs="Times New Roman"/>
          <w:sz w:val="28"/>
          <w:szCs w:val="28"/>
        </w:rPr>
        <w:t xml:space="preserve">определенных </w:t>
      </w:r>
      <w:r w:rsidRPr="00677792">
        <w:rPr>
          <w:rFonts w:ascii="Times New Roman" w:hAnsi="Times New Roman" w:cs="Times New Roman"/>
          <w:sz w:val="28"/>
          <w:szCs w:val="28"/>
        </w:rPr>
        <w:t>изменений в социально – экономической сфере</w:t>
      </w:r>
      <w:r>
        <w:rPr>
          <w:rFonts w:ascii="Times New Roman" w:hAnsi="Times New Roman" w:cs="Times New Roman"/>
          <w:sz w:val="28"/>
          <w:szCs w:val="28"/>
        </w:rPr>
        <w:t>.</w:t>
      </w:r>
    </w:p>
    <w:p w:rsidR="00226C3F" w:rsidRDefault="00B43A5D" w:rsidP="00226C3F">
      <w:pPr>
        <w:pStyle w:val="ConsPlusNormal"/>
        <w:ind w:firstLine="567"/>
        <w:jc w:val="both"/>
        <w:rPr>
          <w:rFonts w:ascii="Times New Roman" w:hAnsi="Times New Roman" w:cs="Times New Roman"/>
          <w:color w:val="FF0000"/>
          <w:sz w:val="28"/>
          <w:szCs w:val="28"/>
        </w:rPr>
      </w:pPr>
      <w:r w:rsidRPr="002D59B4">
        <w:rPr>
          <w:rFonts w:ascii="Times New Roman" w:hAnsi="Times New Roman" w:cs="Times New Roman"/>
          <w:sz w:val="28"/>
          <w:szCs w:val="28"/>
        </w:rPr>
        <w:t xml:space="preserve">Решение задач структурного элемента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направлено на достижение цели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7</w:t>
      </w:r>
      <w:r w:rsidRPr="000A55C4">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0A55C4">
        <w:rPr>
          <w:rFonts w:ascii="Times New Roman" w:hAnsi="Times New Roman" w:cs="Times New Roman"/>
          <w:sz w:val="28"/>
          <w:szCs w:val="28"/>
        </w:rPr>
        <w:t xml:space="preserve"> программа </w:t>
      </w:r>
      <w:r w:rsidRPr="00203AEA">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постановлением администрации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203AEA">
        <w:rPr>
          <w:rFonts w:ascii="Times New Roman" w:hAnsi="Times New Roman" w:cs="Times New Roman"/>
          <w:sz w:val="28"/>
          <w:szCs w:val="28"/>
        </w:rPr>
        <w:t>.</w:t>
      </w:r>
    </w:p>
    <w:p w:rsidR="00B43A5D" w:rsidRP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В состав утверждаемой постановлением администрации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 части муниципальной программы входят документы, указанные в подпунктах «а» - «и» пункта 9 настоящего Порядка.</w:t>
      </w:r>
    </w:p>
    <w:p w:rsidR="00B43A5D" w:rsidRPr="005E35DB" w:rsidRDefault="00B43A5D" w:rsidP="00B43A5D">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B43A5D" w:rsidRPr="0094487E"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94487E">
        <w:rPr>
          <w:rFonts w:ascii="Times New Roman" w:hAnsi="Times New Roman" w:cs="Times New Roman"/>
          <w:color w:val="000000"/>
          <w:sz w:val="28"/>
          <w:szCs w:val="28"/>
        </w:rPr>
        <w:t xml:space="preserve">. Разработка и реализация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Pr="0094487E">
        <w:rPr>
          <w:rFonts w:ascii="Times New Roman" w:hAnsi="Times New Roman" w:cs="Times New Roman"/>
          <w:color w:val="000000"/>
          <w:sz w:val="28"/>
          <w:szCs w:val="28"/>
        </w:rPr>
        <w:t xml:space="preserve"> осуществляется исходя из следующих принципов:</w:t>
      </w:r>
    </w:p>
    <w:p w:rsidR="00B43A5D" w:rsidRDefault="00B43A5D" w:rsidP="00B43A5D">
      <w:pPr>
        <w:pStyle w:val="ConsPlusNormal"/>
        <w:ind w:firstLine="539"/>
        <w:jc w:val="both"/>
        <w:rPr>
          <w:rFonts w:ascii="Times New Roman" w:hAnsi="Times New Roman" w:cs="Times New Roman"/>
          <w:sz w:val="28"/>
          <w:szCs w:val="28"/>
        </w:rPr>
      </w:pPr>
      <w:r w:rsidRPr="0076584E">
        <w:rPr>
          <w:rFonts w:ascii="Times New Roman" w:hAnsi="Times New Roman" w:cs="Times New Roman"/>
          <w:sz w:val="28"/>
          <w:szCs w:val="28"/>
        </w:rPr>
        <w:t xml:space="preserve">а) </w:t>
      </w:r>
      <w:r w:rsidRPr="0094487E">
        <w:rPr>
          <w:rFonts w:ascii="Times New Roman" w:hAnsi="Times New Roman" w:cs="Times New Roman"/>
          <w:color w:val="000000"/>
          <w:sz w:val="28"/>
          <w:szCs w:val="28"/>
        </w:rPr>
        <w:t>достижение приоритетов и целей социально-экономического развития</w:t>
      </w:r>
      <w:r w:rsidR="00226C3F">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определенных в прогнозе социально-экономического развития </w:t>
      </w:r>
      <w:r w:rsidR="00226C3F">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на долгосрочный период, </w:t>
      </w:r>
      <w:hyperlink r:id="rId8">
        <w:r w:rsidRPr="0094487E">
          <w:rPr>
            <w:rFonts w:ascii="Times New Roman" w:hAnsi="Times New Roman" w:cs="Times New Roman"/>
            <w:color w:val="000000"/>
            <w:sz w:val="28"/>
            <w:szCs w:val="28"/>
          </w:rPr>
          <w:t>стратегии</w:t>
        </w:r>
      </w:hyperlink>
      <w:r w:rsidRPr="0094487E">
        <w:rPr>
          <w:rFonts w:ascii="Times New Roman" w:hAnsi="Times New Roman" w:cs="Times New Roman"/>
          <w:color w:val="000000"/>
          <w:sz w:val="28"/>
          <w:szCs w:val="28"/>
        </w:rPr>
        <w:t xml:space="preserve"> социально-экономического развития </w:t>
      </w:r>
      <w:r w:rsidR="00226C3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бюджетном </w:t>
      </w:r>
      <w:hyperlink r:id="rId9">
        <w:r w:rsidRPr="0094487E">
          <w:rPr>
            <w:rFonts w:ascii="Times New Roman" w:hAnsi="Times New Roman" w:cs="Times New Roman"/>
            <w:color w:val="000000"/>
            <w:sz w:val="28"/>
            <w:szCs w:val="28"/>
          </w:rPr>
          <w:t>прогнозе</w:t>
        </w:r>
      </w:hyperlink>
      <w:r w:rsidRPr="0094487E">
        <w:rPr>
          <w:rFonts w:ascii="Times New Roman" w:hAnsi="Times New Roman" w:cs="Times New Roman"/>
          <w:color w:val="000000"/>
          <w:sz w:val="28"/>
          <w:szCs w:val="28"/>
        </w:rPr>
        <w:t xml:space="preserve">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94487E">
        <w:rPr>
          <w:rFonts w:ascii="Times New Roman" w:hAnsi="Times New Roman" w:cs="Times New Roman"/>
          <w:color w:val="000000"/>
          <w:sz w:val="28"/>
          <w:szCs w:val="28"/>
        </w:rPr>
        <w:t xml:space="preserve"> на долгосрочный период;</w:t>
      </w:r>
    </w:p>
    <w:p w:rsidR="00B43A5D" w:rsidRPr="0076584E" w:rsidRDefault="00B43A5D" w:rsidP="00B43A5D">
      <w:pPr>
        <w:pStyle w:val="ConsPlusNormal"/>
        <w:ind w:firstLine="539"/>
        <w:jc w:val="both"/>
        <w:rPr>
          <w:rFonts w:ascii="Times New Roman" w:hAnsi="Times New Roman" w:cs="Times New Roman"/>
          <w:sz w:val="28"/>
          <w:szCs w:val="28"/>
        </w:rPr>
      </w:pPr>
      <w:r w:rsidRPr="0094487E">
        <w:rPr>
          <w:rFonts w:ascii="Times New Roman" w:hAnsi="Times New Roman" w:cs="Times New Roman"/>
          <w:color w:val="000000"/>
          <w:sz w:val="28"/>
          <w:szCs w:val="28"/>
        </w:rPr>
        <w:t xml:space="preserve">б) </w:t>
      </w:r>
      <w:r w:rsidRPr="0076584E">
        <w:rPr>
          <w:rFonts w:ascii="Times New Roman" w:hAnsi="Times New Roman" w:cs="Times New Roman"/>
          <w:sz w:val="28"/>
          <w:szCs w:val="28"/>
        </w:rPr>
        <w:t xml:space="preserve">обеспечение достижения национальных целей с учетом влияния мероприятий (результатов) </w:t>
      </w:r>
      <w:r>
        <w:rPr>
          <w:rFonts w:ascii="Times New Roman" w:hAnsi="Times New Roman" w:cs="Times New Roman"/>
          <w:sz w:val="28"/>
          <w:szCs w:val="28"/>
        </w:rPr>
        <w:t>муниципальных</w:t>
      </w:r>
      <w:r w:rsidRPr="0076584E">
        <w:rPr>
          <w:rFonts w:ascii="Times New Roman" w:hAnsi="Times New Roman" w:cs="Times New Roman"/>
          <w:sz w:val="28"/>
          <w:szCs w:val="28"/>
        </w:rPr>
        <w:t xml:space="preserve"> программ на достижение соответствующих показателей национальных целей;</w:t>
      </w:r>
    </w:p>
    <w:p w:rsidR="00B43A5D" w:rsidRPr="00305123" w:rsidRDefault="00B43A5D" w:rsidP="00B43A5D">
      <w:pPr>
        <w:pStyle w:val="ConsPlusNormal"/>
        <w:ind w:firstLine="539"/>
        <w:jc w:val="both"/>
        <w:rPr>
          <w:rFonts w:ascii="Times New Roman" w:hAnsi="Times New Roman" w:cs="Times New Roman"/>
          <w:sz w:val="28"/>
          <w:szCs w:val="28"/>
          <w:highlight w:val="yellow"/>
        </w:rPr>
      </w:pPr>
      <w:r w:rsidRPr="00DC1295">
        <w:rPr>
          <w:rFonts w:ascii="Times New Roman" w:hAnsi="Times New Roman" w:cs="Times New Roman"/>
          <w:sz w:val="28"/>
          <w:szCs w:val="28"/>
        </w:rPr>
        <w:t xml:space="preserve">в) включение в состав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 всех инструментов и мероприятий в соответствующих отрасли и сфер</w:t>
      </w:r>
      <w:r w:rsidRPr="0076584E">
        <w:rPr>
          <w:rFonts w:ascii="Times New Roman" w:hAnsi="Times New Roman" w:cs="Times New Roman"/>
          <w:sz w:val="28"/>
          <w:szCs w:val="28"/>
        </w:rPr>
        <w:t>е;</w:t>
      </w:r>
    </w:p>
    <w:p w:rsidR="00B43A5D" w:rsidRPr="0094487E" w:rsidRDefault="00B43A5D" w:rsidP="00B43A5D">
      <w:pPr>
        <w:pStyle w:val="ConsPlusNormal"/>
        <w:ind w:firstLine="539"/>
        <w:jc w:val="both"/>
        <w:rPr>
          <w:rFonts w:ascii="Times New Roman" w:hAnsi="Times New Roman" w:cs="Times New Roman"/>
          <w:color w:val="000000"/>
          <w:sz w:val="28"/>
          <w:szCs w:val="28"/>
        </w:rPr>
      </w:pPr>
      <w:r w:rsidRPr="0094487E">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w:t>
      </w:r>
      <w:r>
        <w:rPr>
          <w:rFonts w:ascii="Times New Roman" w:hAnsi="Times New Roman" w:cs="Times New Roman"/>
          <w:color w:val="000000"/>
          <w:sz w:val="28"/>
          <w:szCs w:val="28"/>
        </w:rPr>
        <w:t xml:space="preserve">Оренбургской области и муниципальных программ </w:t>
      </w:r>
      <w:r>
        <w:rPr>
          <w:rFonts w:ascii="Times New Roman" w:hAnsi="Times New Roman" w:cs="Times New Roman"/>
          <w:sz w:val="28"/>
          <w:szCs w:val="28"/>
        </w:rPr>
        <w:t>Беляевского</w:t>
      </w:r>
      <w:r>
        <w:rPr>
          <w:rFonts w:ascii="Times New Roman" w:hAnsi="Times New Roman" w:cs="Times New Roman"/>
          <w:color w:val="000000"/>
          <w:sz w:val="28"/>
          <w:szCs w:val="28"/>
        </w:rPr>
        <w:t xml:space="preserve"> района</w:t>
      </w:r>
      <w:r w:rsidRPr="0094487E">
        <w:rPr>
          <w:rFonts w:ascii="Times New Roman" w:hAnsi="Times New Roman" w:cs="Times New Roman"/>
          <w:color w:val="000000"/>
          <w:sz w:val="28"/>
          <w:szCs w:val="28"/>
        </w:rPr>
        <w:t>, в реализации которых</w:t>
      </w:r>
      <w:r w:rsidR="00226C3F">
        <w:rPr>
          <w:rFonts w:ascii="Times New Roman" w:hAnsi="Times New Roman" w:cs="Times New Roman"/>
          <w:color w:val="000000"/>
          <w:sz w:val="28"/>
          <w:szCs w:val="28"/>
        </w:rPr>
        <w:t xml:space="preserve"> Днепровский </w:t>
      </w:r>
      <w:r>
        <w:rPr>
          <w:rFonts w:ascii="Times New Roman" w:hAnsi="Times New Roman" w:cs="Times New Roman"/>
          <w:color w:val="000000"/>
          <w:sz w:val="28"/>
          <w:szCs w:val="28"/>
        </w:rPr>
        <w:t>сельсовет</w:t>
      </w:r>
      <w:r w:rsidRPr="0094487E">
        <w:rPr>
          <w:rFonts w:ascii="Times New Roman" w:hAnsi="Times New Roman" w:cs="Times New Roman"/>
          <w:color w:val="000000"/>
          <w:sz w:val="28"/>
          <w:szCs w:val="28"/>
        </w:rPr>
        <w:t xml:space="preserve"> принимает участие;</w:t>
      </w:r>
    </w:p>
    <w:p w:rsidR="00B43A5D" w:rsidRPr="00DC1295"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DC1295">
        <w:rPr>
          <w:rFonts w:ascii="Times New Roman" w:hAnsi="Times New Roman" w:cs="Times New Roman"/>
          <w:sz w:val="28"/>
          <w:szCs w:val="28"/>
        </w:rPr>
        <w:t xml:space="preserve">) выделение в структуре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E0E0C">
        <w:rPr>
          <w:rFonts w:ascii="Times New Roman" w:hAnsi="Times New Roman" w:cs="Times New Roman"/>
          <w:sz w:val="28"/>
          <w:szCs w:val="28"/>
        </w:rPr>
        <w:t xml:space="preserve">проектов, определяемых, формируемых и реализуемых в соответствии с </w:t>
      </w:r>
      <w:r>
        <w:rPr>
          <w:rFonts w:ascii="Times New Roman" w:hAnsi="Times New Roman" w:cs="Times New Roman"/>
          <w:sz w:val="28"/>
          <w:szCs w:val="28"/>
        </w:rPr>
        <w:t>нормативными правовыми актами, устанавливающими порядок организации проектной деятельности в Оренбургской области, и процессных мероприятий</w:t>
      </w:r>
      <w:r w:rsidRPr="00DC1295">
        <w:rPr>
          <w:rFonts w:ascii="Times New Roman" w:hAnsi="Times New Roman" w:cs="Times New Roman"/>
          <w:sz w:val="28"/>
          <w:szCs w:val="28"/>
        </w:rPr>
        <w:t>;</w:t>
      </w:r>
    </w:p>
    <w:p w:rsidR="00B43A5D" w:rsidRPr="00190200"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w:t>
      </w:r>
      <w:r w:rsidRPr="008937B9">
        <w:rPr>
          <w:rFonts w:ascii="Times New Roman" w:hAnsi="Times New Roman" w:cs="Times New Roman"/>
          <w:sz w:val="28"/>
          <w:szCs w:val="28"/>
        </w:rPr>
        <w:t>) закрепление должностного лица, ответственного за реализацию каждого структурного эле</w:t>
      </w:r>
      <w:r>
        <w:rPr>
          <w:rFonts w:ascii="Times New Roman" w:hAnsi="Times New Roman" w:cs="Times New Roman"/>
          <w:sz w:val="28"/>
          <w:szCs w:val="28"/>
        </w:rPr>
        <w:t xml:space="preserve">мента муниципальной </w:t>
      </w:r>
      <w:r w:rsidRPr="00190200">
        <w:rPr>
          <w:rFonts w:ascii="Times New Roman" w:hAnsi="Times New Roman" w:cs="Times New Roman"/>
          <w:sz w:val="28"/>
          <w:szCs w:val="28"/>
        </w:rPr>
        <w:t>программы.</w:t>
      </w:r>
    </w:p>
    <w:p w:rsidR="00B43A5D"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9</w:t>
      </w:r>
      <w:r w:rsidRPr="00CF5CA8">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94487E">
        <w:rPr>
          <w:rFonts w:ascii="Times New Roman" w:hAnsi="Times New Roman" w:cs="Times New Roman"/>
          <w:color w:val="000000"/>
          <w:sz w:val="28"/>
          <w:szCs w:val="28"/>
        </w:rPr>
        <w:t xml:space="preserve"> программа со</w:t>
      </w:r>
      <w:r>
        <w:rPr>
          <w:rFonts w:ascii="Times New Roman" w:hAnsi="Times New Roman" w:cs="Times New Roman"/>
          <w:color w:val="000000"/>
          <w:sz w:val="28"/>
          <w:szCs w:val="28"/>
        </w:rPr>
        <w:t>стоит из следующих документов</w:t>
      </w:r>
      <w:r w:rsidRPr="0094487E">
        <w:rPr>
          <w:rFonts w:ascii="Times New Roman" w:hAnsi="Times New Roman" w:cs="Times New Roman"/>
          <w:color w:val="000000"/>
          <w:sz w:val="28"/>
          <w:szCs w:val="28"/>
        </w:rPr>
        <w:t>:</w:t>
      </w:r>
    </w:p>
    <w:p w:rsidR="00B43A5D"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C64DBA">
        <w:rPr>
          <w:rFonts w:ascii="Times New Roman" w:hAnsi="Times New Roman" w:cs="Times New Roman"/>
          <w:color w:val="000000"/>
          <w:sz w:val="28"/>
          <w:szCs w:val="28"/>
        </w:rPr>
        <w:t xml:space="preserve"> </w:t>
      </w:r>
      <w:r w:rsidRPr="00AA1382">
        <w:rPr>
          <w:rFonts w:ascii="Times New Roman" w:hAnsi="Times New Roman" w:cs="Times New Roman"/>
          <w:color w:val="000000"/>
          <w:sz w:val="28"/>
          <w:szCs w:val="28"/>
        </w:rPr>
        <w:t>Паспорт</w:t>
      </w:r>
      <w:r w:rsidRPr="0094487E">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r w:rsidRPr="0094487E">
        <w:rPr>
          <w:rFonts w:ascii="Times New Roman" w:hAnsi="Times New Roman" w:cs="Times New Roman"/>
          <w:color w:val="000000"/>
          <w:sz w:val="28"/>
          <w:szCs w:val="28"/>
        </w:rPr>
        <w:t>по форме согласно приложению</w:t>
      </w:r>
      <w:r w:rsidRPr="0091731C">
        <w:rPr>
          <w:rFonts w:ascii="Times New Roman" w:hAnsi="Times New Roman" w:cs="Times New Roman"/>
          <w:color w:val="FF0000"/>
          <w:sz w:val="28"/>
          <w:szCs w:val="28"/>
        </w:rPr>
        <w:t xml:space="preserve"> </w:t>
      </w:r>
      <w:r w:rsidRPr="00CA773A">
        <w:rPr>
          <w:rFonts w:ascii="Times New Roman" w:hAnsi="Times New Roman" w:cs="Times New Roman"/>
          <w:color w:val="000000"/>
          <w:sz w:val="28"/>
          <w:szCs w:val="28"/>
        </w:rPr>
        <w:t>№ 1</w:t>
      </w:r>
      <w:r w:rsidRPr="0091731C">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B43A5D"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содержит основные положения о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программе, с указанием цели, сроков реализации, куратора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ответственного исполнителя, перечня направлений (при необходимости), а также влияния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на достижение национальных целей развития Российской Федерации;</w:t>
      </w:r>
    </w:p>
    <w:p w:rsidR="00B43A5D" w:rsidRPr="00CA773A"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91731C">
        <w:rPr>
          <w:rFonts w:ascii="Times New Roman" w:hAnsi="Times New Roman" w:cs="Times New Roman"/>
          <w:color w:val="FF0000"/>
          <w:sz w:val="28"/>
          <w:szCs w:val="28"/>
        </w:rPr>
        <w:t xml:space="preserve"> </w:t>
      </w:r>
      <w:r w:rsidRPr="00C64DBA">
        <w:rPr>
          <w:rFonts w:ascii="Times New Roman" w:hAnsi="Times New Roman" w:cs="Times New Roman"/>
          <w:color w:val="000000"/>
          <w:sz w:val="28"/>
          <w:szCs w:val="28"/>
        </w:rPr>
        <w:t xml:space="preserve">Стратегические приоритеты развития </w:t>
      </w:r>
      <w:r>
        <w:rPr>
          <w:rFonts w:ascii="Times New Roman" w:hAnsi="Times New Roman" w:cs="Times New Roman"/>
          <w:sz w:val="28"/>
          <w:szCs w:val="28"/>
        </w:rPr>
        <w:t>муниципальной</w:t>
      </w:r>
      <w:r w:rsidRPr="00C64DBA">
        <w:rPr>
          <w:rFonts w:ascii="Times New Roman" w:hAnsi="Times New Roman" w:cs="Times New Roman"/>
          <w:color w:val="000000"/>
          <w:sz w:val="28"/>
          <w:szCs w:val="28"/>
        </w:rPr>
        <w:t xml:space="preserve"> программы.</w:t>
      </w:r>
    </w:p>
    <w:p w:rsidR="00B43A5D" w:rsidRPr="00CA773A"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Pr="00CA773A">
        <w:rPr>
          <w:rFonts w:ascii="Times New Roman" w:hAnsi="Times New Roman" w:cs="Times New Roman"/>
          <w:color w:val="000000"/>
          <w:sz w:val="28"/>
          <w:szCs w:val="28"/>
        </w:rPr>
        <w:t xml:space="preserve"> должен содержать:</w:t>
      </w:r>
    </w:p>
    <w:p w:rsidR="00B43A5D" w:rsidRDefault="00B43A5D" w:rsidP="00B43A5D">
      <w:pPr>
        <w:pStyle w:val="ConsPlusNormal"/>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информацию о состоянии сферы реализации </w:t>
      </w:r>
      <w:r>
        <w:rPr>
          <w:rFonts w:ascii="Times New Roman" w:hAnsi="Times New Roman" w:cs="Times New Roman"/>
          <w:sz w:val="28"/>
          <w:szCs w:val="28"/>
        </w:rPr>
        <w:t>муниципальной</w:t>
      </w:r>
      <w:r w:rsidRPr="00CA773A">
        <w:rPr>
          <w:rFonts w:ascii="Times New Roman" w:hAnsi="Times New Roman" w:cs="Times New Roman"/>
          <w:color w:val="000000"/>
          <w:sz w:val="28"/>
          <w:szCs w:val="28"/>
        </w:rPr>
        <w:t xml:space="preserve"> программы на момент ее разработки;</w:t>
      </w:r>
    </w:p>
    <w:p w:rsidR="00B43A5D" w:rsidRPr="00CA773A" w:rsidRDefault="00B43A5D" w:rsidP="00B43A5D">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color w:val="000000"/>
          <w:sz w:val="28"/>
          <w:szCs w:val="28"/>
        </w:rPr>
        <w:t xml:space="preserve">описание приоритетов и целей </w:t>
      </w:r>
      <w:r w:rsidRPr="00C51F58">
        <w:rPr>
          <w:rFonts w:ascii="Times New Roman" w:hAnsi="Times New Roman" w:cs="Times New Roman"/>
          <w:sz w:val="28"/>
          <w:szCs w:val="28"/>
        </w:rPr>
        <w:t>муниципальной</w:t>
      </w:r>
      <w:r w:rsidRPr="00C51F58">
        <w:rPr>
          <w:rFonts w:ascii="Times New Roman" w:hAnsi="Times New Roman" w:cs="Times New Roman"/>
          <w:color w:val="000000"/>
          <w:sz w:val="28"/>
          <w:szCs w:val="28"/>
        </w:rPr>
        <w:t xml:space="preserve"> политики в сфере реализации программы и указанием связи с национальными целями развития при их наличии.</w:t>
      </w:r>
    </w:p>
    <w:p w:rsidR="00B43A5D" w:rsidRDefault="00B43A5D" w:rsidP="00B43A5D">
      <w:pPr>
        <w:pStyle w:val="ConsPlusNormal"/>
        <w:ind w:firstLine="540"/>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Рекомендуемый объем </w:t>
      </w:r>
      <w:r>
        <w:rPr>
          <w:rFonts w:ascii="Times New Roman" w:hAnsi="Times New Roman" w:cs="Times New Roman"/>
          <w:color w:val="000000"/>
          <w:sz w:val="28"/>
          <w:szCs w:val="28"/>
        </w:rPr>
        <w:t xml:space="preserve">текстовой части, содержащей стратегические </w:t>
      </w:r>
      <w:r w:rsidRPr="00475FB8">
        <w:rPr>
          <w:rFonts w:ascii="Times New Roman" w:hAnsi="Times New Roman" w:cs="Times New Roman"/>
          <w:color w:val="000000"/>
          <w:sz w:val="28"/>
          <w:szCs w:val="28"/>
        </w:rPr>
        <w:t xml:space="preserve">приоритеты развития </w:t>
      </w:r>
      <w:r>
        <w:rPr>
          <w:rFonts w:ascii="Times New Roman" w:hAnsi="Times New Roman" w:cs="Times New Roman"/>
          <w:sz w:val="28"/>
          <w:szCs w:val="28"/>
        </w:rPr>
        <w:t>муниципальной</w:t>
      </w:r>
      <w:r w:rsidRPr="00475FB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не должен превышать 10 страниц машинописного текста;</w:t>
      </w:r>
    </w:p>
    <w:p w:rsidR="00B43A5D" w:rsidRDefault="00B43A5D" w:rsidP="00B43A5D">
      <w:pPr>
        <w:pStyle w:val="ConsPlusNormal"/>
        <w:ind w:firstLine="539"/>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в) П</w:t>
      </w:r>
      <w:r w:rsidRPr="00F022F0">
        <w:rPr>
          <w:rFonts w:ascii="Times New Roman" w:hAnsi="Times New Roman" w:cs="Times New Roman"/>
          <w:sz w:val="28"/>
          <w:szCs w:val="28"/>
        </w:rPr>
        <w:t>ереч</w:t>
      </w:r>
      <w:r>
        <w:rPr>
          <w:rFonts w:ascii="Times New Roman" w:hAnsi="Times New Roman" w:cs="Times New Roman"/>
          <w:sz w:val="28"/>
          <w:szCs w:val="28"/>
        </w:rPr>
        <w:t>е</w:t>
      </w:r>
      <w:r w:rsidRPr="00F022F0">
        <w:rPr>
          <w:rFonts w:ascii="Times New Roman" w:hAnsi="Times New Roman" w:cs="Times New Roman"/>
          <w:sz w:val="28"/>
          <w:szCs w:val="28"/>
        </w:rPr>
        <w:t>н</w:t>
      </w:r>
      <w:r>
        <w:rPr>
          <w:rFonts w:ascii="Times New Roman" w:hAnsi="Times New Roman" w:cs="Times New Roman"/>
          <w:sz w:val="28"/>
          <w:szCs w:val="28"/>
        </w:rPr>
        <w:t>ь</w:t>
      </w:r>
      <w:r w:rsidRPr="00F022F0">
        <w:rPr>
          <w:rFonts w:ascii="Times New Roman" w:hAnsi="Times New Roman" w:cs="Times New Roman"/>
          <w:sz w:val="28"/>
          <w:szCs w:val="28"/>
        </w:rPr>
        <w:t xml:space="preserve"> показателей </w:t>
      </w:r>
      <w:r>
        <w:rPr>
          <w:rFonts w:ascii="Times New Roman" w:hAnsi="Times New Roman" w:cs="Times New Roman"/>
          <w:sz w:val="28"/>
          <w:szCs w:val="28"/>
        </w:rPr>
        <w:t>муниципальной</w:t>
      </w:r>
      <w:r w:rsidRPr="00F022F0">
        <w:rPr>
          <w:rFonts w:ascii="Times New Roman" w:hAnsi="Times New Roman" w:cs="Times New Roman"/>
          <w:sz w:val="28"/>
          <w:szCs w:val="28"/>
        </w:rPr>
        <w:t xml:space="preserve"> программы по форме согласно приложению приложения № 2</w:t>
      </w:r>
      <w:r>
        <w:rPr>
          <w:rFonts w:ascii="Times New Roman" w:hAnsi="Times New Roman" w:cs="Times New Roman"/>
          <w:sz w:val="28"/>
          <w:szCs w:val="28"/>
        </w:rPr>
        <w:t xml:space="preserve"> к настоящему Порядку.</w:t>
      </w:r>
    </w:p>
    <w:p w:rsidR="00B43A5D" w:rsidRPr="00F022F0"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данном документе подлежат отражению показатели уровня муниципальной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Показатели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должны отвечать </w:t>
      </w:r>
      <w:r>
        <w:rPr>
          <w:rFonts w:ascii="Times New Roman" w:hAnsi="Times New Roman" w:cs="Times New Roman"/>
          <w:color w:val="000000"/>
          <w:sz w:val="28"/>
          <w:szCs w:val="28"/>
        </w:rPr>
        <w:t xml:space="preserve">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характеризовать ход реализации и достижение цели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4A3F78">
        <w:rPr>
          <w:rFonts w:ascii="Times New Roman" w:hAnsi="Times New Roman" w:cs="Times New Roman"/>
          <w:color w:val="000000"/>
          <w:sz w:val="28"/>
          <w:szCs w:val="28"/>
        </w:rPr>
        <w:t>характ</w:t>
      </w:r>
      <w:r>
        <w:rPr>
          <w:rFonts w:ascii="Times New Roman" w:hAnsi="Times New Roman" w:cs="Times New Roman"/>
          <w:color w:val="000000"/>
          <w:sz w:val="28"/>
          <w:szCs w:val="28"/>
        </w:rPr>
        <w:t>еризоваться уникальностью.</w:t>
      </w:r>
    </w:p>
    <w:p w:rsidR="00B43A5D" w:rsidRPr="005F5C9E"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В число показателей </w:t>
      </w:r>
      <w:r>
        <w:rPr>
          <w:rFonts w:ascii="Times New Roman" w:hAnsi="Times New Roman" w:cs="Times New Roman"/>
          <w:sz w:val="28"/>
          <w:szCs w:val="28"/>
        </w:rPr>
        <w:t>муниципальных</w:t>
      </w:r>
      <w:r w:rsidRPr="005F5C9E">
        <w:rPr>
          <w:rFonts w:ascii="Times New Roman" w:hAnsi="Times New Roman" w:cs="Times New Roman"/>
          <w:color w:val="000000"/>
          <w:sz w:val="28"/>
          <w:szCs w:val="28"/>
        </w:rPr>
        <w:t xml:space="preserve"> программ включаются:</w:t>
      </w:r>
    </w:p>
    <w:p w:rsidR="00B43A5D"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показатели, характеризующие достижение национальных целей</w:t>
      </w:r>
      <w:r>
        <w:rPr>
          <w:rFonts w:ascii="Times New Roman" w:hAnsi="Times New Roman" w:cs="Times New Roman"/>
          <w:color w:val="000000"/>
          <w:sz w:val="28"/>
          <w:szCs w:val="28"/>
        </w:rPr>
        <w:t>;</w:t>
      </w:r>
    </w:p>
    <w:p w:rsidR="00B43A5D"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B43A5D"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Показатели региональных </w:t>
      </w:r>
      <w:r w:rsidRPr="00A05121">
        <w:rPr>
          <w:rFonts w:ascii="Times New Roman" w:hAnsi="Times New Roman" w:cs="Times New Roman"/>
          <w:color w:val="000000"/>
          <w:sz w:val="28"/>
          <w:szCs w:val="28"/>
        </w:rPr>
        <w:t>проектов, ведомственных проектов, приоритетных проектов должны соответствовать</w:t>
      </w:r>
      <w:r>
        <w:rPr>
          <w:rFonts w:ascii="Times New Roman" w:hAnsi="Times New Roman" w:cs="Times New Roman"/>
          <w:color w:val="000000"/>
          <w:sz w:val="28"/>
          <w:szCs w:val="28"/>
        </w:rPr>
        <w:t xml:space="preserve"> показателям, установленным соответствующими проектами.</w:t>
      </w:r>
    </w:p>
    <w:p w:rsidR="00226C3F" w:rsidRDefault="00B43A5D" w:rsidP="00226C3F">
      <w:pPr>
        <w:pStyle w:val="ConsPlusNormal"/>
        <w:ind w:firstLine="539"/>
        <w:jc w:val="both"/>
        <w:rPr>
          <w:rFonts w:ascii="Times New Roman" w:hAnsi="Times New Roman" w:cs="Times New Roman"/>
          <w:color w:val="000000"/>
          <w:sz w:val="28"/>
          <w:szCs w:val="28"/>
        </w:rPr>
      </w:pPr>
      <w:r w:rsidRPr="00D314EA">
        <w:rPr>
          <w:rFonts w:ascii="Times New Roman" w:hAnsi="Times New Roman" w:cs="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FC0A99">
        <w:rPr>
          <w:rFonts w:ascii="Times New Roman" w:hAnsi="Times New Roman" w:cs="Times New Roman"/>
          <w:color w:val="000000"/>
          <w:sz w:val="28"/>
          <w:szCs w:val="28"/>
        </w:rPr>
        <w:t xml:space="preserve"> Структур</w:t>
      </w:r>
      <w:r>
        <w:rPr>
          <w:rFonts w:ascii="Times New Roman" w:hAnsi="Times New Roman" w:cs="Times New Roman"/>
          <w:color w:val="000000"/>
          <w:sz w:val="28"/>
          <w:szCs w:val="28"/>
        </w:rPr>
        <w:t>а</w:t>
      </w:r>
      <w:r w:rsidRPr="00FC0A9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w:t>
      </w:r>
      <w:r w:rsidRPr="00FC0A99">
        <w:rPr>
          <w:rFonts w:ascii="Times New Roman" w:hAnsi="Times New Roman" w:cs="Times New Roman"/>
          <w:sz w:val="28"/>
          <w:szCs w:val="28"/>
        </w:rPr>
        <w:t>по форме согласно приложению № 3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качестве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выделяются региональные проекты, ведомственные проекты, приоритетные проекты, комплексы процессных мероприятий.</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По каждому структурному элементу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следующая информация:</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наименование органа исполнительной власти, ответственного за реализацию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ожидаемые социальные, экономические и иные </w:t>
      </w:r>
      <w:r w:rsidRPr="00A05121">
        <w:rPr>
          <w:rFonts w:ascii="Times New Roman" w:hAnsi="Times New Roman" w:cs="Times New Roman"/>
          <w:sz w:val="28"/>
          <w:szCs w:val="28"/>
        </w:rPr>
        <w:t>эффекты о</w:t>
      </w:r>
      <w:r w:rsidRPr="00FC0A99">
        <w:rPr>
          <w:rFonts w:ascii="Times New Roman" w:hAnsi="Times New Roman" w:cs="Times New Roman"/>
          <w:sz w:val="28"/>
          <w:szCs w:val="28"/>
        </w:rPr>
        <w:t>т выполнения задач (приводится краткое описание таких эффектов для каждой задачи);</w:t>
      </w:r>
    </w:p>
    <w:p w:rsidR="00226C3F" w:rsidRDefault="00226C3F"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B43A5D" w:rsidRPr="00FC0A99">
        <w:rPr>
          <w:rFonts w:ascii="Times New Roman" w:hAnsi="Times New Roman" w:cs="Times New Roman"/>
          <w:sz w:val="28"/>
          <w:szCs w:val="28"/>
        </w:rPr>
        <w:t xml:space="preserve">вязь с показателями </w:t>
      </w:r>
      <w:r w:rsidR="00B43A5D">
        <w:rPr>
          <w:rFonts w:ascii="Times New Roman" w:hAnsi="Times New Roman" w:cs="Times New Roman"/>
          <w:sz w:val="28"/>
          <w:szCs w:val="28"/>
        </w:rPr>
        <w:t>муниципальной</w:t>
      </w:r>
      <w:r w:rsidR="00B43A5D" w:rsidRPr="00FC0A99">
        <w:rPr>
          <w:rFonts w:ascii="Times New Roman" w:hAnsi="Times New Roman" w:cs="Times New Roman"/>
          <w:sz w:val="28"/>
          <w:szCs w:val="28"/>
        </w:rPr>
        <w:t xml:space="preserve"> программы, на достижение которых направлена реализация структурного элемента </w:t>
      </w:r>
      <w:r w:rsidR="00B43A5D">
        <w:rPr>
          <w:rFonts w:ascii="Times New Roman" w:hAnsi="Times New Roman" w:cs="Times New Roman"/>
          <w:sz w:val="28"/>
          <w:szCs w:val="28"/>
        </w:rPr>
        <w:t>муниципальной</w:t>
      </w:r>
      <w:r w:rsidR="00B43A5D" w:rsidRPr="00FC0A99">
        <w:rPr>
          <w:rFonts w:ascii="Times New Roman" w:hAnsi="Times New Roman" w:cs="Times New Roman"/>
          <w:sz w:val="28"/>
          <w:szCs w:val="28"/>
        </w:rPr>
        <w:t xml:space="preserve"> программы. Приводится наименование (наименования) одного или нескольких показателей уровня </w:t>
      </w:r>
      <w:r w:rsidR="00B43A5D">
        <w:rPr>
          <w:rFonts w:ascii="Times New Roman" w:hAnsi="Times New Roman" w:cs="Times New Roman"/>
          <w:sz w:val="28"/>
          <w:szCs w:val="28"/>
        </w:rPr>
        <w:t xml:space="preserve">муниципальной программы </w:t>
      </w:r>
      <w:r w:rsidR="00B43A5D" w:rsidRPr="00FC0A99">
        <w:rPr>
          <w:rFonts w:ascii="Times New Roman" w:hAnsi="Times New Roman" w:cs="Times New Roman"/>
          <w:sz w:val="28"/>
          <w:szCs w:val="28"/>
        </w:rPr>
        <w:t>по каждой задаче структурного элемента.</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Каждый структурный элемент и каждая задача структурного элемента должны быть связаны хотя бы с одним показателем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Наименования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не могут дублировать наименования целей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наименования задач ее структурных элементов.</w:t>
      </w:r>
      <w:r w:rsidRPr="00FC0A99">
        <w:rPr>
          <w:rFonts w:ascii="Times New Roman" w:hAnsi="Times New Roman" w:cs="Times New Roman"/>
          <w:color w:val="FF0000"/>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Региональные проекты, ведомственные проекты, приоритетные проекты составляют проектную часть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Реализация</w:t>
      </w:r>
      <w:r>
        <w:rPr>
          <w:rFonts w:ascii="Times New Roman" w:hAnsi="Times New Roman" w:cs="Times New Roman"/>
          <w:sz w:val="28"/>
          <w:szCs w:val="28"/>
        </w:rPr>
        <w:t xml:space="preserve"> </w:t>
      </w:r>
      <w:r w:rsidRPr="00FC0A99">
        <w:rPr>
          <w:rFonts w:ascii="Times New Roman" w:hAnsi="Times New Roman" w:cs="Times New Roman"/>
          <w:sz w:val="28"/>
          <w:szCs w:val="28"/>
        </w:rPr>
        <w:t>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226C3F" w:rsidRDefault="00B43A5D" w:rsidP="00226C3F">
      <w:pPr>
        <w:pStyle w:val="ConsPlusNormal"/>
        <w:ind w:firstLine="539"/>
        <w:jc w:val="both"/>
        <w:rPr>
          <w:rFonts w:ascii="Times New Roman" w:hAnsi="Times New Roman" w:cs="Times New Roman"/>
          <w:color w:val="000000"/>
          <w:sz w:val="28"/>
          <w:szCs w:val="28"/>
        </w:rPr>
      </w:pPr>
      <w:r w:rsidRPr="00CE6625">
        <w:rPr>
          <w:rFonts w:ascii="Times New Roman" w:hAnsi="Times New Roman" w:cs="Times New Roman"/>
          <w:sz w:val="28"/>
          <w:szCs w:val="28"/>
        </w:rPr>
        <w:t xml:space="preserve">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w:t>
      </w:r>
      <w:r>
        <w:rPr>
          <w:rFonts w:ascii="Times New Roman" w:hAnsi="Times New Roman" w:cs="Times New Roman"/>
          <w:sz w:val="28"/>
          <w:szCs w:val="28"/>
        </w:rPr>
        <w:t>муниципальной</w:t>
      </w:r>
      <w:r w:rsidRPr="00CE6625">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е)</w:t>
      </w:r>
      <w:r w:rsidRPr="00FC0A99">
        <w:rPr>
          <w:rFonts w:ascii="Times New Roman" w:hAnsi="Times New Roman" w:cs="Times New Roman"/>
          <w:sz w:val="28"/>
          <w:szCs w:val="28"/>
        </w:rPr>
        <w:t xml:space="preserve"> П</w:t>
      </w:r>
      <w:r>
        <w:rPr>
          <w:rFonts w:ascii="Times New Roman" w:hAnsi="Times New Roman" w:cs="Times New Roman"/>
          <w:sz w:val="28"/>
          <w:szCs w:val="28"/>
        </w:rPr>
        <w:t>еречень</w:t>
      </w:r>
      <w:r w:rsidRPr="00FC0A99">
        <w:rPr>
          <w:rFonts w:ascii="Times New Roman" w:hAnsi="Times New Roman" w:cs="Times New Roman"/>
          <w:sz w:val="28"/>
          <w:szCs w:val="28"/>
        </w:rPr>
        <w:t xml:space="preserve"> мероприятий (результатов)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по форме согласно приложению № 4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Мероприятие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 действие (совокупность действий), направленное на достижение показателей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C0A99">
        <w:rPr>
          <w:rFonts w:ascii="Times New Roman" w:hAnsi="Times New Roman" w:cs="Times New Roman"/>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 количественно измеримый итог деятельности, </w:t>
      </w:r>
      <w:r>
        <w:rPr>
          <w:rFonts w:ascii="Times New Roman" w:hAnsi="Times New Roman" w:cs="Times New Roman"/>
          <w:sz w:val="28"/>
          <w:szCs w:val="28"/>
        </w:rPr>
        <w:t>например,</w:t>
      </w:r>
      <w:r w:rsidRPr="00FC0A99">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или выполняемых работ</w:t>
      </w:r>
      <w:r>
        <w:rPr>
          <w:rFonts w:ascii="Times New Roman" w:hAnsi="Times New Roman" w:cs="Times New Roman"/>
          <w:sz w:val="28"/>
          <w:szCs w:val="28"/>
        </w:rPr>
        <w:t xml:space="preserve"> и прочее</w:t>
      </w:r>
      <w:r w:rsidRPr="00FC0A99">
        <w:rPr>
          <w:rFonts w:ascii="Times New Roman" w:hAnsi="Times New Roman" w:cs="Times New Roman"/>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Мероприятие (результат)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p>
    <w:p w:rsidR="00226C3F" w:rsidRDefault="00B43A5D" w:rsidP="00226C3F">
      <w:pPr>
        <w:pStyle w:val="ConsPlusNormal"/>
        <w:ind w:firstLine="539"/>
        <w:jc w:val="both"/>
        <w:rPr>
          <w:rFonts w:ascii="Times New Roman" w:hAnsi="Times New Roman" w:cs="Times New Roman"/>
          <w:color w:val="000000"/>
          <w:sz w:val="28"/>
          <w:szCs w:val="28"/>
        </w:rPr>
      </w:pPr>
      <w:r w:rsidRPr="008139D1">
        <w:rPr>
          <w:rFonts w:ascii="Times New Roman" w:hAnsi="Times New Roman" w:cs="Times New Roman"/>
          <w:sz w:val="28"/>
          <w:szCs w:val="28"/>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w:t>
      </w:r>
      <w:r>
        <w:rPr>
          <w:rFonts w:ascii="Times New Roman" w:hAnsi="Times New Roman" w:cs="Times New Roman"/>
          <w:sz w:val="28"/>
          <w:szCs w:val="28"/>
        </w:rPr>
        <w:t>)</w:t>
      </w:r>
      <w:r w:rsidRPr="008139D1">
        <w:rPr>
          <w:rFonts w:ascii="Times New Roman" w:hAnsi="Times New Roman" w:cs="Times New Roman"/>
          <w:sz w:val="28"/>
          <w:szCs w:val="28"/>
        </w:rPr>
        <w:t xml:space="preserve"> этого мероприятия (результата) и (или) по созданию объекта.</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r w:rsidRPr="00FC0A99">
        <w:rPr>
          <w:rFonts w:ascii="Times New Roman" w:hAnsi="Times New Roman" w:cs="Times New Roman"/>
          <w:color w:val="000000"/>
          <w:sz w:val="28"/>
          <w:szCs w:val="28"/>
        </w:rPr>
        <w:t>подлежат исполнению региональный проект, ведомственный проект, приоритетный проект, то результат</w:t>
      </w:r>
      <w:r>
        <w:rPr>
          <w:rFonts w:ascii="Times New Roman" w:hAnsi="Times New Roman" w:cs="Times New Roman"/>
          <w:color w:val="000000"/>
          <w:sz w:val="28"/>
          <w:szCs w:val="28"/>
        </w:rPr>
        <w:t>ы</w:t>
      </w:r>
      <w:r w:rsidRPr="00FC0A99">
        <w:rPr>
          <w:rFonts w:ascii="Times New Roman" w:hAnsi="Times New Roman" w:cs="Times New Roman"/>
          <w:color w:val="000000"/>
          <w:sz w:val="28"/>
          <w:szCs w:val="28"/>
        </w:rPr>
        <w:t>, характеризующих степень реализации такого структурного элемента, должны соответствовать результат</w:t>
      </w:r>
      <w:r>
        <w:rPr>
          <w:rFonts w:ascii="Times New Roman" w:hAnsi="Times New Roman" w:cs="Times New Roman"/>
          <w:color w:val="000000"/>
          <w:sz w:val="28"/>
          <w:szCs w:val="28"/>
        </w:rPr>
        <w:t>ам</w:t>
      </w:r>
      <w:r w:rsidRPr="00FC0A99">
        <w:rPr>
          <w:rFonts w:ascii="Times New Roman" w:hAnsi="Times New Roman" w:cs="Times New Roman"/>
          <w:color w:val="000000"/>
          <w:sz w:val="28"/>
          <w:szCs w:val="28"/>
        </w:rPr>
        <w:t>, установленным соответствующими проектами.</w:t>
      </w:r>
    </w:p>
    <w:p w:rsidR="00226C3F" w:rsidRDefault="00B43A5D" w:rsidP="00226C3F">
      <w:pPr>
        <w:pStyle w:val="ConsPlusNormal"/>
        <w:ind w:firstLine="539"/>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F27240">
        <w:rPr>
          <w:rFonts w:ascii="Times New Roman" w:hAnsi="Times New Roman" w:cs="Times New Roman"/>
          <w:sz w:val="28"/>
          <w:szCs w:val="28"/>
        </w:rPr>
        <w:t>муниципальной</w:t>
      </w:r>
      <w:r w:rsidRPr="00F2724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p>
    <w:p w:rsidR="00B43A5D" w:rsidRPr="00FC0A99" w:rsidRDefault="00B43A5D" w:rsidP="00226C3F">
      <w:pPr>
        <w:pStyle w:val="ConsPlusNormal"/>
        <w:ind w:firstLine="539"/>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226C3F" w:rsidRDefault="00B43A5D" w:rsidP="00B43A5D">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FC0A99">
        <w:rPr>
          <w:rFonts w:ascii="Times New Roman" w:hAnsi="Times New Roman" w:cs="Times New Roman"/>
          <w:color w:val="000000"/>
          <w:sz w:val="28"/>
          <w:szCs w:val="28"/>
        </w:rPr>
        <w:t xml:space="preserve"> по достижению результатов использования субсидий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FC0A99">
        <w:rPr>
          <w:rFonts w:ascii="Times New Roman" w:hAnsi="Times New Roman" w:cs="Times New Roman"/>
          <w:color w:val="000000"/>
          <w:sz w:val="28"/>
          <w:szCs w:val="28"/>
        </w:rPr>
        <w:t xml:space="preserve"> по достижению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установленным соглашением о предоставлении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указание на виды и формы государственной</w:t>
      </w:r>
      <w:r>
        <w:rPr>
          <w:rFonts w:ascii="Times New Roman" w:hAnsi="Times New Roman" w:cs="Times New Roman"/>
          <w:color w:val="000000"/>
          <w:sz w:val="28"/>
          <w:szCs w:val="28"/>
        </w:rPr>
        <w:t xml:space="preserve"> и районной</w:t>
      </w:r>
      <w:r w:rsidRPr="00FC0A99">
        <w:rPr>
          <w:rFonts w:ascii="Times New Roman" w:hAnsi="Times New Roman" w:cs="Times New Roman"/>
          <w:color w:val="000000"/>
          <w:sz w:val="28"/>
          <w:szCs w:val="28"/>
        </w:rPr>
        <w:t xml:space="preserve"> поддержки (субвенции, дотации и другое)</w:t>
      </w:r>
      <w:r>
        <w:rPr>
          <w:rFonts w:ascii="Times New Roman" w:hAnsi="Times New Roman" w:cs="Times New Roman"/>
          <w:color w:val="000000"/>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ж)</w:t>
      </w:r>
      <w:r w:rsidRPr="00FC0A99">
        <w:rPr>
          <w:rFonts w:ascii="Times New Roman" w:hAnsi="Times New Roman" w:cs="Times New Roman"/>
          <w:sz w:val="28"/>
          <w:szCs w:val="28"/>
        </w:rPr>
        <w:t xml:space="preserve"> Ф</w:t>
      </w:r>
      <w:r>
        <w:rPr>
          <w:rFonts w:ascii="Times New Roman" w:hAnsi="Times New Roman" w:cs="Times New Roman"/>
          <w:sz w:val="28"/>
          <w:szCs w:val="28"/>
        </w:rPr>
        <w:t>инансовое</w:t>
      </w:r>
      <w:r w:rsidRPr="00FC0A99">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FC0A99">
        <w:rPr>
          <w:rFonts w:ascii="Times New Roman" w:hAnsi="Times New Roman" w:cs="Times New Roman"/>
          <w:sz w:val="28"/>
          <w:szCs w:val="28"/>
        </w:rPr>
        <w:t xml:space="preserve">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7405CE">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226C3F">
        <w:rPr>
          <w:rFonts w:ascii="Times New Roman" w:hAnsi="Times New Roman" w:cs="Times New Roman"/>
          <w:sz w:val="28"/>
          <w:szCs w:val="28"/>
        </w:rPr>
        <w:t>Днепровского</w:t>
      </w:r>
      <w:r w:rsidRPr="007405CE">
        <w:rPr>
          <w:rFonts w:ascii="Times New Roman" w:hAnsi="Times New Roman" w:cs="Times New Roman"/>
          <w:sz w:val="28"/>
          <w:szCs w:val="28"/>
        </w:rPr>
        <w:t xml:space="preserve"> сельсовета, внебюджетных источников и прогнозная оценка привлекаемых на реализацию муниципальной программы средств </w:t>
      </w:r>
      <w:r w:rsidRPr="00FC0A99">
        <w:rPr>
          <w:rFonts w:ascii="Times New Roman" w:hAnsi="Times New Roman" w:cs="Times New Roman"/>
          <w:sz w:val="28"/>
          <w:szCs w:val="28"/>
        </w:rPr>
        <w:t xml:space="preserve">с расшифровкой по годам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в приложении к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программе по форме согласно приложению № 5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sz w:val="28"/>
          <w:szCs w:val="28"/>
        </w:rPr>
        <w:t xml:space="preserve">з) </w:t>
      </w:r>
      <w:r w:rsidRPr="00A67100">
        <w:rPr>
          <w:rFonts w:ascii="Times New Roman" w:hAnsi="Times New Roman" w:cs="Times New Roman"/>
          <w:color w:val="000000"/>
          <w:sz w:val="28"/>
          <w:szCs w:val="28"/>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а также ресурсное </w:t>
      </w:r>
      <w:hyperlink w:anchor="P786">
        <w:r w:rsidRPr="00A67100">
          <w:rPr>
            <w:rFonts w:ascii="Times New Roman" w:hAnsi="Times New Roman" w:cs="Times New Roman"/>
            <w:color w:val="000000"/>
            <w:sz w:val="28"/>
            <w:szCs w:val="28"/>
          </w:rPr>
          <w:t>обеспечение</w:t>
        </w:r>
      </w:hyperlink>
      <w:r w:rsidRPr="00A67100">
        <w:rPr>
          <w:rFonts w:ascii="Times New Roman" w:hAnsi="Times New Roman" w:cs="Times New Roman"/>
          <w:color w:val="000000"/>
          <w:sz w:val="28"/>
          <w:szCs w:val="28"/>
        </w:rPr>
        <w:t xml:space="preserve"> реализации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за счет налоговых и неналоговых расходов по форме согласно приложению № 5.1.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color w:val="000000"/>
          <w:sz w:val="28"/>
          <w:szCs w:val="28"/>
        </w:rPr>
        <w:t xml:space="preserve">Отнесение налоговых льгот (налоговых расходов) к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226C3F">
        <w:rPr>
          <w:rFonts w:ascii="Times New Roman" w:hAnsi="Times New Roman" w:cs="Times New Roman"/>
          <w:color w:val="000000"/>
          <w:sz w:val="28"/>
          <w:szCs w:val="28"/>
        </w:rPr>
        <w:t xml:space="preserve">Днепровского </w:t>
      </w:r>
      <w:r w:rsidRPr="00A67100">
        <w:rPr>
          <w:rFonts w:ascii="Times New Roman" w:hAnsi="Times New Roman" w:cs="Times New Roman"/>
          <w:color w:val="000000"/>
          <w:sz w:val="28"/>
          <w:szCs w:val="28"/>
        </w:rPr>
        <w:t xml:space="preserve">сельсовета, установленным в соответствующих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программах.</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226C3F" w:rsidRDefault="00B43A5D" w:rsidP="00226C3F">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sz w:val="28"/>
          <w:szCs w:val="28"/>
        </w:rPr>
        <w:t xml:space="preserve">и) Сведения о методике расчета показателей (результатов) муниципальной программы </w:t>
      </w:r>
      <w:r w:rsidR="00226C3F">
        <w:rPr>
          <w:rFonts w:ascii="Times New Roman" w:hAnsi="Times New Roman" w:cs="Times New Roman"/>
          <w:sz w:val="28"/>
          <w:szCs w:val="28"/>
        </w:rPr>
        <w:t>Днепровского</w:t>
      </w:r>
      <w:r w:rsidRPr="00C51F58">
        <w:rPr>
          <w:rFonts w:ascii="Times New Roman" w:hAnsi="Times New Roman" w:cs="Times New Roman"/>
          <w:sz w:val="28"/>
          <w:szCs w:val="28"/>
        </w:rPr>
        <w:t xml:space="preserve"> сельсовета по форме согласно приложению № 6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sz w:val="28"/>
          <w:szCs w:val="28"/>
        </w:rPr>
        <w:t>Методика расчета показателей</w:t>
      </w:r>
      <w:r w:rsidRPr="00FC0A99">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226C3F" w:rsidRDefault="00B43A5D" w:rsidP="00226C3F">
      <w:pPr>
        <w:pStyle w:val="ConsPlusNormal"/>
        <w:ind w:firstLine="539"/>
        <w:jc w:val="both"/>
        <w:rPr>
          <w:rFonts w:ascii="Times New Roman" w:hAnsi="Times New Roman" w:cs="Times New Roman"/>
          <w:color w:val="000000"/>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226C3F" w:rsidRDefault="00B43A5D" w:rsidP="00226C3F">
      <w:pPr>
        <w:pStyle w:val="ConsPlusNormal"/>
        <w:ind w:firstLine="539"/>
        <w:jc w:val="both"/>
        <w:rPr>
          <w:rFonts w:ascii="Times New Roman" w:hAnsi="Times New Roman" w:cs="Times New Roman"/>
          <w:color w:val="000000"/>
          <w:sz w:val="28"/>
          <w:szCs w:val="28"/>
        </w:rPr>
      </w:pPr>
      <w:r w:rsidRPr="007405CE">
        <w:rPr>
          <w:rFonts w:ascii="Times New Roman" w:hAnsi="Times New Roman" w:cs="Times New Roman"/>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226C3F" w:rsidRDefault="00B43A5D" w:rsidP="00226C3F">
      <w:pPr>
        <w:pStyle w:val="ConsPlusNormal"/>
        <w:ind w:firstLine="539"/>
        <w:jc w:val="both"/>
        <w:rPr>
          <w:rFonts w:ascii="Times New Roman" w:hAnsi="Times New Roman" w:cs="Times New Roman"/>
          <w:color w:val="000000"/>
          <w:sz w:val="28"/>
          <w:szCs w:val="28"/>
        </w:rPr>
      </w:pPr>
      <w:r w:rsidRPr="00A05121">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(результатов</w:t>
      </w:r>
      <w:r w:rsidRPr="00A05121">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(результаты),</w:t>
      </w:r>
      <w:r w:rsidRPr="00FC0A99">
        <w:rPr>
          <w:rFonts w:ascii="Times New Roman" w:hAnsi="Times New Roman" w:cs="Times New Roman"/>
          <w:sz w:val="28"/>
          <w:szCs w:val="28"/>
        </w:rPr>
        <w:t xml:space="preserve"> рассчитанные по методикам ответственны</w:t>
      </w:r>
      <w:r>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Pr>
          <w:rFonts w:ascii="Times New Roman" w:hAnsi="Times New Roman" w:cs="Times New Roman"/>
          <w:sz w:val="28"/>
          <w:szCs w:val="28"/>
        </w:rPr>
        <w:t>ей</w:t>
      </w:r>
      <w:r w:rsidRPr="00FC0A9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применяются только при отсутствии возможности получить данные на основании государственных статистических наблюдений.</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Не допускается изменение методик</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Pr>
          <w:rFonts w:ascii="Times New Roman" w:hAnsi="Times New Roman" w:cs="Times New Roman"/>
          <w:sz w:val="28"/>
          <w:szCs w:val="28"/>
        </w:rPr>
        <w:t>(результатов) 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w:t>
      </w:r>
      <w:r w:rsidRPr="00FC0A99">
        <w:rPr>
          <w:rFonts w:ascii="Times New Roman" w:hAnsi="Times New Roman" w:cs="Times New Roman"/>
          <w:sz w:val="28"/>
          <w:szCs w:val="28"/>
        </w:rPr>
        <w:t xml:space="preserve"> </w:t>
      </w:r>
      <w:r>
        <w:rPr>
          <w:rFonts w:ascii="Times New Roman" w:hAnsi="Times New Roman" w:cs="Times New Roman"/>
          <w:sz w:val="28"/>
          <w:szCs w:val="28"/>
        </w:rPr>
        <w:t>указанных в абзаце шестом настоящего пункта,</w:t>
      </w:r>
      <w:r w:rsidRPr="00FC0A99">
        <w:rPr>
          <w:rFonts w:ascii="Times New Roman" w:hAnsi="Times New Roman" w:cs="Times New Roman"/>
          <w:sz w:val="28"/>
          <w:szCs w:val="28"/>
        </w:rPr>
        <w:t xml:space="preserve"> за текущий год в течение текущего года</w:t>
      </w:r>
      <w:r>
        <w:rPr>
          <w:rFonts w:ascii="Times New Roman" w:hAnsi="Times New Roman" w:cs="Times New Roman"/>
          <w:sz w:val="28"/>
          <w:szCs w:val="28"/>
        </w:rPr>
        <w:t>, з</w:t>
      </w:r>
      <w:r w:rsidRPr="001E0280">
        <w:rPr>
          <w:rFonts w:ascii="Times New Roman" w:hAnsi="Times New Roman" w:cs="Times New Roman"/>
          <w:sz w:val="28"/>
          <w:szCs w:val="28"/>
        </w:rPr>
        <w:t>а исключением обусловленных изменени</w:t>
      </w:r>
      <w:r>
        <w:rPr>
          <w:rFonts w:ascii="Times New Roman" w:hAnsi="Times New Roman" w:cs="Times New Roman"/>
          <w:sz w:val="28"/>
          <w:szCs w:val="28"/>
        </w:rPr>
        <w:t>ями</w:t>
      </w:r>
      <w:r w:rsidRPr="001E0280">
        <w:rPr>
          <w:rFonts w:ascii="Times New Roman" w:hAnsi="Times New Roman" w:cs="Times New Roman"/>
          <w:sz w:val="28"/>
          <w:szCs w:val="28"/>
        </w:rPr>
        <w:t xml:space="preserve"> </w:t>
      </w:r>
      <w:r>
        <w:rPr>
          <w:rFonts w:ascii="Times New Roman" w:hAnsi="Times New Roman" w:cs="Times New Roman"/>
          <w:sz w:val="28"/>
          <w:szCs w:val="28"/>
        </w:rPr>
        <w:t>нормативных</w:t>
      </w:r>
      <w:r w:rsidRPr="001E0280">
        <w:rPr>
          <w:rFonts w:ascii="Times New Roman" w:hAnsi="Times New Roman" w:cs="Times New Roman"/>
          <w:sz w:val="28"/>
          <w:szCs w:val="28"/>
        </w:rPr>
        <w:t xml:space="preserve"> правовых актах Российской Федерации</w:t>
      </w:r>
      <w:r>
        <w:rPr>
          <w:rFonts w:ascii="Times New Roman" w:hAnsi="Times New Roman" w:cs="Times New Roman"/>
          <w:sz w:val="28"/>
          <w:szCs w:val="28"/>
        </w:rPr>
        <w:t>,</w:t>
      </w:r>
      <w:r w:rsidRPr="001E0280">
        <w:rPr>
          <w:rFonts w:ascii="Times New Roman" w:hAnsi="Times New Roman" w:cs="Times New Roman"/>
          <w:sz w:val="28"/>
          <w:szCs w:val="28"/>
        </w:rPr>
        <w:t xml:space="preserve"> законодательства Оренбургской области</w:t>
      </w:r>
      <w:r>
        <w:rPr>
          <w:rFonts w:ascii="Times New Roman" w:hAnsi="Times New Roman" w:cs="Times New Roman"/>
          <w:sz w:val="28"/>
          <w:szCs w:val="28"/>
        </w:rPr>
        <w:t xml:space="preserve">, нормативных актах Беляевского района и (или)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r w:rsidRPr="001E0280">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Единица измерения показателя (</w:t>
      </w:r>
      <w:r>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к)</w:t>
      </w:r>
      <w:r w:rsidRPr="00A05121">
        <w:rPr>
          <w:rFonts w:ascii="Times New Roman" w:hAnsi="Times New Roman" w:cs="Times New Roman"/>
          <w:sz w:val="28"/>
          <w:szCs w:val="28"/>
        </w:rPr>
        <w:t xml:space="preserve"> План реализации </w:t>
      </w:r>
      <w:r>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(далее </w:t>
      </w:r>
      <w:r>
        <w:rPr>
          <w:rFonts w:ascii="Times New Roman" w:hAnsi="Times New Roman" w:cs="Times New Roman"/>
          <w:sz w:val="28"/>
          <w:szCs w:val="28"/>
        </w:rPr>
        <w:t>–</w:t>
      </w:r>
      <w:r w:rsidRPr="00A05121">
        <w:rPr>
          <w:rFonts w:ascii="Times New Roman" w:hAnsi="Times New Roman" w:cs="Times New Roman"/>
          <w:sz w:val="28"/>
          <w:szCs w:val="28"/>
        </w:rPr>
        <w:t xml:space="preserve"> план)</w:t>
      </w:r>
      <w:r>
        <w:rPr>
          <w:rFonts w:ascii="Times New Roman" w:hAnsi="Times New Roman" w:cs="Times New Roman"/>
          <w:sz w:val="28"/>
          <w:szCs w:val="28"/>
        </w:rPr>
        <w:t xml:space="preserve">, утверждаемый Главой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 xml:space="preserve">сельсовета (администрации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A05121">
        <w:rPr>
          <w:rFonts w:ascii="Times New Roman" w:hAnsi="Times New Roman" w:cs="Times New Roman"/>
          <w:sz w:val="28"/>
          <w:szCs w:val="28"/>
        </w:rPr>
        <w:t xml:space="preserve"> по форме согласно приложению № 7 к настоящему Порядку.</w:t>
      </w:r>
    </w:p>
    <w:p w:rsidR="00B43A5D" w:rsidRP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их мероприятий (результатов).</w:t>
      </w:r>
    </w:p>
    <w:p w:rsidR="00226C3F" w:rsidRDefault="00B43A5D" w:rsidP="00B43A5D">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(или) созданию объекта</w:t>
      </w:r>
      <w:r w:rsidRPr="00E97FE0">
        <w:rPr>
          <w:rFonts w:ascii="Times New Roman" w:hAnsi="Times New Roman" w:cs="Times New Roman"/>
          <w:sz w:val="28"/>
          <w:szCs w:val="28"/>
        </w:rPr>
        <w:t>.</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226C3F" w:rsidRDefault="00B43A5D" w:rsidP="00226C3F">
      <w:pPr>
        <w:pStyle w:val="ConsPlusNormal"/>
        <w:ind w:firstLine="540"/>
        <w:jc w:val="both"/>
        <w:rPr>
          <w:rFonts w:ascii="Times New Roman" w:hAnsi="Times New Roman" w:cs="Times New Roman"/>
          <w:sz w:val="28"/>
          <w:szCs w:val="28"/>
        </w:rPr>
      </w:pPr>
      <w:r w:rsidRPr="007405CE">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одной в год </w:t>
      </w:r>
      <w:r>
        <w:rPr>
          <w:rFonts w:ascii="Times New Roman" w:hAnsi="Times New Roman" w:cs="Times New Roman"/>
          <w:sz w:val="28"/>
          <w:szCs w:val="28"/>
        </w:rPr>
        <w:t>на одно мероприятие (результат)</w:t>
      </w:r>
      <w:r w:rsidRPr="007405CE">
        <w:rPr>
          <w:rFonts w:ascii="Times New Roman" w:hAnsi="Times New Roman" w:cs="Times New Roman"/>
          <w:sz w:val="28"/>
          <w:szCs w:val="28"/>
        </w:rPr>
        <w:t>. В случае невозможности определения контрольных точек для комплекса процессных мероприятий контрольные точки не указываются.</w:t>
      </w:r>
      <w:bookmarkStart w:id="3" w:name="P171"/>
      <w:bookmarkEnd w:id="3"/>
    </w:p>
    <w:p w:rsidR="00B43A5D" w:rsidRPr="00226C3F" w:rsidRDefault="00B43A5D" w:rsidP="00226C3F">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10</w:t>
      </w:r>
      <w:r w:rsidRPr="00C14151">
        <w:rPr>
          <w:rFonts w:ascii="Times New Roman" w:hAnsi="Times New Roman" w:cs="Times New Roman"/>
          <w:color w:val="000000"/>
          <w:sz w:val="28"/>
          <w:szCs w:val="28"/>
        </w:rPr>
        <w:t xml:space="preserve">. В случае предъявления </w:t>
      </w:r>
      <w:r>
        <w:rPr>
          <w:rFonts w:ascii="Times New Roman" w:hAnsi="Times New Roman" w:cs="Times New Roman"/>
          <w:color w:val="000000"/>
          <w:sz w:val="28"/>
          <w:szCs w:val="28"/>
        </w:rPr>
        <w:t>региональным</w:t>
      </w:r>
      <w:r w:rsidRPr="00C14151">
        <w:rPr>
          <w:rFonts w:ascii="Times New Roman" w:hAnsi="Times New Roman" w:cs="Times New Roman"/>
          <w:color w:val="000000"/>
          <w:sz w:val="28"/>
          <w:szCs w:val="28"/>
        </w:rPr>
        <w:t xml:space="preserve"> органом государственной власти особых требований к структуре и содержанию </w:t>
      </w:r>
      <w:r>
        <w:rPr>
          <w:rFonts w:ascii="Times New Roman" w:hAnsi="Times New Roman" w:cs="Times New Roman"/>
          <w:sz w:val="28"/>
          <w:szCs w:val="28"/>
        </w:rPr>
        <w:t>муниципальной</w:t>
      </w:r>
      <w:r w:rsidRPr="00C14151">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r w:rsidRPr="00C14151">
        <w:rPr>
          <w:rFonts w:ascii="Times New Roman" w:hAnsi="Times New Roman" w:cs="Times New Roman"/>
          <w:color w:val="000000"/>
          <w:sz w:val="28"/>
          <w:szCs w:val="28"/>
        </w:rPr>
        <w:t xml:space="preserve"> претендующей на финансирование из </w:t>
      </w:r>
      <w:r>
        <w:rPr>
          <w:rFonts w:ascii="Times New Roman" w:hAnsi="Times New Roman" w:cs="Times New Roman"/>
          <w:color w:val="000000"/>
          <w:sz w:val="28"/>
          <w:szCs w:val="28"/>
        </w:rPr>
        <w:t>регионального</w:t>
      </w:r>
      <w:r w:rsidRPr="00C14151">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ее мероприятий (результатов)</w:t>
      </w:r>
      <w:r w:rsidRPr="00C14151">
        <w:rPr>
          <w:rFonts w:ascii="Times New Roman" w:hAnsi="Times New Roman" w:cs="Times New Roman"/>
          <w:color w:val="000000"/>
          <w:sz w:val="28"/>
          <w:szCs w:val="28"/>
        </w:rPr>
        <w:t>, в структуре</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AE5D9A">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14151">
        <w:rPr>
          <w:rFonts w:ascii="Times New Roman" w:hAnsi="Times New Roman" w:cs="Times New Roman"/>
          <w:color w:val="000000"/>
          <w:sz w:val="28"/>
          <w:szCs w:val="28"/>
        </w:rPr>
        <w:t>допускаются отступления от требований, установленных настоящим Порядком.</w:t>
      </w:r>
    </w:p>
    <w:p w:rsidR="00B43A5D" w:rsidRDefault="00B43A5D" w:rsidP="00B43A5D">
      <w:pPr>
        <w:pStyle w:val="ConsPlusTitle"/>
        <w:ind w:left="1080"/>
        <w:outlineLvl w:val="1"/>
        <w:rPr>
          <w:rFonts w:ascii="Times New Roman" w:hAnsi="Times New Roman" w:cs="Times New Roman"/>
          <w:sz w:val="28"/>
          <w:szCs w:val="28"/>
        </w:rPr>
      </w:pPr>
    </w:p>
    <w:p w:rsidR="00B43A5D" w:rsidRDefault="00B43A5D" w:rsidP="00B43A5D">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Pr="00842AE5">
        <w:rPr>
          <w:rFonts w:ascii="Times New Roman" w:hAnsi="Times New Roman" w:cs="Times New Roman"/>
          <w:sz w:val="28"/>
          <w:szCs w:val="28"/>
        </w:rPr>
        <w:t xml:space="preserve">Порядок разработки </w:t>
      </w:r>
      <w:r>
        <w:rPr>
          <w:rFonts w:ascii="Times New Roman" w:hAnsi="Times New Roman" w:cs="Times New Roman"/>
          <w:sz w:val="28"/>
          <w:szCs w:val="28"/>
        </w:rPr>
        <w:t>муниципальной</w:t>
      </w:r>
      <w:r w:rsidRPr="00842AE5">
        <w:rPr>
          <w:rFonts w:ascii="Times New Roman" w:hAnsi="Times New Roman" w:cs="Times New Roman"/>
          <w:sz w:val="28"/>
          <w:szCs w:val="28"/>
        </w:rPr>
        <w:t xml:space="preserve"> программы</w:t>
      </w:r>
    </w:p>
    <w:p w:rsidR="00B43A5D" w:rsidRPr="00C510BE" w:rsidRDefault="00B43A5D" w:rsidP="00B43A5D">
      <w:pPr>
        <w:pStyle w:val="ConsPlusNormal"/>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1</w:t>
      </w:r>
      <w:r w:rsidRPr="00C510BE">
        <w:rPr>
          <w:rFonts w:ascii="Times New Roman" w:hAnsi="Times New Roman" w:cs="Times New Roman"/>
          <w:sz w:val="28"/>
          <w:szCs w:val="28"/>
        </w:rPr>
        <w:t xml:space="preserve">. Разработка муниципальной программы осуществляется на основании перечня муниципальных программ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утвержденного распоряжением Главы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(администрации </w:t>
      </w:r>
      <w:r w:rsidR="00226C3F">
        <w:rPr>
          <w:rFonts w:ascii="Times New Roman" w:hAnsi="Times New Roman" w:cs="Times New Roman"/>
          <w:sz w:val="28"/>
          <w:szCs w:val="28"/>
        </w:rPr>
        <w:t xml:space="preserve">Днепровского </w:t>
      </w:r>
      <w:r w:rsidRPr="00C510BE">
        <w:rPr>
          <w:rFonts w:ascii="Times New Roman" w:hAnsi="Times New Roman" w:cs="Times New Roman"/>
          <w:sz w:val="28"/>
          <w:szCs w:val="28"/>
        </w:rPr>
        <w:t>сельсовета) (далее - перечень).</w:t>
      </w:r>
    </w:p>
    <w:p w:rsidR="00B43A5D" w:rsidRPr="00AF30FA" w:rsidRDefault="00B43A5D" w:rsidP="00B43A5D">
      <w:pPr>
        <w:pStyle w:val="ConsPlusNormal"/>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2</w:t>
      </w:r>
      <w:r w:rsidRPr="00C510BE">
        <w:rPr>
          <w:rFonts w:ascii="Times New Roman" w:hAnsi="Times New Roman" w:cs="Times New Roman"/>
          <w:sz w:val="28"/>
          <w:szCs w:val="28"/>
        </w:rPr>
        <w:t xml:space="preserve">. Перечень формируется администрацией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(далее - администрация) в соответствии со стратегией развития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а также во исполнение решений Главы </w:t>
      </w:r>
      <w:r w:rsidR="00226C3F">
        <w:rPr>
          <w:rFonts w:ascii="Times New Roman" w:hAnsi="Times New Roman" w:cs="Times New Roman"/>
          <w:sz w:val="28"/>
          <w:szCs w:val="28"/>
        </w:rPr>
        <w:t xml:space="preserve">Днепровского </w:t>
      </w:r>
      <w:r w:rsidRPr="00C510BE">
        <w:rPr>
          <w:rFonts w:ascii="Times New Roman" w:hAnsi="Times New Roman" w:cs="Times New Roman"/>
          <w:sz w:val="28"/>
          <w:szCs w:val="28"/>
        </w:rPr>
        <w:t xml:space="preserve">сельсовета (администрации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Pr>
          <w:rFonts w:ascii="Times New Roman" w:hAnsi="Times New Roman" w:cs="Times New Roman"/>
          <w:sz w:val="28"/>
          <w:szCs w:val="28"/>
        </w:rPr>
        <w:t>3</w:t>
      </w:r>
      <w:r w:rsidRPr="00741C56">
        <w:rPr>
          <w:rFonts w:ascii="Times New Roman" w:hAnsi="Times New Roman" w:cs="Times New Roman"/>
          <w:sz w:val="28"/>
          <w:szCs w:val="28"/>
        </w:rPr>
        <w:t>. Перечень содержит:</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наименования </w:t>
      </w:r>
      <w:r>
        <w:rPr>
          <w:rFonts w:ascii="Times New Roman" w:hAnsi="Times New Roman" w:cs="Times New Roman"/>
          <w:sz w:val="28"/>
          <w:szCs w:val="28"/>
        </w:rPr>
        <w:t>муниципальн</w:t>
      </w:r>
      <w:r w:rsidRPr="00741C56">
        <w:rPr>
          <w:rFonts w:ascii="Times New Roman" w:hAnsi="Times New Roman" w:cs="Times New Roman"/>
          <w:sz w:val="28"/>
          <w:szCs w:val="28"/>
        </w:rPr>
        <w:t>ых программ;</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наимено</w:t>
      </w:r>
      <w:r>
        <w:rPr>
          <w:rFonts w:ascii="Times New Roman" w:hAnsi="Times New Roman" w:cs="Times New Roman"/>
          <w:sz w:val="28"/>
          <w:szCs w:val="28"/>
        </w:rPr>
        <w:t>вания ответственного</w:t>
      </w:r>
      <w:r w:rsidRPr="00741C56">
        <w:rPr>
          <w:rFonts w:ascii="Times New Roman" w:hAnsi="Times New Roman" w:cs="Times New Roman"/>
          <w:sz w:val="28"/>
          <w:szCs w:val="28"/>
        </w:rPr>
        <w:t xml:space="preserve"> исполнител</w:t>
      </w:r>
      <w:r>
        <w:rPr>
          <w:rFonts w:ascii="Times New Roman" w:hAnsi="Times New Roman" w:cs="Times New Roman"/>
          <w:sz w:val="28"/>
          <w:szCs w:val="28"/>
        </w:rPr>
        <w:t>я</w:t>
      </w:r>
      <w:r w:rsidRPr="00741C56">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сроки реализации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B43A5D" w:rsidRP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Pr>
          <w:rFonts w:ascii="Times New Roman" w:hAnsi="Times New Roman" w:cs="Times New Roman"/>
          <w:sz w:val="28"/>
          <w:szCs w:val="28"/>
        </w:rPr>
        <w:t>4</w:t>
      </w:r>
      <w:r w:rsidRPr="00741C56">
        <w:rPr>
          <w:rFonts w:ascii="Times New Roman" w:hAnsi="Times New Roman" w:cs="Times New Roman"/>
          <w:sz w:val="28"/>
          <w:szCs w:val="28"/>
        </w:rPr>
        <w:t xml:space="preserve">. </w:t>
      </w:r>
      <w:r w:rsidRPr="004A3714">
        <w:rPr>
          <w:rFonts w:ascii="Times New Roman" w:hAnsi="Times New Roman"/>
          <w:sz w:val="28"/>
          <w:szCs w:val="28"/>
        </w:rPr>
        <w:t>Изменения в перечень вносятся Администрацией до 1 октября года, предшествующего очередному финансовому году</w:t>
      </w:r>
      <w:r>
        <w:rPr>
          <w:rFonts w:ascii="Times New Roman" w:hAnsi="Times New Roman" w:cs="Times New Roman"/>
          <w:color w:val="000000"/>
          <w:sz w:val="28"/>
          <w:szCs w:val="28"/>
        </w:rPr>
        <w:t>.</w:t>
      </w:r>
    </w:p>
    <w:p w:rsidR="00226C3F" w:rsidRDefault="00B43A5D" w:rsidP="00B43A5D">
      <w:pPr>
        <w:pStyle w:val="ConsPlusNormal"/>
        <w:ind w:firstLine="539"/>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В случае принятия </w:t>
      </w:r>
      <w:r>
        <w:rPr>
          <w:rFonts w:ascii="Times New Roman" w:hAnsi="Times New Roman" w:cs="Times New Roman"/>
          <w:color w:val="000000"/>
          <w:sz w:val="28"/>
          <w:szCs w:val="28"/>
        </w:rPr>
        <w:t>региональными</w:t>
      </w:r>
      <w:r w:rsidRPr="00140CD0">
        <w:rPr>
          <w:rFonts w:ascii="Times New Roman" w:hAnsi="Times New Roman" w:cs="Times New Roman"/>
          <w:color w:val="000000"/>
          <w:sz w:val="28"/>
          <w:szCs w:val="28"/>
        </w:rPr>
        <w:t xml:space="preserve"> органами исполнительной власти решения о предоставлении бюджету</w:t>
      </w:r>
      <w:r>
        <w:rPr>
          <w:rFonts w:ascii="Times New Roman" w:hAnsi="Times New Roman" w:cs="Times New Roman"/>
          <w:color w:val="000000"/>
          <w:sz w:val="28"/>
          <w:szCs w:val="28"/>
        </w:rPr>
        <w:t xml:space="preserve">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субсидии из </w:t>
      </w:r>
      <w:r>
        <w:rPr>
          <w:rFonts w:ascii="Times New Roman" w:hAnsi="Times New Roman" w:cs="Times New Roman"/>
          <w:color w:val="000000"/>
          <w:sz w:val="28"/>
          <w:szCs w:val="28"/>
        </w:rPr>
        <w:t>регионального</w:t>
      </w:r>
      <w:r w:rsidRPr="00140CD0">
        <w:rPr>
          <w:rFonts w:ascii="Times New Roman" w:hAnsi="Times New Roman" w:cs="Times New Roman"/>
          <w:color w:val="000000"/>
          <w:sz w:val="28"/>
          <w:szCs w:val="28"/>
        </w:rPr>
        <w:t xml:space="preserve"> бюджета, условием предоставления которой является наличие отдельной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направленной на достижение целей предоставления субсидии</w:t>
      </w:r>
      <w:r w:rsidRPr="00742490">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изменения в перечень должны быть внесены не позднее даты утверждения такой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B43A5D" w:rsidRPr="00226C3F" w:rsidRDefault="00B43A5D" w:rsidP="00226C3F">
      <w:pPr>
        <w:pStyle w:val="ConsPlusNormal"/>
        <w:ind w:firstLine="539"/>
        <w:jc w:val="both"/>
        <w:rPr>
          <w:rFonts w:ascii="Times New Roman" w:hAnsi="Times New Roman" w:cs="Times New Roman"/>
          <w:color w:val="000000"/>
          <w:sz w:val="28"/>
          <w:szCs w:val="28"/>
        </w:rPr>
      </w:pPr>
      <w:r w:rsidRPr="00EC3BE6">
        <w:rPr>
          <w:rFonts w:ascii="Times New Roman" w:hAnsi="Times New Roman" w:cs="Times New Roman"/>
          <w:sz w:val="28"/>
          <w:szCs w:val="28"/>
        </w:rPr>
        <w:t>Не допускается включени</w:t>
      </w:r>
      <w:r>
        <w:rPr>
          <w:rFonts w:ascii="Times New Roman" w:hAnsi="Times New Roman" w:cs="Times New Roman"/>
          <w:sz w:val="28"/>
          <w:szCs w:val="28"/>
        </w:rPr>
        <w:t>е</w:t>
      </w:r>
      <w:r w:rsidRPr="00EC3BE6">
        <w:rPr>
          <w:rFonts w:ascii="Times New Roman" w:hAnsi="Times New Roman" w:cs="Times New Roman"/>
          <w:sz w:val="28"/>
          <w:szCs w:val="28"/>
        </w:rPr>
        <w:t xml:space="preserve"> в перечень новых </w:t>
      </w:r>
      <w:r>
        <w:rPr>
          <w:rFonts w:ascii="Times New Roman" w:hAnsi="Times New Roman" w:cs="Times New Roman"/>
          <w:sz w:val="28"/>
          <w:szCs w:val="28"/>
        </w:rPr>
        <w:t>муниципальных</w:t>
      </w:r>
      <w:r w:rsidRPr="00EC3BE6">
        <w:rPr>
          <w:rFonts w:ascii="Times New Roman" w:hAnsi="Times New Roman" w:cs="Times New Roman"/>
          <w:sz w:val="28"/>
          <w:szCs w:val="28"/>
        </w:rPr>
        <w:t xml:space="preserve"> программ, цели и задачи которых могут быть реализованы в рамках одной из действующих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 за исключением случаев, когда наличие отдельной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программы обусловлено требованиями </w:t>
      </w:r>
      <w:r>
        <w:rPr>
          <w:rFonts w:ascii="Times New Roman" w:hAnsi="Times New Roman" w:cs="Times New Roman"/>
          <w:sz w:val="28"/>
          <w:szCs w:val="28"/>
        </w:rPr>
        <w:t>региональных</w:t>
      </w:r>
      <w:r w:rsidRPr="00EC3BE6">
        <w:rPr>
          <w:rFonts w:ascii="Times New Roman" w:hAnsi="Times New Roman" w:cs="Times New Roman"/>
          <w:sz w:val="28"/>
          <w:szCs w:val="28"/>
        </w:rPr>
        <w:t xml:space="preserve"> органов государственной власти</w:t>
      </w:r>
      <w:r w:rsidRPr="0091731C">
        <w:rPr>
          <w:rFonts w:ascii="Times New Roman" w:hAnsi="Times New Roman" w:cs="Times New Roman"/>
          <w:color w:val="FF0000"/>
          <w:sz w:val="28"/>
          <w:szCs w:val="28"/>
        </w:rPr>
        <w:t xml:space="preserve"> </w:t>
      </w:r>
      <w:r w:rsidRPr="0035056F">
        <w:rPr>
          <w:rFonts w:ascii="Times New Roman" w:hAnsi="Times New Roman" w:cs="Times New Roman"/>
          <w:sz w:val="28"/>
          <w:szCs w:val="28"/>
        </w:rPr>
        <w:t xml:space="preserve">в качестве условия для получения межбюджетных трансфертов из </w:t>
      </w:r>
      <w:r>
        <w:rPr>
          <w:rFonts w:ascii="Times New Roman" w:hAnsi="Times New Roman" w:cs="Times New Roman"/>
          <w:sz w:val="28"/>
          <w:szCs w:val="28"/>
        </w:rPr>
        <w:t>регионального</w:t>
      </w:r>
      <w:r w:rsidRPr="0035056F">
        <w:rPr>
          <w:rFonts w:ascii="Times New Roman" w:hAnsi="Times New Roman" w:cs="Times New Roman"/>
          <w:sz w:val="28"/>
          <w:szCs w:val="28"/>
        </w:rPr>
        <w:t xml:space="preserve"> </w:t>
      </w:r>
      <w:r w:rsidRPr="00A05121">
        <w:rPr>
          <w:rFonts w:ascii="Times New Roman" w:hAnsi="Times New Roman" w:cs="Times New Roman"/>
          <w:sz w:val="28"/>
          <w:szCs w:val="28"/>
        </w:rPr>
        <w:t>бюджета.</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1</w:t>
      </w:r>
      <w:r>
        <w:rPr>
          <w:rFonts w:ascii="Times New Roman" w:hAnsi="Times New Roman" w:cs="Times New Roman"/>
          <w:sz w:val="28"/>
          <w:szCs w:val="28"/>
        </w:rPr>
        <w:t>5</w:t>
      </w:r>
      <w:r w:rsidRPr="0006778E">
        <w:rPr>
          <w:rFonts w:ascii="Times New Roman" w:hAnsi="Times New Roman" w:cs="Times New Roman"/>
          <w:sz w:val="28"/>
          <w:szCs w:val="28"/>
        </w:rPr>
        <w:t>.</w:t>
      </w:r>
      <w:r w:rsidRPr="0006778E">
        <w:rPr>
          <w:rFonts w:ascii="Times New Roman" w:hAnsi="Times New Roman" w:cs="Times New Roman"/>
          <w:color w:val="FF0000"/>
          <w:sz w:val="28"/>
          <w:szCs w:val="28"/>
        </w:rPr>
        <w:t xml:space="preserve"> </w:t>
      </w:r>
      <w:r w:rsidRPr="0006778E">
        <w:rPr>
          <w:rFonts w:ascii="Times New Roman" w:hAnsi="Times New Roman" w:cs="Times New Roman"/>
          <w:sz w:val="28"/>
          <w:szCs w:val="28"/>
        </w:rPr>
        <w:t xml:space="preserve">Срок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исходя из ожидаемых сроков достижения цели и результатов реализации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случае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в несколько этапов срок каждого этапа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в соответствии с паспортом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целях повышения эффективности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w:t>
      </w:r>
      <w:r>
        <w:rPr>
          <w:rFonts w:ascii="Times New Roman" w:hAnsi="Times New Roman" w:cs="Times New Roman"/>
          <w:sz w:val="28"/>
          <w:szCs w:val="28"/>
        </w:rPr>
        <w:t xml:space="preserve">администрация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06778E">
        <w:rPr>
          <w:rFonts w:ascii="Times New Roman" w:hAnsi="Times New Roman" w:cs="Times New Roman"/>
          <w:sz w:val="28"/>
          <w:szCs w:val="28"/>
        </w:rPr>
        <w:t xml:space="preserve"> вправе разработ</w:t>
      </w:r>
      <w:r>
        <w:rPr>
          <w:rFonts w:ascii="Times New Roman" w:hAnsi="Times New Roman" w:cs="Times New Roman"/>
          <w:sz w:val="28"/>
          <w:szCs w:val="28"/>
        </w:rPr>
        <w:t>ать</w:t>
      </w:r>
      <w:r w:rsidRPr="0006778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06778E">
        <w:rPr>
          <w:rFonts w:ascii="Times New Roman" w:hAnsi="Times New Roman" w:cs="Times New Roman"/>
          <w:sz w:val="28"/>
          <w:szCs w:val="28"/>
        </w:rPr>
        <w:t xml:space="preserve"> программ</w:t>
      </w:r>
      <w:r>
        <w:rPr>
          <w:rFonts w:ascii="Times New Roman" w:hAnsi="Times New Roman" w:cs="Times New Roman"/>
          <w:sz w:val="28"/>
          <w:szCs w:val="28"/>
        </w:rPr>
        <w:t>у</w:t>
      </w:r>
      <w:r w:rsidRPr="0006778E">
        <w:rPr>
          <w:rFonts w:ascii="Times New Roman" w:hAnsi="Times New Roman" w:cs="Times New Roman"/>
          <w:sz w:val="28"/>
          <w:szCs w:val="28"/>
        </w:rPr>
        <w:t xml:space="preserve"> на новый период до истечения срока реализации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bookmarkStart w:id="4" w:name="P206"/>
      <w:bookmarkEnd w:id="4"/>
      <w:r>
        <w:rPr>
          <w:rFonts w:ascii="Times New Roman" w:hAnsi="Times New Roman" w:cs="Times New Roman"/>
          <w:sz w:val="28"/>
          <w:szCs w:val="28"/>
        </w:rPr>
        <w:t xml:space="preserve"> </w:t>
      </w:r>
      <w:r w:rsidRPr="0006778E">
        <w:rPr>
          <w:rFonts w:ascii="Times New Roman" w:hAnsi="Times New Roman" w:cs="Times New Roman"/>
          <w:sz w:val="28"/>
          <w:szCs w:val="28"/>
        </w:rPr>
        <w:t xml:space="preserve">При этом действующая </w:t>
      </w:r>
      <w:r>
        <w:rPr>
          <w:rFonts w:ascii="Times New Roman" w:hAnsi="Times New Roman" w:cs="Times New Roman"/>
          <w:sz w:val="28"/>
          <w:szCs w:val="28"/>
        </w:rPr>
        <w:t>муниципальная</w:t>
      </w:r>
      <w:r w:rsidRPr="0006778E">
        <w:rPr>
          <w:rFonts w:ascii="Times New Roman" w:hAnsi="Times New Roman" w:cs="Times New Roman"/>
          <w:sz w:val="28"/>
          <w:szCs w:val="28"/>
        </w:rPr>
        <w:t xml:space="preserve"> программа подлежит отмене или в случае изменения сроков реализации внесению изменений.</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Для определения плановых значений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в том году, в котором разработан проект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на новый период.</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Значения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Корректировка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осуществляется до 1 </w:t>
      </w:r>
      <w:r>
        <w:rPr>
          <w:rFonts w:ascii="Times New Roman" w:hAnsi="Times New Roman" w:cs="Times New Roman"/>
          <w:color w:val="000000"/>
          <w:sz w:val="28"/>
          <w:szCs w:val="28"/>
        </w:rPr>
        <w:t>октября</w:t>
      </w:r>
      <w:r w:rsidRPr="0006778E">
        <w:rPr>
          <w:rFonts w:ascii="Times New Roman" w:hAnsi="Times New Roman" w:cs="Times New Roman"/>
          <w:color w:val="000000"/>
          <w:sz w:val="28"/>
          <w:szCs w:val="28"/>
        </w:rPr>
        <w:t xml:space="preserve"> первого года нового периода. Такая корректировка не учитывается при оценке эффективности бюджетных расходов на реализацию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16. Утверждение (внесение изменений) в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программу осуществляется администрацией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color w:val="000000"/>
          <w:sz w:val="28"/>
          <w:szCs w:val="28"/>
        </w:rPr>
        <w:t xml:space="preserve">Одновременно с </w:t>
      </w:r>
      <w:r w:rsidRPr="00E60F07">
        <w:rPr>
          <w:rFonts w:ascii="Times New Roman" w:hAnsi="Times New Roman" w:cs="Times New Roman"/>
          <w:color w:val="000000"/>
          <w:sz w:val="28"/>
          <w:szCs w:val="28"/>
        </w:rPr>
        <w:t>подготовк</w:t>
      </w:r>
      <w:r>
        <w:rPr>
          <w:rFonts w:ascii="Times New Roman" w:hAnsi="Times New Roman" w:cs="Times New Roman"/>
          <w:color w:val="000000"/>
          <w:sz w:val="28"/>
          <w:szCs w:val="28"/>
        </w:rPr>
        <w:t>ой</w:t>
      </w:r>
      <w:r w:rsidRPr="00E60F07">
        <w:rPr>
          <w:rFonts w:ascii="Times New Roman" w:hAnsi="Times New Roman" w:cs="Times New Roman"/>
          <w:color w:val="000000"/>
          <w:sz w:val="28"/>
          <w:szCs w:val="28"/>
        </w:rPr>
        <w:t xml:space="preserve"> утверждаемой части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 </w:t>
      </w:r>
      <w:r>
        <w:rPr>
          <w:rFonts w:ascii="Times New Roman" w:hAnsi="Times New Roman" w:cs="Times New Roman"/>
          <w:color w:val="000000"/>
          <w:sz w:val="28"/>
          <w:szCs w:val="28"/>
        </w:rPr>
        <w:t xml:space="preserve">ответственным исполнителем </w:t>
      </w:r>
      <w:r w:rsidRPr="00C510BE">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w:t>
      </w:r>
      <w:r w:rsidRPr="00E60F07">
        <w:rPr>
          <w:rFonts w:ascii="Times New Roman" w:hAnsi="Times New Roman" w:cs="Times New Roman"/>
          <w:color w:val="000000"/>
          <w:sz w:val="28"/>
          <w:szCs w:val="28"/>
        </w:rPr>
        <w:t xml:space="preserve">осуществляется подготовка </w:t>
      </w:r>
      <w:r>
        <w:rPr>
          <w:rFonts w:ascii="Times New Roman" w:hAnsi="Times New Roman" w:cs="Times New Roman"/>
          <w:color w:val="000000"/>
          <w:sz w:val="28"/>
          <w:szCs w:val="28"/>
        </w:rPr>
        <w:t>плана реализации</w:t>
      </w:r>
      <w:r w:rsidRPr="00E60F07">
        <w:rPr>
          <w:rFonts w:ascii="Times New Roman" w:hAnsi="Times New Roman" w:cs="Times New Roman"/>
          <w:color w:val="000000"/>
          <w:sz w:val="28"/>
          <w:szCs w:val="28"/>
        </w:rPr>
        <w:t xml:space="preserve">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в случае отсутствия необходимости корректировки плана об этом указывается в пояснительной записке к проекту.</w:t>
      </w:r>
      <w:r w:rsidRPr="00E60F07">
        <w:rPr>
          <w:rFonts w:ascii="Times New Roman" w:hAnsi="Times New Roman" w:cs="Times New Roman"/>
          <w:color w:val="000000"/>
          <w:sz w:val="28"/>
          <w:szCs w:val="28"/>
        </w:rPr>
        <w:t xml:space="preserve"> </w:t>
      </w:r>
    </w:p>
    <w:p w:rsidR="00226C3F" w:rsidRDefault="00B43A5D" w:rsidP="00226C3F">
      <w:pPr>
        <w:pStyle w:val="ConsPlusNormal"/>
        <w:ind w:firstLine="539"/>
        <w:jc w:val="both"/>
        <w:rPr>
          <w:rFonts w:ascii="Times New Roman" w:hAnsi="Times New Roman" w:cs="Times New Roman"/>
          <w:sz w:val="28"/>
          <w:szCs w:val="28"/>
        </w:rPr>
      </w:pPr>
      <w:r w:rsidRPr="005331D3">
        <w:rPr>
          <w:rFonts w:ascii="Times New Roman" w:hAnsi="Times New Roman" w:cs="Times New Roman"/>
          <w:sz w:val="28"/>
          <w:szCs w:val="28"/>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18</w:t>
      </w:r>
      <w:r w:rsidRPr="003C311E">
        <w:rPr>
          <w:rFonts w:ascii="Times New Roman" w:hAnsi="Times New Roman" w:cs="Times New Roman"/>
          <w:sz w:val="28"/>
          <w:szCs w:val="28"/>
        </w:rPr>
        <w:t xml:space="preserve">. </w:t>
      </w:r>
      <w:r w:rsidRPr="00FE5A56">
        <w:rPr>
          <w:rFonts w:ascii="Times New Roman" w:hAnsi="Times New Roman" w:cs="Times New Roman"/>
          <w:sz w:val="28"/>
          <w:szCs w:val="28"/>
        </w:rPr>
        <w:t xml:space="preserve">К проекту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FE5A56">
        <w:rPr>
          <w:rFonts w:ascii="Times New Roman" w:hAnsi="Times New Roman" w:cs="Times New Roman"/>
          <w:sz w:val="28"/>
          <w:szCs w:val="28"/>
        </w:rPr>
        <w:t>прилагаются дополнительные и обосновывающие материалы</w:t>
      </w:r>
      <w:r w:rsidRPr="000C3774">
        <w:rPr>
          <w:rFonts w:ascii="Times New Roman" w:hAnsi="Times New Roman" w:cs="Times New Roman"/>
          <w:sz w:val="28"/>
          <w:szCs w:val="28"/>
        </w:rPr>
        <w:t xml:space="preserve"> (</w:t>
      </w:r>
      <w:r>
        <w:rPr>
          <w:rFonts w:ascii="Times New Roman" w:hAnsi="Times New Roman" w:cs="Times New Roman"/>
          <w:sz w:val="28"/>
          <w:szCs w:val="28"/>
        </w:rPr>
        <w:t>при необходимости</w:t>
      </w:r>
      <w:r w:rsidRPr="000C3774">
        <w:rPr>
          <w:rFonts w:ascii="Times New Roman" w:hAnsi="Times New Roman" w:cs="Times New Roman"/>
          <w:sz w:val="28"/>
          <w:szCs w:val="28"/>
        </w:rPr>
        <w:t>)</w:t>
      </w:r>
      <w:r>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пояснительная записка с кратким описанием и обоснованием вносимых изменений. В случае изменения значений показателей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копии нормативных правовых актов и иных документов, явившихся основанием для разработки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1279FB">
        <w:rPr>
          <w:rFonts w:ascii="Times New Roman" w:hAnsi="Times New Roman" w:cs="Times New Roman"/>
          <w:sz w:val="28"/>
          <w:szCs w:val="28"/>
        </w:rPr>
        <w:t>и внесения в нее изменений;</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б) в случае если один или несколько структурных элементов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План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color w:val="000000"/>
          <w:sz w:val="28"/>
          <w:szCs w:val="28"/>
        </w:rPr>
        <w:t>19</w:t>
      </w:r>
      <w:r w:rsidRPr="00173F0A">
        <w:rPr>
          <w:rFonts w:ascii="Times New Roman" w:hAnsi="Times New Roman" w:cs="Times New Roman"/>
          <w:color w:val="000000"/>
          <w:sz w:val="28"/>
          <w:szCs w:val="28"/>
        </w:rPr>
        <w:t xml:space="preserve">. Проект </w:t>
      </w:r>
      <w:r w:rsidRPr="00173F0A">
        <w:rPr>
          <w:rFonts w:ascii="Times New Roman" w:hAnsi="Times New Roman" w:cs="Times New Roman"/>
          <w:sz w:val="28"/>
          <w:szCs w:val="28"/>
        </w:rPr>
        <w:t>муниципальной</w:t>
      </w:r>
      <w:r w:rsidRPr="00173F0A">
        <w:rPr>
          <w:rFonts w:ascii="Times New Roman" w:hAnsi="Times New Roman" w:cs="Times New Roman"/>
          <w:color w:val="000000"/>
          <w:sz w:val="28"/>
          <w:szCs w:val="28"/>
        </w:rPr>
        <w:t xml:space="preserve"> программы </w:t>
      </w:r>
      <w:r w:rsidRPr="00173F0A">
        <w:rPr>
          <w:rFonts w:ascii="Times New Roman" w:hAnsi="Times New Roman" w:cs="Times New Roman"/>
          <w:sz w:val="28"/>
          <w:szCs w:val="28"/>
        </w:rPr>
        <w:t xml:space="preserve">направляется администрацией </w:t>
      </w:r>
      <w:r w:rsidR="00226C3F">
        <w:rPr>
          <w:rFonts w:ascii="Times New Roman" w:hAnsi="Times New Roman" w:cs="Times New Roman"/>
          <w:sz w:val="28"/>
          <w:szCs w:val="28"/>
        </w:rPr>
        <w:t>Днепровского</w:t>
      </w:r>
      <w:r w:rsidRPr="00173F0A">
        <w:rPr>
          <w:rFonts w:ascii="Times New Roman" w:hAnsi="Times New Roman" w:cs="Times New Roman"/>
          <w:sz w:val="28"/>
          <w:szCs w:val="28"/>
        </w:rPr>
        <w:t xml:space="preserve"> сельсовета в Совет депутатов</w:t>
      </w:r>
      <w:r w:rsidR="00226C3F">
        <w:rPr>
          <w:rFonts w:ascii="Times New Roman" w:hAnsi="Times New Roman" w:cs="Times New Roman"/>
          <w:sz w:val="28"/>
          <w:szCs w:val="28"/>
        </w:rPr>
        <w:t xml:space="preserve"> </w:t>
      </w:r>
      <w:r w:rsidR="001865FF">
        <w:rPr>
          <w:rFonts w:ascii="Times New Roman" w:hAnsi="Times New Roman" w:cs="Times New Roman"/>
          <w:sz w:val="28"/>
          <w:szCs w:val="28"/>
        </w:rPr>
        <w:t xml:space="preserve">муниципального образования </w:t>
      </w:r>
      <w:r w:rsidR="00226C3F">
        <w:rPr>
          <w:rFonts w:ascii="Times New Roman" w:hAnsi="Times New Roman" w:cs="Times New Roman"/>
          <w:sz w:val="28"/>
          <w:szCs w:val="28"/>
        </w:rPr>
        <w:t xml:space="preserve">Днепровского </w:t>
      </w:r>
      <w:r w:rsidRPr="00173F0A">
        <w:rPr>
          <w:rFonts w:ascii="Times New Roman" w:hAnsi="Times New Roman" w:cs="Times New Roman"/>
          <w:sz w:val="28"/>
          <w:szCs w:val="28"/>
        </w:rPr>
        <w:t>сельсовета.</w:t>
      </w:r>
    </w:p>
    <w:p w:rsidR="001865FF" w:rsidRDefault="00B43A5D" w:rsidP="001865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20. М</w:t>
      </w:r>
      <w:r w:rsidRPr="00C510BE">
        <w:rPr>
          <w:rFonts w:ascii="Times New Roman" w:hAnsi="Times New Roman" w:cs="Times New Roman"/>
          <w:sz w:val="28"/>
          <w:szCs w:val="28"/>
        </w:rPr>
        <w:t>униципальн</w:t>
      </w:r>
      <w:r>
        <w:rPr>
          <w:rFonts w:ascii="Times New Roman" w:hAnsi="Times New Roman" w:cs="Times New Roman"/>
          <w:sz w:val="28"/>
          <w:szCs w:val="28"/>
        </w:rPr>
        <w:t>ые</w:t>
      </w:r>
      <w:r w:rsidRPr="005C692C">
        <w:rPr>
          <w:rFonts w:ascii="Times New Roman" w:hAnsi="Times New Roman" w:cs="Times New Roman"/>
          <w:sz w:val="28"/>
          <w:szCs w:val="28"/>
        </w:rPr>
        <w:t xml:space="preserve"> программы, предлагаемые к реализации начиная с очередного финансового года, подлежат утверждению до вступления в силу </w:t>
      </w:r>
      <w:r>
        <w:rPr>
          <w:rFonts w:ascii="Times New Roman" w:hAnsi="Times New Roman" w:cs="Times New Roman"/>
          <w:sz w:val="28"/>
          <w:szCs w:val="28"/>
        </w:rPr>
        <w:t xml:space="preserve">решения Совета депутатов </w:t>
      </w:r>
      <w:r w:rsidR="001865FF">
        <w:rPr>
          <w:rFonts w:ascii="Times New Roman" w:hAnsi="Times New Roman" w:cs="Times New Roman"/>
          <w:sz w:val="28"/>
          <w:szCs w:val="28"/>
        </w:rPr>
        <w:t xml:space="preserve">муниципального образования Днепровский </w:t>
      </w:r>
      <w:r>
        <w:rPr>
          <w:rFonts w:ascii="Times New Roman" w:hAnsi="Times New Roman" w:cs="Times New Roman"/>
          <w:sz w:val="28"/>
          <w:szCs w:val="28"/>
        </w:rPr>
        <w:t xml:space="preserve"> сельсовета</w:t>
      </w:r>
      <w:r w:rsidRPr="005C692C">
        <w:rPr>
          <w:rFonts w:ascii="Times New Roman" w:hAnsi="Times New Roman" w:cs="Times New Roman"/>
          <w:sz w:val="28"/>
          <w:szCs w:val="28"/>
        </w:rPr>
        <w:t xml:space="preserve"> о бюджете</w:t>
      </w:r>
      <w:r>
        <w:rPr>
          <w:rFonts w:ascii="Times New Roman" w:hAnsi="Times New Roman" w:cs="Times New Roman"/>
          <w:sz w:val="28"/>
          <w:szCs w:val="28"/>
        </w:rPr>
        <w:t xml:space="preserve"> </w:t>
      </w:r>
      <w:r w:rsidR="001865F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r w:rsidRPr="005C692C">
        <w:rPr>
          <w:rFonts w:ascii="Times New Roman" w:hAnsi="Times New Roman" w:cs="Times New Roman"/>
          <w:sz w:val="28"/>
          <w:szCs w:val="28"/>
        </w:rPr>
        <w:t xml:space="preserve"> на очередной финансовый год (на очередной финансовый год и на плановый период) (далее </w:t>
      </w:r>
      <w:r>
        <w:rPr>
          <w:rFonts w:ascii="Times New Roman" w:hAnsi="Times New Roman" w:cs="Times New Roman"/>
          <w:sz w:val="28"/>
          <w:szCs w:val="28"/>
        </w:rPr>
        <w:t>–</w:t>
      </w:r>
      <w:r w:rsidRPr="005C692C">
        <w:rPr>
          <w:rFonts w:ascii="Times New Roman" w:hAnsi="Times New Roman" w:cs="Times New Roman"/>
          <w:sz w:val="28"/>
          <w:szCs w:val="28"/>
        </w:rPr>
        <w:t xml:space="preserve"> </w:t>
      </w:r>
      <w:r>
        <w:rPr>
          <w:rFonts w:ascii="Times New Roman" w:hAnsi="Times New Roman" w:cs="Times New Roman"/>
          <w:sz w:val="28"/>
          <w:szCs w:val="28"/>
        </w:rPr>
        <w:t>решение</w:t>
      </w:r>
      <w:r w:rsidRPr="005C692C">
        <w:rPr>
          <w:rFonts w:ascii="Times New Roman" w:hAnsi="Times New Roman" w:cs="Times New Roman"/>
          <w:sz w:val="28"/>
          <w:szCs w:val="28"/>
        </w:rPr>
        <w:t xml:space="preserve"> о бюджете).</w:t>
      </w:r>
    </w:p>
    <w:p w:rsidR="001865FF" w:rsidRDefault="00B43A5D" w:rsidP="001865FF">
      <w:pPr>
        <w:pStyle w:val="ConsPlusNormal"/>
        <w:ind w:firstLine="539"/>
        <w:jc w:val="both"/>
        <w:rPr>
          <w:rFonts w:ascii="Times New Roman" w:hAnsi="Times New Roman" w:cs="Times New Roman"/>
          <w:sz w:val="28"/>
          <w:szCs w:val="28"/>
        </w:rPr>
      </w:pPr>
      <w:r w:rsidRPr="00461F72">
        <w:rPr>
          <w:rFonts w:ascii="Times New Roman" w:hAnsi="Times New Roman" w:cs="Times New Roman"/>
          <w:sz w:val="28"/>
          <w:szCs w:val="28"/>
        </w:rPr>
        <w:t>2</w:t>
      </w:r>
      <w:r>
        <w:rPr>
          <w:rFonts w:ascii="Times New Roman" w:hAnsi="Times New Roman" w:cs="Times New Roman"/>
          <w:sz w:val="28"/>
          <w:szCs w:val="28"/>
        </w:rPr>
        <w:t>1</w:t>
      </w:r>
      <w:r w:rsidRPr="00461F72">
        <w:rPr>
          <w:rFonts w:ascii="Times New Roman" w:hAnsi="Times New Roman" w:cs="Times New Roman"/>
          <w:sz w:val="28"/>
          <w:szCs w:val="28"/>
        </w:rPr>
        <w:t xml:space="preserve">. Счетная палата </w:t>
      </w:r>
      <w:r>
        <w:rPr>
          <w:rFonts w:ascii="Times New Roman" w:hAnsi="Times New Roman" w:cs="Times New Roman"/>
          <w:sz w:val="28"/>
          <w:szCs w:val="28"/>
        </w:rPr>
        <w:t xml:space="preserve">Беляевского </w:t>
      </w:r>
      <w:r w:rsidRPr="00461F72">
        <w:rPr>
          <w:rFonts w:ascii="Times New Roman" w:hAnsi="Times New Roman" w:cs="Times New Roman"/>
          <w:sz w:val="28"/>
          <w:szCs w:val="28"/>
        </w:rPr>
        <w:t xml:space="preserve">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w:t>
      </w:r>
      <w:r>
        <w:rPr>
          <w:rFonts w:ascii="Times New Roman" w:hAnsi="Times New Roman" w:cs="Times New Roman"/>
          <w:sz w:val="28"/>
          <w:szCs w:val="28"/>
        </w:rPr>
        <w:t>Беляевского</w:t>
      </w:r>
      <w:r w:rsidRPr="00461F72">
        <w:rPr>
          <w:rFonts w:ascii="Times New Roman" w:hAnsi="Times New Roman" w:cs="Times New Roman"/>
          <w:sz w:val="28"/>
          <w:szCs w:val="28"/>
        </w:rPr>
        <w:t xml:space="preserve"> района и</w:t>
      </w:r>
      <w:r w:rsidR="001865FF">
        <w:rPr>
          <w:rFonts w:ascii="Times New Roman" w:hAnsi="Times New Roman" w:cs="Times New Roman"/>
          <w:sz w:val="28"/>
          <w:szCs w:val="28"/>
        </w:rPr>
        <w:t xml:space="preserve"> Днепровского </w:t>
      </w:r>
      <w:r w:rsidRPr="00461F72">
        <w:rPr>
          <w:rFonts w:ascii="Times New Roman" w:hAnsi="Times New Roman" w:cs="Times New Roman"/>
          <w:sz w:val="28"/>
          <w:szCs w:val="28"/>
        </w:rPr>
        <w:t>сельсовета.</w:t>
      </w:r>
      <w:bookmarkStart w:id="5" w:name="P236"/>
      <w:bookmarkEnd w:id="5"/>
    </w:p>
    <w:p w:rsidR="001865FF" w:rsidRDefault="00B43A5D" w:rsidP="001865FF">
      <w:pPr>
        <w:pStyle w:val="ConsPlusNormal"/>
        <w:ind w:firstLine="539"/>
        <w:jc w:val="both"/>
        <w:rPr>
          <w:rFonts w:ascii="Times New Roman" w:hAnsi="Times New Roman" w:cs="Times New Roman"/>
          <w:sz w:val="28"/>
          <w:szCs w:val="28"/>
        </w:rPr>
      </w:pPr>
      <w:r w:rsidRPr="00D81A91">
        <w:rPr>
          <w:rFonts w:ascii="Times New Roman" w:hAnsi="Times New Roman" w:cs="Times New Roman"/>
          <w:sz w:val="28"/>
          <w:szCs w:val="28"/>
        </w:rPr>
        <w:t>2</w:t>
      </w:r>
      <w:r>
        <w:rPr>
          <w:rFonts w:ascii="Times New Roman" w:hAnsi="Times New Roman" w:cs="Times New Roman"/>
          <w:sz w:val="28"/>
          <w:szCs w:val="28"/>
        </w:rPr>
        <w:t>2</w:t>
      </w:r>
      <w:r w:rsidRPr="00D81A91">
        <w:rPr>
          <w:rFonts w:ascii="Times New Roman" w:hAnsi="Times New Roman" w:cs="Times New Roman"/>
          <w:sz w:val="28"/>
          <w:szCs w:val="28"/>
        </w:rPr>
        <w:t xml:space="preserve">. </w:t>
      </w:r>
      <w:r w:rsidRPr="00C510BE">
        <w:rPr>
          <w:rFonts w:ascii="Times New Roman" w:hAnsi="Times New Roman" w:cs="Times New Roman"/>
          <w:sz w:val="28"/>
          <w:szCs w:val="28"/>
        </w:rPr>
        <w:t>Муниципальн</w:t>
      </w:r>
      <w:r>
        <w:rPr>
          <w:rFonts w:ascii="Times New Roman" w:hAnsi="Times New Roman" w:cs="Times New Roman"/>
          <w:sz w:val="28"/>
          <w:szCs w:val="28"/>
        </w:rPr>
        <w:t>ая</w:t>
      </w:r>
      <w:r w:rsidRPr="006E7ECD">
        <w:rPr>
          <w:rFonts w:ascii="Times New Roman" w:hAnsi="Times New Roman" w:cs="Times New Roman"/>
          <w:color w:val="000000"/>
          <w:sz w:val="28"/>
          <w:szCs w:val="28"/>
        </w:rPr>
        <w:t xml:space="preserve"> программа подлежит приведению в соответствие с </w:t>
      </w:r>
      <w:r>
        <w:rPr>
          <w:rFonts w:ascii="Times New Roman" w:hAnsi="Times New Roman" w:cs="Times New Roman"/>
          <w:color w:val="000000"/>
          <w:sz w:val="28"/>
          <w:szCs w:val="28"/>
        </w:rPr>
        <w:t>решением о</w:t>
      </w:r>
      <w:r w:rsidRPr="006E7ECD">
        <w:rPr>
          <w:rFonts w:ascii="Times New Roman" w:hAnsi="Times New Roman" w:cs="Times New Roman"/>
          <w:color w:val="000000"/>
          <w:sz w:val="28"/>
          <w:szCs w:val="28"/>
        </w:rPr>
        <w:t xml:space="preserve"> бюджете не позднее трех месяцев со дня вступления его в силу.</w:t>
      </w:r>
    </w:p>
    <w:p w:rsidR="001865FF" w:rsidRDefault="00B43A5D" w:rsidP="001865FF">
      <w:pPr>
        <w:pStyle w:val="ConsPlusNormal"/>
        <w:ind w:firstLine="539"/>
        <w:jc w:val="both"/>
        <w:rPr>
          <w:rFonts w:ascii="Times New Roman" w:hAnsi="Times New Roman" w:cs="Times New Roman"/>
          <w:sz w:val="28"/>
          <w:szCs w:val="28"/>
        </w:rPr>
      </w:pPr>
      <w:r w:rsidRPr="0017205D">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предусмотренный в </w:t>
      </w:r>
      <w:r>
        <w:rPr>
          <w:rFonts w:ascii="Times New Roman" w:hAnsi="Times New Roman" w:cs="Times New Roman"/>
          <w:color w:val="000000"/>
          <w:sz w:val="28"/>
          <w:szCs w:val="28"/>
        </w:rPr>
        <w:t>решении о</w:t>
      </w:r>
      <w:r w:rsidRPr="0017205D">
        <w:rPr>
          <w:rFonts w:ascii="Times New Roman" w:hAnsi="Times New Roman" w:cs="Times New Roman"/>
          <w:color w:val="000000"/>
          <w:sz w:val="28"/>
          <w:szCs w:val="28"/>
        </w:rPr>
        <w:t xml:space="preserve"> бюджете, сводной бюджетной росписи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7205D">
        <w:rPr>
          <w:rFonts w:ascii="Times New Roman" w:hAnsi="Times New Roman" w:cs="Times New Roman"/>
          <w:color w:val="000000"/>
          <w:sz w:val="28"/>
          <w:szCs w:val="28"/>
        </w:rPr>
        <w:t xml:space="preserve">, в том числе на реализацию ее структурных элементов, может отличаться от объема средств, предусмотренных на указанные цели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программой.</w:t>
      </w:r>
    </w:p>
    <w:p w:rsidR="00B43A5D" w:rsidRPr="001865FF" w:rsidRDefault="00B43A5D" w:rsidP="001865FF">
      <w:pPr>
        <w:pStyle w:val="ConsPlusNormal"/>
        <w:ind w:firstLine="539"/>
        <w:jc w:val="both"/>
        <w:rPr>
          <w:rFonts w:ascii="Times New Roman" w:hAnsi="Times New Roman" w:cs="Times New Roman"/>
          <w:sz w:val="28"/>
          <w:szCs w:val="28"/>
        </w:rPr>
      </w:pPr>
      <w:r w:rsidRPr="0017205D">
        <w:rPr>
          <w:rFonts w:ascii="Times New Roman" w:hAnsi="Times New Roman" w:cs="Times New Roman"/>
          <w:color w:val="000000"/>
          <w:sz w:val="28"/>
          <w:szCs w:val="28"/>
        </w:rPr>
        <w:t xml:space="preserve">Внесение изменений в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и (или) мероприятия (результаты) ее структурных элементов.</w:t>
      </w:r>
    </w:p>
    <w:p w:rsidR="001865FF" w:rsidRDefault="00B43A5D" w:rsidP="001865FF">
      <w:pPr>
        <w:pStyle w:val="ConsPlusNormal"/>
        <w:ind w:firstLine="720"/>
        <w:jc w:val="both"/>
        <w:rPr>
          <w:rFonts w:ascii="Times New Roman" w:hAnsi="Times New Roman" w:cs="Times New Roman"/>
          <w:color w:val="000000"/>
          <w:sz w:val="28"/>
          <w:szCs w:val="28"/>
        </w:rPr>
      </w:pPr>
      <w:r w:rsidRPr="006E7ECD">
        <w:rPr>
          <w:rFonts w:ascii="Times New Roman" w:hAnsi="Times New Roman" w:cs="Times New Roman"/>
          <w:color w:val="000000"/>
          <w:sz w:val="28"/>
          <w:szCs w:val="28"/>
        </w:rPr>
        <w:t xml:space="preserve">Проекты нормативных правовых актов </w:t>
      </w:r>
      <w:r>
        <w:rPr>
          <w:rFonts w:ascii="Times New Roman" w:hAnsi="Times New Roman" w:cs="Times New Roman"/>
          <w:color w:val="000000"/>
          <w:sz w:val="28"/>
          <w:szCs w:val="28"/>
        </w:rPr>
        <w:t xml:space="preserve">администрации </w:t>
      </w:r>
      <w:r w:rsidR="001865F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 xml:space="preserve"> сельсовета</w:t>
      </w:r>
      <w:r w:rsidRPr="006E7ECD">
        <w:rPr>
          <w:rFonts w:ascii="Times New Roman" w:hAnsi="Times New Roman" w:cs="Times New Roman"/>
          <w:color w:val="000000"/>
          <w:sz w:val="28"/>
          <w:szCs w:val="28"/>
        </w:rPr>
        <w:t xml:space="preserve"> о внесении изменений в </w:t>
      </w:r>
      <w:r w:rsidRPr="00C510BE">
        <w:rPr>
          <w:rFonts w:ascii="Times New Roman" w:hAnsi="Times New Roman" w:cs="Times New Roman"/>
          <w:sz w:val="28"/>
          <w:szCs w:val="28"/>
        </w:rPr>
        <w:t>муниципальн</w:t>
      </w:r>
      <w:r>
        <w:rPr>
          <w:rFonts w:ascii="Times New Roman" w:hAnsi="Times New Roman" w:cs="Times New Roman"/>
          <w:sz w:val="28"/>
          <w:szCs w:val="28"/>
        </w:rPr>
        <w:t>ую</w:t>
      </w:r>
      <w:r w:rsidRPr="006E7ECD">
        <w:rPr>
          <w:rFonts w:ascii="Times New Roman" w:hAnsi="Times New Roman" w:cs="Times New Roman"/>
          <w:color w:val="000000"/>
          <w:sz w:val="28"/>
          <w:szCs w:val="28"/>
        </w:rPr>
        <w:t xml:space="preserve"> программу в текущем финансовом году утверждаются до конца текущего финансового года.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23. При сокращении объемов финансового обеспечения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допускается внесение изменений в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При увеличении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подлежат изменению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при условии непосредственного влияния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на соответствующие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AA3726">
        <w:rPr>
          <w:rFonts w:ascii="Times New Roman" w:hAnsi="Times New Roman" w:cs="Times New Roman"/>
          <w:color w:val="000000"/>
          <w:sz w:val="28"/>
          <w:szCs w:val="28"/>
        </w:rPr>
        <w:t xml:space="preserve">. Текущее управление реализацией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осуществляется куратором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ответственным исполнителем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 xml:space="preserve">Полномочия куратора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исполняет Глава </w:t>
      </w:r>
      <w:r w:rsidR="001865FF">
        <w:rPr>
          <w:rFonts w:ascii="Times New Roman" w:hAnsi="Times New Roman" w:cs="Times New Roman"/>
          <w:color w:val="000000"/>
          <w:sz w:val="28"/>
          <w:szCs w:val="28"/>
        </w:rPr>
        <w:t xml:space="preserve">Днепровского </w:t>
      </w:r>
      <w:r w:rsidRPr="00AA3726">
        <w:rPr>
          <w:rFonts w:ascii="Times New Roman" w:hAnsi="Times New Roman" w:cs="Times New Roman"/>
          <w:color w:val="000000"/>
          <w:sz w:val="28"/>
          <w:szCs w:val="28"/>
        </w:rPr>
        <w:t xml:space="preserve">сельсовета (администрации </w:t>
      </w:r>
      <w:r w:rsidR="001865FF">
        <w:rPr>
          <w:rFonts w:ascii="Times New Roman" w:hAnsi="Times New Roman" w:cs="Times New Roman"/>
          <w:color w:val="000000"/>
          <w:sz w:val="28"/>
          <w:szCs w:val="28"/>
        </w:rPr>
        <w:t>Днепровского</w:t>
      </w:r>
      <w:r w:rsidRPr="00AA3726">
        <w:rPr>
          <w:rFonts w:ascii="Times New Roman" w:hAnsi="Times New Roman" w:cs="Times New Roman"/>
          <w:color w:val="000000"/>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 xml:space="preserve">Куратор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обеспечивает контроль за реализацией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и несет ответственность за ее реализацию.</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25</w:t>
      </w:r>
      <w:r w:rsidRPr="00BC07A8">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организует разработку и обеспечивает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внесение в установленном порядке в администрацию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подготавливает 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выполняет иные функции, предусмотренные настоящим Порядком. </w:t>
      </w:r>
    </w:p>
    <w:p w:rsidR="00B43A5D" w:rsidRP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26. 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несет ответственность за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выполнение ее мероприятий (результатов), достижение соответствующих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ее структурных элементов, а также полноту и достоверность сведений, используемых для проведения оценки эффективности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подготовки годового отчета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B43A5D" w:rsidRDefault="00B43A5D" w:rsidP="00B43A5D">
      <w:pPr>
        <w:pStyle w:val="ConsPlusTitle"/>
        <w:jc w:val="center"/>
        <w:outlineLvl w:val="1"/>
        <w:rPr>
          <w:rFonts w:ascii="Times New Roman" w:hAnsi="Times New Roman" w:cs="Times New Roman"/>
          <w:color w:val="000000"/>
          <w:sz w:val="28"/>
          <w:szCs w:val="28"/>
        </w:rPr>
      </w:pPr>
    </w:p>
    <w:p w:rsidR="00B43A5D" w:rsidRPr="00140CD0" w:rsidRDefault="00B43A5D" w:rsidP="00B43A5D">
      <w:pPr>
        <w:pStyle w:val="ConsPlusTitle"/>
        <w:jc w:val="center"/>
        <w:outlineLvl w:val="1"/>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IV.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B43A5D" w:rsidRPr="0091731C" w:rsidRDefault="00B43A5D" w:rsidP="00B43A5D">
      <w:pPr>
        <w:pStyle w:val="ConsPlusNormal"/>
        <w:jc w:val="both"/>
        <w:rPr>
          <w:rFonts w:ascii="Times New Roman" w:hAnsi="Times New Roman" w:cs="Times New Roman"/>
          <w:color w:val="FF0000"/>
          <w:sz w:val="28"/>
          <w:szCs w:val="28"/>
        </w:rPr>
      </w:pPr>
    </w:p>
    <w:p w:rsidR="001865FF" w:rsidRDefault="00B43A5D" w:rsidP="001865FF">
      <w:pPr>
        <w:pStyle w:val="ConsPlusNormal"/>
        <w:ind w:firstLine="540"/>
        <w:jc w:val="both"/>
        <w:rPr>
          <w:rFonts w:ascii="Times New Roman" w:hAnsi="Times New Roman" w:cs="Times New Roman"/>
          <w:color w:val="000000"/>
          <w:sz w:val="28"/>
          <w:szCs w:val="28"/>
        </w:rPr>
      </w:pPr>
      <w:r w:rsidRPr="0016453B">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16453B">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Финансовое обеспечение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за счет средств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бюджетные ассигнования) и внебюджетных источников (при наличии).</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140CD0">
        <w:rPr>
          <w:rFonts w:ascii="Times New Roman" w:hAnsi="Times New Roman" w:cs="Times New Roman"/>
          <w:color w:val="000000"/>
          <w:sz w:val="28"/>
          <w:szCs w:val="28"/>
        </w:rPr>
        <w:t xml:space="preserve">. Планирование бюджетных ассигнований на реализацию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й программы в очередном году и плановом периоде осуществляется в соответствии с правовыми актами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регулирующими порядок составления проекта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140CD0">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План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составляется на год, в котором осуществляется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Руководитель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Должностные лица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 которых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возложена ответственность за</w:t>
      </w:r>
      <w:r w:rsidRPr="0091731C">
        <w:rPr>
          <w:rFonts w:ascii="Times New Roman" w:hAnsi="Times New Roman" w:cs="Times New Roman"/>
          <w:color w:val="FF0000"/>
          <w:sz w:val="28"/>
          <w:szCs w:val="28"/>
        </w:rPr>
        <w:t xml:space="preserve"> </w:t>
      </w:r>
      <w:r w:rsidRPr="00140CD0">
        <w:rPr>
          <w:rFonts w:ascii="Times New Roman" w:hAnsi="Times New Roman" w:cs="Times New Roman"/>
          <w:color w:val="000000"/>
          <w:sz w:val="28"/>
          <w:szCs w:val="28"/>
        </w:rPr>
        <w:t xml:space="preserve">достижение значений показателей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наступление контрольных точек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несут персональную ответственность в соответствии с законодательством Российской Федерации.</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29</w:t>
      </w:r>
      <w:r w:rsidRPr="00F34B76">
        <w:rPr>
          <w:rFonts w:ascii="Times New Roman" w:hAnsi="Times New Roman" w:cs="Times New Roman"/>
          <w:sz w:val="28"/>
          <w:szCs w:val="28"/>
        </w:rPr>
        <w:t xml:space="preserve">. Ответственный исполнитель </w:t>
      </w:r>
      <w:r w:rsidRPr="00C510BE">
        <w:rPr>
          <w:rFonts w:ascii="Times New Roman" w:hAnsi="Times New Roman" w:cs="Times New Roman"/>
          <w:sz w:val="28"/>
          <w:szCs w:val="28"/>
        </w:rPr>
        <w:t>муниципальной</w:t>
      </w:r>
      <w:r w:rsidRPr="00F34B76">
        <w:rPr>
          <w:rFonts w:ascii="Times New Roman" w:hAnsi="Times New Roman" w:cs="Times New Roman"/>
          <w:sz w:val="28"/>
          <w:szCs w:val="28"/>
        </w:rPr>
        <w:t xml:space="preserve"> программы </w:t>
      </w:r>
      <w:r>
        <w:rPr>
          <w:rFonts w:ascii="Times New Roman" w:hAnsi="Times New Roman" w:cs="Times New Roman"/>
          <w:sz w:val="28"/>
          <w:szCs w:val="28"/>
        </w:rPr>
        <w:t>составляет</w:t>
      </w:r>
      <w:r w:rsidRPr="00F34B76">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sidRPr="00D50E3D">
        <w:rPr>
          <w:rFonts w:ascii="Times New Roman" w:hAnsi="Times New Roman" w:cs="Times New Roman"/>
          <w:sz w:val="28"/>
          <w:szCs w:val="28"/>
        </w:rPr>
        <w:t xml:space="preserve">отчет о реализации </w:t>
      </w:r>
      <w:r w:rsidRPr="00C510BE">
        <w:rPr>
          <w:rFonts w:ascii="Times New Roman" w:hAnsi="Times New Roman" w:cs="Times New Roman"/>
          <w:sz w:val="28"/>
          <w:szCs w:val="28"/>
        </w:rPr>
        <w:t>муниципальной</w:t>
      </w:r>
      <w:r w:rsidRPr="00D50E3D">
        <w:rPr>
          <w:rFonts w:ascii="Times New Roman" w:hAnsi="Times New Roman" w:cs="Times New Roman"/>
          <w:sz w:val="28"/>
          <w:szCs w:val="28"/>
        </w:rPr>
        <w:t xml:space="preserve"> программы за первое полугодие и девять месяцев текущего года (далее - отчетный период), </w:t>
      </w:r>
      <w:r w:rsidRPr="000E0F4F">
        <w:rPr>
          <w:rFonts w:ascii="Times New Roman" w:hAnsi="Times New Roman" w:cs="Times New Roman"/>
          <w:color w:val="000000"/>
          <w:sz w:val="28"/>
          <w:szCs w:val="28"/>
        </w:rPr>
        <w:t>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D50E3D">
        <w:rPr>
          <w:rFonts w:ascii="Times New Roman" w:hAnsi="Times New Roman" w:cs="Times New Roman"/>
          <w:sz w:val="28"/>
          <w:szCs w:val="28"/>
        </w:rPr>
        <w:t xml:space="preserve"> позднее 20 числа месяца, следующего за отчетным периодом;</w:t>
      </w:r>
    </w:p>
    <w:p w:rsidR="001865FF" w:rsidRDefault="00B43A5D" w:rsidP="001865FF">
      <w:pPr>
        <w:pStyle w:val="ConsPlusNormal"/>
        <w:ind w:firstLine="540"/>
        <w:jc w:val="both"/>
        <w:rPr>
          <w:rFonts w:ascii="Times New Roman" w:hAnsi="Times New Roman" w:cs="Times New Roman"/>
          <w:color w:val="000000"/>
          <w:sz w:val="28"/>
          <w:szCs w:val="28"/>
        </w:rPr>
      </w:pPr>
      <w:r w:rsidRPr="006870AB">
        <w:rPr>
          <w:rFonts w:ascii="Times New Roman" w:hAnsi="Times New Roman" w:cs="Times New Roman"/>
          <w:sz w:val="28"/>
          <w:szCs w:val="28"/>
        </w:rPr>
        <w:t xml:space="preserve">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sidRPr="006870AB">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Pr="0091731C">
        <w:rPr>
          <w:rFonts w:ascii="Times New Roman" w:hAnsi="Times New Roman" w:cs="Times New Roman"/>
          <w:color w:val="FF0000"/>
          <w:sz w:val="28"/>
          <w:szCs w:val="28"/>
        </w:rPr>
        <w:t xml:space="preserve"> </w:t>
      </w:r>
      <w:r w:rsidRPr="000E0F4F">
        <w:rPr>
          <w:rFonts w:ascii="Times New Roman" w:hAnsi="Times New Roman" w:cs="Times New Roman"/>
          <w:color w:val="000000"/>
          <w:sz w:val="28"/>
          <w:szCs w:val="28"/>
        </w:rPr>
        <w:t>приложениям N 8 – 10 к настоящему Порядку,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387E4B">
        <w:rPr>
          <w:rFonts w:ascii="Times New Roman" w:hAnsi="Times New Roman" w:cs="Times New Roman"/>
          <w:sz w:val="28"/>
          <w:szCs w:val="28"/>
        </w:rPr>
        <w:t xml:space="preserve"> позднее 15 марта года, следующего за отчетным годом</w:t>
      </w:r>
      <w:r w:rsidRPr="006870AB">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sidRPr="00EC39BA">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размещает годовой отчет и результаты оценки эффективности реализации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на сайте ответственного исполнителя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в сети Интернет </w:t>
      </w:r>
      <w:r w:rsidRPr="00387E4B">
        <w:rPr>
          <w:rFonts w:ascii="Times New Roman" w:hAnsi="Times New Roman" w:cs="Times New Roman"/>
          <w:sz w:val="28"/>
          <w:szCs w:val="28"/>
        </w:rPr>
        <w:t>не позднее 15 марта года, следующего за отчетным годом</w:t>
      </w:r>
      <w:r w:rsidRPr="00EC39BA">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30</w:t>
      </w:r>
      <w:r w:rsidRPr="00FB4F4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FB4F4C">
        <w:rPr>
          <w:rFonts w:ascii="Times New Roman" w:hAnsi="Times New Roman" w:cs="Times New Roman"/>
          <w:sz w:val="28"/>
          <w:szCs w:val="28"/>
        </w:rPr>
        <w:t xml:space="preserve">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который содержит:</w:t>
      </w:r>
    </w:p>
    <w:p w:rsidR="001865FF" w:rsidRDefault="00B43A5D" w:rsidP="001865FF">
      <w:pPr>
        <w:pStyle w:val="ConsPlusNormal"/>
        <w:ind w:firstLine="540"/>
        <w:jc w:val="both"/>
        <w:rPr>
          <w:rFonts w:ascii="Times New Roman" w:hAnsi="Times New Roman" w:cs="Times New Roman"/>
          <w:color w:val="000000"/>
          <w:sz w:val="28"/>
          <w:szCs w:val="28"/>
        </w:rPr>
      </w:pPr>
      <w:r w:rsidRPr="00FB4F4C">
        <w:rPr>
          <w:rFonts w:ascii="Times New Roman" w:hAnsi="Times New Roman" w:cs="Times New Roman"/>
          <w:sz w:val="28"/>
          <w:szCs w:val="28"/>
        </w:rPr>
        <w:t xml:space="preserve">сведения об основных результатах реализации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за отчетный период;</w:t>
      </w:r>
    </w:p>
    <w:p w:rsidR="001865FF" w:rsidRDefault="00B43A5D" w:rsidP="001865FF">
      <w:pPr>
        <w:pStyle w:val="ConsPlusNormal"/>
        <w:ind w:firstLine="540"/>
        <w:jc w:val="both"/>
        <w:rPr>
          <w:rFonts w:ascii="Times New Roman" w:hAnsi="Times New Roman" w:cs="Times New Roman"/>
          <w:color w:val="000000"/>
          <w:sz w:val="28"/>
          <w:szCs w:val="28"/>
        </w:rPr>
      </w:pPr>
      <w:r w:rsidRPr="003C2661">
        <w:rPr>
          <w:rFonts w:ascii="Times New Roman" w:hAnsi="Times New Roman" w:cs="Times New Roman"/>
          <w:sz w:val="28"/>
          <w:szCs w:val="28"/>
        </w:rPr>
        <w:t xml:space="preserve">сведения о степени соответствия установленных значений показателей </w:t>
      </w:r>
      <w:r>
        <w:rPr>
          <w:rFonts w:ascii="Times New Roman" w:hAnsi="Times New Roman" w:cs="Times New Roman"/>
          <w:sz w:val="28"/>
          <w:szCs w:val="28"/>
        </w:rPr>
        <w:t>муниципальных программ</w:t>
      </w:r>
      <w:r w:rsidRPr="003C2661">
        <w:rPr>
          <w:rFonts w:ascii="Times New Roman" w:hAnsi="Times New Roman" w:cs="Times New Roman"/>
          <w:sz w:val="28"/>
          <w:szCs w:val="28"/>
        </w:rPr>
        <w:t xml:space="preserve">, мероприятий (результатов) их структурных элементов достигнутым значениям показателей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за отчетный год;</w:t>
      </w:r>
    </w:p>
    <w:p w:rsidR="001865FF" w:rsidRDefault="00B43A5D" w:rsidP="001865FF">
      <w:pPr>
        <w:pStyle w:val="ConsPlusNormal"/>
        <w:ind w:firstLine="540"/>
        <w:jc w:val="both"/>
        <w:rPr>
          <w:rFonts w:ascii="Times New Roman" w:hAnsi="Times New Roman" w:cs="Times New Roman"/>
          <w:color w:val="000000"/>
          <w:sz w:val="28"/>
          <w:szCs w:val="28"/>
        </w:rPr>
      </w:pPr>
      <w:r w:rsidRPr="003C2661">
        <w:rPr>
          <w:rFonts w:ascii="Times New Roman" w:hAnsi="Times New Roman" w:cs="Times New Roman"/>
          <w:sz w:val="28"/>
          <w:szCs w:val="28"/>
        </w:rPr>
        <w:t xml:space="preserve">оценку деятельности ответственных исполнителей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по реализации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w:t>
      </w:r>
    </w:p>
    <w:p w:rsidR="00B43A5D" w:rsidRPr="001865FF" w:rsidRDefault="00B43A5D" w:rsidP="001865FF">
      <w:pPr>
        <w:pStyle w:val="ConsPlusNormal"/>
        <w:ind w:firstLine="540"/>
        <w:jc w:val="both"/>
        <w:rPr>
          <w:rFonts w:ascii="Times New Roman" w:hAnsi="Times New Roman" w:cs="Times New Roman"/>
          <w:color w:val="000000"/>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r w:rsidRPr="000142BF">
        <w:rPr>
          <w:rFonts w:ascii="Times New Roman" w:hAnsi="Times New Roman" w:cs="Times New Roman"/>
          <w:sz w:val="28"/>
          <w:szCs w:val="28"/>
        </w:rPr>
        <w:t>.</w:t>
      </w:r>
    </w:p>
    <w:p w:rsidR="00B43A5D" w:rsidRDefault="00B43A5D" w:rsidP="001865FF">
      <w:pPr>
        <w:ind w:firstLine="709"/>
        <w:contextualSpacing/>
        <w:jc w:val="both"/>
        <w:rPr>
          <w:sz w:val="28"/>
          <w:szCs w:val="28"/>
        </w:rPr>
      </w:pPr>
      <w:r>
        <w:rPr>
          <w:sz w:val="28"/>
          <w:szCs w:val="28"/>
        </w:rPr>
        <w:t>31</w:t>
      </w:r>
      <w:r w:rsidRPr="000142BF">
        <w:rPr>
          <w:sz w:val="28"/>
          <w:szCs w:val="28"/>
        </w:rPr>
        <w:t xml:space="preserve">. </w:t>
      </w:r>
      <w:r w:rsidRPr="00BB5471">
        <w:rPr>
          <w:sz w:val="28"/>
          <w:szCs w:val="28"/>
        </w:rPr>
        <w:t xml:space="preserve">Сводный годовой доклад о ходе реализации и об оценке эффективности </w:t>
      </w:r>
      <w:r>
        <w:rPr>
          <w:sz w:val="28"/>
          <w:szCs w:val="28"/>
        </w:rPr>
        <w:t>муниципальных</w:t>
      </w:r>
      <w:r w:rsidRPr="00BB5471">
        <w:rPr>
          <w:sz w:val="28"/>
          <w:szCs w:val="28"/>
        </w:rPr>
        <w:t xml:space="preserve"> программ подлежит размещению на сайте </w:t>
      </w:r>
      <w:r>
        <w:rPr>
          <w:sz w:val="28"/>
          <w:szCs w:val="28"/>
        </w:rPr>
        <w:t>администрации</w:t>
      </w:r>
      <w:r w:rsidR="001865FF">
        <w:rPr>
          <w:sz w:val="28"/>
          <w:szCs w:val="28"/>
        </w:rPr>
        <w:t xml:space="preserve"> Днепровского </w:t>
      </w:r>
      <w:r>
        <w:rPr>
          <w:sz w:val="28"/>
          <w:szCs w:val="28"/>
        </w:rPr>
        <w:t xml:space="preserve">сельсовета </w:t>
      </w:r>
      <w:r w:rsidRPr="00BB5471">
        <w:rPr>
          <w:sz w:val="28"/>
          <w:szCs w:val="28"/>
        </w:rPr>
        <w:t>в сети Интернет</w:t>
      </w:r>
      <w:r>
        <w:rPr>
          <w:sz w:val="28"/>
          <w:szCs w:val="28"/>
        </w:rPr>
        <w:t xml:space="preserve"> не позднее 01 мая</w:t>
      </w:r>
      <w:r w:rsidRPr="00742404">
        <w:rPr>
          <w:sz w:val="28"/>
          <w:szCs w:val="28"/>
        </w:rPr>
        <w:t xml:space="preserve"> </w:t>
      </w:r>
      <w:r w:rsidRPr="00FB4F4C">
        <w:rPr>
          <w:sz w:val="28"/>
          <w:szCs w:val="28"/>
        </w:rPr>
        <w:t>года, следующего за отчетным финансовым годом</w:t>
      </w:r>
      <w:r w:rsidRPr="00BB5471">
        <w:rPr>
          <w:sz w:val="28"/>
          <w:szCs w:val="28"/>
        </w:rPr>
        <w:t>.</w:t>
      </w:r>
    </w:p>
    <w:p w:rsidR="00B43A5D" w:rsidRDefault="00B43A5D" w:rsidP="00B43A5D">
      <w:pPr>
        <w:pStyle w:val="ConsPlusNormal"/>
        <w:jc w:val="both"/>
        <w:rPr>
          <w:rFonts w:ascii="Times New Roman" w:hAnsi="Times New Roman" w:cs="Times New Roman"/>
          <w:sz w:val="28"/>
          <w:szCs w:val="28"/>
        </w:rPr>
      </w:pPr>
    </w:p>
    <w:p w:rsidR="00B43A5D" w:rsidRPr="00D50413" w:rsidRDefault="00B43A5D" w:rsidP="00B43A5D">
      <w:pPr>
        <w:pStyle w:val="ConsPlusTitle"/>
        <w:jc w:val="center"/>
        <w:outlineLvl w:val="1"/>
        <w:rPr>
          <w:rFonts w:ascii="Times New Roman" w:hAnsi="Times New Roman" w:cs="Times New Roman"/>
          <w:sz w:val="28"/>
          <w:szCs w:val="28"/>
        </w:rPr>
      </w:pPr>
      <w:r w:rsidRPr="00D50413">
        <w:rPr>
          <w:rFonts w:ascii="Times New Roman" w:hAnsi="Times New Roman" w:cs="Times New Roman"/>
          <w:sz w:val="28"/>
          <w:szCs w:val="28"/>
        </w:rPr>
        <w:t xml:space="preserve">V. </w:t>
      </w:r>
      <w:r>
        <w:rPr>
          <w:rFonts w:ascii="Times New Roman" w:hAnsi="Times New Roman" w:cs="Times New Roman"/>
          <w:sz w:val="28"/>
          <w:szCs w:val="28"/>
        </w:rPr>
        <w:t>О</w:t>
      </w:r>
      <w:r w:rsidRPr="00D50413">
        <w:rPr>
          <w:rFonts w:ascii="Times New Roman" w:hAnsi="Times New Roman" w:cs="Times New Roman"/>
          <w:sz w:val="28"/>
          <w:szCs w:val="28"/>
        </w:rPr>
        <w:t>ценка эффективности реализации</w:t>
      </w:r>
    </w:p>
    <w:p w:rsidR="00B43A5D" w:rsidRPr="00D50413" w:rsidRDefault="00B43A5D" w:rsidP="00B43A5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D50413">
        <w:rPr>
          <w:rFonts w:ascii="Times New Roman" w:hAnsi="Times New Roman" w:cs="Times New Roman"/>
          <w:sz w:val="28"/>
          <w:szCs w:val="28"/>
        </w:rPr>
        <w:t xml:space="preserve"> программ</w:t>
      </w:r>
    </w:p>
    <w:p w:rsidR="00B43A5D" w:rsidRPr="0091731C" w:rsidRDefault="00B43A5D" w:rsidP="00B43A5D">
      <w:pPr>
        <w:pStyle w:val="ConsPlusNormal"/>
        <w:jc w:val="both"/>
        <w:rPr>
          <w:rFonts w:ascii="Times New Roman" w:hAnsi="Times New Roman" w:cs="Times New Roman"/>
          <w:color w:val="FF0000"/>
          <w:sz w:val="28"/>
          <w:szCs w:val="28"/>
        </w:rPr>
      </w:pPr>
    </w:p>
    <w:p w:rsidR="00B43A5D" w:rsidRPr="00B437A9"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32</w:t>
      </w:r>
      <w:r w:rsidRPr="00BD7324">
        <w:rPr>
          <w:rFonts w:ascii="Times New Roman" w:hAnsi="Times New Roman" w:cs="Times New Roman"/>
          <w:sz w:val="28"/>
          <w:szCs w:val="28"/>
        </w:rPr>
        <w:t xml:space="preserve">. </w:t>
      </w:r>
      <w:r>
        <w:rPr>
          <w:rFonts w:ascii="Times New Roman" w:hAnsi="Times New Roman" w:cs="Times New Roman"/>
          <w:sz w:val="28"/>
          <w:szCs w:val="28"/>
        </w:rPr>
        <w:t>О</w:t>
      </w:r>
      <w:r w:rsidRPr="00B437A9">
        <w:rPr>
          <w:rFonts w:ascii="Times New Roman" w:hAnsi="Times New Roman" w:cs="Times New Roman"/>
          <w:color w:val="000000"/>
          <w:sz w:val="28"/>
          <w:szCs w:val="28"/>
        </w:rPr>
        <w:t xml:space="preserve">ценка эффективности реализации </w:t>
      </w:r>
      <w:r>
        <w:rPr>
          <w:rFonts w:ascii="Times New Roman" w:hAnsi="Times New Roman" w:cs="Times New Roman"/>
          <w:sz w:val="28"/>
          <w:szCs w:val="28"/>
        </w:rPr>
        <w:t>муниципальных</w:t>
      </w:r>
      <w:r w:rsidRPr="00B437A9">
        <w:rPr>
          <w:rFonts w:ascii="Times New Roman" w:hAnsi="Times New Roman" w:cs="Times New Roman"/>
          <w:color w:val="000000"/>
          <w:sz w:val="28"/>
          <w:szCs w:val="28"/>
        </w:rPr>
        <w:t xml:space="preserve"> программ, рассчитываемая в соответствии с </w:t>
      </w:r>
      <w:hyperlink w:anchor="P2096">
        <w:r w:rsidRPr="00B437A9">
          <w:rPr>
            <w:rFonts w:ascii="Times New Roman" w:hAnsi="Times New Roman" w:cs="Times New Roman"/>
            <w:color w:val="000000"/>
            <w:sz w:val="28"/>
            <w:szCs w:val="28"/>
          </w:rPr>
          <w:t>методикой</w:t>
        </w:r>
      </w:hyperlink>
      <w:r w:rsidRPr="00B437A9">
        <w:rPr>
          <w:rFonts w:ascii="Times New Roman" w:hAnsi="Times New Roman" w:cs="Times New Roman"/>
          <w:color w:val="000000"/>
          <w:sz w:val="28"/>
          <w:szCs w:val="28"/>
        </w:rPr>
        <w:t>, приведенной</w:t>
      </w:r>
      <w:r w:rsidRPr="0091731C">
        <w:rPr>
          <w:rFonts w:ascii="Times New Roman" w:hAnsi="Times New Roman" w:cs="Times New Roman"/>
          <w:color w:val="FF0000"/>
          <w:sz w:val="28"/>
          <w:szCs w:val="28"/>
        </w:rPr>
        <w:t xml:space="preserve"> </w:t>
      </w:r>
      <w:r w:rsidRPr="00CB75C6">
        <w:rPr>
          <w:rFonts w:ascii="Times New Roman" w:hAnsi="Times New Roman" w:cs="Times New Roman"/>
          <w:color w:val="000000"/>
          <w:sz w:val="28"/>
          <w:szCs w:val="28"/>
        </w:rPr>
        <w:t>в приложении № 11 к настоящ</w:t>
      </w:r>
      <w:r w:rsidRPr="00B437A9">
        <w:rPr>
          <w:rFonts w:ascii="Times New Roman" w:hAnsi="Times New Roman" w:cs="Times New Roman"/>
          <w:color w:val="000000"/>
          <w:sz w:val="28"/>
          <w:szCs w:val="28"/>
        </w:rPr>
        <w:t>ему Порядку</w:t>
      </w:r>
      <w:r>
        <w:rPr>
          <w:rFonts w:ascii="Times New Roman" w:hAnsi="Times New Roman" w:cs="Times New Roman"/>
          <w:color w:val="000000"/>
          <w:sz w:val="28"/>
          <w:szCs w:val="28"/>
        </w:rPr>
        <w:t>.</w:t>
      </w:r>
    </w:p>
    <w:p w:rsidR="00B43A5D" w:rsidRPr="00487043" w:rsidRDefault="00B43A5D" w:rsidP="001865FF">
      <w:pPr>
        <w:ind w:firstLine="709"/>
        <w:contextualSpacing/>
        <w:jc w:val="both"/>
        <w:rPr>
          <w:sz w:val="28"/>
          <w:szCs w:val="28"/>
        </w:rPr>
      </w:pPr>
      <w:r w:rsidRPr="00B437A9">
        <w:rPr>
          <w:color w:val="000000"/>
          <w:sz w:val="28"/>
          <w:szCs w:val="28"/>
        </w:rPr>
        <w:t>3</w:t>
      </w:r>
      <w:r>
        <w:rPr>
          <w:color w:val="000000"/>
          <w:sz w:val="28"/>
          <w:szCs w:val="28"/>
        </w:rPr>
        <w:t>3</w:t>
      </w:r>
      <w:r w:rsidRPr="00B437A9">
        <w:rPr>
          <w:color w:val="000000"/>
          <w:sz w:val="28"/>
          <w:szCs w:val="28"/>
        </w:rPr>
        <w:t xml:space="preserve">. </w:t>
      </w:r>
      <w:r w:rsidRPr="000142BF">
        <w:rPr>
          <w:sz w:val="28"/>
          <w:szCs w:val="28"/>
        </w:rPr>
        <w:t>По</w:t>
      </w:r>
      <w:r>
        <w:rPr>
          <w:sz w:val="28"/>
          <w:szCs w:val="28"/>
        </w:rPr>
        <w:t xml:space="preserve"> результатам рассмотрения годовых</w:t>
      </w:r>
      <w:r w:rsidRPr="000142BF">
        <w:rPr>
          <w:sz w:val="28"/>
          <w:szCs w:val="28"/>
        </w:rPr>
        <w:t xml:space="preserve"> отчет</w:t>
      </w:r>
      <w:r>
        <w:rPr>
          <w:sz w:val="28"/>
          <w:szCs w:val="28"/>
        </w:rPr>
        <w:t>ов</w:t>
      </w:r>
      <w:r w:rsidRPr="000142BF">
        <w:rPr>
          <w:sz w:val="28"/>
          <w:szCs w:val="28"/>
        </w:rPr>
        <w:t xml:space="preserve"> </w:t>
      </w:r>
      <w:r w:rsidRPr="00487043">
        <w:rPr>
          <w:sz w:val="28"/>
          <w:szCs w:val="28"/>
        </w:rPr>
        <w:t xml:space="preserve">администрацией </w:t>
      </w:r>
      <w:r w:rsidR="001865FF">
        <w:rPr>
          <w:sz w:val="28"/>
          <w:szCs w:val="28"/>
        </w:rPr>
        <w:t>Днепровского</w:t>
      </w:r>
      <w:r>
        <w:rPr>
          <w:sz w:val="28"/>
          <w:szCs w:val="28"/>
        </w:rPr>
        <w:t xml:space="preserve"> сельсовета</w:t>
      </w:r>
      <w:r w:rsidRPr="00487043">
        <w:rPr>
          <w:sz w:val="28"/>
          <w:szCs w:val="28"/>
        </w:rPr>
        <w:t xml:space="preserve"> принимается одно из следующих решений:</w:t>
      </w:r>
    </w:p>
    <w:p w:rsidR="00B43A5D" w:rsidRPr="00487043" w:rsidRDefault="00B43A5D" w:rsidP="001865FF">
      <w:pPr>
        <w:ind w:firstLine="709"/>
        <w:contextualSpacing/>
        <w:jc w:val="both"/>
        <w:rPr>
          <w:sz w:val="28"/>
          <w:szCs w:val="28"/>
        </w:rPr>
      </w:pPr>
      <w:r w:rsidRPr="00487043">
        <w:rPr>
          <w:sz w:val="28"/>
          <w:szCs w:val="28"/>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1865FF" w:rsidRDefault="00B43A5D" w:rsidP="001865FF">
      <w:pPr>
        <w:ind w:firstLine="709"/>
        <w:contextualSpacing/>
        <w:jc w:val="both"/>
        <w:rPr>
          <w:sz w:val="28"/>
          <w:szCs w:val="28"/>
        </w:rPr>
      </w:pPr>
      <w:r w:rsidRPr="00487043">
        <w:rPr>
          <w:sz w:val="28"/>
          <w:szCs w:val="28"/>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w:t>
      </w:r>
      <w:r>
        <w:rPr>
          <w:sz w:val="28"/>
          <w:szCs w:val="28"/>
        </w:rPr>
        <w:t xml:space="preserve"> </w:t>
      </w:r>
      <w:r w:rsidRPr="003C2661">
        <w:rPr>
          <w:sz w:val="28"/>
          <w:szCs w:val="28"/>
        </w:rPr>
        <w:t>(результатов)</w:t>
      </w:r>
      <w:r w:rsidRPr="00487043">
        <w:rPr>
          <w:sz w:val="28"/>
          <w:szCs w:val="28"/>
        </w:rPr>
        <w:t>, показателей (индикаторов) муниципальной программы, объема бюджетных ассигнований на ее реализацию;</w:t>
      </w:r>
    </w:p>
    <w:p w:rsidR="001865FF" w:rsidRDefault="00B43A5D" w:rsidP="001865FF">
      <w:pPr>
        <w:ind w:firstLine="709"/>
        <w:contextualSpacing/>
        <w:jc w:val="both"/>
        <w:rPr>
          <w:sz w:val="28"/>
          <w:szCs w:val="28"/>
        </w:rPr>
      </w:pPr>
      <w:r w:rsidRPr="00487043">
        <w:rPr>
          <w:sz w:val="28"/>
          <w:szCs w:val="28"/>
        </w:rPr>
        <w:t xml:space="preserve">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w:t>
      </w:r>
      <w:r>
        <w:rPr>
          <w:sz w:val="28"/>
          <w:szCs w:val="28"/>
        </w:rPr>
        <w:t>структурных элементов</w:t>
      </w:r>
      <w:r w:rsidRPr="00487043">
        <w:rPr>
          <w:sz w:val="28"/>
          <w:szCs w:val="28"/>
        </w:rPr>
        <w:t>, отдельных мероприятий</w:t>
      </w:r>
      <w:r>
        <w:rPr>
          <w:sz w:val="28"/>
          <w:szCs w:val="28"/>
        </w:rPr>
        <w:t xml:space="preserve"> (результатов)</w:t>
      </w:r>
      <w:r w:rsidRPr="00487043">
        <w:rPr>
          <w:sz w:val="28"/>
          <w:szCs w:val="28"/>
        </w:rPr>
        <w:t>;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w:t>
      </w:r>
      <w:r>
        <w:rPr>
          <w:sz w:val="28"/>
          <w:szCs w:val="28"/>
        </w:rPr>
        <w:t xml:space="preserve"> (результатов)</w:t>
      </w:r>
      <w:r w:rsidRPr="00487043">
        <w:rPr>
          <w:sz w:val="28"/>
          <w:szCs w:val="28"/>
        </w:rPr>
        <w:t xml:space="preserve"> муниципальной программы).</w:t>
      </w:r>
    </w:p>
    <w:p w:rsidR="00B43A5D" w:rsidRPr="0071478B" w:rsidRDefault="00B43A5D" w:rsidP="001865FF">
      <w:pPr>
        <w:ind w:firstLine="709"/>
        <w:contextualSpacing/>
        <w:jc w:val="both"/>
        <w:rPr>
          <w:sz w:val="28"/>
          <w:szCs w:val="28"/>
        </w:rPr>
      </w:pPr>
      <w:r w:rsidRPr="0071478B">
        <w:rPr>
          <w:sz w:val="28"/>
          <w:szCs w:val="28"/>
        </w:rPr>
        <w:t>3</w:t>
      </w:r>
      <w:r>
        <w:rPr>
          <w:sz w:val="28"/>
          <w:szCs w:val="28"/>
        </w:rPr>
        <w:t>4</w:t>
      </w:r>
      <w:r w:rsidRPr="0071478B">
        <w:rPr>
          <w:sz w:val="28"/>
          <w:szCs w:val="28"/>
        </w:rPr>
        <w:t xml:space="preserve">. Результаты оценки эффективности реализации </w:t>
      </w:r>
      <w:r w:rsidRPr="00487043">
        <w:rPr>
          <w:sz w:val="28"/>
          <w:szCs w:val="28"/>
        </w:rPr>
        <w:t>муниципальной</w:t>
      </w:r>
      <w:r w:rsidRPr="0071478B">
        <w:rPr>
          <w:sz w:val="28"/>
          <w:szCs w:val="28"/>
        </w:rPr>
        <w:t xml:space="preserve"> программы, срок реализации которой истек, используются при формировании (внесении изменений) и реализации </w:t>
      </w:r>
      <w:r w:rsidRPr="00487043">
        <w:rPr>
          <w:sz w:val="28"/>
          <w:szCs w:val="28"/>
        </w:rPr>
        <w:t>муниципальной</w:t>
      </w:r>
      <w:r w:rsidRPr="0071478B">
        <w:rPr>
          <w:sz w:val="28"/>
          <w:szCs w:val="28"/>
        </w:rPr>
        <w:t xml:space="preserve"> программы на новый период.</w:t>
      </w:r>
    </w:p>
    <w:p w:rsidR="00B43A5D" w:rsidRDefault="00B43A5D" w:rsidP="00B43A5D">
      <w:pPr>
        <w:pStyle w:val="ConsPlusNormal"/>
        <w:jc w:val="both"/>
        <w:rPr>
          <w:rFonts w:ascii="Times New Roman" w:hAnsi="Times New Roman" w:cs="Times New Roman"/>
          <w:sz w:val="28"/>
          <w:szCs w:val="28"/>
        </w:rPr>
      </w:pPr>
    </w:p>
    <w:p w:rsidR="00B43A5D" w:rsidRDefault="00B43A5D" w:rsidP="00B43A5D">
      <w:pPr>
        <w:pStyle w:val="ConsPlusNormal"/>
        <w:jc w:val="both"/>
        <w:rPr>
          <w:rFonts w:ascii="Times New Roman" w:hAnsi="Times New Roman" w:cs="Times New Roman"/>
          <w:sz w:val="28"/>
          <w:szCs w:val="28"/>
        </w:rPr>
        <w:sectPr w:rsidR="00B43A5D" w:rsidSect="00CF0C7C">
          <w:headerReference w:type="even" r:id="rId10"/>
          <w:headerReference w:type="default" r:id="rId11"/>
          <w:pgSz w:w="11906" w:h="16840"/>
          <w:pgMar w:top="1134" w:right="851" w:bottom="1134" w:left="1701" w:header="357" w:footer="0" w:gutter="0"/>
          <w:cols w:space="720"/>
          <w:noEndnote/>
          <w:titlePg/>
          <w:docGrid w:linePitch="326"/>
        </w:sectPr>
      </w:pPr>
    </w:p>
    <w:p w:rsidR="00B43A5D" w:rsidRDefault="00B43A5D" w:rsidP="00B43A5D">
      <w:pPr>
        <w:contextualSpacing/>
        <w:jc w:val="right"/>
        <w:rPr>
          <w:sz w:val="28"/>
          <w:szCs w:val="28"/>
        </w:rPr>
      </w:pPr>
      <w:r>
        <w:rPr>
          <w:sz w:val="28"/>
          <w:szCs w:val="28"/>
        </w:rPr>
        <w:t>Приложение 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Default="001865FF" w:rsidP="00B43A5D">
      <w:pPr>
        <w:contextualSpacing/>
        <w:jc w:val="right"/>
        <w:rPr>
          <w:sz w:val="28"/>
          <w:szCs w:val="28"/>
        </w:rPr>
      </w:pPr>
      <w:r>
        <w:rPr>
          <w:sz w:val="28"/>
          <w:szCs w:val="28"/>
        </w:rPr>
        <w:t xml:space="preserve">Днепровского </w:t>
      </w:r>
      <w:r w:rsidR="00B43A5D">
        <w:rPr>
          <w:sz w:val="28"/>
          <w:szCs w:val="28"/>
        </w:rPr>
        <w:t>сельсовета</w:t>
      </w:r>
    </w:p>
    <w:p w:rsidR="00B43A5D" w:rsidRDefault="00B43A5D" w:rsidP="00B43A5D">
      <w:pPr>
        <w:contextualSpacing/>
        <w:rPr>
          <w:sz w:val="28"/>
          <w:szCs w:val="28"/>
        </w:rPr>
      </w:pPr>
    </w:p>
    <w:p w:rsidR="00B43A5D" w:rsidRDefault="00B43A5D" w:rsidP="00B43A5D">
      <w:pPr>
        <w:contextualSpacing/>
        <w:rPr>
          <w:sz w:val="28"/>
          <w:szCs w:val="28"/>
        </w:rPr>
      </w:pPr>
    </w:p>
    <w:p w:rsidR="00B43A5D" w:rsidRDefault="00B43A5D" w:rsidP="00B43A5D">
      <w:pPr>
        <w:contextualSpacing/>
        <w:jc w:val="center"/>
        <w:rPr>
          <w:sz w:val="28"/>
          <w:szCs w:val="28"/>
        </w:rPr>
      </w:pPr>
      <w:r w:rsidRPr="00CF0C7C">
        <w:rPr>
          <w:sz w:val="28"/>
          <w:szCs w:val="28"/>
        </w:rPr>
        <w:t>П</w:t>
      </w:r>
      <w:r>
        <w:rPr>
          <w:sz w:val="28"/>
          <w:szCs w:val="28"/>
        </w:rPr>
        <w:t xml:space="preserve">аспорт </w:t>
      </w:r>
      <w:r w:rsidRPr="00487043">
        <w:rPr>
          <w:sz w:val="28"/>
          <w:szCs w:val="28"/>
        </w:rPr>
        <w:t>муниципальной</w:t>
      </w:r>
      <w:r w:rsidRPr="00CF0C7C">
        <w:rPr>
          <w:sz w:val="28"/>
          <w:szCs w:val="28"/>
        </w:rPr>
        <w:t xml:space="preserve"> программы </w:t>
      </w:r>
      <w:r w:rsidR="001865FF">
        <w:rPr>
          <w:sz w:val="28"/>
          <w:szCs w:val="28"/>
        </w:rPr>
        <w:t>Днепровского</w:t>
      </w:r>
      <w:r>
        <w:rPr>
          <w:sz w:val="28"/>
          <w:szCs w:val="28"/>
        </w:rPr>
        <w:t xml:space="preserve"> сельсовета</w:t>
      </w:r>
    </w:p>
    <w:p w:rsidR="00B43A5D" w:rsidRPr="00CF0C7C" w:rsidRDefault="00B43A5D" w:rsidP="00B43A5D">
      <w:pPr>
        <w:contextualSpacing/>
        <w:jc w:val="center"/>
        <w:rPr>
          <w:sz w:val="28"/>
          <w:szCs w:val="28"/>
        </w:rPr>
      </w:pPr>
      <w:r>
        <w:rPr>
          <w:sz w:val="28"/>
          <w:szCs w:val="28"/>
        </w:rPr>
        <w:t>_______________________</w:t>
      </w:r>
    </w:p>
    <w:p w:rsidR="00B43A5D" w:rsidRDefault="00B43A5D" w:rsidP="00B43A5D">
      <w:pPr>
        <w:ind w:right="40"/>
        <w:contextualSpacing/>
        <w:jc w:val="center"/>
        <w:rPr>
          <w:i/>
          <w:sz w:val="28"/>
          <w:szCs w:val="28"/>
        </w:rPr>
      </w:pPr>
      <w:r>
        <w:rPr>
          <w:i/>
          <w:sz w:val="28"/>
          <w:szCs w:val="28"/>
        </w:rPr>
        <w:t>(н</w:t>
      </w:r>
      <w:r w:rsidRPr="00CF0C7C">
        <w:rPr>
          <w:i/>
          <w:sz w:val="28"/>
          <w:szCs w:val="28"/>
        </w:rPr>
        <w:t xml:space="preserve">аименование </w:t>
      </w:r>
      <w:r w:rsidRPr="00915918">
        <w:rPr>
          <w:i/>
          <w:sz w:val="28"/>
          <w:szCs w:val="28"/>
        </w:rPr>
        <w:t>муниципальной</w:t>
      </w:r>
      <w:r w:rsidRPr="00CF0C7C">
        <w:rPr>
          <w:i/>
          <w:sz w:val="28"/>
          <w:szCs w:val="28"/>
        </w:rPr>
        <w:t xml:space="preserve"> программы</w:t>
      </w:r>
      <w:r>
        <w:rPr>
          <w:i/>
          <w:sz w:val="28"/>
          <w:szCs w:val="28"/>
        </w:rPr>
        <w:t>)</w:t>
      </w:r>
    </w:p>
    <w:p w:rsidR="00B43A5D" w:rsidRPr="00CF0C7C" w:rsidRDefault="00B43A5D" w:rsidP="00B43A5D">
      <w:pPr>
        <w:ind w:right="40"/>
        <w:contextualSpacing/>
        <w:jc w:val="center"/>
        <w:rPr>
          <w:i/>
          <w:sz w:val="28"/>
          <w:szCs w:val="28"/>
        </w:rPr>
      </w:pPr>
    </w:p>
    <w:tbl>
      <w:tblPr>
        <w:tblW w:w="9572" w:type="dxa"/>
        <w:tblInd w:w="-1" w:type="dxa"/>
        <w:tblCellMar>
          <w:top w:w="62" w:type="dxa"/>
          <w:left w:w="73" w:type="dxa"/>
          <w:right w:w="21" w:type="dxa"/>
        </w:tblCellMar>
        <w:tblLook w:val="04A0"/>
      </w:tblPr>
      <w:tblGrid>
        <w:gridCol w:w="4610"/>
        <w:gridCol w:w="4962"/>
      </w:tblGrid>
      <w:tr w:rsidR="00B43A5D" w:rsidRPr="0094487E" w:rsidTr="003E6B40">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Куратор </w:t>
            </w:r>
            <w:r w:rsidRPr="00487043">
              <w:rPr>
                <w:sz w:val="28"/>
                <w:szCs w:val="28"/>
              </w:rPr>
              <w:t>муниципальной</w:t>
            </w:r>
            <w:r w:rsidRPr="0094487E">
              <w:rPr>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color w:val="22272F"/>
                <w:sz w:val="28"/>
                <w:szCs w:val="28"/>
                <w:shd w:val="clear" w:color="auto" w:fill="FFFFFF"/>
              </w:rPr>
              <w:t>Ф.И.О.</w:t>
            </w:r>
            <w:r>
              <w:rPr>
                <w:color w:val="22272F"/>
                <w:sz w:val="28"/>
                <w:szCs w:val="28"/>
                <w:shd w:val="clear" w:color="auto" w:fill="FFFFFF"/>
              </w:rPr>
              <w:t xml:space="preserve"> главы</w:t>
            </w:r>
          </w:p>
        </w:tc>
      </w:tr>
      <w:tr w:rsidR="00B43A5D" w:rsidRPr="0094487E" w:rsidTr="003E6B40">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Ответственный исполнитель </w:t>
            </w:r>
            <w:r w:rsidRPr="00487043">
              <w:rPr>
                <w:sz w:val="28"/>
                <w:szCs w:val="28"/>
              </w:rPr>
              <w:t>муниципальной</w:t>
            </w:r>
            <w:r w:rsidRPr="0094487E">
              <w:rPr>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5D659F" w:rsidRDefault="00B43A5D" w:rsidP="003E6B40">
            <w:pPr>
              <w:spacing w:line="259" w:lineRule="auto"/>
              <w:rPr>
                <w:sz w:val="28"/>
                <w:szCs w:val="28"/>
              </w:rPr>
            </w:pPr>
            <w:r w:rsidRPr="005D659F">
              <w:rPr>
                <w:sz w:val="28"/>
                <w:szCs w:val="28"/>
              </w:rPr>
              <w:t xml:space="preserve">Наименование главного распорядителя средств бюджета </w:t>
            </w:r>
            <w:r>
              <w:rPr>
                <w:sz w:val="28"/>
                <w:szCs w:val="28"/>
              </w:rPr>
              <w:t>ХХХ сельсовета</w:t>
            </w:r>
          </w:p>
        </w:tc>
      </w:tr>
      <w:tr w:rsidR="00B43A5D" w:rsidRPr="0094487E" w:rsidTr="003E6B40">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Период реализации </w:t>
            </w:r>
            <w:r w:rsidRPr="00487043">
              <w:rPr>
                <w:sz w:val="28"/>
                <w:szCs w:val="28"/>
              </w:rPr>
              <w:t>муниципальной</w:t>
            </w:r>
            <w:r w:rsidRPr="0094487E">
              <w:rPr>
                <w:sz w:val="28"/>
                <w:szCs w:val="28"/>
              </w:rPr>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B43A5D" w:rsidRPr="0094487E" w:rsidRDefault="00B43A5D" w:rsidP="003E6B40">
            <w:pPr>
              <w:pStyle w:val="s16"/>
              <w:shd w:val="clear" w:color="auto" w:fill="FFFFFF"/>
              <w:spacing w:before="0" w:beforeAutospacing="0" w:after="0" w:afterAutospacing="0"/>
              <w:rPr>
                <w:color w:val="22272F"/>
                <w:sz w:val="28"/>
                <w:szCs w:val="28"/>
              </w:rPr>
            </w:pPr>
          </w:p>
        </w:tc>
      </w:tr>
      <w:tr w:rsidR="00B43A5D" w:rsidRPr="0094487E" w:rsidTr="003E6B40">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Цель </w:t>
            </w:r>
            <w:r w:rsidRPr="00487043">
              <w:rPr>
                <w:sz w:val="28"/>
                <w:szCs w:val="28"/>
              </w:rPr>
              <w:t>муниципальной</w:t>
            </w:r>
            <w:r w:rsidRPr="0094487E">
              <w:rPr>
                <w:sz w:val="28"/>
                <w:szCs w:val="28"/>
              </w:rPr>
              <w:t xml:space="preserve"> программы</w:t>
            </w:r>
            <w:r>
              <w:rPr>
                <w:rStyle w:val="afffffb"/>
                <w:sz w:val="28"/>
                <w:szCs w:val="28"/>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B43A5D" w:rsidRPr="0094487E" w:rsidRDefault="00B43A5D" w:rsidP="003E6B40">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B43A5D" w:rsidRPr="0094487E" w:rsidTr="003E6B40">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A92EB8" w:rsidRDefault="00B43A5D" w:rsidP="003E6B40">
            <w:pPr>
              <w:spacing w:line="259" w:lineRule="auto"/>
              <w:rPr>
                <w:sz w:val="28"/>
                <w:szCs w:val="28"/>
              </w:rPr>
            </w:pPr>
            <w:r w:rsidRPr="0094487E">
              <w:rPr>
                <w:sz w:val="28"/>
                <w:szCs w:val="28"/>
              </w:rPr>
              <w:t xml:space="preserve">Направления </w:t>
            </w:r>
            <w:r w:rsidRPr="00A05121">
              <w:rPr>
                <w:sz w:val="28"/>
                <w:szCs w:val="28"/>
                <w:lang w:val="en-US"/>
              </w:rPr>
              <w:t>(</w:t>
            </w:r>
            <w:r w:rsidRPr="00A05121">
              <w:rPr>
                <w:sz w:val="28"/>
                <w:szCs w:val="28"/>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B43A5D" w:rsidRPr="0094487E" w:rsidRDefault="00B43A5D" w:rsidP="003E6B40">
            <w:pPr>
              <w:pStyle w:val="s16"/>
              <w:shd w:val="clear" w:color="auto" w:fill="FFFFFF"/>
              <w:spacing w:before="0" w:beforeAutospacing="0" w:after="0" w:afterAutospacing="0"/>
              <w:rPr>
                <w:color w:val="22272F"/>
                <w:sz w:val="28"/>
                <w:szCs w:val="28"/>
              </w:rPr>
            </w:pPr>
            <w:r w:rsidRPr="0094487E">
              <w:rPr>
                <w:color w:val="22272F"/>
                <w:sz w:val="28"/>
                <w:szCs w:val="28"/>
              </w:rPr>
              <w:t>Направление 1 «Наименование»</w:t>
            </w:r>
          </w:p>
          <w:p w:rsidR="00B43A5D" w:rsidRPr="0094487E" w:rsidRDefault="00B43A5D" w:rsidP="003E6B40">
            <w:pPr>
              <w:pStyle w:val="s16"/>
              <w:shd w:val="clear" w:color="auto" w:fill="FFFFFF"/>
              <w:spacing w:before="0" w:beforeAutospacing="0" w:after="0" w:afterAutospacing="0"/>
              <w:rPr>
                <w:color w:val="22272F"/>
                <w:sz w:val="28"/>
                <w:szCs w:val="28"/>
              </w:rPr>
            </w:pPr>
            <w:r w:rsidRPr="0094487E">
              <w:rPr>
                <w:color w:val="22272F"/>
                <w:sz w:val="28"/>
                <w:szCs w:val="28"/>
              </w:rPr>
              <w:t>Направление N «Наименование»</w:t>
            </w:r>
          </w:p>
        </w:tc>
      </w:tr>
      <w:tr w:rsidR="00B43A5D" w:rsidRPr="0094487E" w:rsidTr="003E6B40">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Объемы бюджетных ассигнований </w:t>
            </w:r>
            <w:r w:rsidRPr="00487043">
              <w:rPr>
                <w:sz w:val="28"/>
                <w:szCs w:val="28"/>
              </w:rPr>
              <w:t>муниципальной</w:t>
            </w:r>
            <w:r w:rsidRPr="0094487E">
              <w:rPr>
                <w:sz w:val="28"/>
                <w:szCs w:val="28"/>
              </w:rPr>
              <w:t xml:space="preserve"> программы</w:t>
            </w:r>
            <w:r>
              <w:rPr>
                <w:sz w:val="28"/>
                <w:szCs w:val="28"/>
              </w:rPr>
              <w:t xml:space="preserve">, </w:t>
            </w:r>
            <w:r w:rsidRPr="00E13681">
              <w:rPr>
                <w:sz w:val="28"/>
                <w:szCs w:val="28"/>
              </w:rPr>
              <w:t>в том числе по годам реализации</w:t>
            </w:r>
            <w:r w:rsidRPr="0094487E">
              <w:rPr>
                <w:sz w:val="28"/>
                <w:szCs w:val="28"/>
              </w:rPr>
              <w:t xml:space="preserve">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94487E" w:rsidRDefault="00B43A5D" w:rsidP="003E6B40">
            <w:pPr>
              <w:spacing w:line="259" w:lineRule="auto"/>
              <w:rPr>
                <w:sz w:val="28"/>
                <w:szCs w:val="28"/>
              </w:rPr>
            </w:pPr>
            <w:r w:rsidRPr="0094487E">
              <w:rPr>
                <w:sz w:val="28"/>
                <w:szCs w:val="28"/>
              </w:rPr>
              <w:t xml:space="preserve">_________ тыс. руб. </w:t>
            </w:r>
          </w:p>
        </w:tc>
      </w:tr>
      <w:tr w:rsidR="00B43A5D" w:rsidRPr="0094487E" w:rsidTr="003E6B40">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3A5D" w:rsidRPr="00CF0C7C" w:rsidRDefault="00B43A5D" w:rsidP="003E6B40">
            <w:pPr>
              <w:spacing w:line="259" w:lineRule="auto"/>
              <w:rPr>
                <w:rFonts w:eastAsia="Calibri"/>
                <w:b/>
                <w:sz w:val="28"/>
                <w:szCs w:val="28"/>
              </w:rPr>
            </w:pPr>
            <w:r w:rsidRPr="0094487E">
              <w:rPr>
                <w:sz w:val="28"/>
                <w:szCs w:val="28"/>
              </w:rPr>
              <w:t>Влияние на достижение национальных целей развития Российской Федерации</w:t>
            </w:r>
            <w:r w:rsidRPr="00F35F64">
              <w:rPr>
                <w:rStyle w:val="afffffb"/>
                <w:rFonts w:eastAsia="Calibri"/>
                <w:sz w:val="28"/>
                <w:szCs w:val="28"/>
              </w:rPr>
              <w:footnoteReference w:id="3"/>
            </w:r>
          </w:p>
          <w:p w:rsidR="00B43A5D" w:rsidRPr="0094487E" w:rsidRDefault="00B43A5D" w:rsidP="003E6B40">
            <w:pPr>
              <w:spacing w:line="259" w:lineRule="auto"/>
              <w:rPr>
                <w:sz w:val="28"/>
                <w:szCs w:val="28"/>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B43A5D" w:rsidRDefault="00B43A5D" w:rsidP="00B43A5D">
            <w:pPr>
              <w:pStyle w:val="s16"/>
              <w:numPr>
                <w:ilvl w:val="0"/>
                <w:numId w:val="30"/>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w:t>
            </w:r>
            <w:r>
              <w:rPr>
                <w:color w:val="22272F"/>
                <w:sz w:val="28"/>
                <w:szCs w:val="28"/>
              </w:rPr>
              <w:t xml:space="preserve"> </w:t>
            </w:r>
            <w:r w:rsidRPr="0094487E">
              <w:rPr>
                <w:color w:val="22272F"/>
                <w:sz w:val="28"/>
                <w:szCs w:val="28"/>
              </w:rPr>
              <w:t>национальной цели/показатель национальной цели</w:t>
            </w:r>
          </w:p>
          <w:p w:rsidR="00B43A5D" w:rsidRDefault="00B43A5D" w:rsidP="00B43A5D">
            <w:pPr>
              <w:pStyle w:val="s16"/>
              <w:numPr>
                <w:ilvl w:val="0"/>
                <w:numId w:val="30"/>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B43A5D" w:rsidRPr="0094487E" w:rsidRDefault="00B43A5D" w:rsidP="003E6B40">
            <w:pPr>
              <w:pStyle w:val="s16"/>
              <w:shd w:val="clear" w:color="auto" w:fill="FFFFFF"/>
              <w:spacing w:before="0" w:beforeAutospacing="0" w:after="0" w:afterAutospacing="0"/>
              <w:ind w:left="761" w:hanging="401"/>
              <w:rPr>
                <w:color w:val="22272F"/>
                <w:sz w:val="28"/>
                <w:szCs w:val="28"/>
              </w:rPr>
            </w:pPr>
            <w:r>
              <w:rPr>
                <w:color w:val="22272F"/>
                <w:sz w:val="28"/>
                <w:szCs w:val="28"/>
                <w:lang w:val="en-US"/>
              </w:rPr>
              <w:t>n</w:t>
            </w:r>
            <w:r w:rsidRPr="00265C12">
              <w:rPr>
                <w:color w:val="22272F"/>
                <w:sz w:val="28"/>
                <w:szCs w:val="28"/>
              </w:rPr>
              <w:t xml:space="preserve">. </w:t>
            </w:r>
            <w:r w:rsidRPr="002E2D8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bl>
    <w:p w:rsidR="00B43A5D" w:rsidRDefault="00B43A5D" w:rsidP="00B43A5D">
      <w:pPr>
        <w:spacing w:line="259" w:lineRule="auto"/>
        <w:rPr>
          <w:rFonts w:eastAsia="Calibri"/>
          <w:b/>
          <w:sz w:val="28"/>
          <w:szCs w:val="28"/>
        </w:rPr>
        <w:sectPr w:rsidR="00B43A5D" w:rsidSect="00F22A30">
          <w:headerReference w:type="even" r:id="rId12"/>
          <w:headerReference w:type="default" r:id="rId13"/>
          <w:headerReference w:type="first" r:id="rId14"/>
          <w:pgSz w:w="11906" w:h="16838"/>
          <w:pgMar w:top="567" w:right="851" w:bottom="567" w:left="1701" w:header="720" w:footer="720" w:gutter="0"/>
          <w:cols w:space="720"/>
          <w:titlePg/>
          <w:docGrid w:linePitch="326"/>
        </w:sectPr>
      </w:pPr>
    </w:p>
    <w:p w:rsidR="00B43A5D" w:rsidRDefault="00B43A5D" w:rsidP="00B43A5D">
      <w:pPr>
        <w:contextualSpacing/>
        <w:jc w:val="right"/>
        <w:rPr>
          <w:sz w:val="28"/>
          <w:szCs w:val="28"/>
        </w:rPr>
      </w:pPr>
      <w:r>
        <w:rPr>
          <w:sz w:val="28"/>
          <w:szCs w:val="28"/>
        </w:rPr>
        <w:t>Приложение 2</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autoSpaceDE/>
        <w:autoSpaceDN/>
        <w:spacing w:line="259" w:lineRule="auto"/>
        <w:ind w:left="273" w:right="42"/>
        <w:jc w:val="center"/>
        <w:rPr>
          <w:sz w:val="28"/>
          <w:szCs w:val="28"/>
        </w:rPr>
      </w:pPr>
    </w:p>
    <w:p w:rsidR="00B43A5D" w:rsidRPr="00866BFD" w:rsidRDefault="00B43A5D" w:rsidP="00B43A5D">
      <w:pPr>
        <w:autoSpaceDE/>
        <w:autoSpaceDN/>
        <w:spacing w:line="259" w:lineRule="auto"/>
        <w:ind w:left="273" w:right="42"/>
        <w:jc w:val="center"/>
        <w:rPr>
          <w:sz w:val="28"/>
          <w:szCs w:val="28"/>
        </w:rPr>
      </w:pPr>
      <w:r w:rsidRPr="00866BFD">
        <w:rPr>
          <w:sz w:val="28"/>
          <w:szCs w:val="28"/>
        </w:rPr>
        <w:t xml:space="preserve">Показатели </w:t>
      </w:r>
      <w:r w:rsidRPr="00487043">
        <w:rPr>
          <w:sz w:val="28"/>
          <w:szCs w:val="28"/>
        </w:rPr>
        <w:t>муниципальной</w:t>
      </w:r>
      <w:r w:rsidRPr="00866BFD">
        <w:rPr>
          <w:sz w:val="28"/>
          <w:szCs w:val="28"/>
        </w:rPr>
        <w:t xml:space="preserve"> программы </w:t>
      </w:r>
    </w:p>
    <w:p w:rsidR="00B43A5D" w:rsidRPr="00866BFD" w:rsidRDefault="00B43A5D" w:rsidP="00B43A5D">
      <w:pPr>
        <w:spacing w:line="259" w:lineRule="auto"/>
        <w:ind w:right="42"/>
        <w:rPr>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B43A5D" w:rsidRPr="00866BFD" w:rsidTr="003E6B40">
        <w:trPr>
          <w:trHeight w:val="240"/>
        </w:trPr>
        <w:tc>
          <w:tcPr>
            <w:tcW w:w="559"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п/п</w:t>
            </w:r>
          </w:p>
        </w:tc>
        <w:tc>
          <w:tcPr>
            <w:tcW w:w="2291"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vertAlign w:val="superscript"/>
              </w:rPr>
            </w:pPr>
            <w:r w:rsidRPr="00866BFD">
              <w:rPr>
                <w:color w:val="22272F"/>
                <w:sz w:val="28"/>
                <w:szCs w:val="28"/>
              </w:rPr>
              <w:t>Наименование показателя</w:t>
            </w:r>
            <w:r w:rsidRPr="00866BFD">
              <w:rPr>
                <w:rStyle w:val="afffffb"/>
                <w:b/>
                <w:color w:val="22272F"/>
                <w:sz w:val="28"/>
                <w:szCs w:val="28"/>
              </w:rPr>
              <w:footnoteReference w:id="4"/>
            </w:r>
          </w:p>
        </w:tc>
        <w:tc>
          <w:tcPr>
            <w:tcW w:w="1418"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777027">
              <w:rPr>
                <w:color w:val="22272F"/>
                <w:sz w:val="28"/>
                <w:szCs w:val="28"/>
              </w:rPr>
              <w:t>Единица измерения</w:t>
            </w:r>
          </w:p>
        </w:tc>
        <w:tc>
          <w:tcPr>
            <w:tcW w:w="1134"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Базовое значение</w:t>
            </w:r>
            <w:r w:rsidRPr="00866BFD">
              <w:rPr>
                <w:rStyle w:val="afffffb"/>
                <w:b/>
                <w:color w:val="22272F"/>
                <w:sz w:val="28"/>
                <w:szCs w:val="28"/>
              </w:rPr>
              <w:footnoteReference w:id="5"/>
            </w:r>
          </w:p>
        </w:tc>
        <w:tc>
          <w:tcPr>
            <w:tcW w:w="2268" w:type="dxa"/>
            <w:gridSpan w:val="4"/>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 xml:space="preserve">Документ </w:t>
            </w:r>
            <w:r w:rsidRPr="00145942">
              <w:rPr>
                <w:rStyle w:val="afffffb"/>
                <w:b/>
                <w:color w:val="22272F"/>
                <w:sz w:val="28"/>
                <w:szCs w:val="28"/>
              </w:rPr>
              <w:footnoteReference w:id="6"/>
            </w:r>
          </w:p>
        </w:tc>
        <w:tc>
          <w:tcPr>
            <w:tcW w:w="2126"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Ответственный за достижение показателя</w:t>
            </w:r>
            <w:r w:rsidRPr="00145942">
              <w:rPr>
                <w:color w:val="22272F"/>
                <w:sz w:val="28"/>
                <w:szCs w:val="28"/>
                <w:vertAlign w:val="superscript"/>
              </w:rPr>
              <w:t> </w:t>
            </w:r>
            <w:r w:rsidRPr="00145942">
              <w:rPr>
                <w:rStyle w:val="afffffb"/>
                <w:b/>
                <w:color w:val="22272F"/>
                <w:sz w:val="28"/>
                <w:szCs w:val="28"/>
              </w:rPr>
              <w:footnoteReference w:id="7"/>
            </w:r>
          </w:p>
        </w:tc>
        <w:tc>
          <w:tcPr>
            <w:tcW w:w="1843"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Связь с показателями национальных целей</w:t>
            </w:r>
            <w:r w:rsidRPr="00145942">
              <w:rPr>
                <w:rStyle w:val="afffffb"/>
                <w:b/>
                <w:color w:val="22272F"/>
                <w:sz w:val="28"/>
                <w:szCs w:val="28"/>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Информационная система</w:t>
            </w:r>
            <w:r w:rsidRPr="00145942">
              <w:rPr>
                <w:rStyle w:val="afffffb"/>
                <w:b/>
                <w:color w:val="22272F"/>
                <w:sz w:val="28"/>
                <w:szCs w:val="28"/>
              </w:rPr>
              <w:footnoteReference w:id="9"/>
            </w:r>
          </w:p>
        </w:tc>
      </w:tr>
      <w:tr w:rsidR="00B43A5D" w:rsidRPr="00866BFD" w:rsidTr="003E6B40">
        <w:tc>
          <w:tcPr>
            <w:tcW w:w="559"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291"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134"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4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r w:rsidRPr="00866BFD">
              <w:rPr>
                <w:color w:val="22272F"/>
                <w:sz w:val="28"/>
                <w:szCs w:val="28"/>
                <w:vertAlign w:val="superscript"/>
              </w:rPr>
              <w:t> </w:t>
            </w:r>
            <w:r w:rsidRPr="00866BFD">
              <w:rPr>
                <w:rStyle w:val="afffffb"/>
                <w:b/>
                <w:color w:val="22272F"/>
                <w:sz w:val="28"/>
                <w:szCs w:val="28"/>
              </w:rPr>
              <w:footnoteReference w:id="10"/>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c>
          <w:tcPr>
            <w:tcW w:w="1276"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126"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843"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B43A5D" w:rsidRPr="00866BFD" w:rsidRDefault="00B43A5D" w:rsidP="003E6B40">
            <w:pPr>
              <w:rPr>
                <w:b/>
                <w:color w:val="22272F"/>
                <w:sz w:val="28"/>
                <w:szCs w:val="28"/>
              </w:rPr>
            </w:pPr>
          </w:p>
        </w:tc>
      </w:tr>
      <w:tr w:rsidR="00B43A5D" w:rsidRPr="00866BFD" w:rsidTr="003E6B40">
        <w:tc>
          <w:tcPr>
            <w:tcW w:w="5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2291"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c>
          <w:tcPr>
            <w:tcW w:w="4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5</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6</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7</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8</w:t>
            </w:r>
          </w:p>
        </w:tc>
        <w:tc>
          <w:tcPr>
            <w:tcW w:w="127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9</w:t>
            </w:r>
          </w:p>
        </w:tc>
        <w:tc>
          <w:tcPr>
            <w:tcW w:w="212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10</w:t>
            </w:r>
          </w:p>
        </w:tc>
        <w:tc>
          <w:tcPr>
            <w:tcW w:w="1843"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11</w:t>
            </w:r>
          </w:p>
        </w:tc>
        <w:tc>
          <w:tcPr>
            <w:tcW w:w="2409"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12</w:t>
            </w:r>
          </w:p>
        </w:tc>
      </w:tr>
      <w:tr w:rsidR="00B43A5D" w:rsidRPr="00866BFD" w:rsidTr="003E6B40">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B43A5D" w:rsidRPr="00866BFD" w:rsidRDefault="00B43A5D" w:rsidP="001865FF">
            <w:pPr>
              <w:jc w:val="center"/>
              <w:rPr>
                <w:b/>
                <w:color w:val="22272F"/>
                <w:sz w:val="28"/>
                <w:szCs w:val="28"/>
              </w:rPr>
            </w:pPr>
            <w:r w:rsidRPr="00866BFD">
              <w:rPr>
                <w:color w:val="22272F"/>
                <w:sz w:val="28"/>
                <w:szCs w:val="28"/>
              </w:rPr>
              <w:t xml:space="preserve">Цель </w:t>
            </w:r>
            <w:r w:rsidRPr="00487043">
              <w:rPr>
                <w:sz w:val="28"/>
                <w:szCs w:val="28"/>
              </w:rPr>
              <w:t>муниципальной</w:t>
            </w:r>
            <w:r w:rsidRPr="00866BFD">
              <w:rPr>
                <w:color w:val="22272F"/>
                <w:sz w:val="28"/>
                <w:szCs w:val="28"/>
              </w:rPr>
              <w:t xml:space="preserve"> программы </w:t>
            </w:r>
            <w:r w:rsidR="001865FF">
              <w:rPr>
                <w:color w:val="22272F"/>
                <w:sz w:val="28"/>
                <w:szCs w:val="28"/>
              </w:rPr>
              <w:t>Днепровского</w:t>
            </w:r>
            <w:r>
              <w:rPr>
                <w:color w:val="22272F"/>
                <w:sz w:val="28"/>
                <w:szCs w:val="28"/>
              </w:rPr>
              <w:t xml:space="preserve"> сельсовета</w:t>
            </w:r>
            <w:r w:rsidRPr="00866BFD">
              <w:rPr>
                <w:color w:val="22272F"/>
                <w:sz w:val="28"/>
                <w:szCs w:val="28"/>
              </w:rPr>
              <w:t xml:space="preserve"> «Наименование»</w:t>
            </w:r>
          </w:p>
        </w:tc>
      </w:tr>
      <w:tr w:rsidR="00B43A5D" w:rsidRPr="00866BFD" w:rsidTr="003E6B40">
        <w:tc>
          <w:tcPr>
            <w:tcW w:w="5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2291"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425"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3"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409"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p>
        </w:tc>
        <w:tc>
          <w:tcPr>
            <w:tcW w:w="2291"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418"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134"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425"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70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27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12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3"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559" w:type="dxa"/>
            <w:tcBorders>
              <w:top w:val="single" w:sz="6" w:space="0" w:color="000000"/>
              <w:left w:val="single" w:sz="6" w:space="0" w:color="000000"/>
            </w:tcBorders>
            <w:shd w:val="clear" w:color="auto" w:fill="FFFFFF"/>
          </w:tcPr>
          <w:p w:rsidR="00B43A5D" w:rsidRDefault="00B43A5D" w:rsidP="003E6B40">
            <w:pPr>
              <w:rPr>
                <w:color w:val="22272F"/>
                <w:sz w:val="28"/>
                <w:szCs w:val="28"/>
              </w:rPr>
            </w:pPr>
            <w:r>
              <w:rPr>
                <w:color w:val="22272F"/>
                <w:sz w:val="28"/>
                <w:szCs w:val="28"/>
              </w:rPr>
              <w:t>3.</w:t>
            </w:r>
          </w:p>
        </w:tc>
        <w:tc>
          <w:tcPr>
            <w:tcW w:w="2291"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418"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134"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425"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70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27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12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3"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55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N.</w:t>
            </w:r>
          </w:p>
        </w:tc>
        <w:tc>
          <w:tcPr>
            <w:tcW w:w="2291"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425"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3"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contextualSpacing/>
        <w:jc w:val="right"/>
        <w:rPr>
          <w:sz w:val="28"/>
          <w:szCs w:val="28"/>
        </w:rPr>
      </w:pPr>
    </w:p>
    <w:p w:rsidR="00B43A5D" w:rsidRDefault="00B43A5D" w:rsidP="00B43A5D">
      <w:pPr>
        <w:contextualSpacing/>
        <w:jc w:val="right"/>
        <w:rPr>
          <w:sz w:val="28"/>
          <w:szCs w:val="28"/>
        </w:rPr>
      </w:pPr>
    </w:p>
    <w:p w:rsidR="00B43A5D" w:rsidRDefault="00B43A5D" w:rsidP="00B43A5D">
      <w:pPr>
        <w:contextualSpacing/>
        <w:jc w:val="right"/>
        <w:rPr>
          <w:sz w:val="28"/>
          <w:szCs w:val="28"/>
        </w:rPr>
      </w:pPr>
      <w:r>
        <w:rPr>
          <w:sz w:val="28"/>
          <w:szCs w:val="28"/>
        </w:rPr>
        <w:t>Приложение 3</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ind w:left="273" w:right="42"/>
        <w:rPr>
          <w:sz w:val="28"/>
          <w:szCs w:val="28"/>
        </w:rPr>
      </w:pPr>
    </w:p>
    <w:p w:rsidR="00B43A5D" w:rsidRDefault="00B43A5D" w:rsidP="00B43A5D">
      <w:pPr>
        <w:autoSpaceDE/>
        <w:autoSpaceDN/>
        <w:spacing w:after="3" w:line="271" w:lineRule="auto"/>
        <w:ind w:left="720" w:right="42"/>
        <w:jc w:val="center"/>
        <w:rPr>
          <w:sz w:val="28"/>
          <w:szCs w:val="28"/>
        </w:rPr>
      </w:pPr>
      <w:r w:rsidRPr="00866BFD">
        <w:rPr>
          <w:sz w:val="28"/>
          <w:szCs w:val="28"/>
        </w:rPr>
        <w:t xml:space="preserve">Структура </w:t>
      </w:r>
      <w:r w:rsidRPr="00487043">
        <w:rPr>
          <w:sz w:val="28"/>
          <w:szCs w:val="28"/>
        </w:rPr>
        <w:t>муниципальной</w:t>
      </w:r>
      <w:r w:rsidRPr="00866BFD">
        <w:rPr>
          <w:sz w:val="28"/>
          <w:szCs w:val="28"/>
        </w:rPr>
        <w:t xml:space="preserve"> программы </w:t>
      </w:r>
    </w:p>
    <w:p w:rsidR="00B43A5D" w:rsidRPr="00866BFD" w:rsidRDefault="00B43A5D" w:rsidP="00B43A5D">
      <w:pPr>
        <w:autoSpaceDE/>
        <w:autoSpaceDN/>
        <w:spacing w:after="3" w:line="271" w:lineRule="auto"/>
        <w:ind w:left="720" w:right="42"/>
        <w:jc w:val="center"/>
        <w:rPr>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B43A5D" w:rsidRPr="00866BFD" w:rsidTr="003E6B40">
        <w:tc>
          <w:tcPr>
            <w:tcW w:w="1099" w:type="dxa"/>
            <w:shd w:val="clear" w:color="auto" w:fill="FFFFFF"/>
            <w:hideMark/>
          </w:tcPr>
          <w:p w:rsidR="00B43A5D" w:rsidRPr="00866BFD" w:rsidRDefault="00B43A5D" w:rsidP="003E6B40">
            <w:pPr>
              <w:jc w:val="center"/>
              <w:rPr>
                <w:b/>
                <w:color w:val="22272F"/>
                <w:sz w:val="28"/>
                <w:szCs w:val="28"/>
              </w:rPr>
            </w:pPr>
            <w:r>
              <w:rPr>
                <w:color w:val="22272F"/>
                <w:sz w:val="28"/>
                <w:szCs w:val="28"/>
              </w:rPr>
              <w:t xml:space="preserve">№ </w:t>
            </w:r>
            <w:r w:rsidRPr="00866BFD">
              <w:rPr>
                <w:color w:val="22272F"/>
                <w:sz w:val="28"/>
                <w:szCs w:val="28"/>
              </w:rPr>
              <w:t>п/п</w:t>
            </w:r>
          </w:p>
        </w:tc>
        <w:tc>
          <w:tcPr>
            <w:tcW w:w="503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Задачи структурного элемента</w:t>
            </w:r>
            <w:r w:rsidRPr="00866BFD">
              <w:rPr>
                <w:rStyle w:val="afffffb"/>
                <w:b/>
                <w:color w:val="22272F"/>
                <w:sz w:val="28"/>
                <w:szCs w:val="28"/>
              </w:rPr>
              <w:footnoteReference w:id="11"/>
            </w:r>
          </w:p>
        </w:tc>
        <w:tc>
          <w:tcPr>
            <w:tcW w:w="5457" w:type="dxa"/>
            <w:gridSpan w:val="3"/>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Краткое описание ожидаемых эффектов от реализации задачи структурного элемент</w:t>
            </w:r>
            <w:r w:rsidRPr="00866BFD">
              <w:rPr>
                <w:color w:val="000000"/>
                <w:sz w:val="28"/>
                <w:szCs w:val="28"/>
              </w:rPr>
              <w:t>а</w:t>
            </w:r>
            <w:r w:rsidRPr="00866BFD">
              <w:rPr>
                <w:rStyle w:val="afffffb"/>
                <w:b/>
                <w:color w:val="000000"/>
                <w:sz w:val="28"/>
                <w:szCs w:val="28"/>
              </w:rPr>
              <w:footnoteReference w:id="12"/>
            </w:r>
          </w:p>
        </w:tc>
        <w:tc>
          <w:tcPr>
            <w:tcW w:w="381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Связь с показателями</w:t>
            </w:r>
            <w:r w:rsidRPr="00866BFD">
              <w:rPr>
                <w:rStyle w:val="afffffb"/>
                <w:b/>
                <w:color w:val="22272F"/>
                <w:sz w:val="28"/>
                <w:szCs w:val="28"/>
              </w:rPr>
              <w:footnoteReference w:id="13"/>
            </w:r>
          </w:p>
        </w:tc>
      </w:tr>
      <w:tr w:rsidR="00B43A5D" w:rsidRPr="00866BFD" w:rsidTr="003E6B40">
        <w:trPr>
          <w:tblHeader/>
        </w:trPr>
        <w:tc>
          <w:tcPr>
            <w:tcW w:w="109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503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5457" w:type="dxa"/>
            <w:gridSpan w:val="3"/>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381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14311" w:type="dxa"/>
            <w:gridSpan w:val="5"/>
            <w:shd w:val="clear" w:color="auto" w:fill="FFFFFF"/>
            <w:hideMark/>
          </w:tcPr>
          <w:p w:rsidR="00B43A5D" w:rsidRPr="00866BFD" w:rsidRDefault="00B43A5D" w:rsidP="003E6B40">
            <w:pPr>
              <w:rPr>
                <w:b/>
                <w:color w:val="22272F"/>
                <w:sz w:val="28"/>
                <w:szCs w:val="28"/>
              </w:rPr>
            </w:pPr>
            <w:r w:rsidRPr="00866BFD">
              <w:rPr>
                <w:color w:val="22272F"/>
                <w:sz w:val="28"/>
                <w:szCs w:val="28"/>
              </w:rPr>
              <w:t>Направление «Наименование»</w:t>
            </w:r>
            <w:r w:rsidRPr="00866BFD">
              <w:rPr>
                <w:rStyle w:val="afffffb"/>
                <w:b/>
                <w:color w:val="22272F"/>
                <w:sz w:val="28"/>
                <w:szCs w:val="28"/>
              </w:rPr>
              <w:footnoteReference w:id="14"/>
            </w:r>
            <w:r w:rsidRPr="00866BFD">
              <w:rPr>
                <w:color w:val="22272F"/>
                <w:sz w:val="28"/>
                <w:szCs w:val="28"/>
              </w:rPr>
              <w:t xml:space="preserve"> </w:t>
            </w:r>
            <w:r>
              <w:rPr>
                <w:color w:val="22272F"/>
                <w:sz w:val="28"/>
                <w:szCs w:val="28"/>
              </w:rPr>
              <w:t>(при необходимости)</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1.1.</w:t>
            </w:r>
          </w:p>
        </w:tc>
        <w:tc>
          <w:tcPr>
            <w:tcW w:w="14311" w:type="dxa"/>
            <w:gridSpan w:val="5"/>
            <w:shd w:val="clear" w:color="auto" w:fill="FFFFFF"/>
            <w:hideMark/>
          </w:tcPr>
          <w:p w:rsidR="00B43A5D" w:rsidRPr="00866BFD" w:rsidRDefault="00B43A5D" w:rsidP="003E6B40">
            <w:pPr>
              <w:rPr>
                <w:b/>
                <w:color w:val="22272F"/>
                <w:sz w:val="28"/>
                <w:szCs w:val="28"/>
              </w:rPr>
            </w:pPr>
            <w:r>
              <w:rPr>
                <w:color w:val="22272F"/>
                <w:sz w:val="28"/>
                <w:szCs w:val="28"/>
              </w:rPr>
              <w:t xml:space="preserve">Региональный </w:t>
            </w:r>
            <w:r w:rsidRPr="00866BFD">
              <w:rPr>
                <w:color w:val="22272F"/>
                <w:sz w:val="28"/>
                <w:szCs w:val="28"/>
              </w:rPr>
              <w:t>проект «Наименование»</w:t>
            </w:r>
          </w:p>
          <w:p w:rsidR="00B43A5D" w:rsidRPr="00866BFD" w:rsidRDefault="00B43A5D" w:rsidP="003E6B40">
            <w:pPr>
              <w:rPr>
                <w:b/>
                <w:color w:val="22272F"/>
                <w:sz w:val="28"/>
                <w:szCs w:val="28"/>
              </w:rPr>
            </w:pPr>
            <w:r w:rsidRPr="00866BFD">
              <w:rPr>
                <w:color w:val="22272F"/>
                <w:sz w:val="28"/>
                <w:szCs w:val="28"/>
              </w:rPr>
              <w:t>(Ф.И.О. куратора)</w:t>
            </w:r>
            <w:r w:rsidRPr="00866BFD">
              <w:rPr>
                <w:color w:val="22272F"/>
                <w:sz w:val="28"/>
                <w:szCs w:val="28"/>
                <w:vertAlign w:val="superscript"/>
              </w:rPr>
              <w:t> </w:t>
            </w:r>
            <w:r w:rsidRPr="00866BFD">
              <w:rPr>
                <w:rStyle w:val="afffffb"/>
                <w:b/>
                <w:color w:val="22272F"/>
                <w:sz w:val="28"/>
                <w:szCs w:val="28"/>
              </w:rPr>
              <w:footnoteReference w:id="15"/>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Ответственный за реализацию (наименование ОИВ)</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Срок реализации (год начала - год окончания)</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145942" w:rsidRDefault="00B43A5D" w:rsidP="003E6B40">
            <w:pPr>
              <w:rPr>
                <w:b/>
                <w:color w:val="22272F"/>
                <w:sz w:val="28"/>
                <w:szCs w:val="28"/>
              </w:rPr>
            </w:pPr>
            <w:r w:rsidRPr="00145942">
              <w:rPr>
                <w:color w:val="22272F"/>
                <w:sz w:val="28"/>
                <w:szCs w:val="28"/>
              </w:rPr>
              <w:t>1.1.2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145942" w:rsidRDefault="00B43A5D" w:rsidP="003E6B40">
            <w:pPr>
              <w:rPr>
                <w:b/>
                <w:color w:val="22272F"/>
                <w:sz w:val="28"/>
                <w:szCs w:val="28"/>
              </w:rPr>
            </w:pPr>
            <w:r w:rsidRPr="00145942">
              <w:rPr>
                <w:color w:val="22272F"/>
                <w:sz w:val="28"/>
                <w:szCs w:val="28"/>
              </w:rPr>
              <w:t>2.1</w:t>
            </w:r>
          </w:p>
        </w:tc>
        <w:tc>
          <w:tcPr>
            <w:tcW w:w="14311" w:type="dxa"/>
            <w:gridSpan w:val="5"/>
            <w:shd w:val="clear" w:color="auto" w:fill="FFFFFF"/>
            <w:hideMark/>
          </w:tcPr>
          <w:p w:rsidR="00B43A5D" w:rsidRPr="00866BFD" w:rsidRDefault="00B43A5D" w:rsidP="003E6B40">
            <w:pPr>
              <w:rPr>
                <w:b/>
                <w:color w:val="22272F"/>
                <w:sz w:val="28"/>
                <w:szCs w:val="28"/>
              </w:rPr>
            </w:pPr>
            <w:r w:rsidRPr="00866BFD">
              <w:rPr>
                <w:color w:val="22272F"/>
                <w:sz w:val="28"/>
                <w:szCs w:val="28"/>
              </w:rPr>
              <w:t>Ведомственный проект «Наименование»</w:t>
            </w:r>
          </w:p>
          <w:p w:rsidR="00B43A5D" w:rsidRPr="00866BFD" w:rsidRDefault="00B43A5D" w:rsidP="003E6B40">
            <w:pPr>
              <w:rPr>
                <w:b/>
                <w:color w:val="22272F"/>
                <w:sz w:val="28"/>
                <w:szCs w:val="28"/>
              </w:rPr>
            </w:pPr>
            <w:r w:rsidRPr="00866BFD">
              <w:rPr>
                <w:color w:val="22272F"/>
                <w:sz w:val="28"/>
                <w:szCs w:val="28"/>
              </w:rPr>
              <w:t>(Ф.И.О. куратора)</w:t>
            </w:r>
            <w:r w:rsidRPr="00866BFD">
              <w:rPr>
                <w:rStyle w:val="afffffb"/>
                <w:b/>
                <w:color w:val="22272F"/>
                <w:sz w:val="28"/>
                <w:szCs w:val="28"/>
              </w:rPr>
              <w:footnoteReference w:id="16"/>
            </w:r>
            <w:r w:rsidRPr="00866BFD">
              <w:rPr>
                <w:color w:val="22272F"/>
                <w:sz w:val="28"/>
                <w:szCs w:val="28"/>
              </w:rPr>
              <w:t xml:space="preserve"> </w:t>
            </w:r>
          </w:p>
        </w:tc>
      </w:tr>
      <w:tr w:rsidR="00B43A5D" w:rsidRPr="00866BFD" w:rsidTr="003E6B40">
        <w:tc>
          <w:tcPr>
            <w:tcW w:w="1099" w:type="dxa"/>
            <w:shd w:val="clear" w:color="auto" w:fill="FFFFFF"/>
          </w:tcPr>
          <w:p w:rsidR="00B43A5D" w:rsidRDefault="00B43A5D" w:rsidP="003E6B40">
            <w:pPr>
              <w:rPr>
                <w:color w:val="22272F"/>
                <w:sz w:val="28"/>
                <w:szCs w:val="28"/>
              </w:rPr>
            </w:pPr>
          </w:p>
        </w:tc>
        <w:tc>
          <w:tcPr>
            <w:tcW w:w="7155" w:type="dxa"/>
            <w:gridSpan w:val="3"/>
            <w:shd w:val="clear" w:color="auto" w:fill="FFFFFF"/>
          </w:tcPr>
          <w:p w:rsidR="00B43A5D" w:rsidRPr="00866BFD" w:rsidRDefault="00B43A5D" w:rsidP="003E6B40">
            <w:pPr>
              <w:rPr>
                <w:b/>
                <w:color w:val="22272F"/>
                <w:sz w:val="28"/>
                <w:szCs w:val="28"/>
              </w:rPr>
            </w:pPr>
            <w:r w:rsidRPr="00866BFD">
              <w:rPr>
                <w:color w:val="22272F"/>
                <w:sz w:val="28"/>
                <w:szCs w:val="28"/>
              </w:rPr>
              <w:t>Ответственный за реализацию (наименование ОИВ)</w:t>
            </w:r>
          </w:p>
        </w:tc>
        <w:tc>
          <w:tcPr>
            <w:tcW w:w="7156" w:type="dxa"/>
            <w:gridSpan w:val="2"/>
            <w:shd w:val="clear" w:color="auto" w:fill="FFFFFF"/>
          </w:tcPr>
          <w:p w:rsidR="00B43A5D" w:rsidRPr="00866BFD" w:rsidRDefault="00B43A5D" w:rsidP="003E6B40">
            <w:pPr>
              <w:rPr>
                <w:b/>
                <w:color w:val="22272F"/>
                <w:sz w:val="28"/>
                <w:szCs w:val="28"/>
              </w:rPr>
            </w:pPr>
            <w:r w:rsidRPr="00866BFD">
              <w:rPr>
                <w:color w:val="22272F"/>
                <w:sz w:val="28"/>
                <w:szCs w:val="28"/>
              </w:rPr>
              <w:t>Срок реализации (год начала - год окончания)</w:t>
            </w:r>
          </w:p>
        </w:tc>
      </w:tr>
      <w:tr w:rsidR="00B43A5D" w:rsidRPr="00866BFD" w:rsidTr="003E6B40">
        <w:tc>
          <w:tcPr>
            <w:tcW w:w="1099" w:type="dxa"/>
            <w:shd w:val="clear" w:color="auto" w:fill="FFFFFF"/>
          </w:tcPr>
          <w:p w:rsidR="00B43A5D" w:rsidRPr="00AF550E" w:rsidRDefault="00B43A5D" w:rsidP="003E6B40">
            <w:pPr>
              <w:rPr>
                <w:color w:val="22272F"/>
                <w:sz w:val="28"/>
                <w:szCs w:val="28"/>
              </w:rPr>
            </w:pPr>
            <w:r>
              <w:rPr>
                <w:color w:val="22272F"/>
                <w:sz w:val="28"/>
                <w:szCs w:val="28"/>
              </w:rPr>
              <w:t>2</w:t>
            </w:r>
            <w:r w:rsidRPr="00AF550E">
              <w:rPr>
                <w:color w:val="22272F"/>
                <w:sz w:val="28"/>
                <w:szCs w:val="28"/>
              </w:rPr>
              <w:t>.1.1.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tcPr>
          <w:p w:rsidR="00B43A5D" w:rsidRPr="00AF550E" w:rsidRDefault="00B43A5D" w:rsidP="003E6B40">
            <w:pPr>
              <w:rPr>
                <w:color w:val="22272F"/>
                <w:sz w:val="28"/>
                <w:szCs w:val="28"/>
              </w:rPr>
            </w:pPr>
            <w:r>
              <w:rPr>
                <w:color w:val="22272F"/>
                <w:sz w:val="28"/>
                <w:szCs w:val="28"/>
              </w:rPr>
              <w:t>2</w:t>
            </w:r>
            <w:r w:rsidRPr="00AF550E">
              <w:rPr>
                <w:color w:val="22272F"/>
                <w:sz w:val="28"/>
                <w:szCs w:val="28"/>
              </w:rPr>
              <w:t>.1.2.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1.</w:t>
            </w:r>
          </w:p>
        </w:tc>
        <w:tc>
          <w:tcPr>
            <w:tcW w:w="14311" w:type="dxa"/>
            <w:gridSpan w:val="5"/>
            <w:shd w:val="clear" w:color="auto" w:fill="FFFFFF"/>
            <w:hideMark/>
          </w:tcPr>
          <w:p w:rsidR="00B43A5D" w:rsidRPr="00862679" w:rsidRDefault="00B43A5D" w:rsidP="003E6B40">
            <w:pPr>
              <w:rPr>
                <w:color w:val="22272F"/>
                <w:sz w:val="28"/>
                <w:szCs w:val="28"/>
              </w:rPr>
            </w:pPr>
            <w:r w:rsidRPr="00866BFD">
              <w:rPr>
                <w:color w:val="22272F"/>
                <w:sz w:val="28"/>
                <w:szCs w:val="28"/>
              </w:rPr>
              <w:t>Комплекс процессных мероприятий «Наименование»</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w:t>
            </w:r>
            <w:r>
              <w:rPr>
                <w:color w:val="22272F"/>
                <w:sz w:val="28"/>
                <w:szCs w:val="28"/>
              </w:rPr>
              <w:t>ый за реализацию (наименование ОИВ</w:t>
            </w:r>
            <w:r w:rsidRPr="00866BFD">
              <w:rPr>
                <w:color w:val="22272F"/>
                <w:sz w:val="28"/>
                <w:szCs w:val="28"/>
              </w:rPr>
              <w:t>)</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Срок реализации (год начала </w:t>
            </w:r>
            <w:r>
              <w:rPr>
                <w:color w:val="22272F"/>
                <w:sz w:val="28"/>
                <w:szCs w:val="28"/>
              </w:rPr>
              <w:t>–</w:t>
            </w:r>
            <w:r w:rsidRPr="00866BFD">
              <w:rPr>
                <w:color w:val="22272F"/>
                <w:sz w:val="28"/>
                <w:szCs w:val="28"/>
              </w:rPr>
              <w:t xml:space="preserve"> год окончания)</w:t>
            </w:r>
          </w:p>
        </w:tc>
      </w:tr>
      <w:tr w:rsidR="00B43A5D" w:rsidRPr="00866BFD" w:rsidTr="003E6B40">
        <w:tc>
          <w:tcPr>
            <w:tcW w:w="1099" w:type="dxa"/>
            <w:shd w:val="clear" w:color="auto" w:fill="FFFFFF"/>
            <w:hideMark/>
          </w:tcPr>
          <w:p w:rsidR="00B43A5D" w:rsidRPr="00E7389F" w:rsidRDefault="00B43A5D" w:rsidP="003E6B40">
            <w:pPr>
              <w:rPr>
                <w:color w:val="22272F"/>
                <w:sz w:val="28"/>
                <w:szCs w:val="28"/>
              </w:rPr>
            </w:pPr>
            <w:r>
              <w:rPr>
                <w:color w:val="22272F"/>
                <w:sz w:val="28"/>
                <w:szCs w:val="28"/>
              </w:rPr>
              <w:t>3</w:t>
            </w:r>
            <w:r w:rsidRPr="00E7389F">
              <w:rPr>
                <w:color w:val="22272F"/>
                <w:sz w:val="28"/>
                <w:szCs w:val="28"/>
              </w:rPr>
              <w:t>.1.1.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3.1.2.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w:t>
            </w:r>
          </w:p>
        </w:tc>
        <w:tc>
          <w:tcPr>
            <w:tcW w:w="14311" w:type="dxa"/>
            <w:gridSpan w:val="5"/>
            <w:shd w:val="clear" w:color="auto" w:fill="FFFFFF"/>
            <w:hideMark/>
          </w:tcPr>
          <w:p w:rsidR="00B43A5D" w:rsidRPr="00866BFD" w:rsidRDefault="00B43A5D" w:rsidP="003E6B40">
            <w:pPr>
              <w:rPr>
                <w:b/>
                <w:color w:val="22272F"/>
                <w:sz w:val="28"/>
                <w:szCs w:val="28"/>
              </w:rPr>
            </w:pPr>
            <w:r w:rsidRPr="00862679">
              <w:rPr>
                <w:color w:val="22272F"/>
                <w:sz w:val="28"/>
                <w:szCs w:val="28"/>
              </w:rPr>
              <w:t>Приоритетный проект «Наименование»</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Ответственный за реализа</w:t>
            </w:r>
            <w:r>
              <w:rPr>
                <w:color w:val="22272F"/>
                <w:sz w:val="28"/>
                <w:szCs w:val="28"/>
              </w:rPr>
              <w:t>цию (наименование ОИВ</w:t>
            </w:r>
            <w:r w:rsidRPr="00866BFD">
              <w:rPr>
                <w:color w:val="22272F"/>
                <w:sz w:val="28"/>
                <w:szCs w:val="28"/>
              </w:rPr>
              <w:t>)</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Срок реализации (год начала </w:t>
            </w:r>
            <w:r>
              <w:rPr>
                <w:color w:val="22272F"/>
                <w:sz w:val="28"/>
                <w:szCs w:val="28"/>
              </w:rPr>
              <w:t>–</w:t>
            </w:r>
            <w:r w:rsidRPr="00866BFD">
              <w:rPr>
                <w:color w:val="22272F"/>
                <w:sz w:val="28"/>
                <w:szCs w:val="28"/>
              </w:rPr>
              <w:t xml:space="preserve"> год окончания)</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w:t>
            </w:r>
            <w:r w:rsidRPr="00866BFD">
              <w:rPr>
                <w:color w:val="22272F"/>
                <w:sz w:val="28"/>
                <w:szCs w:val="28"/>
              </w:rPr>
              <w:t>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spacing w:line="259" w:lineRule="auto"/>
        <w:rPr>
          <w:sz w:val="28"/>
          <w:szCs w:val="28"/>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4</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spacing w:line="259" w:lineRule="auto"/>
        <w:rPr>
          <w:sz w:val="28"/>
          <w:szCs w:val="28"/>
        </w:rPr>
      </w:pPr>
    </w:p>
    <w:p w:rsidR="00B43A5D" w:rsidRPr="00866BFD" w:rsidRDefault="00B43A5D" w:rsidP="00B43A5D">
      <w:pPr>
        <w:pStyle w:val="affffe"/>
        <w:jc w:val="center"/>
        <w:rPr>
          <w:sz w:val="28"/>
          <w:szCs w:val="28"/>
        </w:rPr>
      </w:pPr>
      <w:r w:rsidRPr="00866BFD">
        <w:rPr>
          <w:sz w:val="28"/>
          <w:szCs w:val="28"/>
        </w:rPr>
        <w:t xml:space="preserve">Перечень мероприятий (результатов) </w:t>
      </w:r>
      <w:r w:rsidRPr="00487043">
        <w:rPr>
          <w:sz w:val="28"/>
          <w:szCs w:val="28"/>
        </w:rPr>
        <w:t>муниципальной</w:t>
      </w:r>
      <w:r w:rsidRPr="00866BFD">
        <w:rPr>
          <w:sz w:val="28"/>
          <w:szCs w:val="28"/>
        </w:rPr>
        <w:t xml:space="preserve"> программы</w:t>
      </w:r>
    </w:p>
    <w:p w:rsidR="00B43A5D" w:rsidRPr="00866BFD" w:rsidRDefault="00B43A5D" w:rsidP="00B43A5D">
      <w:pPr>
        <w:pStyle w:val="affffe"/>
        <w:ind w:left="273"/>
        <w:jc w:val="both"/>
        <w:rPr>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B43A5D" w:rsidRPr="00866BFD" w:rsidTr="003E6B40">
        <w:trPr>
          <w:trHeight w:val="240"/>
        </w:trPr>
        <w:tc>
          <w:tcPr>
            <w:tcW w:w="525"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Pr>
                <w:color w:val="22272F"/>
                <w:sz w:val="28"/>
                <w:szCs w:val="28"/>
              </w:rPr>
              <w:t xml:space="preserve">№ </w:t>
            </w:r>
            <w:r w:rsidRPr="00866BFD">
              <w:rPr>
                <w:color w:val="22272F"/>
                <w:sz w:val="28"/>
                <w:szCs w:val="28"/>
              </w:rPr>
              <w:t>п/п</w:t>
            </w:r>
          </w:p>
        </w:tc>
        <w:tc>
          <w:tcPr>
            <w:tcW w:w="4026"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Характеристика</w:t>
            </w:r>
            <w:r w:rsidRPr="00145942">
              <w:rPr>
                <w:rStyle w:val="afffffb"/>
                <w:b/>
                <w:color w:val="22272F"/>
                <w:sz w:val="28"/>
                <w:szCs w:val="28"/>
              </w:rPr>
              <w:footnoteReference w:id="17"/>
            </w:r>
          </w:p>
        </w:tc>
        <w:tc>
          <w:tcPr>
            <w:tcW w:w="1418"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Pr>
                <w:color w:val="22272F"/>
                <w:sz w:val="28"/>
                <w:szCs w:val="28"/>
              </w:rPr>
              <w:t>Единица измерения</w:t>
            </w:r>
          </w:p>
        </w:tc>
        <w:tc>
          <w:tcPr>
            <w:tcW w:w="1417"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Значения мероприятия (результата) по годам</w:t>
            </w:r>
          </w:p>
        </w:tc>
      </w:tr>
      <w:tr w:rsidR="00B43A5D" w:rsidRPr="00866BFD" w:rsidTr="003E6B40">
        <w:tc>
          <w:tcPr>
            <w:tcW w:w="525"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4026" w:type="dxa"/>
            <w:vMerge/>
            <w:tcBorders>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3402"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417"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p>
        </w:tc>
        <w:tc>
          <w:tcPr>
            <w:tcW w:w="993"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1275"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r>
      <w:tr w:rsidR="00B43A5D" w:rsidRPr="00866BFD" w:rsidTr="003E6B40">
        <w:tc>
          <w:tcPr>
            <w:tcW w:w="5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402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3402"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3</w:t>
            </w:r>
          </w:p>
        </w:tc>
        <w:tc>
          <w:tcPr>
            <w:tcW w:w="1418"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4</w:t>
            </w:r>
          </w:p>
        </w:tc>
        <w:tc>
          <w:tcPr>
            <w:tcW w:w="1417"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5</w:t>
            </w:r>
          </w:p>
        </w:tc>
        <w:tc>
          <w:tcPr>
            <w:tcW w:w="1134"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6</w:t>
            </w:r>
          </w:p>
        </w:tc>
        <w:tc>
          <w:tcPr>
            <w:tcW w:w="993"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7</w:t>
            </w:r>
          </w:p>
        </w:tc>
        <w:tc>
          <w:tcPr>
            <w:tcW w:w="1134" w:type="dxa"/>
            <w:tcBorders>
              <w:top w:val="single" w:sz="6" w:space="0" w:color="000000"/>
              <w:left w:val="single" w:sz="6" w:space="0" w:color="000000"/>
            </w:tcBorders>
            <w:shd w:val="clear" w:color="auto" w:fill="FFFFFF"/>
          </w:tcPr>
          <w:p w:rsidR="00B43A5D" w:rsidRPr="002155BF" w:rsidRDefault="00B43A5D" w:rsidP="003E6B40">
            <w:pPr>
              <w:jc w:val="center"/>
              <w:rPr>
                <w:color w:val="22272F"/>
                <w:sz w:val="28"/>
                <w:szCs w:val="28"/>
              </w:rPr>
            </w:pPr>
            <w:r>
              <w:rPr>
                <w:color w:val="22272F"/>
                <w:sz w:val="28"/>
                <w:szCs w:val="28"/>
              </w:rPr>
              <w:t>8</w:t>
            </w:r>
          </w:p>
        </w:tc>
        <w:tc>
          <w:tcPr>
            <w:tcW w:w="1275" w:type="dxa"/>
            <w:tcBorders>
              <w:top w:val="single" w:sz="6" w:space="0" w:color="000000"/>
              <w:left w:val="single" w:sz="6" w:space="0" w:color="000000"/>
              <w:right w:val="single" w:sz="6" w:space="0" w:color="000000"/>
            </w:tcBorders>
            <w:shd w:val="clear" w:color="auto" w:fill="FFFFFF"/>
          </w:tcPr>
          <w:p w:rsidR="00B43A5D" w:rsidRPr="002155BF" w:rsidRDefault="00B43A5D" w:rsidP="003E6B40">
            <w:pPr>
              <w:jc w:val="center"/>
              <w:rPr>
                <w:color w:val="22272F"/>
                <w:sz w:val="28"/>
                <w:szCs w:val="28"/>
              </w:rPr>
            </w:pPr>
            <w:r>
              <w:rPr>
                <w:color w:val="22272F"/>
                <w:sz w:val="28"/>
                <w:szCs w:val="28"/>
              </w:rPr>
              <w:t>9</w:t>
            </w:r>
          </w:p>
        </w:tc>
      </w:tr>
      <w:tr w:rsidR="00B43A5D" w:rsidRPr="00866BFD" w:rsidTr="003E6B40">
        <w:tc>
          <w:tcPr>
            <w:tcW w:w="15324" w:type="dxa"/>
            <w:gridSpan w:val="9"/>
            <w:tcBorders>
              <w:top w:val="single" w:sz="6" w:space="0" w:color="000000"/>
              <w:left w:val="single" w:sz="6" w:space="0" w:color="000000"/>
              <w:right w:val="single" w:sz="6" w:space="0" w:color="000000"/>
            </w:tcBorders>
            <w:shd w:val="clear" w:color="auto" w:fill="FFFFFF"/>
          </w:tcPr>
          <w:p w:rsidR="00B43A5D" w:rsidRPr="00866BFD" w:rsidRDefault="00B43A5D" w:rsidP="003E6B40">
            <w:pPr>
              <w:rPr>
                <w:b/>
                <w:color w:val="22272F"/>
                <w:sz w:val="28"/>
                <w:szCs w:val="28"/>
              </w:rPr>
            </w:pPr>
            <w:r w:rsidRPr="00866BFD">
              <w:rPr>
                <w:color w:val="22272F"/>
                <w:sz w:val="28"/>
                <w:szCs w:val="28"/>
              </w:rPr>
              <w:t>Наименование структурного элемента</w:t>
            </w:r>
          </w:p>
        </w:tc>
      </w:tr>
      <w:tr w:rsidR="00B43A5D" w:rsidRPr="00866BFD" w:rsidTr="003E6B40">
        <w:tc>
          <w:tcPr>
            <w:tcW w:w="15324" w:type="dxa"/>
            <w:gridSpan w:val="9"/>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Наименование задачи структурного элемента</w:t>
            </w:r>
          </w:p>
        </w:tc>
      </w:tr>
      <w:tr w:rsidR="00B43A5D" w:rsidRPr="00866BFD" w:rsidTr="003E6B40">
        <w:tc>
          <w:tcPr>
            <w:tcW w:w="525"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402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Мероприятие (результат) </w:t>
            </w:r>
            <w:r>
              <w:rPr>
                <w:color w:val="22272F"/>
                <w:sz w:val="28"/>
                <w:szCs w:val="28"/>
              </w:rPr>
              <w:t xml:space="preserve">1: </w:t>
            </w:r>
            <w:r w:rsidRPr="00866BFD">
              <w:rPr>
                <w:color w:val="22272F"/>
                <w:sz w:val="28"/>
                <w:szCs w:val="28"/>
              </w:rPr>
              <w:t>«Наименование» </w:t>
            </w:r>
          </w:p>
        </w:tc>
        <w:tc>
          <w:tcPr>
            <w:tcW w:w="3402"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5"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25"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N.</w:t>
            </w:r>
          </w:p>
        </w:tc>
        <w:tc>
          <w:tcPr>
            <w:tcW w:w="402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Мероприятие (результат) N</w:t>
            </w:r>
            <w:r>
              <w:rPr>
                <w:color w:val="22272F"/>
                <w:sz w:val="28"/>
                <w:szCs w:val="28"/>
              </w:rPr>
              <w:t xml:space="preserve">: </w:t>
            </w:r>
            <w:r w:rsidRPr="00866BFD">
              <w:rPr>
                <w:color w:val="22272F"/>
                <w:sz w:val="28"/>
                <w:szCs w:val="28"/>
              </w:rPr>
              <w:t>«Наименование»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pStyle w:val="affffe"/>
        <w:ind w:left="273"/>
        <w:jc w:val="both"/>
        <w:rPr>
          <w:sz w:val="28"/>
          <w:szCs w:val="28"/>
          <w:highlight w:val="yellow"/>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5</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e"/>
        <w:ind w:left="273"/>
        <w:jc w:val="both"/>
        <w:rPr>
          <w:sz w:val="28"/>
          <w:szCs w:val="28"/>
          <w:highlight w:val="yellow"/>
        </w:rPr>
      </w:pPr>
    </w:p>
    <w:p w:rsidR="00B43A5D" w:rsidRPr="009F49A4" w:rsidRDefault="00B43A5D" w:rsidP="00B43A5D">
      <w:pPr>
        <w:jc w:val="center"/>
        <w:rPr>
          <w:color w:val="22272F"/>
          <w:sz w:val="28"/>
          <w:szCs w:val="28"/>
        </w:rPr>
      </w:pPr>
      <w:r w:rsidRPr="009F49A4">
        <w:rPr>
          <w:color w:val="22272F"/>
          <w:sz w:val="28"/>
          <w:szCs w:val="28"/>
        </w:rPr>
        <w:t xml:space="preserve">Финансовое обеспечение </w:t>
      </w:r>
      <w:r>
        <w:rPr>
          <w:sz w:val="28"/>
          <w:szCs w:val="28"/>
        </w:rPr>
        <w:t>муниципальной</w:t>
      </w:r>
      <w:r w:rsidRPr="009F49A4">
        <w:rPr>
          <w:color w:val="22272F"/>
          <w:sz w:val="28"/>
          <w:szCs w:val="28"/>
        </w:rPr>
        <w:t xml:space="preserve"> программы за счет средств бюджета</w:t>
      </w:r>
      <w:r>
        <w:rPr>
          <w:color w:val="22272F"/>
          <w:sz w:val="28"/>
          <w:szCs w:val="28"/>
        </w:rPr>
        <w:t xml:space="preserve"> </w:t>
      </w:r>
      <w:r w:rsidR="001865FF">
        <w:rPr>
          <w:color w:val="22272F"/>
          <w:sz w:val="28"/>
          <w:szCs w:val="28"/>
        </w:rPr>
        <w:t>Днепровского</w:t>
      </w:r>
      <w:r>
        <w:rPr>
          <w:color w:val="22272F"/>
          <w:sz w:val="28"/>
          <w:szCs w:val="28"/>
        </w:rPr>
        <w:t xml:space="preserve"> сельсовета </w:t>
      </w:r>
      <w:r w:rsidRPr="009F49A4">
        <w:rPr>
          <w:color w:val="22272F"/>
          <w:sz w:val="28"/>
          <w:szCs w:val="28"/>
        </w:rPr>
        <w:t xml:space="preserve">и прогнозная оценка привлекаемых </w:t>
      </w:r>
      <w:r w:rsidRPr="00752387">
        <w:rPr>
          <w:color w:val="22272F"/>
          <w:sz w:val="28"/>
          <w:szCs w:val="28"/>
        </w:rPr>
        <w:t>средств</w:t>
      </w:r>
      <w:r w:rsidRPr="009F49A4">
        <w:rPr>
          <w:color w:val="22272F"/>
          <w:sz w:val="28"/>
          <w:szCs w:val="28"/>
        </w:rPr>
        <w:t xml:space="preserve"> на реализацию </w:t>
      </w:r>
      <w:r>
        <w:rPr>
          <w:sz w:val="28"/>
          <w:szCs w:val="28"/>
        </w:rPr>
        <w:t>муниципальной</w:t>
      </w:r>
      <w:r w:rsidRPr="009F49A4">
        <w:rPr>
          <w:color w:val="22272F"/>
          <w:sz w:val="28"/>
          <w:szCs w:val="28"/>
        </w:rPr>
        <w:t xml:space="preserve"> программы</w:t>
      </w:r>
    </w:p>
    <w:p w:rsidR="00B43A5D" w:rsidRPr="00866BFD" w:rsidRDefault="00B43A5D" w:rsidP="00B43A5D">
      <w:pPr>
        <w:spacing w:line="259" w:lineRule="auto"/>
        <w:rPr>
          <w:sz w:val="28"/>
          <w:szCs w:val="28"/>
        </w:rPr>
      </w:pPr>
      <w:r w:rsidRPr="00866BFD">
        <w:rPr>
          <w:rFonts w:eastAsia="Calibri"/>
          <w:sz w:val="28"/>
          <w:szCs w:val="28"/>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B43A5D" w:rsidRPr="00866BFD" w:rsidTr="003E6B40">
        <w:trPr>
          <w:trHeight w:val="240"/>
        </w:trPr>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 п/п</w:t>
            </w:r>
          </w:p>
        </w:tc>
        <w:tc>
          <w:tcPr>
            <w:tcW w:w="2907" w:type="dxa"/>
            <w:vMerge w:val="restart"/>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xml:space="preserve">Наименование </w:t>
            </w:r>
            <w:r>
              <w:rPr>
                <w:color w:val="22272F"/>
                <w:sz w:val="28"/>
                <w:szCs w:val="28"/>
              </w:rPr>
              <w:t>муниципальной</w:t>
            </w:r>
            <w:r w:rsidRPr="00866BFD">
              <w:rPr>
                <w:color w:val="22272F"/>
                <w:sz w:val="28"/>
                <w:szCs w:val="28"/>
              </w:rPr>
              <w:t xml:space="preserve"> программы, направления, структурного элемента</w:t>
            </w:r>
          </w:p>
        </w:tc>
        <w:tc>
          <w:tcPr>
            <w:tcW w:w="3660" w:type="dxa"/>
            <w:vMerge w:val="restart"/>
            <w:shd w:val="clear" w:color="auto" w:fill="FFFFFF"/>
          </w:tcPr>
          <w:p w:rsidR="00B43A5D" w:rsidRPr="00866BFD" w:rsidRDefault="00B43A5D" w:rsidP="003E6B40">
            <w:pPr>
              <w:jc w:val="center"/>
              <w:rPr>
                <w:b/>
                <w:color w:val="22272F"/>
                <w:sz w:val="28"/>
                <w:szCs w:val="28"/>
              </w:rPr>
            </w:pPr>
            <w:r w:rsidRPr="00866BFD">
              <w:rPr>
                <w:color w:val="22272F"/>
                <w:sz w:val="28"/>
                <w:szCs w:val="28"/>
              </w:rPr>
              <w:t>Источник финансового обеспечения</w:t>
            </w:r>
          </w:p>
        </w:tc>
        <w:tc>
          <w:tcPr>
            <w:tcW w:w="2719" w:type="dxa"/>
            <w:gridSpan w:val="2"/>
            <w:shd w:val="clear" w:color="auto" w:fill="FFFFFF"/>
          </w:tcPr>
          <w:p w:rsidR="00B43A5D" w:rsidRPr="002E72E7" w:rsidRDefault="00B43A5D" w:rsidP="003E6B40">
            <w:pPr>
              <w:jc w:val="center"/>
              <w:rPr>
                <w:color w:val="22272F"/>
                <w:sz w:val="28"/>
                <w:szCs w:val="28"/>
              </w:rPr>
            </w:pPr>
            <w:r w:rsidRPr="002E72E7">
              <w:rPr>
                <w:color w:val="22272F"/>
                <w:sz w:val="28"/>
                <w:szCs w:val="28"/>
              </w:rPr>
              <w:t>Коды бюджетной классификации</w:t>
            </w:r>
          </w:p>
        </w:tc>
        <w:tc>
          <w:tcPr>
            <w:tcW w:w="5387" w:type="dxa"/>
            <w:gridSpan w:val="5"/>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Объем финансового обеспечения по годам реализации, тыс. рублей</w:t>
            </w:r>
          </w:p>
        </w:tc>
      </w:tr>
      <w:tr w:rsidR="00B43A5D" w:rsidRPr="00866BFD" w:rsidTr="003E6B40">
        <w:trPr>
          <w:trHeight w:val="383"/>
        </w:trPr>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vAlign w:val="center"/>
            <w:hideMark/>
          </w:tcPr>
          <w:p w:rsidR="00B43A5D" w:rsidRPr="00866BFD" w:rsidRDefault="00B43A5D" w:rsidP="003E6B40">
            <w:pPr>
              <w:rPr>
                <w:b/>
                <w:color w:val="22272F"/>
                <w:sz w:val="28"/>
                <w:szCs w:val="28"/>
              </w:rPr>
            </w:pPr>
          </w:p>
        </w:tc>
        <w:tc>
          <w:tcPr>
            <w:tcW w:w="3660" w:type="dxa"/>
            <w:vMerge/>
            <w:shd w:val="clear" w:color="auto" w:fill="FFFFFF"/>
          </w:tcPr>
          <w:p w:rsidR="00B43A5D" w:rsidRPr="00866BFD" w:rsidRDefault="00B43A5D" w:rsidP="003E6B40">
            <w:pPr>
              <w:rPr>
                <w:b/>
                <w:color w:val="22272F"/>
                <w:sz w:val="28"/>
                <w:szCs w:val="28"/>
              </w:rPr>
            </w:pPr>
          </w:p>
        </w:tc>
        <w:tc>
          <w:tcPr>
            <w:tcW w:w="1410" w:type="dxa"/>
            <w:shd w:val="clear" w:color="auto" w:fill="FFFFFF"/>
          </w:tcPr>
          <w:p w:rsidR="00B43A5D" w:rsidRPr="002E72E7" w:rsidRDefault="00B43A5D" w:rsidP="003E6B40">
            <w:pPr>
              <w:jc w:val="center"/>
              <w:rPr>
                <w:color w:val="22272F"/>
                <w:sz w:val="28"/>
                <w:szCs w:val="28"/>
              </w:rPr>
            </w:pPr>
            <w:r>
              <w:rPr>
                <w:color w:val="22272F"/>
                <w:sz w:val="28"/>
                <w:szCs w:val="28"/>
              </w:rPr>
              <w:t>ГРБС</w:t>
            </w:r>
          </w:p>
        </w:tc>
        <w:tc>
          <w:tcPr>
            <w:tcW w:w="1309" w:type="dxa"/>
            <w:shd w:val="clear" w:color="auto" w:fill="FFFFFF"/>
          </w:tcPr>
          <w:p w:rsidR="00B43A5D" w:rsidRPr="002E72E7" w:rsidRDefault="00B43A5D" w:rsidP="003E6B40">
            <w:pPr>
              <w:jc w:val="center"/>
              <w:rPr>
                <w:color w:val="22272F"/>
                <w:sz w:val="28"/>
                <w:szCs w:val="28"/>
              </w:rPr>
            </w:pPr>
            <w:r>
              <w:rPr>
                <w:color w:val="22272F"/>
                <w:sz w:val="28"/>
                <w:szCs w:val="28"/>
              </w:rPr>
              <w:t>ЦСР</w:t>
            </w:r>
          </w:p>
        </w:tc>
        <w:tc>
          <w:tcPr>
            <w:tcW w:w="992"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993"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850"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c>
          <w:tcPr>
            <w:tcW w:w="1418"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Всего</w:t>
            </w:r>
          </w:p>
        </w:tc>
      </w:tr>
      <w:tr w:rsidR="00B43A5D" w:rsidRPr="00866BFD" w:rsidTr="003E6B40">
        <w:tc>
          <w:tcPr>
            <w:tcW w:w="510" w:type="dxa"/>
            <w:shd w:val="clear" w:color="auto" w:fill="FFFFFF"/>
          </w:tcPr>
          <w:p w:rsidR="00B43A5D" w:rsidRPr="00866BFD" w:rsidRDefault="00B43A5D" w:rsidP="003E6B40">
            <w:pPr>
              <w:jc w:val="center"/>
              <w:rPr>
                <w:color w:val="22272F"/>
                <w:sz w:val="28"/>
                <w:szCs w:val="28"/>
              </w:rPr>
            </w:pPr>
            <w:r>
              <w:rPr>
                <w:color w:val="22272F"/>
                <w:sz w:val="28"/>
                <w:szCs w:val="28"/>
              </w:rPr>
              <w:t>1</w:t>
            </w:r>
          </w:p>
        </w:tc>
        <w:tc>
          <w:tcPr>
            <w:tcW w:w="290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3660"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3</w:t>
            </w:r>
          </w:p>
        </w:tc>
        <w:tc>
          <w:tcPr>
            <w:tcW w:w="1410" w:type="dxa"/>
            <w:shd w:val="clear" w:color="auto" w:fill="FFFFFF"/>
          </w:tcPr>
          <w:p w:rsidR="00B43A5D" w:rsidRPr="00866BFD" w:rsidRDefault="00B43A5D" w:rsidP="003E6B40">
            <w:pPr>
              <w:jc w:val="center"/>
              <w:rPr>
                <w:b/>
                <w:color w:val="22272F"/>
                <w:sz w:val="28"/>
                <w:szCs w:val="28"/>
              </w:rPr>
            </w:pPr>
          </w:p>
        </w:tc>
        <w:tc>
          <w:tcPr>
            <w:tcW w:w="1309" w:type="dxa"/>
            <w:shd w:val="clear" w:color="auto" w:fill="FFFFFF"/>
          </w:tcPr>
          <w:p w:rsidR="00B43A5D" w:rsidRPr="00866BFD" w:rsidRDefault="00B43A5D" w:rsidP="003E6B40">
            <w:pPr>
              <w:jc w:val="center"/>
              <w:rPr>
                <w:b/>
                <w:color w:val="22272F"/>
                <w:sz w:val="28"/>
                <w:szCs w:val="28"/>
              </w:rPr>
            </w:pPr>
          </w:p>
        </w:tc>
        <w:tc>
          <w:tcPr>
            <w:tcW w:w="992"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4</w:t>
            </w:r>
          </w:p>
        </w:tc>
        <w:tc>
          <w:tcPr>
            <w:tcW w:w="1134"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5</w:t>
            </w:r>
          </w:p>
        </w:tc>
        <w:tc>
          <w:tcPr>
            <w:tcW w:w="993"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6</w:t>
            </w:r>
          </w:p>
        </w:tc>
        <w:tc>
          <w:tcPr>
            <w:tcW w:w="850" w:type="dxa"/>
            <w:shd w:val="clear" w:color="auto" w:fill="FFFFFF"/>
          </w:tcPr>
          <w:p w:rsidR="00B43A5D" w:rsidRPr="00297B72" w:rsidRDefault="00B43A5D" w:rsidP="003E6B40">
            <w:pPr>
              <w:jc w:val="center"/>
              <w:rPr>
                <w:color w:val="22272F"/>
                <w:sz w:val="28"/>
                <w:szCs w:val="28"/>
              </w:rPr>
            </w:pPr>
            <w:r w:rsidRPr="00297B72">
              <w:rPr>
                <w:color w:val="22272F"/>
                <w:sz w:val="28"/>
                <w:szCs w:val="28"/>
              </w:rPr>
              <w:t>7</w:t>
            </w:r>
          </w:p>
        </w:tc>
        <w:tc>
          <w:tcPr>
            <w:tcW w:w="1418" w:type="dxa"/>
            <w:shd w:val="clear" w:color="auto" w:fill="FFFFFF"/>
          </w:tcPr>
          <w:p w:rsidR="00B43A5D" w:rsidRPr="00297B72" w:rsidRDefault="00B43A5D" w:rsidP="003E6B40">
            <w:pPr>
              <w:jc w:val="center"/>
              <w:rPr>
                <w:color w:val="22272F"/>
                <w:sz w:val="28"/>
                <w:szCs w:val="28"/>
              </w:rPr>
            </w:pPr>
            <w:r w:rsidRPr="00297B72">
              <w:rPr>
                <w:color w:val="22272F"/>
                <w:sz w:val="28"/>
                <w:szCs w:val="28"/>
              </w:rPr>
              <w:t>8</w:t>
            </w:r>
          </w:p>
        </w:tc>
      </w:tr>
      <w:tr w:rsidR="00B43A5D" w:rsidRPr="00866BFD" w:rsidTr="003E6B40">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1.</w:t>
            </w:r>
          </w:p>
        </w:tc>
        <w:tc>
          <w:tcPr>
            <w:tcW w:w="2907" w:type="dxa"/>
            <w:vMerge w:val="restart"/>
            <w:shd w:val="clear" w:color="auto" w:fill="FFFFFF"/>
            <w:hideMark/>
          </w:tcPr>
          <w:p w:rsidR="00B43A5D" w:rsidRPr="00866BFD" w:rsidRDefault="00B43A5D" w:rsidP="003E6B40">
            <w:pPr>
              <w:rPr>
                <w:b/>
                <w:color w:val="22272F"/>
                <w:sz w:val="28"/>
                <w:szCs w:val="28"/>
              </w:rPr>
            </w:pPr>
            <w:r>
              <w:rPr>
                <w:sz w:val="28"/>
                <w:szCs w:val="28"/>
              </w:rPr>
              <w:t>Муниципальная</w:t>
            </w:r>
            <w:r w:rsidRPr="00866BFD">
              <w:rPr>
                <w:color w:val="22272F"/>
                <w:sz w:val="28"/>
                <w:szCs w:val="28"/>
              </w:rPr>
              <w:t xml:space="preserve"> программа </w:t>
            </w: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всего, в том числе:</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850"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федеральный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color w:val="22272F"/>
                <w:sz w:val="28"/>
                <w:szCs w:val="28"/>
              </w:rPr>
            </w:pPr>
            <w:r>
              <w:rPr>
                <w:color w:val="22272F"/>
                <w:sz w:val="28"/>
                <w:szCs w:val="28"/>
              </w:rPr>
              <w:t>областной бюджет</w:t>
            </w:r>
          </w:p>
        </w:tc>
        <w:tc>
          <w:tcPr>
            <w:tcW w:w="1410" w:type="dxa"/>
            <w:shd w:val="clear" w:color="auto" w:fill="FFFFFF"/>
          </w:tcPr>
          <w:p w:rsidR="00B43A5D" w:rsidRPr="00866BFD" w:rsidRDefault="00B43A5D" w:rsidP="003E6B40">
            <w:pPr>
              <w:rPr>
                <w:color w:val="22272F"/>
                <w:sz w:val="28"/>
                <w:szCs w:val="28"/>
              </w:rPr>
            </w:pPr>
          </w:p>
        </w:tc>
        <w:tc>
          <w:tcPr>
            <w:tcW w:w="1309" w:type="dxa"/>
            <w:shd w:val="clear" w:color="auto" w:fill="FFFFFF"/>
          </w:tcPr>
          <w:p w:rsidR="00B43A5D" w:rsidRPr="00866BFD"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Pr>
                <w:color w:val="22272F"/>
                <w:sz w:val="28"/>
                <w:szCs w:val="28"/>
              </w:rPr>
              <w:t>районный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FD71E3" w:rsidRDefault="00B43A5D" w:rsidP="003E6B40">
            <w:pPr>
              <w:rPr>
                <w:color w:val="22272F"/>
                <w:sz w:val="28"/>
                <w:szCs w:val="28"/>
              </w:rPr>
            </w:pPr>
            <w:r w:rsidRPr="00FD71E3">
              <w:rPr>
                <w:color w:val="22272F"/>
                <w:sz w:val="28"/>
                <w:szCs w:val="28"/>
              </w:rPr>
              <w:t>бюджет сельсовета</w:t>
            </w:r>
          </w:p>
        </w:tc>
        <w:tc>
          <w:tcPr>
            <w:tcW w:w="1410" w:type="dxa"/>
            <w:shd w:val="clear" w:color="auto" w:fill="FFFFFF"/>
          </w:tcPr>
          <w:p w:rsidR="00B43A5D" w:rsidRPr="00FD71E3" w:rsidRDefault="00B43A5D" w:rsidP="003E6B40">
            <w:pPr>
              <w:rPr>
                <w:color w:val="22272F"/>
                <w:sz w:val="28"/>
                <w:szCs w:val="28"/>
              </w:rPr>
            </w:pPr>
          </w:p>
        </w:tc>
        <w:tc>
          <w:tcPr>
            <w:tcW w:w="1309" w:type="dxa"/>
            <w:shd w:val="clear" w:color="auto" w:fill="FFFFFF"/>
          </w:tcPr>
          <w:p w:rsidR="00B43A5D" w:rsidRPr="00FD71E3"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внебюджетные источники</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2.</w:t>
            </w:r>
          </w:p>
        </w:tc>
        <w:tc>
          <w:tcPr>
            <w:tcW w:w="2907" w:type="dxa"/>
            <w:vMerge w:val="restart"/>
            <w:shd w:val="clear" w:color="auto" w:fill="FFFFFF"/>
          </w:tcPr>
          <w:p w:rsidR="00B43A5D" w:rsidRPr="00866BFD" w:rsidRDefault="00B43A5D" w:rsidP="003E6B40">
            <w:pPr>
              <w:rPr>
                <w:b/>
                <w:color w:val="22272F"/>
                <w:sz w:val="28"/>
                <w:szCs w:val="28"/>
              </w:rPr>
            </w:pPr>
            <w:r w:rsidRPr="00866BFD">
              <w:rPr>
                <w:color w:val="22272F"/>
                <w:sz w:val="28"/>
                <w:szCs w:val="28"/>
              </w:rPr>
              <w:t xml:space="preserve">Структурный элемент </w:t>
            </w:r>
            <w:r>
              <w:rPr>
                <w:sz w:val="28"/>
                <w:szCs w:val="28"/>
              </w:rPr>
              <w:t>муниципальной</w:t>
            </w:r>
            <w:r w:rsidRPr="00866BFD">
              <w:rPr>
                <w:color w:val="22272F"/>
                <w:sz w:val="28"/>
                <w:szCs w:val="28"/>
              </w:rPr>
              <w:t xml:space="preserve"> программы N «Наименование» </w:t>
            </w: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всего, в том числе:</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федеральный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color w:val="22272F"/>
                <w:sz w:val="28"/>
                <w:szCs w:val="28"/>
              </w:rPr>
            </w:pPr>
            <w:r>
              <w:rPr>
                <w:color w:val="22272F"/>
                <w:sz w:val="28"/>
                <w:szCs w:val="28"/>
              </w:rPr>
              <w:t>областной бюджет</w:t>
            </w:r>
          </w:p>
        </w:tc>
        <w:tc>
          <w:tcPr>
            <w:tcW w:w="1410" w:type="dxa"/>
            <w:shd w:val="clear" w:color="auto" w:fill="FFFFFF"/>
          </w:tcPr>
          <w:p w:rsidR="00B43A5D" w:rsidRPr="00866BFD" w:rsidRDefault="00B43A5D" w:rsidP="003E6B40">
            <w:pPr>
              <w:rPr>
                <w:color w:val="22272F"/>
                <w:sz w:val="28"/>
                <w:szCs w:val="28"/>
              </w:rPr>
            </w:pPr>
          </w:p>
        </w:tc>
        <w:tc>
          <w:tcPr>
            <w:tcW w:w="1309" w:type="dxa"/>
            <w:shd w:val="clear" w:color="auto" w:fill="FFFFFF"/>
          </w:tcPr>
          <w:p w:rsidR="00B43A5D" w:rsidRPr="00866BFD"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Pr>
                <w:color w:val="22272F"/>
                <w:sz w:val="28"/>
                <w:szCs w:val="28"/>
              </w:rPr>
              <w:t>районный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FD71E3" w:rsidRDefault="00B43A5D" w:rsidP="003E6B40">
            <w:pPr>
              <w:rPr>
                <w:color w:val="22272F"/>
                <w:sz w:val="28"/>
                <w:szCs w:val="28"/>
              </w:rPr>
            </w:pPr>
            <w:r w:rsidRPr="00FD71E3">
              <w:rPr>
                <w:color w:val="22272F"/>
                <w:sz w:val="28"/>
                <w:szCs w:val="28"/>
              </w:rPr>
              <w:t>бюджет сельсовета</w:t>
            </w:r>
          </w:p>
        </w:tc>
        <w:tc>
          <w:tcPr>
            <w:tcW w:w="1410" w:type="dxa"/>
            <w:shd w:val="clear" w:color="auto" w:fill="FFFFFF"/>
          </w:tcPr>
          <w:p w:rsidR="00B43A5D" w:rsidRPr="00FD71E3" w:rsidRDefault="00B43A5D" w:rsidP="003E6B40">
            <w:pPr>
              <w:rPr>
                <w:color w:val="22272F"/>
                <w:sz w:val="28"/>
                <w:szCs w:val="28"/>
              </w:rPr>
            </w:pPr>
          </w:p>
        </w:tc>
        <w:tc>
          <w:tcPr>
            <w:tcW w:w="1309" w:type="dxa"/>
            <w:shd w:val="clear" w:color="auto" w:fill="FFFFFF"/>
          </w:tcPr>
          <w:p w:rsidR="00B43A5D" w:rsidRPr="00FD71E3"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внебюджетные источники</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bl>
    <w:p w:rsidR="00B43A5D" w:rsidRDefault="00B43A5D" w:rsidP="00B43A5D">
      <w:r>
        <w:br w:type="page"/>
      </w:r>
    </w:p>
    <w:p w:rsidR="00B43A5D" w:rsidRDefault="00B43A5D" w:rsidP="00B43A5D">
      <w:pPr>
        <w:contextualSpacing/>
        <w:jc w:val="right"/>
        <w:rPr>
          <w:sz w:val="28"/>
          <w:szCs w:val="28"/>
        </w:rPr>
      </w:pPr>
      <w:r>
        <w:rPr>
          <w:sz w:val="28"/>
          <w:szCs w:val="28"/>
        </w:rPr>
        <w:tab/>
        <w:t>Приложение 5.1.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spacing w:line="259" w:lineRule="auto"/>
        <w:rPr>
          <w:sz w:val="28"/>
          <w:szCs w:val="28"/>
        </w:rPr>
      </w:pPr>
    </w:p>
    <w:p w:rsidR="00B43A5D" w:rsidRPr="00C14151" w:rsidRDefault="00B43A5D" w:rsidP="00B43A5D">
      <w:pPr>
        <w:jc w:val="center"/>
        <w:rPr>
          <w:color w:val="000000"/>
          <w:sz w:val="28"/>
          <w:szCs w:val="28"/>
        </w:rPr>
      </w:pPr>
      <w:r w:rsidRPr="00C14151">
        <w:rPr>
          <w:color w:val="000000"/>
          <w:sz w:val="28"/>
          <w:szCs w:val="28"/>
        </w:rPr>
        <w:t>Ресурсное обеспечение</w:t>
      </w:r>
      <w:r>
        <w:rPr>
          <w:color w:val="000000"/>
          <w:sz w:val="28"/>
          <w:szCs w:val="28"/>
        </w:rPr>
        <w:t xml:space="preserve"> </w:t>
      </w:r>
      <w:r w:rsidRPr="00C14151">
        <w:rPr>
          <w:color w:val="000000"/>
          <w:sz w:val="28"/>
          <w:szCs w:val="28"/>
        </w:rPr>
        <w:t xml:space="preserve">реализации </w:t>
      </w:r>
      <w:r>
        <w:rPr>
          <w:sz w:val="28"/>
          <w:szCs w:val="28"/>
        </w:rPr>
        <w:t>муниципальной</w:t>
      </w:r>
      <w:r w:rsidRPr="00C14151">
        <w:rPr>
          <w:color w:val="000000"/>
          <w:sz w:val="28"/>
          <w:szCs w:val="28"/>
        </w:rPr>
        <w:t xml:space="preserve"> программы</w:t>
      </w:r>
      <w:r>
        <w:rPr>
          <w:color w:val="000000"/>
          <w:sz w:val="28"/>
          <w:szCs w:val="28"/>
        </w:rPr>
        <w:t xml:space="preserve"> </w:t>
      </w:r>
      <w:r w:rsidRPr="00C14151">
        <w:rPr>
          <w:color w:val="000000"/>
          <w:sz w:val="28"/>
          <w:szCs w:val="28"/>
        </w:rPr>
        <w:t>за счет налоговых и неналоговых расходов</w:t>
      </w:r>
    </w:p>
    <w:p w:rsidR="00B43A5D" w:rsidRDefault="00B43A5D" w:rsidP="00B43A5D">
      <w:pPr>
        <w:outlineLvl w:val="0"/>
        <w:rPr>
          <w:sz w:val="28"/>
          <w:szCs w:val="28"/>
        </w:rPr>
      </w:pP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B43A5D" w:rsidRPr="00D23A81" w:rsidTr="003E6B40">
        <w:tc>
          <w:tcPr>
            <w:tcW w:w="629"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t xml:space="preserve">№ </w:t>
            </w:r>
            <w:r w:rsidRPr="00D23A81">
              <w:t>п/п</w:t>
            </w:r>
          </w:p>
        </w:tc>
        <w:tc>
          <w:tcPr>
            <w:tcW w:w="1701"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rsidRPr="00D23A81">
              <w:t>Статус</w:t>
            </w:r>
          </w:p>
        </w:tc>
        <w:tc>
          <w:tcPr>
            <w:tcW w:w="1985" w:type="dxa"/>
            <w:vMerge w:val="restart"/>
            <w:tcBorders>
              <w:top w:val="single" w:sz="4" w:space="0" w:color="auto"/>
              <w:left w:val="single" w:sz="4" w:space="0" w:color="auto"/>
              <w:right w:val="single" w:sz="4" w:space="0" w:color="auto"/>
            </w:tcBorders>
          </w:tcPr>
          <w:p w:rsidR="00B43A5D" w:rsidRPr="00FD71E3" w:rsidRDefault="00B43A5D" w:rsidP="003E6B40">
            <w:pPr>
              <w:jc w:val="center"/>
            </w:pPr>
            <w:r w:rsidRPr="00FD71E3">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B43A5D" w:rsidRPr="00FD71E3" w:rsidRDefault="00B43A5D" w:rsidP="003E6B40">
            <w:pPr>
              <w:jc w:val="center"/>
            </w:pPr>
            <w:r w:rsidRPr="00FD71E3">
              <w:t>Орган исполнительной власти,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rsidRPr="00D23A81">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Оценка расходов</w:t>
            </w:r>
          </w:p>
        </w:tc>
      </w:tr>
      <w:tr w:rsidR="00B43A5D" w:rsidRPr="00D23A81" w:rsidTr="003E6B40">
        <w:trPr>
          <w:trHeight w:val="1038"/>
        </w:trPr>
        <w:tc>
          <w:tcPr>
            <w:tcW w:w="629" w:type="dxa"/>
            <w:vMerge/>
            <w:tcBorders>
              <w:left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right w:val="single" w:sz="4" w:space="0" w:color="auto"/>
            </w:tcBorders>
          </w:tcPr>
          <w:p w:rsidR="00B43A5D" w:rsidRPr="00D23A81" w:rsidRDefault="00B43A5D" w:rsidP="003E6B40">
            <w:pPr>
              <w:jc w:val="center"/>
            </w:pPr>
          </w:p>
        </w:tc>
        <w:tc>
          <w:tcPr>
            <w:tcW w:w="1985" w:type="dxa"/>
            <w:vMerge/>
            <w:tcBorders>
              <w:left w:val="single" w:sz="4" w:space="0" w:color="auto"/>
              <w:right w:val="single" w:sz="4" w:space="0" w:color="auto"/>
            </w:tcBorders>
          </w:tcPr>
          <w:p w:rsidR="00B43A5D" w:rsidRPr="00D23A81" w:rsidRDefault="00B43A5D" w:rsidP="003E6B40">
            <w:pPr>
              <w:jc w:val="center"/>
            </w:pPr>
          </w:p>
        </w:tc>
        <w:tc>
          <w:tcPr>
            <w:tcW w:w="1984" w:type="dxa"/>
            <w:vMerge/>
            <w:tcBorders>
              <w:left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right w:val="single" w:sz="4" w:space="0" w:color="auto"/>
            </w:tcBorders>
          </w:tcPr>
          <w:p w:rsidR="00B43A5D" w:rsidRPr="00D23A81" w:rsidRDefault="00B43A5D" w:rsidP="003E6B40">
            <w:pPr>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w:t>
            </w:r>
          </w:p>
        </w:tc>
      </w:tr>
      <w:tr w:rsidR="00B43A5D" w:rsidRPr="00D23A81" w:rsidTr="003E6B40">
        <w:tc>
          <w:tcPr>
            <w:tcW w:w="629"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985"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984"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r>
      <w:tr w:rsidR="00B43A5D" w:rsidRPr="00D23A81" w:rsidTr="003E6B40">
        <w:trPr>
          <w:trHeight w:val="94"/>
        </w:trPr>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1985"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3</w:t>
            </w:r>
          </w:p>
        </w:tc>
        <w:tc>
          <w:tcPr>
            <w:tcW w:w="198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4</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5</w:t>
            </w:r>
          </w:p>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10</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11</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12</w:t>
            </w:r>
          </w:p>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13</w:t>
            </w:r>
          </w:p>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984"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bl>
    <w:p w:rsidR="00B43A5D" w:rsidRDefault="00B43A5D" w:rsidP="00B43A5D">
      <w: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3</w:t>
            </w:r>
          </w:p>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10</w:t>
            </w:r>
          </w:p>
        </w:tc>
        <w:tc>
          <w:tcPr>
            <w:tcW w:w="851"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11</w:t>
            </w:r>
          </w:p>
        </w:tc>
        <w:tc>
          <w:tcPr>
            <w:tcW w:w="992"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12</w:t>
            </w:r>
          </w:p>
        </w:tc>
        <w:tc>
          <w:tcPr>
            <w:tcW w:w="850"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13</w:t>
            </w:r>
          </w:p>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bl>
    <w:p w:rsidR="00B43A5D" w:rsidRDefault="00B43A5D" w:rsidP="00B43A5D">
      <w:pPr>
        <w:rPr>
          <w:sz w:val="28"/>
          <w:szCs w:val="28"/>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6</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e"/>
        <w:shd w:val="clear" w:color="auto" w:fill="FFFFFF"/>
        <w:spacing w:before="100" w:beforeAutospacing="1" w:after="100" w:afterAutospacing="1"/>
        <w:jc w:val="center"/>
        <w:rPr>
          <w:sz w:val="28"/>
          <w:szCs w:val="28"/>
        </w:rPr>
      </w:pPr>
      <w:r w:rsidRPr="00866BFD">
        <w:rPr>
          <w:sz w:val="28"/>
          <w:szCs w:val="28"/>
        </w:rPr>
        <w:t xml:space="preserve">Сведения о методике расчета показателя </w:t>
      </w:r>
      <w:r>
        <w:rPr>
          <w:sz w:val="28"/>
          <w:szCs w:val="28"/>
        </w:rPr>
        <w:t>муниципальной</w:t>
      </w:r>
      <w:r w:rsidRPr="00866BFD">
        <w:rPr>
          <w:sz w:val="28"/>
          <w:szCs w:val="28"/>
        </w:rPr>
        <w:t xml:space="preserve">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B43A5D" w:rsidRPr="00866BFD" w:rsidTr="003E6B40">
        <w:tc>
          <w:tcPr>
            <w:tcW w:w="690" w:type="dxa"/>
            <w:shd w:val="clear" w:color="auto" w:fill="FFFFFF"/>
            <w:hideMark/>
          </w:tcPr>
          <w:p w:rsidR="00B43A5D" w:rsidRPr="00866BFD" w:rsidRDefault="00B43A5D" w:rsidP="003E6B40">
            <w:pPr>
              <w:jc w:val="center"/>
              <w:rPr>
                <w:b/>
                <w:color w:val="22272F"/>
                <w:sz w:val="28"/>
                <w:szCs w:val="28"/>
              </w:rPr>
            </w:pPr>
            <w:r>
              <w:rPr>
                <w:color w:val="22272F"/>
                <w:sz w:val="28"/>
                <w:szCs w:val="28"/>
              </w:rPr>
              <w:t>№</w:t>
            </w:r>
            <w:r w:rsidRPr="00866BFD">
              <w:rPr>
                <w:color w:val="22272F"/>
                <w:sz w:val="28"/>
                <w:szCs w:val="28"/>
              </w:rPr>
              <w:t xml:space="preserve"> п/п</w:t>
            </w:r>
          </w:p>
        </w:tc>
        <w:tc>
          <w:tcPr>
            <w:tcW w:w="187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Наименование показателя (результат)</w:t>
            </w:r>
          </w:p>
        </w:tc>
        <w:tc>
          <w:tcPr>
            <w:tcW w:w="141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Единица измерения</w:t>
            </w:r>
          </w:p>
        </w:tc>
        <w:tc>
          <w:tcPr>
            <w:tcW w:w="1985"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Алгоритм формирования (формула) и методологические пояснения</w:t>
            </w:r>
            <w:r w:rsidRPr="00145942">
              <w:rPr>
                <w:rStyle w:val="afffffb"/>
                <w:b/>
                <w:color w:val="22272F"/>
                <w:sz w:val="28"/>
                <w:szCs w:val="28"/>
              </w:rPr>
              <w:footnoteReference w:id="18"/>
            </w:r>
          </w:p>
        </w:tc>
        <w:tc>
          <w:tcPr>
            <w:tcW w:w="2693"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Базовые показатели (используемые в формуле)</w:t>
            </w:r>
          </w:p>
        </w:tc>
        <w:tc>
          <w:tcPr>
            <w:tcW w:w="1701"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Метод сбора информации, индекс формы отчетности</w:t>
            </w:r>
            <w:r w:rsidRPr="00145942">
              <w:rPr>
                <w:rStyle w:val="afffffb"/>
                <w:b/>
                <w:color w:val="22272F"/>
                <w:sz w:val="28"/>
                <w:szCs w:val="28"/>
              </w:rPr>
              <w:footnoteReference w:id="19"/>
            </w:r>
            <w:hyperlink r:id="rId15" w:anchor="/document/402701751/entry/666666" w:history="1"/>
          </w:p>
        </w:tc>
        <w:tc>
          <w:tcPr>
            <w:tcW w:w="2126"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Ответственный за сбор данных по показателю</w:t>
            </w:r>
            <w:r w:rsidRPr="00145942">
              <w:rPr>
                <w:rStyle w:val="afffffb"/>
                <w:b/>
                <w:color w:val="22272F"/>
                <w:sz w:val="28"/>
                <w:szCs w:val="28"/>
              </w:rPr>
              <w:footnoteReference w:id="20"/>
            </w:r>
          </w:p>
        </w:tc>
        <w:tc>
          <w:tcPr>
            <w:tcW w:w="1418" w:type="dxa"/>
            <w:shd w:val="clear" w:color="auto" w:fill="FFFFFF"/>
            <w:hideMark/>
          </w:tcPr>
          <w:p w:rsidR="00B43A5D" w:rsidRPr="00145942" w:rsidRDefault="00B43A5D" w:rsidP="003E6B40">
            <w:pPr>
              <w:jc w:val="center"/>
              <w:rPr>
                <w:b/>
                <w:color w:val="22272F"/>
                <w:sz w:val="28"/>
                <w:szCs w:val="28"/>
              </w:rPr>
            </w:pPr>
            <w:r>
              <w:rPr>
                <w:color w:val="22272F"/>
                <w:sz w:val="28"/>
                <w:szCs w:val="28"/>
              </w:rPr>
              <w:t>Источник данных</w:t>
            </w:r>
            <w:r w:rsidRPr="00145942">
              <w:rPr>
                <w:rStyle w:val="afffffb"/>
                <w:b/>
                <w:color w:val="22272F"/>
                <w:sz w:val="28"/>
                <w:szCs w:val="28"/>
              </w:rPr>
              <w:footnoteReference w:id="21"/>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Срок представления годовой отчетной информации</w:t>
            </w:r>
            <w:r w:rsidRPr="00866BFD">
              <w:rPr>
                <w:rStyle w:val="afffffb"/>
                <w:b/>
                <w:color w:val="22272F"/>
                <w:sz w:val="28"/>
                <w:szCs w:val="28"/>
              </w:rPr>
              <w:footnoteReference w:id="22"/>
            </w:r>
          </w:p>
        </w:tc>
      </w:tr>
      <w:tr w:rsidR="00B43A5D" w:rsidRPr="00866BFD" w:rsidTr="003E6B40">
        <w:tc>
          <w:tcPr>
            <w:tcW w:w="690"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187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41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98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6</w:t>
            </w:r>
          </w:p>
        </w:tc>
        <w:tc>
          <w:tcPr>
            <w:tcW w:w="2693"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7</w:t>
            </w:r>
          </w:p>
        </w:tc>
        <w:tc>
          <w:tcPr>
            <w:tcW w:w="1701"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8</w:t>
            </w:r>
          </w:p>
        </w:tc>
        <w:tc>
          <w:tcPr>
            <w:tcW w:w="2126"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12</w:t>
            </w:r>
          </w:p>
        </w:tc>
        <w:tc>
          <w:tcPr>
            <w:tcW w:w="1418"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13</w:t>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14</w:t>
            </w:r>
          </w:p>
        </w:tc>
      </w:tr>
      <w:tr w:rsidR="00B43A5D" w:rsidRPr="00866BFD" w:rsidTr="003E6B40">
        <w:trPr>
          <w:trHeight w:val="240"/>
        </w:trPr>
        <w:tc>
          <w:tcPr>
            <w:tcW w:w="690"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1877"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Показатель 1</w:t>
            </w:r>
          </w:p>
        </w:tc>
        <w:tc>
          <w:tcPr>
            <w:tcW w:w="1417"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985"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Базовый показатель 1</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690" w:type="dxa"/>
            <w:vMerge/>
            <w:shd w:val="clear" w:color="auto" w:fill="FFFFFF"/>
            <w:vAlign w:val="center"/>
            <w:hideMark/>
          </w:tcPr>
          <w:p w:rsidR="00B43A5D" w:rsidRPr="00866BFD" w:rsidRDefault="00B43A5D" w:rsidP="003E6B40">
            <w:pPr>
              <w:rPr>
                <w:b/>
                <w:color w:val="22272F"/>
                <w:sz w:val="28"/>
                <w:szCs w:val="28"/>
              </w:rPr>
            </w:pPr>
          </w:p>
        </w:tc>
        <w:tc>
          <w:tcPr>
            <w:tcW w:w="1877" w:type="dxa"/>
            <w:vMerge/>
            <w:shd w:val="clear" w:color="auto" w:fill="FFFFFF"/>
            <w:vAlign w:val="center"/>
            <w:hideMark/>
          </w:tcPr>
          <w:p w:rsidR="00B43A5D" w:rsidRPr="00866BFD" w:rsidRDefault="00B43A5D" w:rsidP="003E6B40">
            <w:pPr>
              <w:rPr>
                <w:b/>
                <w:color w:val="22272F"/>
                <w:sz w:val="28"/>
                <w:szCs w:val="28"/>
              </w:rPr>
            </w:pPr>
          </w:p>
        </w:tc>
        <w:tc>
          <w:tcPr>
            <w:tcW w:w="1417" w:type="dxa"/>
            <w:vMerge/>
            <w:shd w:val="clear" w:color="auto" w:fill="FFFFFF"/>
            <w:vAlign w:val="center"/>
            <w:hideMark/>
          </w:tcPr>
          <w:p w:rsidR="00B43A5D" w:rsidRPr="00866BFD" w:rsidRDefault="00B43A5D" w:rsidP="003E6B40">
            <w:pPr>
              <w:rPr>
                <w:b/>
                <w:color w:val="22272F"/>
                <w:sz w:val="28"/>
                <w:szCs w:val="28"/>
              </w:rPr>
            </w:pPr>
          </w:p>
        </w:tc>
        <w:tc>
          <w:tcPr>
            <w:tcW w:w="1985" w:type="dxa"/>
            <w:vMerge/>
            <w:shd w:val="clear" w:color="auto" w:fill="FFFFFF"/>
            <w:vAlign w:val="center"/>
            <w:hideMark/>
          </w:tcPr>
          <w:p w:rsidR="00B43A5D" w:rsidRPr="00866BFD" w:rsidRDefault="00B43A5D" w:rsidP="003E6B40">
            <w:pPr>
              <w:rPr>
                <w:b/>
                <w:color w:val="22272F"/>
                <w:sz w:val="28"/>
                <w:szCs w:val="28"/>
              </w:rPr>
            </w:pP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Базовый показатель 2</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690"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77" w:type="dxa"/>
            <w:shd w:val="clear" w:color="auto" w:fill="FFFFFF"/>
            <w:hideMark/>
          </w:tcPr>
          <w:p w:rsidR="00B43A5D" w:rsidRPr="00866BFD" w:rsidRDefault="00B43A5D" w:rsidP="003E6B40">
            <w:pPr>
              <w:rPr>
                <w:b/>
                <w:color w:val="22272F"/>
                <w:sz w:val="28"/>
                <w:szCs w:val="28"/>
              </w:rPr>
            </w:pPr>
            <w:r w:rsidRPr="00866BFD">
              <w:rPr>
                <w:color w:val="22272F"/>
                <w:sz w:val="28"/>
                <w:szCs w:val="28"/>
              </w:rPr>
              <w:t>...</w:t>
            </w:r>
          </w:p>
        </w:tc>
        <w:tc>
          <w:tcPr>
            <w:tcW w:w="1417"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985"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spacing w:line="259" w:lineRule="auto"/>
        <w:rPr>
          <w:sz w:val="28"/>
          <w:szCs w:val="28"/>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7</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e"/>
        <w:shd w:val="clear" w:color="auto" w:fill="FFFFFF"/>
        <w:spacing w:before="100" w:beforeAutospacing="1" w:after="100" w:afterAutospacing="1"/>
        <w:jc w:val="center"/>
        <w:rPr>
          <w:sz w:val="28"/>
          <w:szCs w:val="28"/>
        </w:rPr>
      </w:pPr>
      <w:r w:rsidRPr="00866BFD">
        <w:rPr>
          <w:sz w:val="28"/>
          <w:szCs w:val="28"/>
        </w:rPr>
        <w:t xml:space="preserve">План реализации </w:t>
      </w:r>
      <w:r>
        <w:rPr>
          <w:sz w:val="28"/>
          <w:szCs w:val="28"/>
        </w:rPr>
        <w:t>муниципальной</w:t>
      </w:r>
      <w:r w:rsidRPr="00866BFD">
        <w:rPr>
          <w:sz w:val="28"/>
          <w:szCs w:val="28"/>
        </w:rPr>
        <w:t xml:space="preserve">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B43A5D" w:rsidRPr="00866BFD" w:rsidTr="003E6B40">
        <w:trPr>
          <w:trHeight w:val="240"/>
        </w:trPr>
        <w:tc>
          <w:tcPr>
            <w:tcW w:w="866"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Pr>
                <w:color w:val="22272F"/>
                <w:sz w:val="28"/>
                <w:szCs w:val="28"/>
              </w:rPr>
              <w:t>№</w:t>
            </w:r>
            <w:r w:rsidRPr="00866BFD">
              <w:rPr>
                <w:color w:val="22272F"/>
                <w:sz w:val="28"/>
                <w:szCs w:val="28"/>
              </w:rPr>
              <w:t xml:space="preserve"> п/п</w:t>
            </w:r>
          </w:p>
        </w:tc>
        <w:tc>
          <w:tcPr>
            <w:tcW w:w="9072"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xml:space="preserve">Наименование структурного элемента </w:t>
            </w:r>
            <w:r>
              <w:rPr>
                <w:sz w:val="28"/>
                <w:szCs w:val="28"/>
              </w:rPr>
              <w:t>муниципальной</w:t>
            </w:r>
            <w:r w:rsidRPr="00866BFD">
              <w:rPr>
                <w:color w:val="22272F"/>
                <w:sz w:val="28"/>
                <w:szCs w:val="28"/>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Ответственный исполнитель</w:t>
            </w:r>
          </w:p>
        </w:tc>
      </w:tr>
      <w:tr w:rsidR="00B43A5D" w:rsidRPr="00866BFD" w:rsidTr="003E6B40">
        <w:tc>
          <w:tcPr>
            <w:tcW w:w="866" w:type="dxa"/>
            <w:vMerge/>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p>
        </w:tc>
        <w:tc>
          <w:tcPr>
            <w:tcW w:w="9072" w:type="dxa"/>
            <w:vMerge/>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p>
        </w:tc>
        <w:tc>
          <w:tcPr>
            <w:tcW w:w="18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начало</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9072"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5</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Региональный проект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1.N.N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rPr>
            </w:pPr>
            <w:r w:rsidRPr="00145942">
              <w:rPr>
                <w:color w:val="22272F"/>
                <w:sz w:val="28"/>
                <w:szCs w:val="28"/>
              </w:rPr>
              <w:t xml:space="preserve">Проектное мероприятие, не входящее в региональные проекты </w:t>
            </w:r>
            <w:r w:rsidRPr="00145942">
              <w:rPr>
                <w:color w:val="22272F"/>
                <w:sz w:val="28"/>
                <w:szCs w:val="28"/>
                <w:lang w:val="en-US"/>
              </w:rPr>
              <w:t>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r>
              <w:rPr>
                <w:color w:val="22272F"/>
                <w:sz w:val="28"/>
                <w:szCs w:val="28"/>
                <w:lang w:val="en-US"/>
              </w:rPr>
              <w:t>N</w:t>
            </w:r>
            <w:r>
              <w:rPr>
                <w:color w:val="22272F"/>
                <w:sz w:val="28"/>
                <w:szCs w:val="28"/>
              </w:rPr>
              <w:t>.</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lang w:val="en-US"/>
              </w:rPr>
            </w:pPr>
            <w:r w:rsidRPr="00145942">
              <w:rPr>
                <w:color w:val="22272F"/>
                <w:sz w:val="28"/>
                <w:szCs w:val="28"/>
              </w:rPr>
              <w:t>Результат проектного мероприятия</w:t>
            </w:r>
            <w:r w:rsidRPr="00145942">
              <w:rPr>
                <w:color w:val="22272F"/>
                <w:sz w:val="28"/>
                <w:szCs w:val="28"/>
                <w:lang w:val="en-US"/>
              </w:rPr>
              <w:t xml:space="preserve"> 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r>
              <w:rPr>
                <w:color w:val="22272F"/>
                <w:sz w:val="28"/>
                <w:szCs w:val="28"/>
                <w:lang w:val="en-US"/>
              </w:rPr>
              <w:t>N</w:t>
            </w:r>
            <w:r>
              <w:rPr>
                <w:color w:val="22272F"/>
                <w:sz w:val="28"/>
                <w:szCs w:val="28"/>
              </w:rPr>
              <w:t>.</w:t>
            </w:r>
            <w:r>
              <w:rPr>
                <w:color w:val="22272F"/>
                <w:sz w:val="28"/>
                <w:szCs w:val="28"/>
                <w:lang w:val="en-US"/>
              </w:rPr>
              <w:t>N</w:t>
            </w:r>
            <w:r>
              <w:rPr>
                <w:color w:val="22272F"/>
                <w:sz w:val="28"/>
                <w:szCs w:val="28"/>
              </w:rPr>
              <w:t>.</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rPr>
            </w:pPr>
            <w:r w:rsidRPr="00145942">
              <w:rPr>
                <w:color w:val="22272F"/>
                <w:sz w:val="28"/>
                <w:szCs w:val="28"/>
              </w:rPr>
              <w:t xml:space="preserve">Контрольная точка результата проектного мероприятия </w:t>
            </w:r>
            <w:r w:rsidRPr="00145942">
              <w:rPr>
                <w:color w:val="22272F"/>
                <w:sz w:val="28"/>
                <w:szCs w:val="28"/>
                <w:lang w:val="en-US"/>
              </w:rPr>
              <w:t>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Ведомственный проект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.N.N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4</w:t>
            </w:r>
            <w:r w:rsidRPr="00866BFD">
              <w:rPr>
                <w:color w:val="22272F"/>
                <w:sz w:val="28"/>
                <w:szCs w:val="28"/>
              </w:rPr>
              <w:t>.</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4</w:t>
            </w:r>
            <w:r w:rsidRPr="00866BFD">
              <w:rPr>
                <w:color w:val="22272F"/>
                <w:sz w:val="28"/>
                <w:szCs w:val="28"/>
              </w:rPr>
              <w:t>.N</w:t>
            </w:r>
          </w:p>
        </w:tc>
        <w:tc>
          <w:tcPr>
            <w:tcW w:w="9072"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hideMark/>
          </w:tcPr>
          <w:p w:rsidR="00B43A5D" w:rsidRPr="00D95554" w:rsidRDefault="00B43A5D" w:rsidP="003E6B40">
            <w:pPr>
              <w:rPr>
                <w:b/>
                <w:color w:val="22272F"/>
                <w:sz w:val="28"/>
                <w:szCs w:val="28"/>
                <w:lang w:val="en-US"/>
              </w:rPr>
            </w:pPr>
            <w:r>
              <w:rPr>
                <w:color w:val="22272F"/>
                <w:sz w:val="28"/>
                <w:szCs w:val="28"/>
              </w:rPr>
              <w:t>4</w:t>
            </w:r>
            <w:r w:rsidRPr="00866BFD">
              <w:rPr>
                <w:color w:val="22272F"/>
                <w:sz w:val="28"/>
                <w:szCs w:val="28"/>
              </w:rPr>
              <w:t>.N.N</w:t>
            </w:r>
            <w:r>
              <w:rPr>
                <w:color w:val="22272F"/>
                <w:sz w:val="28"/>
                <w:szCs w:val="28"/>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rPr>
            </w:pPr>
            <w:r>
              <w:rPr>
                <w:color w:val="22272F"/>
                <w:sz w:val="28"/>
                <w:szCs w:val="28"/>
                <w:lang w:val="en-US"/>
              </w:rPr>
              <w:t>5</w:t>
            </w:r>
            <w:r>
              <w:rPr>
                <w:color w:val="22272F"/>
                <w:sz w:val="28"/>
                <w:szCs w:val="28"/>
              </w:rPr>
              <w:t>.</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rPr>
              <w:t xml:space="preserve">Приоритетный проект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5.N.</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rPr>
              <w:t xml:space="preserve">Результат приоритетного проекта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5.N.N.</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rPr>
            </w:pPr>
            <w:r>
              <w:rPr>
                <w:color w:val="22272F"/>
                <w:sz w:val="28"/>
                <w:szCs w:val="28"/>
              </w:rPr>
              <w:t xml:space="preserve">Контрольная точка результата приоритетного проекта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bl>
    <w:p w:rsidR="00B43A5D" w:rsidRDefault="00B43A5D" w:rsidP="00B43A5D">
      <w:pPr>
        <w:contextualSpacing/>
        <w:jc w:val="right"/>
        <w:rPr>
          <w:sz w:val="28"/>
          <w:szCs w:val="28"/>
        </w:rPr>
        <w:sectPr w:rsidR="00B43A5D" w:rsidSect="007D6A1B">
          <w:pgSz w:w="16838" w:h="11906" w:orient="landscape"/>
          <w:pgMar w:top="571" w:right="536" w:bottom="851" w:left="566" w:header="720" w:footer="720" w:gutter="0"/>
          <w:cols w:space="720"/>
          <w:titlePg/>
        </w:sectPr>
      </w:pPr>
    </w:p>
    <w:p w:rsidR="00B43A5D" w:rsidRPr="005669FA" w:rsidRDefault="00B43A5D" w:rsidP="00B43A5D">
      <w:pPr>
        <w:contextualSpacing/>
        <w:jc w:val="right"/>
        <w:rPr>
          <w:sz w:val="28"/>
          <w:szCs w:val="28"/>
          <w:lang w:val="en-US"/>
        </w:rPr>
      </w:pPr>
      <w:r>
        <w:rPr>
          <w:sz w:val="28"/>
          <w:szCs w:val="28"/>
        </w:rPr>
        <w:t>Приложение 8</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487043" w:rsidRDefault="00B43A5D" w:rsidP="00B43A5D">
      <w:pPr>
        <w:ind w:firstLine="709"/>
        <w:contextualSpacing/>
        <w:jc w:val="center"/>
        <w:rPr>
          <w:sz w:val="28"/>
          <w:szCs w:val="28"/>
        </w:rPr>
      </w:pPr>
      <w:r w:rsidRPr="00487043">
        <w:rPr>
          <w:sz w:val="28"/>
          <w:szCs w:val="28"/>
        </w:rPr>
        <w:t>ОТЧЕТ</w:t>
      </w:r>
    </w:p>
    <w:p w:rsidR="00B43A5D" w:rsidRPr="00487043" w:rsidRDefault="00B43A5D" w:rsidP="00B43A5D">
      <w:pPr>
        <w:ind w:firstLine="709"/>
        <w:contextualSpacing/>
        <w:jc w:val="center"/>
        <w:rPr>
          <w:sz w:val="28"/>
          <w:szCs w:val="28"/>
        </w:rPr>
      </w:pPr>
      <w:r w:rsidRPr="00487043">
        <w:rPr>
          <w:sz w:val="28"/>
          <w:szCs w:val="28"/>
        </w:rPr>
        <w:t>о достижении значений показателей муниципальной программы</w:t>
      </w:r>
    </w:p>
    <w:p w:rsidR="00B43A5D" w:rsidRPr="00487043" w:rsidRDefault="00B43A5D" w:rsidP="00B43A5D">
      <w:pPr>
        <w:ind w:firstLine="709"/>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85"/>
        <w:gridCol w:w="13"/>
        <w:gridCol w:w="1505"/>
        <w:gridCol w:w="2552"/>
        <w:gridCol w:w="1276"/>
        <w:gridCol w:w="1984"/>
        <w:gridCol w:w="3083"/>
      </w:tblGrid>
      <w:tr w:rsidR="00B43A5D" w:rsidRPr="00487043" w:rsidTr="003E6B40">
        <w:trPr>
          <w:trHeight w:val="210"/>
        </w:trPr>
        <w:tc>
          <w:tcPr>
            <w:tcW w:w="562" w:type="dxa"/>
            <w:vMerge w:val="restart"/>
            <w:shd w:val="clear" w:color="auto" w:fill="auto"/>
          </w:tcPr>
          <w:p w:rsidR="00B43A5D" w:rsidRPr="00487043" w:rsidRDefault="00B43A5D" w:rsidP="003E6B40">
            <w:pPr>
              <w:contextualSpacing/>
              <w:jc w:val="center"/>
            </w:pPr>
            <w:r>
              <w:t>№ п/п</w:t>
            </w:r>
          </w:p>
        </w:tc>
        <w:tc>
          <w:tcPr>
            <w:tcW w:w="3598" w:type="dxa"/>
            <w:gridSpan w:val="2"/>
            <w:vMerge w:val="restart"/>
            <w:shd w:val="clear" w:color="auto" w:fill="auto"/>
          </w:tcPr>
          <w:p w:rsidR="00B43A5D" w:rsidRPr="00487043" w:rsidRDefault="00B43A5D" w:rsidP="003E6B40">
            <w:pPr>
              <w:contextualSpacing/>
              <w:jc w:val="center"/>
            </w:pPr>
            <w:r w:rsidRPr="00487043">
              <w:t xml:space="preserve">Наименование показателя </w:t>
            </w:r>
          </w:p>
        </w:tc>
        <w:tc>
          <w:tcPr>
            <w:tcW w:w="1505" w:type="dxa"/>
            <w:vMerge w:val="restart"/>
            <w:shd w:val="clear" w:color="auto" w:fill="auto"/>
          </w:tcPr>
          <w:p w:rsidR="00B43A5D" w:rsidRPr="00487043" w:rsidRDefault="00B43A5D" w:rsidP="003E6B40">
            <w:pPr>
              <w:contextualSpacing/>
              <w:jc w:val="center"/>
            </w:pPr>
            <w:r w:rsidRPr="00487043">
              <w:t>Единица измерения</w:t>
            </w:r>
          </w:p>
        </w:tc>
        <w:tc>
          <w:tcPr>
            <w:tcW w:w="5812" w:type="dxa"/>
            <w:gridSpan w:val="3"/>
            <w:shd w:val="clear" w:color="auto" w:fill="auto"/>
          </w:tcPr>
          <w:p w:rsidR="00B43A5D" w:rsidRPr="00487043" w:rsidRDefault="00B43A5D" w:rsidP="003E6B40">
            <w:pPr>
              <w:contextualSpacing/>
              <w:jc w:val="center"/>
            </w:pPr>
            <w:r w:rsidRPr="00487043">
              <w:t>Значение показателей</w:t>
            </w:r>
          </w:p>
        </w:tc>
        <w:tc>
          <w:tcPr>
            <w:tcW w:w="3083" w:type="dxa"/>
            <w:vMerge w:val="restart"/>
            <w:shd w:val="clear" w:color="auto" w:fill="auto"/>
          </w:tcPr>
          <w:p w:rsidR="00B43A5D" w:rsidRPr="00487043" w:rsidRDefault="00B43A5D" w:rsidP="003E6B40">
            <w:pPr>
              <w:contextualSpacing/>
              <w:jc w:val="center"/>
            </w:pPr>
            <w:r w:rsidRPr="00487043">
              <w:t>Обоснование отклонений значений показателя на конец отчетного года (при наличии)</w:t>
            </w:r>
          </w:p>
        </w:tc>
      </w:tr>
      <w:tr w:rsidR="00B43A5D" w:rsidRPr="00487043" w:rsidTr="003E6B40">
        <w:trPr>
          <w:trHeight w:val="273"/>
        </w:trPr>
        <w:tc>
          <w:tcPr>
            <w:tcW w:w="562" w:type="dxa"/>
            <w:vMerge/>
            <w:shd w:val="clear" w:color="auto" w:fill="auto"/>
          </w:tcPr>
          <w:p w:rsidR="00B43A5D" w:rsidRPr="00487043" w:rsidRDefault="00B43A5D" w:rsidP="003E6B40">
            <w:pPr>
              <w:contextualSpacing/>
              <w:jc w:val="center"/>
            </w:pPr>
          </w:p>
        </w:tc>
        <w:tc>
          <w:tcPr>
            <w:tcW w:w="3598" w:type="dxa"/>
            <w:gridSpan w:val="2"/>
            <w:vMerge/>
            <w:shd w:val="clear" w:color="auto" w:fill="auto"/>
          </w:tcPr>
          <w:p w:rsidR="00B43A5D" w:rsidRPr="00487043" w:rsidRDefault="00B43A5D" w:rsidP="003E6B40">
            <w:pPr>
              <w:contextualSpacing/>
              <w:jc w:val="center"/>
            </w:pPr>
          </w:p>
        </w:tc>
        <w:tc>
          <w:tcPr>
            <w:tcW w:w="1505" w:type="dxa"/>
            <w:vMerge/>
            <w:shd w:val="clear" w:color="auto" w:fill="auto"/>
          </w:tcPr>
          <w:p w:rsidR="00B43A5D" w:rsidRPr="00487043" w:rsidRDefault="00B43A5D" w:rsidP="003E6B40">
            <w:pPr>
              <w:contextualSpacing/>
              <w:jc w:val="center"/>
            </w:pPr>
          </w:p>
        </w:tc>
        <w:tc>
          <w:tcPr>
            <w:tcW w:w="2552" w:type="dxa"/>
            <w:vMerge w:val="restart"/>
            <w:shd w:val="clear" w:color="auto" w:fill="auto"/>
          </w:tcPr>
          <w:p w:rsidR="00B43A5D" w:rsidRPr="00487043" w:rsidRDefault="00B43A5D" w:rsidP="003E6B40">
            <w:pPr>
              <w:contextualSpacing/>
              <w:jc w:val="center"/>
            </w:pPr>
            <w:r w:rsidRPr="00487043">
              <w:t>год, предшествующий отчетному (текущему) году</w:t>
            </w:r>
          </w:p>
        </w:tc>
        <w:tc>
          <w:tcPr>
            <w:tcW w:w="3260" w:type="dxa"/>
            <w:gridSpan w:val="2"/>
            <w:shd w:val="clear" w:color="auto" w:fill="auto"/>
          </w:tcPr>
          <w:p w:rsidR="00B43A5D" w:rsidRPr="00487043" w:rsidRDefault="00B43A5D" w:rsidP="003E6B40">
            <w:pPr>
              <w:contextualSpacing/>
              <w:jc w:val="center"/>
            </w:pPr>
            <w:r w:rsidRPr="00487043">
              <w:t>отчетный год</w:t>
            </w:r>
          </w:p>
        </w:tc>
        <w:tc>
          <w:tcPr>
            <w:tcW w:w="3083" w:type="dxa"/>
            <w:vMerge/>
            <w:shd w:val="clear" w:color="auto" w:fill="auto"/>
          </w:tcPr>
          <w:p w:rsidR="00B43A5D" w:rsidRPr="00487043" w:rsidRDefault="00B43A5D" w:rsidP="003E6B40">
            <w:pPr>
              <w:contextualSpacing/>
              <w:jc w:val="center"/>
            </w:pPr>
          </w:p>
        </w:tc>
      </w:tr>
      <w:tr w:rsidR="00B43A5D" w:rsidRPr="00487043" w:rsidTr="003E6B40">
        <w:trPr>
          <w:trHeight w:val="540"/>
        </w:trPr>
        <w:tc>
          <w:tcPr>
            <w:tcW w:w="562" w:type="dxa"/>
            <w:vMerge/>
            <w:shd w:val="clear" w:color="auto" w:fill="auto"/>
          </w:tcPr>
          <w:p w:rsidR="00B43A5D" w:rsidRPr="00487043" w:rsidRDefault="00B43A5D" w:rsidP="003E6B40">
            <w:pPr>
              <w:contextualSpacing/>
              <w:jc w:val="center"/>
            </w:pPr>
          </w:p>
        </w:tc>
        <w:tc>
          <w:tcPr>
            <w:tcW w:w="3598" w:type="dxa"/>
            <w:gridSpan w:val="2"/>
            <w:vMerge/>
            <w:shd w:val="clear" w:color="auto" w:fill="auto"/>
          </w:tcPr>
          <w:p w:rsidR="00B43A5D" w:rsidRPr="00487043" w:rsidRDefault="00B43A5D" w:rsidP="003E6B40">
            <w:pPr>
              <w:contextualSpacing/>
              <w:jc w:val="center"/>
            </w:pPr>
          </w:p>
        </w:tc>
        <w:tc>
          <w:tcPr>
            <w:tcW w:w="1505" w:type="dxa"/>
            <w:vMerge/>
            <w:shd w:val="clear" w:color="auto" w:fill="auto"/>
          </w:tcPr>
          <w:p w:rsidR="00B43A5D" w:rsidRPr="00487043" w:rsidRDefault="00B43A5D" w:rsidP="003E6B40">
            <w:pPr>
              <w:contextualSpacing/>
              <w:jc w:val="center"/>
            </w:pPr>
          </w:p>
        </w:tc>
        <w:tc>
          <w:tcPr>
            <w:tcW w:w="2552" w:type="dxa"/>
            <w:vMerge/>
            <w:shd w:val="clear" w:color="auto" w:fill="auto"/>
          </w:tcPr>
          <w:p w:rsidR="00B43A5D" w:rsidRPr="00487043" w:rsidRDefault="00B43A5D" w:rsidP="003E6B40">
            <w:pPr>
              <w:contextualSpacing/>
              <w:jc w:val="center"/>
            </w:pPr>
          </w:p>
        </w:tc>
        <w:tc>
          <w:tcPr>
            <w:tcW w:w="1276" w:type="dxa"/>
            <w:shd w:val="clear" w:color="auto" w:fill="auto"/>
          </w:tcPr>
          <w:p w:rsidR="00B43A5D" w:rsidRPr="00487043" w:rsidRDefault="00B43A5D" w:rsidP="003E6B40">
            <w:pPr>
              <w:contextualSpacing/>
              <w:jc w:val="center"/>
            </w:pPr>
            <w:r w:rsidRPr="00487043">
              <w:t>план</w:t>
            </w:r>
          </w:p>
        </w:tc>
        <w:tc>
          <w:tcPr>
            <w:tcW w:w="1984" w:type="dxa"/>
            <w:shd w:val="clear" w:color="auto" w:fill="auto"/>
          </w:tcPr>
          <w:p w:rsidR="00B43A5D" w:rsidRPr="00487043" w:rsidRDefault="00B43A5D" w:rsidP="003E6B40">
            <w:pPr>
              <w:contextualSpacing/>
              <w:jc w:val="center"/>
              <w:rPr>
                <w:vertAlign w:val="superscript"/>
              </w:rPr>
            </w:pPr>
            <w:r w:rsidRPr="00487043">
              <w:t>факт на отчетную дату</w:t>
            </w:r>
            <w:r w:rsidRPr="00487043">
              <w:rPr>
                <w:vertAlign w:val="superscript"/>
              </w:rPr>
              <w:t>*</w:t>
            </w:r>
          </w:p>
        </w:tc>
        <w:tc>
          <w:tcPr>
            <w:tcW w:w="3083" w:type="dxa"/>
            <w:vMerge/>
            <w:shd w:val="clear" w:color="auto" w:fill="auto"/>
          </w:tcPr>
          <w:p w:rsidR="00B43A5D" w:rsidRPr="00487043" w:rsidRDefault="00B43A5D" w:rsidP="003E6B40">
            <w:pPr>
              <w:contextualSpacing/>
              <w:jc w:val="center"/>
            </w:pPr>
          </w:p>
        </w:tc>
      </w:tr>
      <w:tr w:rsidR="00B43A5D" w:rsidRPr="00487043" w:rsidTr="003E6B40">
        <w:trPr>
          <w:trHeight w:val="356"/>
        </w:trPr>
        <w:tc>
          <w:tcPr>
            <w:tcW w:w="14560" w:type="dxa"/>
            <w:gridSpan w:val="8"/>
            <w:shd w:val="clear" w:color="auto" w:fill="auto"/>
          </w:tcPr>
          <w:p w:rsidR="00B43A5D" w:rsidRPr="00A60631" w:rsidRDefault="00B43A5D" w:rsidP="003E6B40">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B43A5D" w:rsidRPr="00487043" w:rsidTr="003E6B40">
        <w:tc>
          <w:tcPr>
            <w:tcW w:w="562" w:type="dxa"/>
            <w:shd w:val="clear" w:color="auto" w:fill="auto"/>
          </w:tcPr>
          <w:p w:rsidR="00B43A5D" w:rsidRPr="00487043" w:rsidRDefault="00B43A5D" w:rsidP="003E6B40">
            <w:pPr>
              <w:contextualSpacing/>
              <w:jc w:val="center"/>
            </w:pPr>
            <w:r w:rsidRPr="00487043">
              <w:t>1</w:t>
            </w:r>
          </w:p>
        </w:tc>
        <w:tc>
          <w:tcPr>
            <w:tcW w:w="3598" w:type="dxa"/>
            <w:gridSpan w:val="2"/>
            <w:shd w:val="clear" w:color="auto" w:fill="auto"/>
          </w:tcPr>
          <w:p w:rsidR="00B43A5D" w:rsidRPr="00A60631" w:rsidRDefault="00B43A5D" w:rsidP="003E6B40">
            <w:pPr>
              <w:contextualSpacing/>
            </w:pPr>
            <w:r w:rsidRPr="00A60631">
              <w:t>Показатель (индикатор)</w:t>
            </w:r>
          </w:p>
        </w:tc>
        <w:tc>
          <w:tcPr>
            <w:tcW w:w="1505" w:type="dxa"/>
            <w:shd w:val="clear" w:color="auto" w:fill="auto"/>
          </w:tcPr>
          <w:p w:rsidR="00B43A5D" w:rsidRPr="00A60631" w:rsidRDefault="00B43A5D" w:rsidP="003E6B40">
            <w:pPr>
              <w:contextualSpacing/>
              <w:jc w:val="center"/>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98" w:type="dxa"/>
            <w:gridSpan w:val="2"/>
            <w:shd w:val="clear" w:color="auto" w:fill="auto"/>
          </w:tcPr>
          <w:p w:rsidR="00B43A5D" w:rsidRPr="00A60631" w:rsidRDefault="00B43A5D" w:rsidP="003E6B40">
            <w:pPr>
              <w:contextualSpacing/>
            </w:pPr>
            <w:r w:rsidRPr="00A60631">
              <w:t>…</w:t>
            </w:r>
          </w:p>
        </w:tc>
        <w:tc>
          <w:tcPr>
            <w:tcW w:w="1505" w:type="dxa"/>
            <w:shd w:val="clear" w:color="auto" w:fill="auto"/>
          </w:tcPr>
          <w:p w:rsidR="00B43A5D" w:rsidRPr="00A60631" w:rsidRDefault="00B43A5D" w:rsidP="003E6B40">
            <w:pPr>
              <w:contextualSpacing/>
              <w:jc w:val="center"/>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rPr>
          <w:trHeight w:val="411"/>
        </w:trPr>
        <w:tc>
          <w:tcPr>
            <w:tcW w:w="14560" w:type="dxa"/>
            <w:gridSpan w:val="8"/>
            <w:shd w:val="clear" w:color="auto" w:fill="auto"/>
          </w:tcPr>
          <w:p w:rsidR="00B43A5D" w:rsidRPr="00A60631" w:rsidRDefault="00B43A5D" w:rsidP="003E6B40">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85" w:type="dxa"/>
            <w:shd w:val="clear" w:color="auto" w:fill="auto"/>
          </w:tcPr>
          <w:p w:rsidR="00B43A5D" w:rsidRPr="00A60631" w:rsidRDefault="00B43A5D" w:rsidP="003E6B40">
            <w:pPr>
              <w:contextualSpacing/>
            </w:pPr>
            <w:r w:rsidRPr="00A60631">
              <w:t>Показатель (индикатор)</w:t>
            </w:r>
          </w:p>
        </w:tc>
        <w:tc>
          <w:tcPr>
            <w:tcW w:w="1518" w:type="dxa"/>
            <w:gridSpan w:val="2"/>
            <w:shd w:val="clear" w:color="auto" w:fill="auto"/>
          </w:tcPr>
          <w:p w:rsidR="00B43A5D" w:rsidRPr="00A60631" w:rsidRDefault="00B43A5D" w:rsidP="003E6B40">
            <w:pPr>
              <w:contextualSpacing/>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98" w:type="dxa"/>
            <w:gridSpan w:val="2"/>
            <w:shd w:val="clear" w:color="auto" w:fill="auto"/>
          </w:tcPr>
          <w:p w:rsidR="00B43A5D" w:rsidRPr="00487043" w:rsidRDefault="00B43A5D" w:rsidP="003E6B40">
            <w:pPr>
              <w:contextualSpacing/>
            </w:pPr>
            <w:r w:rsidRPr="00487043">
              <w:t>…</w:t>
            </w:r>
          </w:p>
        </w:tc>
        <w:tc>
          <w:tcPr>
            <w:tcW w:w="1505" w:type="dxa"/>
            <w:shd w:val="clear" w:color="auto" w:fill="auto"/>
          </w:tcPr>
          <w:p w:rsidR="00B43A5D" w:rsidRPr="00487043" w:rsidRDefault="00B43A5D" w:rsidP="003E6B40">
            <w:pPr>
              <w:contextualSpacing/>
              <w:jc w:val="center"/>
            </w:pPr>
          </w:p>
        </w:tc>
        <w:tc>
          <w:tcPr>
            <w:tcW w:w="2552" w:type="dxa"/>
            <w:shd w:val="clear" w:color="auto" w:fill="auto"/>
          </w:tcPr>
          <w:p w:rsidR="00B43A5D" w:rsidRPr="00487043" w:rsidRDefault="00B43A5D" w:rsidP="003E6B40">
            <w:pPr>
              <w:contextualSpacing/>
              <w:jc w:val="center"/>
            </w:pPr>
          </w:p>
        </w:tc>
        <w:tc>
          <w:tcPr>
            <w:tcW w:w="1276" w:type="dxa"/>
            <w:shd w:val="clear" w:color="auto" w:fill="auto"/>
          </w:tcPr>
          <w:p w:rsidR="00B43A5D" w:rsidRPr="00487043" w:rsidRDefault="00B43A5D" w:rsidP="003E6B40">
            <w:pPr>
              <w:contextualSpacing/>
              <w:jc w:val="center"/>
            </w:pPr>
          </w:p>
        </w:tc>
        <w:tc>
          <w:tcPr>
            <w:tcW w:w="1984" w:type="dxa"/>
            <w:shd w:val="clear" w:color="auto" w:fill="auto"/>
          </w:tcPr>
          <w:p w:rsidR="00B43A5D" w:rsidRPr="00487043"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bl>
    <w:p w:rsidR="00B43A5D" w:rsidRPr="00487043" w:rsidRDefault="00B43A5D" w:rsidP="00B43A5D">
      <w:pPr>
        <w:contextualSpacing/>
        <w:rPr>
          <w:sz w:val="28"/>
          <w:szCs w:val="28"/>
        </w:rPr>
      </w:pPr>
    </w:p>
    <w:p w:rsidR="00B43A5D" w:rsidRPr="00487043" w:rsidRDefault="00B43A5D" w:rsidP="00B43A5D">
      <w:pPr>
        <w:contextualSpacing/>
        <w:rPr>
          <w:sz w:val="28"/>
          <w:szCs w:val="28"/>
        </w:rPr>
      </w:pPr>
    </w:p>
    <w:p w:rsidR="00B43A5D" w:rsidRPr="00487043" w:rsidRDefault="00B43A5D" w:rsidP="00B43A5D">
      <w:pPr>
        <w:contextualSpacing/>
        <w:rPr>
          <w:sz w:val="28"/>
          <w:szCs w:val="28"/>
        </w:rPr>
      </w:pPr>
      <w:r w:rsidRPr="00487043">
        <w:rPr>
          <w:sz w:val="28"/>
          <w:szCs w:val="28"/>
        </w:rPr>
        <w:t>________________</w:t>
      </w:r>
    </w:p>
    <w:p w:rsidR="00B43A5D" w:rsidRPr="00487043" w:rsidRDefault="00B43A5D" w:rsidP="00B43A5D">
      <w:pPr>
        <w:contextualSpacing/>
        <w:rPr>
          <w:sz w:val="28"/>
          <w:szCs w:val="28"/>
        </w:rPr>
      </w:pPr>
      <w:r w:rsidRPr="00487043">
        <w:rPr>
          <w:sz w:val="28"/>
          <w:szCs w:val="28"/>
          <w:vertAlign w:val="superscript"/>
        </w:rPr>
        <w:t>*</w:t>
      </w:r>
      <w:r w:rsidRPr="00487043">
        <w:rPr>
          <w:sz w:val="28"/>
          <w:szCs w:val="28"/>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Pr="00964CEF" w:rsidRDefault="00B43A5D" w:rsidP="00B43A5D">
      <w:pPr>
        <w:contextualSpacing/>
        <w:jc w:val="right"/>
        <w:rPr>
          <w:sz w:val="28"/>
          <w:szCs w:val="28"/>
        </w:rPr>
      </w:pPr>
      <w:r>
        <w:rPr>
          <w:sz w:val="28"/>
          <w:szCs w:val="28"/>
        </w:rPr>
        <w:t>Приложение 9</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D566EC" w:rsidRDefault="00B43A5D" w:rsidP="00B43A5D">
      <w:pPr>
        <w:ind w:firstLine="709"/>
        <w:contextualSpacing/>
        <w:jc w:val="center"/>
      </w:pPr>
      <w:r w:rsidRPr="00D566EC">
        <w:t>ОТЧЕТ</w:t>
      </w:r>
    </w:p>
    <w:p w:rsidR="00B43A5D" w:rsidRPr="00D566EC" w:rsidRDefault="00B43A5D" w:rsidP="00B43A5D">
      <w:pPr>
        <w:ind w:firstLine="709"/>
        <w:contextualSpacing/>
        <w:jc w:val="center"/>
      </w:pPr>
      <w:r w:rsidRPr="00D566EC">
        <w:t>об объемах финансирования муниципальной программы за счет средств бюджета</w:t>
      </w:r>
      <w:r>
        <w:t xml:space="preserve"> </w:t>
      </w:r>
      <w:r w:rsidR="001865FF">
        <w:t>Днепровского</w:t>
      </w:r>
      <w:r>
        <w:t xml:space="preserve"> сельсовета</w:t>
      </w:r>
      <w:r w:rsidRPr="00D566EC">
        <w:t xml:space="preserve"> и привлекаемых на реализацию муниципальной программы средств </w:t>
      </w:r>
    </w:p>
    <w:p w:rsidR="00B43A5D" w:rsidRPr="00487043" w:rsidRDefault="00B43A5D" w:rsidP="00B43A5D">
      <w:pPr>
        <w:ind w:firstLine="709"/>
        <w:contextualSpacing/>
        <w:jc w:val="center"/>
        <w:rPr>
          <w:sz w:val="28"/>
          <w:szCs w:val="28"/>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2128"/>
        <w:gridCol w:w="1985"/>
        <w:gridCol w:w="1842"/>
        <w:gridCol w:w="1276"/>
      </w:tblGrid>
      <w:tr w:rsidR="00B43A5D" w:rsidRPr="00866BFD" w:rsidTr="003E6B40">
        <w:trPr>
          <w:trHeight w:val="240"/>
        </w:trPr>
        <w:tc>
          <w:tcPr>
            <w:tcW w:w="509" w:type="dxa"/>
            <w:vMerge w:val="restart"/>
            <w:shd w:val="clear" w:color="auto" w:fill="FFFFFF"/>
          </w:tcPr>
          <w:p w:rsidR="00B43A5D" w:rsidRPr="00D566EC" w:rsidRDefault="00B43A5D" w:rsidP="003E6B40">
            <w:pPr>
              <w:rPr>
                <w:color w:val="22272F"/>
              </w:rPr>
            </w:pPr>
            <w:r w:rsidRPr="00D566EC">
              <w:rPr>
                <w:color w:val="22272F"/>
              </w:rPr>
              <w:t>№ п/п</w:t>
            </w:r>
          </w:p>
        </w:tc>
        <w:tc>
          <w:tcPr>
            <w:tcW w:w="4466" w:type="dxa"/>
            <w:vMerge w:val="restart"/>
            <w:shd w:val="clear" w:color="auto" w:fill="FFFFFF"/>
            <w:hideMark/>
          </w:tcPr>
          <w:p w:rsidR="00B43A5D" w:rsidRPr="00D566EC" w:rsidRDefault="00B43A5D" w:rsidP="003E6B40">
            <w:pPr>
              <w:jc w:val="center"/>
              <w:rPr>
                <w:b/>
                <w:color w:val="22272F"/>
              </w:rPr>
            </w:pPr>
            <w:r w:rsidRPr="00D566EC">
              <w:rPr>
                <w:color w:val="22272F"/>
              </w:rPr>
              <w:t xml:space="preserve">Наименование </w:t>
            </w:r>
            <w:r>
              <w:rPr>
                <w:color w:val="22272F"/>
              </w:rPr>
              <w:t>муниципальной</w:t>
            </w:r>
            <w:r w:rsidRPr="00D566EC">
              <w:rPr>
                <w:color w:val="22272F"/>
              </w:rPr>
              <w:t xml:space="preserve"> программы, направления, структурного элемента</w:t>
            </w:r>
          </w:p>
        </w:tc>
        <w:tc>
          <w:tcPr>
            <w:tcW w:w="3260" w:type="dxa"/>
            <w:vMerge w:val="restart"/>
            <w:shd w:val="clear" w:color="auto" w:fill="FFFFFF"/>
          </w:tcPr>
          <w:p w:rsidR="00B43A5D" w:rsidRPr="00D566EC" w:rsidRDefault="00B43A5D" w:rsidP="003E6B40">
            <w:pPr>
              <w:jc w:val="center"/>
              <w:rPr>
                <w:b/>
                <w:color w:val="22272F"/>
              </w:rPr>
            </w:pPr>
            <w:r w:rsidRPr="00D566EC">
              <w:rPr>
                <w:color w:val="22272F"/>
              </w:rPr>
              <w:t>Источник финансового обеспечения</w:t>
            </w:r>
          </w:p>
        </w:tc>
        <w:tc>
          <w:tcPr>
            <w:tcW w:w="7231" w:type="dxa"/>
            <w:gridSpan w:val="4"/>
            <w:shd w:val="clear" w:color="auto" w:fill="FFFFFF"/>
            <w:hideMark/>
          </w:tcPr>
          <w:p w:rsidR="00B43A5D" w:rsidRPr="00D566EC" w:rsidRDefault="00B43A5D" w:rsidP="003E6B40">
            <w:pPr>
              <w:jc w:val="center"/>
              <w:rPr>
                <w:b/>
                <w:color w:val="22272F"/>
              </w:rPr>
            </w:pPr>
            <w:r w:rsidRPr="00D566EC">
              <w:rPr>
                <w:color w:val="22272F"/>
              </w:rPr>
              <w:t>Расходы, тыс. рублей</w:t>
            </w:r>
          </w:p>
        </w:tc>
      </w:tr>
      <w:tr w:rsidR="00B43A5D" w:rsidRPr="00866BFD" w:rsidTr="003E6B40">
        <w:trPr>
          <w:trHeight w:val="383"/>
        </w:trPr>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vAlign w:val="center"/>
            <w:hideMark/>
          </w:tcPr>
          <w:p w:rsidR="00B43A5D" w:rsidRPr="00D566EC" w:rsidRDefault="00B43A5D" w:rsidP="003E6B40">
            <w:pPr>
              <w:rPr>
                <w:b/>
                <w:color w:val="22272F"/>
              </w:rPr>
            </w:pPr>
          </w:p>
        </w:tc>
        <w:tc>
          <w:tcPr>
            <w:tcW w:w="3260" w:type="dxa"/>
            <w:vMerge/>
            <w:shd w:val="clear" w:color="auto" w:fill="FFFFFF"/>
          </w:tcPr>
          <w:p w:rsidR="00B43A5D" w:rsidRPr="00D566EC" w:rsidRDefault="00B43A5D" w:rsidP="003E6B40">
            <w:pPr>
              <w:rPr>
                <w:b/>
                <w:color w:val="22272F"/>
              </w:rPr>
            </w:pPr>
          </w:p>
        </w:tc>
        <w:tc>
          <w:tcPr>
            <w:tcW w:w="2128" w:type="dxa"/>
            <w:shd w:val="clear" w:color="auto" w:fill="FFFFFF"/>
            <w:hideMark/>
          </w:tcPr>
          <w:p w:rsidR="00B43A5D" w:rsidRPr="00D566EC" w:rsidRDefault="00B43A5D" w:rsidP="003E6B40">
            <w:pPr>
              <w:jc w:val="center"/>
              <w:rPr>
                <w:b/>
                <w:color w:val="22272F"/>
              </w:rPr>
            </w:pPr>
            <w:r w:rsidRPr="00D566EC">
              <w:t>Утверждено сводной бюджетной росписью на 1 января отчетного года</w:t>
            </w:r>
          </w:p>
        </w:tc>
        <w:tc>
          <w:tcPr>
            <w:tcW w:w="1985" w:type="dxa"/>
            <w:shd w:val="clear" w:color="auto" w:fill="FFFFFF"/>
            <w:hideMark/>
          </w:tcPr>
          <w:p w:rsidR="00B43A5D" w:rsidRPr="00D566EC" w:rsidRDefault="00B43A5D" w:rsidP="003E6B40">
            <w:pPr>
              <w:contextualSpacing/>
              <w:jc w:val="center"/>
            </w:pPr>
            <w:r w:rsidRPr="00D566EC">
              <w:t>Утверждено сводной бюджетной росписью на отчетную дату</w:t>
            </w:r>
          </w:p>
        </w:tc>
        <w:tc>
          <w:tcPr>
            <w:tcW w:w="1842" w:type="dxa"/>
            <w:shd w:val="clear" w:color="auto" w:fill="FFFFFF"/>
            <w:hideMark/>
          </w:tcPr>
          <w:p w:rsidR="00B43A5D" w:rsidRPr="00D566EC" w:rsidRDefault="00B43A5D" w:rsidP="003E6B40">
            <w:pPr>
              <w:contextualSpacing/>
              <w:jc w:val="center"/>
            </w:pPr>
            <w:r w:rsidRPr="00D566EC">
              <w:t>Утверждено в муниципальной программе на отчетную дату</w:t>
            </w:r>
          </w:p>
        </w:tc>
        <w:tc>
          <w:tcPr>
            <w:tcW w:w="1276" w:type="dxa"/>
            <w:shd w:val="clear" w:color="auto" w:fill="FFFFFF"/>
            <w:hideMark/>
          </w:tcPr>
          <w:p w:rsidR="00B43A5D" w:rsidRPr="00D566EC" w:rsidRDefault="00B43A5D" w:rsidP="003E6B40">
            <w:pPr>
              <w:contextualSpacing/>
              <w:jc w:val="center"/>
            </w:pPr>
            <w:r w:rsidRPr="00D566EC">
              <w:t>Кассовое исполнение</w:t>
            </w:r>
          </w:p>
        </w:tc>
      </w:tr>
      <w:tr w:rsidR="00B43A5D" w:rsidRPr="00297B72" w:rsidTr="003E6B40">
        <w:tc>
          <w:tcPr>
            <w:tcW w:w="509" w:type="dxa"/>
            <w:shd w:val="clear" w:color="auto" w:fill="FFFFFF"/>
          </w:tcPr>
          <w:p w:rsidR="00B43A5D" w:rsidRPr="00D566EC" w:rsidRDefault="00B43A5D" w:rsidP="003E6B40">
            <w:pPr>
              <w:jc w:val="center"/>
              <w:rPr>
                <w:color w:val="22272F"/>
              </w:rPr>
            </w:pPr>
            <w:r w:rsidRPr="00D566EC">
              <w:rPr>
                <w:color w:val="22272F"/>
              </w:rPr>
              <w:t>1</w:t>
            </w:r>
          </w:p>
        </w:tc>
        <w:tc>
          <w:tcPr>
            <w:tcW w:w="4466" w:type="dxa"/>
            <w:shd w:val="clear" w:color="auto" w:fill="FFFFFF"/>
            <w:hideMark/>
          </w:tcPr>
          <w:p w:rsidR="00B43A5D" w:rsidRPr="00D566EC" w:rsidRDefault="00B43A5D" w:rsidP="003E6B40">
            <w:pPr>
              <w:jc w:val="center"/>
              <w:rPr>
                <w:b/>
                <w:color w:val="22272F"/>
              </w:rPr>
            </w:pPr>
            <w:r w:rsidRPr="00D566EC">
              <w:rPr>
                <w:color w:val="22272F"/>
              </w:rPr>
              <w:t>2</w:t>
            </w:r>
          </w:p>
        </w:tc>
        <w:tc>
          <w:tcPr>
            <w:tcW w:w="3260" w:type="dxa"/>
            <w:shd w:val="clear" w:color="auto" w:fill="FFFFFF"/>
          </w:tcPr>
          <w:p w:rsidR="00B43A5D" w:rsidRPr="00D566EC" w:rsidRDefault="00B43A5D" w:rsidP="003E6B40">
            <w:pPr>
              <w:jc w:val="center"/>
              <w:rPr>
                <w:b/>
                <w:color w:val="22272F"/>
              </w:rPr>
            </w:pPr>
            <w:r w:rsidRPr="00D566EC">
              <w:rPr>
                <w:color w:val="22272F"/>
              </w:rPr>
              <w:t>3</w:t>
            </w:r>
          </w:p>
        </w:tc>
        <w:tc>
          <w:tcPr>
            <w:tcW w:w="2128" w:type="dxa"/>
            <w:shd w:val="clear" w:color="auto" w:fill="FFFFFF"/>
          </w:tcPr>
          <w:p w:rsidR="00B43A5D" w:rsidRPr="00D566EC" w:rsidRDefault="00B43A5D" w:rsidP="003E6B40">
            <w:pPr>
              <w:jc w:val="center"/>
              <w:rPr>
                <w:b/>
                <w:color w:val="22272F"/>
              </w:rPr>
            </w:pPr>
            <w:r w:rsidRPr="00D566EC">
              <w:rPr>
                <w:color w:val="22272F"/>
              </w:rPr>
              <w:t>4</w:t>
            </w:r>
          </w:p>
        </w:tc>
        <w:tc>
          <w:tcPr>
            <w:tcW w:w="1985" w:type="dxa"/>
            <w:shd w:val="clear" w:color="auto" w:fill="FFFFFF"/>
          </w:tcPr>
          <w:p w:rsidR="00B43A5D" w:rsidRPr="00D566EC" w:rsidRDefault="00B43A5D" w:rsidP="003E6B40">
            <w:pPr>
              <w:jc w:val="center"/>
              <w:rPr>
                <w:b/>
                <w:color w:val="22272F"/>
              </w:rPr>
            </w:pPr>
            <w:r w:rsidRPr="00D566EC">
              <w:rPr>
                <w:color w:val="22272F"/>
              </w:rPr>
              <w:t>5</w:t>
            </w:r>
          </w:p>
        </w:tc>
        <w:tc>
          <w:tcPr>
            <w:tcW w:w="1842" w:type="dxa"/>
            <w:shd w:val="clear" w:color="auto" w:fill="FFFFFF"/>
          </w:tcPr>
          <w:p w:rsidR="00B43A5D" w:rsidRPr="00D566EC" w:rsidRDefault="00B43A5D" w:rsidP="003E6B40">
            <w:pPr>
              <w:jc w:val="center"/>
              <w:rPr>
                <w:b/>
                <w:color w:val="22272F"/>
              </w:rPr>
            </w:pPr>
            <w:r w:rsidRPr="00D566EC">
              <w:rPr>
                <w:color w:val="22272F"/>
              </w:rPr>
              <w:t>6</w:t>
            </w:r>
          </w:p>
        </w:tc>
        <w:tc>
          <w:tcPr>
            <w:tcW w:w="1276" w:type="dxa"/>
            <w:shd w:val="clear" w:color="auto" w:fill="FFFFFF"/>
          </w:tcPr>
          <w:p w:rsidR="00B43A5D" w:rsidRPr="00D566EC" w:rsidRDefault="00B43A5D" w:rsidP="003E6B40">
            <w:pPr>
              <w:jc w:val="center"/>
              <w:rPr>
                <w:color w:val="22272F"/>
              </w:rPr>
            </w:pPr>
            <w:r w:rsidRPr="00D566EC">
              <w:rPr>
                <w:color w:val="22272F"/>
              </w:rPr>
              <w:t>7</w:t>
            </w:r>
          </w:p>
        </w:tc>
      </w:tr>
      <w:tr w:rsidR="00B43A5D" w:rsidRPr="00866BFD" w:rsidTr="003E6B40">
        <w:tc>
          <w:tcPr>
            <w:tcW w:w="509" w:type="dxa"/>
            <w:vMerge w:val="restart"/>
            <w:shd w:val="clear" w:color="auto" w:fill="FFFFFF"/>
          </w:tcPr>
          <w:p w:rsidR="00B43A5D" w:rsidRPr="00D566EC" w:rsidRDefault="00B43A5D" w:rsidP="003E6B40">
            <w:pPr>
              <w:rPr>
                <w:color w:val="22272F"/>
              </w:rPr>
            </w:pPr>
            <w:r w:rsidRPr="00D566EC">
              <w:rPr>
                <w:color w:val="22272F"/>
              </w:rPr>
              <w:t>1.</w:t>
            </w:r>
          </w:p>
        </w:tc>
        <w:tc>
          <w:tcPr>
            <w:tcW w:w="4466" w:type="dxa"/>
            <w:vMerge w:val="restart"/>
            <w:shd w:val="clear" w:color="auto" w:fill="FFFFFF"/>
            <w:hideMark/>
          </w:tcPr>
          <w:p w:rsidR="00B43A5D" w:rsidRPr="00D566EC" w:rsidRDefault="00B43A5D" w:rsidP="003E6B40">
            <w:pPr>
              <w:rPr>
                <w:b/>
                <w:color w:val="22272F"/>
              </w:rPr>
            </w:pPr>
            <w:r w:rsidRPr="00D566EC">
              <w:t>Муниципальная</w:t>
            </w:r>
            <w:r w:rsidRPr="00D566EC">
              <w:rPr>
                <w:color w:val="22272F"/>
              </w:rPr>
              <w:t xml:space="preserve"> программа </w:t>
            </w:r>
          </w:p>
        </w:tc>
        <w:tc>
          <w:tcPr>
            <w:tcW w:w="3260" w:type="dxa"/>
            <w:shd w:val="clear" w:color="auto" w:fill="FFFFFF"/>
          </w:tcPr>
          <w:p w:rsidR="00B43A5D" w:rsidRPr="00D566EC" w:rsidRDefault="00B43A5D" w:rsidP="003E6B40">
            <w:pPr>
              <w:rPr>
                <w:b/>
                <w:color w:val="22272F"/>
              </w:rPr>
            </w:pPr>
            <w:r w:rsidRPr="00D566EC">
              <w:rPr>
                <w:color w:val="22272F"/>
              </w:rPr>
              <w:t>(всего), в том числе:</w:t>
            </w:r>
          </w:p>
        </w:tc>
        <w:tc>
          <w:tcPr>
            <w:tcW w:w="2128" w:type="dxa"/>
            <w:shd w:val="clear" w:color="auto" w:fill="FFFFFF"/>
            <w:hideMark/>
          </w:tcPr>
          <w:p w:rsidR="00B43A5D" w:rsidRPr="00D566EC" w:rsidRDefault="00B43A5D" w:rsidP="003E6B40">
            <w:pPr>
              <w:rPr>
                <w:b/>
                <w:color w:val="22272F"/>
              </w:rPr>
            </w:pPr>
            <w:r w:rsidRPr="00D566EC">
              <w:rPr>
                <w:color w:val="22272F"/>
              </w:rPr>
              <w:t> </w:t>
            </w:r>
          </w:p>
        </w:tc>
        <w:tc>
          <w:tcPr>
            <w:tcW w:w="1985" w:type="dxa"/>
            <w:shd w:val="clear" w:color="auto" w:fill="FFFFFF"/>
            <w:hideMark/>
          </w:tcPr>
          <w:p w:rsidR="00B43A5D" w:rsidRPr="00D566EC" w:rsidRDefault="00B43A5D" w:rsidP="003E6B40">
            <w:pPr>
              <w:rPr>
                <w:b/>
                <w:color w:val="22272F"/>
              </w:rPr>
            </w:pPr>
            <w:r w:rsidRPr="00D566EC">
              <w:rPr>
                <w:color w:val="22272F"/>
              </w:rPr>
              <w:t> </w:t>
            </w:r>
          </w:p>
        </w:tc>
        <w:tc>
          <w:tcPr>
            <w:tcW w:w="1842" w:type="dxa"/>
            <w:shd w:val="clear" w:color="auto" w:fill="FFFFFF"/>
            <w:hideMark/>
          </w:tcPr>
          <w:p w:rsidR="00B43A5D" w:rsidRPr="00D566EC" w:rsidRDefault="00B43A5D" w:rsidP="003E6B40">
            <w:pPr>
              <w:rPr>
                <w:b/>
                <w:color w:val="22272F"/>
              </w:rPr>
            </w:pPr>
            <w:r w:rsidRPr="00D566EC">
              <w:rPr>
                <w:color w:val="22272F"/>
              </w:rPr>
              <w:t> </w:t>
            </w:r>
          </w:p>
        </w:tc>
        <w:tc>
          <w:tcPr>
            <w:tcW w:w="1276" w:type="dxa"/>
            <w:shd w:val="clear" w:color="auto" w:fill="FFFFFF"/>
            <w:hideMark/>
          </w:tcPr>
          <w:p w:rsidR="00B43A5D" w:rsidRPr="00D566EC" w:rsidRDefault="00B43A5D" w:rsidP="003E6B40">
            <w:pPr>
              <w:rPr>
                <w:b/>
                <w:color w:val="22272F"/>
              </w:rPr>
            </w:pPr>
            <w:r w:rsidRPr="00D566EC">
              <w:rPr>
                <w:color w:val="22272F"/>
              </w:rPr>
              <w:t> </w:t>
            </w: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федеральный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областной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районный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бюджет сельсовета</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внебюджетные источники</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val="restart"/>
            <w:shd w:val="clear" w:color="auto" w:fill="FFFFFF"/>
          </w:tcPr>
          <w:p w:rsidR="00B43A5D" w:rsidRPr="00D566EC" w:rsidRDefault="00B43A5D" w:rsidP="003E6B40">
            <w:pPr>
              <w:rPr>
                <w:color w:val="22272F"/>
              </w:rPr>
            </w:pPr>
            <w:r w:rsidRPr="00D566EC">
              <w:rPr>
                <w:color w:val="22272F"/>
              </w:rPr>
              <w:t>2.</w:t>
            </w:r>
          </w:p>
        </w:tc>
        <w:tc>
          <w:tcPr>
            <w:tcW w:w="4466" w:type="dxa"/>
            <w:vMerge w:val="restart"/>
            <w:shd w:val="clear" w:color="auto" w:fill="FFFFFF"/>
          </w:tcPr>
          <w:p w:rsidR="00B43A5D" w:rsidRPr="00D566EC" w:rsidRDefault="00B43A5D" w:rsidP="003E6B40">
            <w:pPr>
              <w:rPr>
                <w:b/>
                <w:color w:val="22272F"/>
              </w:rPr>
            </w:pPr>
            <w:r w:rsidRPr="00D566EC">
              <w:rPr>
                <w:color w:val="22272F"/>
              </w:rPr>
              <w:t xml:space="preserve">Структурный элемент </w:t>
            </w:r>
            <w:r w:rsidRPr="00D566EC">
              <w:t>муниципальной</w:t>
            </w:r>
            <w:r w:rsidRPr="00D566EC">
              <w:rPr>
                <w:color w:val="22272F"/>
              </w:rPr>
              <w:t xml:space="preserve"> программы «Наименование» N</w:t>
            </w:r>
          </w:p>
        </w:tc>
        <w:tc>
          <w:tcPr>
            <w:tcW w:w="3260" w:type="dxa"/>
            <w:shd w:val="clear" w:color="auto" w:fill="FFFFFF"/>
          </w:tcPr>
          <w:p w:rsidR="00B43A5D" w:rsidRPr="00D566EC" w:rsidRDefault="00B43A5D" w:rsidP="003E6B40">
            <w:pPr>
              <w:rPr>
                <w:b/>
                <w:color w:val="22272F"/>
              </w:rPr>
            </w:pPr>
            <w:r w:rsidRPr="00D566EC">
              <w:rPr>
                <w:color w:val="22272F"/>
              </w:rPr>
              <w:t>(всего), в том числе:</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федеральный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областной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районный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бюджет сельсовета</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внебюджетные источники</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bl>
    <w:p w:rsidR="00B43A5D" w:rsidRDefault="00B43A5D" w:rsidP="00B43A5D">
      <w:pPr>
        <w:ind w:firstLine="709"/>
        <w:contextualSpacing/>
        <w:jc w:val="right"/>
        <w:rPr>
          <w:sz w:val="28"/>
          <w:szCs w:val="28"/>
        </w:rPr>
      </w:pPr>
    </w:p>
    <w:p w:rsidR="00B43A5D" w:rsidRDefault="00B43A5D"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B43A5D" w:rsidRDefault="00B43A5D" w:rsidP="00B43A5D">
      <w:pPr>
        <w:contextualSpacing/>
        <w:jc w:val="right"/>
        <w:rPr>
          <w:sz w:val="28"/>
          <w:szCs w:val="28"/>
        </w:rPr>
      </w:pPr>
      <w:r>
        <w:rPr>
          <w:sz w:val="28"/>
          <w:szCs w:val="28"/>
        </w:rPr>
        <w:t>Приложение 10</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pStyle w:val="affffe"/>
        <w:shd w:val="clear" w:color="auto" w:fill="FFFFFF"/>
        <w:spacing w:before="100" w:beforeAutospacing="1" w:after="100" w:afterAutospacing="1"/>
        <w:jc w:val="center"/>
        <w:rPr>
          <w:sz w:val="24"/>
          <w:szCs w:val="24"/>
        </w:rPr>
      </w:pPr>
      <w:r>
        <w:rPr>
          <w:sz w:val="24"/>
          <w:szCs w:val="24"/>
        </w:rPr>
        <w:t>ОТЧЕТ</w:t>
      </w:r>
    </w:p>
    <w:p w:rsidR="00B43A5D" w:rsidRPr="00196DFF" w:rsidRDefault="00B43A5D" w:rsidP="00B43A5D">
      <w:pPr>
        <w:pStyle w:val="affffe"/>
        <w:shd w:val="clear" w:color="auto" w:fill="FFFFFF"/>
        <w:spacing w:before="100" w:beforeAutospacing="1" w:after="100" w:afterAutospacing="1"/>
        <w:jc w:val="center"/>
        <w:rPr>
          <w:sz w:val="24"/>
          <w:szCs w:val="24"/>
        </w:rPr>
      </w:pPr>
      <w:r>
        <w:rPr>
          <w:sz w:val="24"/>
          <w:szCs w:val="24"/>
        </w:rPr>
        <w:t>об исполнении п</w:t>
      </w:r>
      <w:r w:rsidRPr="00196DFF">
        <w:rPr>
          <w:sz w:val="24"/>
          <w:szCs w:val="24"/>
        </w:rPr>
        <w:t>лан</w:t>
      </w:r>
      <w:r>
        <w:rPr>
          <w:sz w:val="24"/>
          <w:szCs w:val="24"/>
        </w:rPr>
        <w:t>а</w:t>
      </w:r>
      <w:r w:rsidRPr="00196DFF">
        <w:rPr>
          <w:sz w:val="24"/>
          <w:szCs w:val="24"/>
        </w:rPr>
        <w:t xml:space="preserve">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tblPr>
      <w:tblGrid>
        <w:gridCol w:w="866"/>
        <w:gridCol w:w="6804"/>
        <w:gridCol w:w="1701"/>
        <w:gridCol w:w="992"/>
        <w:gridCol w:w="1134"/>
        <w:gridCol w:w="992"/>
        <w:gridCol w:w="1134"/>
        <w:gridCol w:w="1985"/>
      </w:tblGrid>
      <w:tr w:rsidR="00B43A5D" w:rsidRPr="00196DFF" w:rsidTr="003E6B40">
        <w:trPr>
          <w:trHeight w:val="240"/>
        </w:trPr>
        <w:tc>
          <w:tcPr>
            <w:tcW w:w="866" w:type="dxa"/>
            <w:vMerge w:val="restart"/>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 п/п</w:t>
            </w:r>
          </w:p>
        </w:tc>
        <w:tc>
          <w:tcPr>
            <w:tcW w:w="6804" w:type="dxa"/>
            <w:vMerge w:val="restart"/>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 xml:space="preserve">Наименование структурного элемента </w:t>
            </w:r>
            <w:r w:rsidRPr="00C81E47">
              <w:rPr>
                <w:sz w:val="22"/>
                <w:szCs w:val="22"/>
              </w:rPr>
              <w:t>муниципальной</w:t>
            </w:r>
            <w:r w:rsidRPr="00C81E47">
              <w:rPr>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Пояснение несоответствия фактического срока реализации плановому</w:t>
            </w:r>
          </w:p>
        </w:tc>
      </w:tr>
      <w:tr w:rsidR="00B43A5D" w:rsidRPr="00196DFF" w:rsidTr="003E6B40">
        <w:tc>
          <w:tcPr>
            <w:tcW w:w="866" w:type="dxa"/>
            <w:vMerge/>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p>
        </w:tc>
        <w:tc>
          <w:tcPr>
            <w:tcW w:w="6804" w:type="dxa"/>
            <w:vMerge/>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p>
        </w:tc>
        <w:tc>
          <w:tcPr>
            <w:tcW w:w="1701" w:type="dxa"/>
            <w:vMerge/>
            <w:tcBorders>
              <w:left w:val="single" w:sz="6" w:space="0" w:color="000000"/>
              <w:right w:val="single" w:sz="6" w:space="0" w:color="000000"/>
            </w:tcBorders>
            <w:shd w:val="clear" w:color="auto" w:fill="FFFFFF"/>
          </w:tcPr>
          <w:p w:rsidR="00B43A5D" w:rsidRPr="00C81E47" w:rsidRDefault="00B43A5D" w:rsidP="003E6B40">
            <w:pPr>
              <w:jc w:val="cente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начало</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окончание</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начало</w:t>
            </w: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окончание</w:t>
            </w:r>
          </w:p>
        </w:tc>
        <w:tc>
          <w:tcPr>
            <w:tcW w:w="1985" w:type="dxa"/>
            <w:vMerge/>
            <w:tcBorders>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3</w:t>
            </w:r>
          </w:p>
        </w:tc>
        <w:tc>
          <w:tcPr>
            <w:tcW w:w="992" w:type="dxa"/>
            <w:tcBorders>
              <w:top w:val="single" w:sz="6" w:space="0" w:color="000000"/>
              <w:lef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4</w:t>
            </w: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5</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6</w:t>
            </w: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7</w:t>
            </w: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8</w:t>
            </w: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1.N.N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Проектное мероприятие, не входящее в региональные проекты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Результат проектного мероприятия</w:t>
            </w:r>
            <w:r w:rsidRPr="00C81E47">
              <w:rPr>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Контрольная точка результата проектного мероприятия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3.N.N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4.</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4.N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lang w:val="en-US"/>
              </w:rPr>
            </w:pPr>
            <w:r w:rsidRPr="00C81E47">
              <w:rPr>
                <w:color w:val="22272F"/>
                <w:sz w:val="22"/>
                <w:szCs w:val="22"/>
              </w:rPr>
              <w:t>4.N.N</w:t>
            </w:r>
            <w:r w:rsidRPr="00C81E47">
              <w:rPr>
                <w:color w:val="22272F"/>
                <w:sz w:val="22"/>
                <w:szCs w:val="22"/>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lang w:val="en-US"/>
              </w:rPr>
              <w:t>5</w:t>
            </w:r>
            <w:r w:rsidRPr="00C81E47">
              <w:rPr>
                <w:color w:val="22272F"/>
                <w:sz w:val="22"/>
                <w:szCs w:val="22"/>
              </w:rPr>
              <w:t>.</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 xml:space="preserve">Приоритетный проект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5.N.</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 xml:space="preserve">Результат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lang w:val="en-US"/>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5.N.N.</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Контрольная точка результата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574C46"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bl>
    <w:p w:rsidR="00B43A5D" w:rsidRDefault="00B43A5D" w:rsidP="00B43A5D">
      <w:pPr>
        <w:contextualSpacing/>
        <w:jc w:val="right"/>
        <w:rPr>
          <w:sz w:val="28"/>
          <w:szCs w:val="28"/>
        </w:rPr>
        <w:sectPr w:rsidR="00B43A5D" w:rsidSect="00C67BD1">
          <w:pgSz w:w="16838" w:h="11906" w:orient="landscape"/>
          <w:pgMar w:top="571" w:right="536" w:bottom="851" w:left="566" w:header="720" w:footer="720" w:gutter="0"/>
          <w:cols w:space="720"/>
          <w:titlePg/>
        </w:sectPr>
      </w:pPr>
    </w:p>
    <w:p w:rsidR="00B43A5D" w:rsidRPr="00964CEF" w:rsidRDefault="00B43A5D" w:rsidP="00B43A5D">
      <w:pPr>
        <w:contextualSpacing/>
        <w:jc w:val="right"/>
        <w:rPr>
          <w:sz w:val="28"/>
          <w:szCs w:val="28"/>
        </w:rPr>
      </w:pPr>
      <w:r>
        <w:rPr>
          <w:sz w:val="28"/>
          <w:szCs w:val="28"/>
        </w:rPr>
        <w:t>Приложение 11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contextualSpacing/>
        <w:rPr>
          <w:sz w:val="28"/>
          <w:szCs w:val="28"/>
        </w:rPr>
      </w:pPr>
    </w:p>
    <w:p w:rsidR="00B43A5D" w:rsidRDefault="00B43A5D" w:rsidP="00B43A5D">
      <w:pPr>
        <w:contextualSpacing/>
        <w:rPr>
          <w:sz w:val="28"/>
          <w:szCs w:val="28"/>
        </w:rPr>
      </w:pP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Методика</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p>
    <w:p w:rsidR="00B43A5D" w:rsidRPr="00045F42" w:rsidRDefault="00B43A5D" w:rsidP="00B43A5D">
      <w:pPr>
        <w:pStyle w:val="ConsPlusNormal"/>
        <w:spacing w:after="1"/>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проводится ежегодно. При проведении такой оценки учитывается редакция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действующая на 31 декабря отчетного года.</w:t>
      </w: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производится с учетом оценки:</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осуществляется в два этапа.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которая определяется с учетом оценки степени достижения цел</w:t>
      </w:r>
      <w:r>
        <w:rPr>
          <w:rFonts w:ascii="Times New Roman" w:hAnsi="Times New Roman" w:cs="Times New Roman"/>
          <w:color w:val="000000"/>
          <w:sz w:val="28"/>
          <w:szCs w:val="28"/>
        </w:rPr>
        <w:t>и(ей)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эффективности реализации структурных элементов.</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2402CA" w:rsidRDefault="00B43A5D" w:rsidP="00B43A5D">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B43A5D" w:rsidRPr="002402CA"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w:t>
      </w:r>
    </w:p>
    <w:p w:rsidR="00B43A5D" w:rsidRPr="002402CA"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B43A5D" w:rsidRPr="002402CA" w:rsidRDefault="00B43A5D" w:rsidP="00B43A5D">
      <w:pPr>
        <w:pStyle w:val="ConsPlusNormal"/>
        <w:jc w:val="both"/>
        <w:rPr>
          <w:rFonts w:ascii="Times New Roman" w:hAnsi="Times New Roman" w:cs="Times New Roman"/>
          <w:color w:val="FF0000"/>
          <w:sz w:val="28"/>
          <w:szCs w:val="28"/>
        </w:rPr>
      </w:pPr>
    </w:p>
    <w:p w:rsidR="00B43A5D" w:rsidRPr="002402CA" w:rsidRDefault="00B43A5D" w:rsidP="00B43A5D">
      <w:pPr>
        <w:pStyle w:val="ConsPlusNormal"/>
        <w:jc w:val="center"/>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B43A5D" w:rsidRPr="002402CA"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П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B43A5D" w:rsidRPr="00CC39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Pr="004D40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 xml:space="preserve">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рассчитывается по следующей формуле: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B43A5D" w:rsidRPr="00CC39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w:t>
      </w:r>
      <w:r>
        <w:rPr>
          <w:rFonts w:ascii="Times New Roman" w:hAnsi="Times New Roman" w:cs="Times New Roman"/>
          <w:color w:val="000000"/>
          <w:sz w:val="28"/>
          <w:szCs w:val="28"/>
        </w:rPr>
        <w:t>а счет средств резервных фондов</w:t>
      </w:r>
      <w:r w:rsidRPr="00CC3970">
        <w:rPr>
          <w:rFonts w:ascii="Times New Roman" w:hAnsi="Times New Roman" w:cs="Times New Roman"/>
          <w:color w:val="000000"/>
          <w:sz w:val="28"/>
          <w:szCs w:val="28"/>
        </w:rPr>
        <w:t>).</w:t>
      </w:r>
    </w:p>
    <w:p w:rsidR="00B43A5D" w:rsidRPr="00227070"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B43A5D" w:rsidRPr="00227070" w:rsidRDefault="00B43A5D" w:rsidP="00B43A5D">
      <w:pPr>
        <w:pStyle w:val="ConsPlusNormal"/>
        <w:jc w:val="both"/>
        <w:rPr>
          <w:rFonts w:ascii="Times New Roman" w:hAnsi="Times New Roman" w:cs="Times New Roman"/>
          <w:color w:val="000000"/>
          <w:sz w:val="28"/>
          <w:szCs w:val="28"/>
        </w:rPr>
      </w:pPr>
    </w:p>
    <w:p w:rsidR="00B43A5D" w:rsidRPr="00227070" w:rsidRDefault="00B43A5D" w:rsidP="00B43A5D">
      <w:pPr>
        <w:pStyle w:val="ConsPlusNormal"/>
        <w:jc w:val="center"/>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где:</w:t>
      </w:r>
    </w:p>
    <w:p w:rsidR="00B43A5D" w:rsidRPr="002270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xml:space="preserve"> – предусмотренные сводной бюджетной росписью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2270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7.3. Степень соответствия произведенных затрат запланированным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так и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B43A5D" w:rsidRPr="00CC3970" w:rsidRDefault="00B74932" w:rsidP="00B43A5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Б</w:t>
      </w:r>
      <w:r w:rsidR="00B43A5D" w:rsidRPr="00CC3970">
        <w:rPr>
          <w:rFonts w:ascii="Times New Roman" w:hAnsi="Times New Roman" w:cs="Times New Roman"/>
          <w:color w:val="000000"/>
          <w:sz w:val="28"/>
          <w:szCs w:val="28"/>
        </w:rPr>
        <w:t>юджета</w:t>
      </w:r>
      <w:r>
        <w:rPr>
          <w:rFonts w:ascii="Times New Roman" w:hAnsi="Times New Roman" w:cs="Times New Roman"/>
          <w:color w:val="000000"/>
          <w:sz w:val="28"/>
          <w:szCs w:val="28"/>
        </w:rPr>
        <w:t xml:space="preserve"> Днепровского </w:t>
      </w:r>
      <w:r w:rsidR="00B43A5D">
        <w:rPr>
          <w:rFonts w:ascii="Times New Roman" w:hAnsi="Times New Roman" w:cs="Times New Roman"/>
          <w:color w:val="000000"/>
          <w:sz w:val="28"/>
          <w:szCs w:val="28"/>
        </w:rPr>
        <w:t>сельсовета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8.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Pr="00CC3970">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принимается равной единице.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045F42" w:rsidRDefault="00B43A5D" w:rsidP="00B43A5D">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5"/>
          <w:sz w:val="28"/>
          <w:szCs w:val="28"/>
        </w:rPr>
        <w:drawing>
          <wp:inline distT="0" distB="0" distL="0" distR="0">
            <wp:extent cx="1704975" cy="447675"/>
            <wp:effectExtent l="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1704975" cy="447675"/>
                    </a:xfrm>
                    <a:prstGeom prst="rect">
                      <a:avLst/>
                    </a:prstGeom>
                    <a:noFill/>
                    <a:ln w="9525">
                      <a:noFill/>
                      <a:miter lim="800000"/>
                      <a:headEnd/>
                      <a:tailEnd/>
                    </a:ln>
                  </pic:spPr>
                </pic:pic>
              </a:graphicData>
            </a:graphic>
          </wp:inline>
        </w:drawing>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w:t>
      </w:r>
      <w:r w:rsidR="00E77925">
        <w:rPr>
          <w:rFonts w:ascii="Times New Roman" w:hAnsi="Times New Roman" w:cs="Times New Roman"/>
          <w:color w:val="000000"/>
          <w:sz w:val="28"/>
          <w:szCs w:val="28"/>
        </w:rPr>
        <w:t xml:space="preserve">тв бюджета Днепровского </w:t>
      </w:r>
      <w:r>
        <w:rPr>
          <w:rFonts w:ascii="Times New Roman" w:hAnsi="Times New Roman" w:cs="Times New Roman"/>
          <w:color w:val="000000"/>
          <w:sz w:val="28"/>
          <w:szCs w:val="28"/>
        </w:rPr>
        <w:t xml:space="preserve">сельсовета </w:t>
      </w:r>
      <w:r w:rsidRPr="00CC3970">
        <w:rPr>
          <w:rFonts w:ascii="Times New Roman" w:hAnsi="Times New Roman" w:cs="Times New Roman"/>
          <w:color w:val="000000"/>
          <w:sz w:val="28"/>
          <w:szCs w:val="28"/>
        </w:rPr>
        <w:t>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Pr="00045F42">
        <w:rPr>
          <w:rFonts w:ascii="Times New Roman" w:hAnsi="Times New Roman" w:cs="Times New Roman"/>
          <w:color w:val="FF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следующим формулам: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фактически достигнутое на конец отчетного периода;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следующей формуле: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045F42" w:rsidRDefault="00B43A5D" w:rsidP="00B43A5D">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5"/>
          <w:sz w:val="28"/>
          <w:szCs w:val="28"/>
        </w:rPr>
        <w:drawing>
          <wp:inline distT="0" distB="0" distL="0" distR="0">
            <wp:extent cx="1628775" cy="447675"/>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1628775" cy="447675"/>
                    </a:xfrm>
                    <a:prstGeom prst="rect">
                      <a:avLst/>
                    </a:prstGeom>
                    <a:noFill/>
                    <a:ln w="9525">
                      <a:noFill/>
                      <a:miter lim="800000"/>
                      <a:headEnd/>
                      <a:tailEnd/>
                    </a:ln>
                  </pic:spPr>
                </pic:pic>
              </a:graphicData>
            </a:graphic>
          </wp:inline>
        </w:drawing>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B43A5D" w:rsidRPr="00CC3970" w:rsidRDefault="00B43A5D" w:rsidP="00B43A5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оценки эффективности реализации ее структурных элементов по следующей формуле:</w:t>
      </w:r>
    </w:p>
    <w:p w:rsidR="00B43A5D" w:rsidRPr="00487043" w:rsidRDefault="00B43A5D" w:rsidP="00B43A5D">
      <w:pPr>
        <w:ind w:firstLine="709"/>
        <w:contextualSpacing/>
      </w:pPr>
      <w:r w:rsidRPr="00487043">
        <w:t xml:space="preserve">                                                     </w:t>
      </w:r>
      <w:r>
        <w:t xml:space="preserve">                                              </w:t>
      </w:r>
      <w:r w:rsidRPr="00487043">
        <w:t xml:space="preserve">  </w:t>
      </w:r>
      <w:r w:rsidRPr="00487043">
        <w:rPr>
          <w:lang w:val="en-US"/>
        </w:rPr>
        <w:t>j</w:t>
      </w:r>
    </w:p>
    <w:p w:rsidR="00B43A5D" w:rsidRPr="00487043" w:rsidRDefault="00B43A5D" w:rsidP="00B43A5D">
      <w:pPr>
        <w:ind w:firstLine="709"/>
        <w:contextualSpacing/>
        <w:jc w:val="center"/>
        <w:rPr>
          <w:sz w:val="28"/>
          <w:szCs w:val="28"/>
        </w:rPr>
      </w:pPr>
      <w:r w:rsidRPr="00487043">
        <w:rPr>
          <w:sz w:val="28"/>
          <w:szCs w:val="28"/>
        </w:rPr>
        <w:t>ЭР</w:t>
      </w:r>
      <w:r>
        <w:rPr>
          <w:sz w:val="28"/>
          <w:szCs w:val="28"/>
          <w:vertAlign w:val="subscript"/>
        </w:rPr>
        <w:t>г</w:t>
      </w:r>
      <w:r w:rsidRPr="00487043">
        <w:rPr>
          <w:sz w:val="28"/>
          <w:szCs w:val="28"/>
          <w:vertAlign w:val="subscript"/>
        </w:rPr>
        <w:t>п</w:t>
      </w:r>
      <w:r w:rsidRPr="00487043">
        <w:rPr>
          <w:sz w:val="28"/>
          <w:szCs w:val="28"/>
        </w:rPr>
        <w:t xml:space="preserve"> = 0,5*СР</w:t>
      </w:r>
      <w:r>
        <w:rPr>
          <w:sz w:val="28"/>
          <w:szCs w:val="28"/>
          <w:vertAlign w:val="subscript"/>
        </w:rPr>
        <w:t>гп</w:t>
      </w:r>
      <w:r w:rsidRPr="00487043">
        <w:rPr>
          <w:sz w:val="28"/>
          <w:szCs w:val="28"/>
        </w:rPr>
        <w:t xml:space="preserve"> + 0,5*∑</w:t>
      </w:r>
      <w:r w:rsidRPr="004519DD">
        <w:rPr>
          <w:color w:val="000000"/>
          <w:sz w:val="28"/>
          <w:szCs w:val="28"/>
        </w:rPr>
        <w:t xml:space="preserve"> </w:t>
      </w:r>
      <w:r w:rsidRPr="00CC3970">
        <w:rPr>
          <w:color w:val="000000"/>
          <w:sz w:val="28"/>
          <w:szCs w:val="28"/>
        </w:rPr>
        <w:t>ЭР</w:t>
      </w:r>
      <w:r>
        <w:rPr>
          <w:color w:val="000000"/>
          <w:sz w:val="28"/>
          <w:szCs w:val="28"/>
          <w:vertAlign w:val="subscript"/>
        </w:rPr>
        <w:t>сэ</w:t>
      </w:r>
      <w:r w:rsidRPr="00487043">
        <w:rPr>
          <w:sz w:val="28"/>
          <w:szCs w:val="28"/>
        </w:rPr>
        <w:t>, где:</w:t>
      </w:r>
    </w:p>
    <w:p w:rsidR="00B43A5D" w:rsidRPr="00487043" w:rsidRDefault="00B43A5D" w:rsidP="00B43A5D">
      <w:pPr>
        <w:ind w:firstLine="709"/>
        <w:contextualSpacing/>
      </w:pPr>
      <w:r w:rsidRPr="00487043">
        <w:t xml:space="preserve">                                                                                             </w:t>
      </w:r>
      <w:r>
        <w:t xml:space="preserve">      </w:t>
      </w:r>
      <w:r w:rsidRPr="00487043">
        <w:t xml:space="preserve">  1</w:t>
      </w:r>
    </w:p>
    <w:p w:rsidR="00B43A5D" w:rsidRPr="00045F42" w:rsidRDefault="00902D0D" w:rsidP="00B43A5D">
      <w:pPr>
        <w:pStyle w:val="ConsPlusNormal"/>
        <w:jc w:val="both"/>
        <w:rPr>
          <w:rFonts w:ascii="Times New Roman" w:hAnsi="Times New Roman" w:cs="Times New Roman"/>
          <w:color w:val="FF0000"/>
          <w:sz w:val="28"/>
          <w:szCs w:val="28"/>
        </w:rPr>
      </w:pPr>
      <w:r w:rsidRPr="00902D0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1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B43A5D" w:rsidRDefault="00B43A5D" w:rsidP="00B43A5D"/>
              </w:txbxContent>
            </v:textbox>
          </v:shape>
        </w:pic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B43A5D" w:rsidRP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неудовлетворительной</w:t>
      </w:r>
      <w:r>
        <w:rPr>
          <w:rFonts w:ascii="Times New Roman" w:hAnsi="Times New Roman" w:cs="Times New Roman"/>
          <w:color w:val="000000"/>
          <w:sz w:val="28"/>
          <w:szCs w:val="28"/>
        </w:rPr>
        <w:t>.</w:t>
      </w:r>
    </w:p>
    <w:p w:rsidR="009D702E" w:rsidRPr="00C2511C" w:rsidRDefault="009D702E" w:rsidP="00B43A5D">
      <w:pPr>
        <w:pStyle w:val="1"/>
        <w:rPr>
          <w:sz w:val="28"/>
          <w:szCs w:val="28"/>
        </w:rPr>
      </w:pPr>
    </w:p>
    <w:sectPr w:rsidR="009D702E" w:rsidRPr="00C2511C" w:rsidSect="00B43A5D">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4A2" w:rsidRDefault="002114A2" w:rsidP="004617A4">
      <w:r>
        <w:separator/>
      </w:r>
    </w:p>
  </w:endnote>
  <w:endnote w:type="continuationSeparator" w:id="1">
    <w:p w:rsidR="002114A2" w:rsidRDefault="002114A2" w:rsidP="00461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4A2" w:rsidRDefault="002114A2" w:rsidP="004617A4">
      <w:r>
        <w:separator/>
      </w:r>
    </w:p>
  </w:footnote>
  <w:footnote w:type="continuationSeparator" w:id="1">
    <w:p w:rsidR="002114A2" w:rsidRDefault="002114A2" w:rsidP="004617A4">
      <w:r>
        <w:continuationSeparator/>
      </w:r>
    </w:p>
  </w:footnote>
  <w:footnote w:id="2">
    <w:p w:rsidR="00B43A5D" w:rsidRPr="0069609F" w:rsidRDefault="00B43A5D" w:rsidP="00B43A5D">
      <w:pPr>
        <w:pStyle w:val="afffff9"/>
        <w:ind w:left="0" w:firstLine="0"/>
        <w:jc w:val="left"/>
        <w:rPr>
          <w:b w:val="0"/>
        </w:rPr>
      </w:pPr>
      <w:r w:rsidRPr="00741B6D">
        <w:rPr>
          <w:rStyle w:val="afffffb"/>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w:t>
      </w:r>
      <w:r w:rsidRPr="00855703">
        <w:rPr>
          <w:b w:val="0"/>
        </w:rPr>
        <w:t>муниципальной</w:t>
      </w:r>
      <w:r>
        <w:rPr>
          <w:b w:val="0"/>
        </w:rPr>
        <w:t xml:space="preserve"> программы</w:t>
      </w:r>
    </w:p>
  </w:footnote>
  <w:footnote w:id="3">
    <w:p w:rsidR="00B43A5D" w:rsidRDefault="00B43A5D" w:rsidP="00B43A5D">
      <w:pPr>
        <w:pStyle w:val="afffff9"/>
        <w:ind w:left="0" w:right="1" w:firstLine="0"/>
        <w:jc w:val="both"/>
      </w:pPr>
      <w:r>
        <w:rPr>
          <w:rStyle w:val="afffffb"/>
        </w:rPr>
        <w:footnoteRef/>
      </w:r>
      <w:r>
        <w:t xml:space="preserve"> </w:t>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B43A5D" w:rsidRPr="00597BB1" w:rsidRDefault="00B43A5D" w:rsidP="00B43A5D">
      <w:pPr>
        <w:pStyle w:val="afffff9"/>
        <w:ind w:left="0" w:right="-59" w:firstLine="0"/>
        <w:jc w:val="left"/>
        <w:rPr>
          <w:b w:val="0"/>
        </w:rPr>
      </w:pPr>
      <w:r>
        <w:rPr>
          <w:rStyle w:val="afffffb"/>
        </w:rPr>
        <w:footnoteRef/>
      </w:r>
      <w:r>
        <w:t xml:space="preserve"> </w:t>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5">
    <w:p w:rsidR="00B43A5D" w:rsidRPr="00597BB1" w:rsidRDefault="00B43A5D" w:rsidP="00B43A5D">
      <w:pPr>
        <w:pStyle w:val="afffff9"/>
        <w:ind w:left="0" w:right="-59" w:firstLine="0"/>
        <w:jc w:val="left"/>
        <w:rPr>
          <w:b w:val="0"/>
        </w:rPr>
      </w:pPr>
      <w:r w:rsidRPr="00597BB1">
        <w:rPr>
          <w:rStyle w:val="afffffb"/>
          <w:b w:val="0"/>
        </w:rPr>
        <w:footnoteRef/>
      </w:r>
      <w:r w:rsidRPr="00597BB1">
        <w:rPr>
          <w:b w:val="0"/>
        </w:rPr>
        <w:t xml:space="preserve"> Плановое значение показателя на год разработки проекта муниципальной программы.</w:t>
      </w:r>
    </w:p>
  </w:footnote>
  <w:footnote w:id="6">
    <w:p w:rsidR="00B43A5D" w:rsidRPr="00597BB1" w:rsidRDefault="00B43A5D" w:rsidP="00B43A5D">
      <w:pPr>
        <w:pStyle w:val="afffff9"/>
        <w:ind w:left="0" w:right="-59" w:firstLine="0"/>
        <w:jc w:val="left"/>
        <w:rPr>
          <w:b w:val="0"/>
        </w:rPr>
      </w:pPr>
      <w:r w:rsidRPr="00597BB1">
        <w:rPr>
          <w:rStyle w:val="afffffb"/>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B43A5D" w:rsidRPr="00597BB1" w:rsidRDefault="00B43A5D" w:rsidP="00B43A5D">
      <w:pPr>
        <w:pStyle w:val="afffff9"/>
        <w:ind w:left="0" w:firstLine="0"/>
        <w:jc w:val="left"/>
        <w:rPr>
          <w:b w:val="0"/>
        </w:rPr>
      </w:pPr>
      <w:r w:rsidRPr="00597BB1">
        <w:rPr>
          <w:rStyle w:val="afffffb"/>
          <w:b w:val="0"/>
        </w:rPr>
        <w:footnoteRef/>
      </w:r>
      <w:r w:rsidRPr="00597BB1">
        <w:rPr>
          <w:b w:val="0"/>
        </w:rPr>
        <w:t xml:space="preserve"> Наименование органа исполнительной власти, ответственного за достижение показателя.</w:t>
      </w:r>
    </w:p>
  </w:footnote>
  <w:footnote w:id="8">
    <w:p w:rsidR="00B43A5D" w:rsidRPr="00597BB1" w:rsidRDefault="00B43A5D" w:rsidP="00B43A5D">
      <w:pPr>
        <w:pStyle w:val="afffff9"/>
        <w:ind w:left="0" w:right="-59" w:firstLine="0"/>
        <w:jc w:val="left"/>
        <w:rPr>
          <w:b w:val="0"/>
        </w:rPr>
      </w:pPr>
      <w:r w:rsidRPr="00597BB1">
        <w:rPr>
          <w:rStyle w:val="afffffb"/>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B43A5D" w:rsidRPr="00597BB1" w:rsidRDefault="00B43A5D" w:rsidP="00B43A5D">
      <w:pPr>
        <w:pStyle w:val="afffff9"/>
        <w:ind w:left="0" w:right="1" w:firstLine="0"/>
        <w:jc w:val="left"/>
        <w:rPr>
          <w:b w:val="0"/>
        </w:rPr>
      </w:pPr>
      <w:r w:rsidRPr="00597BB1">
        <w:rPr>
          <w:rStyle w:val="afffffb"/>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B43A5D" w:rsidRPr="00597BB1" w:rsidRDefault="00B43A5D" w:rsidP="00B43A5D">
      <w:pPr>
        <w:pStyle w:val="afffff9"/>
        <w:ind w:left="0" w:right="-59" w:firstLine="0"/>
        <w:jc w:val="left"/>
        <w:rPr>
          <w:b w:val="0"/>
        </w:rPr>
      </w:pPr>
      <w:r w:rsidRPr="00597BB1">
        <w:rPr>
          <w:rStyle w:val="afffffb"/>
          <w:b w:val="0"/>
        </w:rPr>
        <w:footnoteRef/>
      </w:r>
      <w:r w:rsidRPr="00597BB1">
        <w:rPr>
          <w:b w:val="0"/>
        </w:rPr>
        <w:t xml:space="preserve"> Указывается год начала реализации </w:t>
      </w:r>
      <w:r>
        <w:rPr>
          <w:b w:val="0"/>
        </w:rPr>
        <w:t>муниципальной</w:t>
      </w:r>
      <w:r w:rsidRPr="00597BB1">
        <w:rPr>
          <w:b w:val="0"/>
        </w:rPr>
        <w:t xml:space="preserve"> программы для действующих </w:t>
      </w:r>
      <w:r>
        <w:rPr>
          <w:b w:val="0"/>
        </w:rPr>
        <w:t>муниципальных</w:t>
      </w:r>
      <w:r w:rsidRPr="00597BB1">
        <w:rPr>
          <w:b w:val="0"/>
        </w:rPr>
        <w:t xml:space="preserve"> программ или год начала реализации </w:t>
      </w:r>
      <w:r>
        <w:rPr>
          <w:b w:val="0"/>
        </w:rPr>
        <w:t>муниципальной</w:t>
      </w:r>
      <w:r w:rsidRPr="00597BB1">
        <w:rPr>
          <w:b w:val="0"/>
        </w:rPr>
        <w:t xml:space="preserve"> программы (для новых </w:t>
      </w:r>
      <w:r>
        <w:rPr>
          <w:b w:val="0"/>
        </w:rPr>
        <w:t>муниципальных</w:t>
      </w:r>
      <w:r w:rsidRPr="00597BB1">
        <w:rPr>
          <w:b w:val="0"/>
        </w:rPr>
        <w:t xml:space="preserve"> программ).</w:t>
      </w:r>
    </w:p>
    <w:p w:rsidR="00B43A5D" w:rsidRPr="00597BB1" w:rsidRDefault="00B43A5D" w:rsidP="00B43A5D">
      <w:pPr>
        <w:pStyle w:val="afffff9"/>
        <w:ind w:left="0" w:right="-59" w:firstLine="0"/>
        <w:jc w:val="left"/>
        <w:rPr>
          <w:b w:val="0"/>
        </w:rPr>
      </w:pPr>
    </w:p>
  </w:footnote>
  <w:footnote w:id="11">
    <w:p w:rsidR="00B43A5D" w:rsidRPr="000577AB" w:rsidRDefault="00B43A5D" w:rsidP="00B43A5D">
      <w:pPr>
        <w:pStyle w:val="afffff9"/>
        <w:ind w:left="0" w:right="1" w:firstLine="0"/>
        <w:jc w:val="left"/>
        <w:rPr>
          <w:b w:val="0"/>
        </w:rPr>
      </w:pPr>
      <w:r w:rsidRPr="000577AB">
        <w:rPr>
          <w:rStyle w:val="afffffb"/>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12">
    <w:p w:rsidR="00B43A5D" w:rsidRPr="00E32AF6" w:rsidRDefault="00B43A5D" w:rsidP="00B43A5D">
      <w:pPr>
        <w:pStyle w:val="afffff9"/>
        <w:ind w:left="0" w:firstLine="0"/>
        <w:jc w:val="left"/>
        <w:rPr>
          <w:b w:val="0"/>
        </w:rPr>
      </w:pPr>
      <w:r w:rsidRPr="00E32AF6">
        <w:rPr>
          <w:rStyle w:val="afffffb"/>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3">
    <w:p w:rsidR="00B43A5D" w:rsidRPr="00E4273D" w:rsidRDefault="00B43A5D" w:rsidP="00B43A5D">
      <w:pPr>
        <w:pStyle w:val="afffff9"/>
        <w:ind w:left="0" w:firstLine="0"/>
        <w:jc w:val="left"/>
        <w:rPr>
          <w:b w:val="0"/>
        </w:rPr>
      </w:pPr>
      <w:r w:rsidRPr="00E4273D">
        <w:rPr>
          <w:rStyle w:val="afffffb"/>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4">
    <w:p w:rsidR="00B43A5D" w:rsidRPr="00E4273D" w:rsidRDefault="00B43A5D" w:rsidP="00B43A5D">
      <w:pPr>
        <w:pStyle w:val="afffff9"/>
        <w:ind w:left="0" w:firstLine="0"/>
        <w:jc w:val="left"/>
        <w:rPr>
          <w:b w:val="0"/>
        </w:rPr>
      </w:pPr>
      <w:r w:rsidRPr="00E4273D">
        <w:rPr>
          <w:rStyle w:val="afffffb"/>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5">
    <w:p w:rsidR="00B43A5D" w:rsidRPr="00E4273D" w:rsidRDefault="00B43A5D" w:rsidP="00B43A5D">
      <w:pPr>
        <w:pStyle w:val="afffff9"/>
        <w:ind w:left="0" w:firstLine="0"/>
        <w:jc w:val="left"/>
        <w:rPr>
          <w:b w:val="0"/>
        </w:rPr>
      </w:pPr>
      <w:r w:rsidRPr="00E4273D">
        <w:rPr>
          <w:rStyle w:val="afffffb"/>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6">
    <w:p w:rsidR="00B43A5D" w:rsidRPr="00E4273D" w:rsidRDefault="00B43A5D" w:rsidP="00B43A5D">
      <w:pPr>
        <w:pStyle w:val="afffff9"/>
        <w:ind w:left="0" w:firstLine="0"/>
        <w:jc w:val="left"/>
        <w:rPr>
          <w:b w:val="0"/>
        </w:rPr>
      </w:pPr>
      <w:r w:rsidRPr="00E4273D">
        <w:rPr>
          <w:rStyle w:val="afffffb"/>
        </w:rPr>
        <w:footnoteRef/>
      </w:r>
      <w:r w:rsidRPr="00E4273D">
        <w:rPr>
          <w:b w:val="0"/>
        </w:rPr>
        <w:t xml:space="preserve"> Указывается куратор проекта в соответствии с паспортом ведомственного проекта</w:t>
      </w:r>
    </w:p>
  </w:footnote>
  <w:footnote w:id="17">
    <w:p w:rsidR="00B43A5D" w:rsidRPr="00656B8A" w:rsidRDefault="00B43A5D" w:rsidP="00B43A5D">
      <w:pPr>
        <w:pStyle w:val="afffff9"/>
        <w:ind w:left="0" w:right="-141" w:firstLine="0"/>
        <w:jc w:val="both"/>
        <w:rPr>
          <w:b w:val="0"/>
        </w:rPr>
      </w:pPr>
      <w:r w:rsidRPr="00656B8A">
        <w:rPr>
          <w:rStyle w:val="afffffb"/>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B43A5D" w:rsidRPr="00F87B0D" w:rsidRDefault="00B43A5D" w:rsidP="00B43A5D">
      <w:pPr>
        <w:pStyle w:val="afffff9"/>
        <w:ind w:left="0" w:right="1" w:firstLine="0"/>
        <w:jc w:val="left"/>
        <w:rPr>
          <w:b w:val="0"/>
        </w:rPr>
      </w:pPr>
      <w:r w:rsidRPr="00F87B0D">
        <w:rPr>
          <w:rStyle w:val="afffffb"/>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B43A5D" w:rsidRPr="00F87B0D" w:rsidRDefault="00B43A5D" w:rsidP="00B43A5D">
      <w:pPr>
        <w:spacing w:line="259" w:lineRule="auto"/>
        <w:rPr>
          <w:color w:val="22272F"/>
          <w:shd w:val="clear" w:color="auto" w:fill="FFFFFF"/>
        </w:rPr>
      </w:pPr>
      <w:r w:rsidRPr="00F87B0D">
        <w:rPr>
          <w:rStyle w:val="afffffb"/>
        </w:rPr>
        <w:footnoteRef/>
      </w:r>
      <w:r w:rsidRPr="00F87B0D">
        <w:t xml:space="preserve"> 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B43A5D" w:rsidRPr="00A329A8" w:rsidRDefault="00B43A5D" w:rsidP="00B43A5D">
      <w:pPr>
        <w:pStyle w:val="afffff9"/>
        <w:ind w:left="0" w:right="1" w:firstLine="0"/>
        <w:jc w:val="left"/>
        <w:rPr>
          <w:b w:val="0"/>
        </w:rPr>
      </w:pPr>
      <w:r w:rsidRPr="00A329A8">
        <w:rPr>
          <w:rStyle w:val="afffffb"/>
        </w:rPr>
        <w:footnoteRef/>
      </w:r>
      <w:r w:rsidRPr="00A329A8">
        <w:rPr>
          <w:b w:val="0"/>
        </w:rPr>
        <w:t xml:space="preserve"> Наименование органа исполнительной власти, ответственного за сбор данных по показателю.</w:t>
      </w:r>
    </w:p>
  </w:footnote>
  <w:footnote w:id="21">
    <w:p w:rsidR="00B43A5D" w:rsidRPr="00A329A8" w:rsidRDefault="00B43A5D" w:rsidP="00B43A5D">
      <w:pPr>
        <w:pStyle w:val="afffff9"/>
        <w:ind w:left="0" w:right="1" w:firstLine="0"/>
        <w:jc w:val="left"/>
        <w:rPr>
          <w:b w:val="0"/>
        </w:rPr>
      </w:pPr>
      <w:r w:rsidRPr="00A329A8">
        <w:rPr>
          <w:rStyle w:val="afffffb"/>
        </w:rPr>
        <w:footnoteRef/>
      </w:r>
      <w:r w:rsidRPr="00A329A8">
        <w:rPr>
          <w:b w:val="0"/>
        </w:rPr>
        <w:t xml:space="preserve"> Указываются </w:t>
      </w:r>
      <w:r>
        <w:rPr>
          <w:b w:val="0"/>
        </w:rPr>
        <w:t xml:space="preserve">источник данных для </w:t>
      </w:r>
      <w:r w:rsidRPr="00A329A8">
        <w:rPr>
          <w:b w:val="0"/>
        </w:rPr>
        <w:t xml:space="preserve">расчета показателей </w:t>
      </w:r>
      <w:r w:rsidRPr="00FD71E3">
        <w:rPr>
          <w:b w:val="0"/>
        </w:rPr>
        <w:t>муниципальной п</w:t>
      </w:r>
      <w:r w:rsidRPr="00A329A8">
        <w:rPr>
          <w:b w:val="0"/>
        </w:rPr>
        <w:t>рограммы</w:t>
      </w:r>
      <w:r>
        <w:rPr>
          <w:b w:val="0"/>
        </w:rPr>
        <w:t xml:space="preserve"> (НПА, информационная система, форма отчетности, статистическая форма).</w:t>
      </w:r>
    </w:p>
  </w:footnote>
  <w:footnote w:id="22">
    <w:p w:rsidR="00B43A5D" w:rsidRPr="009E37DC" w:rsidRDefault="00B43A5D" w:rsidP="00B43A5D">
      <w:pPr>
        <w:pStyle w:val="afffff9"/>
        <w:ind w:left="0" w:firstLine="0"/>
        <w:jc w:val="left"/>
        <w:rPr>
          <w:b w:val="0"/>
        </w:rPr>
      </w:pPr>
      <w:r w:rsidRPr="009E37DC">
        <w:rPr>
          <w:rStyle w:val="afffffb"/>
        </w:rPr>
        <w:footnoteRef/>
      </w:r>
      <w:r w:rsidRPr="009E37DC">
        <w:rPr>
          <w:b w:val="0"/>
        </w:rPr>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902D0D" w:rsidP="00E967D4">
    <w:pPr>
      <w:pStyle w:val="affff4"/>
      <w:framePr w:wrap="around" w:vAnchor="text" w:hAnchor="margin" w:xAlign="center" w:y="1"/>
      <w:rPr>
        <w:rStyle w:val="afffff3"/>
      </w:rPr>
    </w:pPr>
    <w:r>
      <w:rPr>
        <w:rStyle w:val="afffff3"/>
      </w:rPr>
      <w:fldChar w:fldCharType="begin"/>
    </w:r>
    <w:r w:rsidR="00B43A5D">
      <w:rPr>
        <w:rStyle w:val="afffff3"/>
      </w:rPr>
      <w:instrText xml:space="preserve">PAGE  </w:instrText>
    </w:r>
    <w:r>
      <w:rPr>
        <w:rStyle w:val="afffff3"/>
      </w:rPr>
      <w:fldChar w:fldCharType="end"/>
    </w:r>
  </w:p>
  <w:p w:rsidR="00B43A5D" w:rsidRDefault="00B43A5D">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902D0D" w:rsidP="00E967D4">
    <w:pPr>
      <w:pStyle w:val="affff4"/>
      <w:framePr w:wrap="around" w:vAnchor="text" w:hAnchor="margin" w:xAlign="center" w:y="1"/>
      <w:rPr>
        <w:rStyle w:val="afffff3"/>
      </w:rPr>
    </w:pPr>
    <w:r>
      <w:rPr>
        <w:rStyle w:val="afffff3"/>
      </w:rPr>
      <w:fldChar w:fldCharType="begin"/>
    </w:r>
    <w:r w:rsidR="00B43A5D">
      <w:rPr>
        <w:rStyle w:val="afffff3"/>
      </w:rPr>
      <w:instrText xml:space="preserve">PAGE  </w:instrText>
    </w:r>
    <w:r>
      <w:rPr>
        <w:rStyle w:val="afffff3"/>
      </w:rPr>
      <w:fldChar w:fldCharType="separate"/>
    </w:r>
    <w:r w:rsidR="00B74932">
      <w:rPr>
        <w:rStyle w:val="afffff3"/>
        <w:noProof/>
      </w:rPr>
      <w:t>15</w:t>
    </w:r>
    <w:r>
      <w:rPr>
        <w:rStyle w:val="afffff3"/>
      </w:rPr>
      <w:fldChar w:fldCharType="end"/>
    </w:r>
  </w:p>
  <w:p w:rsidR="00B43A5D" w:rsidRDefault="00B43A5D">
    <w:pPr>
      <w:pStyle w:val="affff4"/>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41" w:line="259" w:lineRule="auto"/>
    </w:pPr>
    <w:r>
      <w:rPr>
        <w:rFonts w:ascii="Calibri" w:eastAsia="Calibri" w:hAnsi="Calibri" w:cs="Calibri"/>
        <w:sz w:val="2"/>
      </w:rPr>
      <w:t xml:space="preserve"> </w:t>
    </w:r>
  </w:p>
  <w:p w:rsidR="00B43A5D" w:rsidRDefault="00B43A5D">
    <w:pPr>
      <w:tabs>
        <w:tab w:val="center" w:pos="7818"/>
        <w:tab w:val="center" w:pos="15636"/>
      </w:tabs>
      <w:spacing w:line="259" w:lineRule="auto"/>
    </w:pPr>
    <w:r>
      <w:rPr>
        <w:rFonts w:ascii="Calibri" w:eastAsia="Calibri" w:hAnsi="Calibri" w:cs="Calibri"/>
        <w:sz w:val="22"/>
      </w:rPr>
      <w:tab/>
    </w:r>
    <w:fldSimple w:instr=" PAGE   \* MERGEFORMAT ">
      <w:r>
        <w:t>2</w:t>
      </w:r>
    </w:fldSimple>
    <w:r>
      <w:t xml:space="preserve"> </w:t>
    </w:r>
    <w:r>
      <w:tab/>
    </w:r>
    <w:r>
      <w:rPr>
        <w:rFonts w:ascii="Calibri" w:eastAsia="Calibri" w:hAnsi="Calibri" w:cs="Calibri"/>
        <w:sz w:val="3"/>
        <w:vertAlign w:val="superscript"/>
      </w:rPr>
      <w:t xml:space="preserve"> </w:t>
    </w:r>
  </w:p>
  <w:p w:rsidR="00B43A5D" w:rsidRDefault="00B43A5D">
    <w:pPr>
      <w:spacing w:line="259" w:lineRule="auto"/>
      <w:ind w:right="32"/>
      <w:jc w:val="right"/>
    </w:pPr>
    <w:r>
      <w:rPr>
        <w:rFonts w:ascii="Calibri" w:eastAsia="Calibri" w:hAnsi="Calibri" w:cs="Calibri"/>
        <w:sz w:val="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41" w:line="259" w:lineRule="auto"/>
    </w:pPr>
    <w:r>
      <w:rPr>
        <w:rFonts w:ascii="Calibri" w:eastAsia="Calibri" w:hAnsi="Calibri" w:cs="Calibri"/>
        <w:sz w:val="2"/>
      </w:rPr>
      <w:t xml:space="preserve"> </w:t>
    </w:r>
  </w:p>
  <w:p w:rsidR="00B43A5D" w:rsidRPr="00A05BAF" w:rsidRDefault="00902D0D" w:rsidP="00A05BAF">
    <w:pPr>
      <w:tabs>
        <w:tab w:val="center" w:pos="7818"/>
        <w:tab w:val="center" w:pos="15636"/>
      </w:tabs>
      <w:spacing w:line="259" w:lineRule="auto"/>
      <w:jc w:val="center"/>
    </w:pPr>
    <w:fldSimple w:instr=" PAGE   \* MERGEFORMAT ">
      <w:r w:rsidR="00B74932" w:rsidRPr="00B74932">
        <w:rPr>
          <w:b/>
          <w:noProof/>
        </w:rPr>
        <w:t>31</w:t>
      </w:r>
    </w:fldSimple>
  </w:p>
  <w:p w:rsidR="00B43A5D" w:rsidRDefault="00B43A5D">
    <w:pPr>
      <w:spacing w:line="259" w:lineRule="auto"/>
      <w:ind w:right="32"/>
      <w:jc w:val="right"/>
    </w:pPr>
    <w:r>
      <w:rPr>
        <w:rFonts w:ascii="Calibri" w:eastAsia="Calibri" w:hAnsi="Calibri" w:cs="Calibri"/>
        <w:sz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5BD6D73"/>
    <w:multiLevelType w:val="hybridMultilevel"/>
    <w:tmpl w:val="8830F85C"/>
    <w:lvl w:ilvl="0" w:tplc="A73089DE">
      <w:start w:val="1"/>
      <w:numFmt w:val="decimal"/>
      <w:lvlText w:val="%1."/>
      <w:lvlJc w:val="left"/>
      <w:pPr>
        <w:tabs>
          <w:tab w:val="num" w:pos="1095"/>
        </w:tabs>
        <w:ind w:left="1095" w:hanging="390"/>
      </w:pPr>
      <w:rPr>
        <w:rFonts w:hint="default"/>
      </w:rPr>
    </w:lvl>
    <w:lvl w:ilvl="1" w:tplc="777646E0">
      <w:numFmt w:val="none"/>
      <w:lvlText w:val=""/>
      <w:lvlJc w:val="left"/>
      <w:pPr>
        <w:tabs>
          <w:tab w:val="num" w:pos="360"/>
        </w:tabs>
      </w:pPr>
    </w:lvl>
    <w:lvl w:ilvl="2" w:tplc="4BBA73CA">
      <w:numFmt w:val="none"/>
      <w:lvlText w:val=""/>
      <w:lvlJc w:val="left"/>
      <w:pPr>
        <w:tabs>
          <w:tab w:val="num" w:pos="360"/>
        </w:tabs>
      </w:pPr>
    </w:lvl>
    <w:lvl w:ilvl="3" w:tplc="74963BE2">
      <w:numFmt w:val="none"/>
      <w:lvlText w:val=""/>
      <w:lvlJc w:val="left"/>
      <w:pPr>
        <w:tabs>
          <w:tab w:val="num" w:pos="360"/>
        </w:tabs>
      </w:pPr>
    </w:lvl>
    <w:lvl w:ilvl="4" w:tplc="B1B6371C">
      <w:numFmt w:val="none"/>
      <w:lvlText w:val=""/>
      <w:lvlJc w:val="left"/>
      <w:pPr>
        <w:tabs>
          <w:tab w:val="num" w:pos="360"/>
        </w:tabs>
      </w:pPr>
    </w:lvl>
    <w:lvl w:ilvl="5" w:tplc="BCB26862">
      <w:numFmt w:val="none"/>
      <w:lvlText w:val=""/>
      <w:lvlJc w:val="left"/>
      <w:pPr>
        <w:tabs>
          <w:tab w:val="num" w:pos="360"/>
        </w:tabs>
      </w:pPr>
    </w:lvl>
    <w:lvl w:ilvl="6" w:tplc="09B6C72C">
      <w:numFmt w:val="none"/>
      <w:lvlText w:val=""/>
      <w:lvlJc w:val="left"/>
      <w:pPr>
        <w:tabs>
          <w:tab w:val="num" w:pos="360"/>
        </w:tabs>
      </w:pPr>
    </w:lvl>
    <w:lvl w:ilvl="7" w:tplc="5700F858">
      <w:numFmt w:val="none"/>
      <w:lvlText w:val=""/>
      <w:lvlJc w:val="left"/>
      <w:pPr>
        <w:tabs>
          <w:tab w:val="num" w:pos="360"/>
        </w:tabs>
      </w:pPr>
    </w:lvl>
    <w:lvl w:ilvl="8" w:tplc="E506DCEA">
      <w:numFmt w:val="none"/>
      <w:lvlText w:val=""/>
      <w:lvlJc w:val="left"/>
      <w:pPr>
        <w:tabs>
          <w:tab w:val="num" w:pos="360"/>
        </w:tabs>
      </w:pPr>
    </w:lvl>
  </w:abstractNum>
  <w:abstractNum w:abstractNumId="11">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2EF7259"/>
    <w:multiLevelType w:val="hybridMultilevel"/>
    <w:tmpl w:val="4D30B61C"/>
    <w:lvl w:ilvl="0" w:tplc="D096B4DC">
      <w:start w:val="1"/>
      <w:numFmt w:val="decimal"/>
      <w:lvlText w:val="%1."/>
      <w:lvlJc w:val="left"/>
      <w:pPr>
        <w:ind w:left="990" w:hanging="39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4">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20"/>
  </w:num>
  <w:num w:numId="3">
    <w:abstractNumId w:val="15"/>
  </w:num>
  <w:num w:numId="4">
    <w:abstractNumId w:val="8"/>
  </w:num>
  <w:num w:numId="5">
    <w:abstractNumId w:val="4"/>
  </w:num>
  <w:num w:numId="6">
    <w:abstractNumId w:val="23"/>
  </w:num>
  <w:num w:numId="7">
    <w:abstractNumId w:val="30"/>
  </w:num>
  <w:num w:numId="8">
    <w:abstractNumId w:val="21"/>
  </w:num>
  <w:num w:numId="9">
    <w:abstractNumId w:val="17"/>
  </w:num>
  <w:num w:numId="10">
    <w:abstractNumId w:val="11"/>
  </w:num>
  <w:num w:numId="11">
    <w:abstractNumId w:val="16"/>
  </w:num>
  <w:num w:numId="12">
    <w:abstractNumId w:val="6"/>
  </w:num>
  <w:num w:numId="13">
    <w:abstractNumId w:val="5"/>
  </w:num>
  <w:num w:numId="14">
    <w:abstractNumId w:val="29"/>
  </w:num>
  <w:num w:numId="15">
    <w:abstractNumId w:val="2"/>
  </w:num>
  <w:num w:numId="16">
    <w:abstractNumId w:val="0"/>
  </w:num>
  <w:num w:numId="17">
    <w:abstractNumId w:val="12"/>
  </w:num>
  <w:num w:numId="18">
    <w:abstractNumId w:val="3"/>
  </w:num>
  <w:num w:numId="19">
    <w:abstractNumId w:val="18"/>
  </w:num>
  <w:num w:numId="20">
    <w:abstractNumId w:val="24"/>
  </w:num>
  <w:num w:numId="21">
    <w:abstractNumId w:val="9"/>
  </w:num>
  <w:num w:numId="22">
    <w:abstractNumId w:val="26"/>
  </w:num>
  <w:num w:numId="23">
    <w:abstractNumId w:val="28"/>
  </w:num>
  <w:num w:numId="24">
    <w:abstractNumId w:val="14"/>
  </w:num>
  <w:num w:numId="25">
    <w:abstractNumId w:val="22"/>
  </w:num>
  <w:num w:numId="26">
    <w:abstractNumId w:val="19"/>
  </w:num>
  <w:num w:numId="27">
    <w:abstractNumId w:val="25"/>
  </w:num>
  <w:num w:numId="28">
    <w:abstractNumId w:val="7"/>
  </w:num>
  <w:num w:numId="29">
    <w:abstractNumId w:val="13"/>
  </w:num>
  <w:num w:numId="30">
    <w:abstractNumId w:val="2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F5048E"/>
    <w:rsid w:val="0000033B"/>
    <w:rsid w:val="00004B68"/>
    <w:rsid w:val="00004DAD"/>
    <w:rsid w:val="00014A9A"/>
    <w:rsid w:val="0002488D"/>
    <w:rsid w:val="00047455"/>
    <w:rsid w:val="00052AF3"/>
    <w:rsid w:val="00064334"/>
    <w:rsid w:val="0006603E"/>
    <w:rsid w:val="00072941"/>
    <w:rsid w:val="000A5401"/>
    <w:rsid w:val="000B07A2"/>
    <w:rsid w:val="000B4815"/>
    <w:rsid w:val="000B7AE4"/>
    <w:rsid w:val="000C430E"/>
    <w:rsid w:val="000C5731"/>
    <w:rsid w:val="000E221E"/>
    <w:rsid w:val="000E5F80"/>
    <w:rsid w:val="000F0217"/>
    <w:rsid w:val="000F4142"/>
    <w:rsid w:val="000F4D0C"/>
    <w:rsid w:val="0011721E"/>
    <w:rsid w:val="00121B35"/>
    <w:rsid w:val="00123568"/>
    <w:rsid w:val="00124649"/>
    <w:rsid w:val="00127748"/>
    <w:rsid w:val="0013109B"/>
    <w:rsid w:val="00131132"/>
    <w:rsid w:val="00135809"/>
    <w:rsid w:val="00136323"/>
    <w:rsid w:val="00150A87"/>
    <w:rsid w:val="00152F40"/>
    <w:rsid w:val="00161A01"/>
    <w:rsid w:val="00175987"/>
    <w:rsid w:val="001823B6"/>
    <w:rsid w:val="001865FF"/>
    <w:rsid w:val="00193D78"/>
    <w:rsid w:val="00195E0B"/>
    <w:rsid w:val="001A5653"/>
    <w:rsid w:val="001A57C7"/>
    <w:rsid w:val="001B1238"/>
    <w:rsid w:val="001B38F5"/>
    <w:rsid w:val="001D017B"/>
    <w:rsid w:val="001D6748"/>
    <w:rsid w:val="001E61D1"/>
    <w:rsid w:val="001F2AB2"/>
    <w:rsid w:val="00200C1D"/>
    <w:rsid w:val="00204433"/>
    <w:rsid w:val="00205058"/>
    <w:rsid w:val="002114A2"/>
    <w:rsid w:val="00212836"/>
    <w:rsid w:val="00223C65"/>
    <w:rsid w:val="00226C3F"/>
    <w:rsid w:val="00235AF9"/>
    <w:rsid w:val="0024022D"/>
    <w:rsid w:val="00250325"/>
    <w:rsid w:val="00271C6A"/>
    <w:rsid w:val="00281A59"/>
    <w:rsid w:val="0028438F"/>
    <w:rsid w:val="0029479F"/>
    <w:rsid w:val="002A6C0D"/>
    <w:rsid w:val="002C3980"/>
    <w:rsid w:val="002C457B"/>
    <w:rsid w:val="002C5A04"/>
    <w:rsid w:val="002D33FC"/>
    <w:rsid w:val="002E10F4"/>
    <w:rsid w:val="002E225B"/>
    <w:rsid w:val="002E2CDB"/>
    <w:rsid w:val="002E7D4A"/>
    <w:rsid w:val="002F029A"/>
    <w:rsid w:val="002F3DFF"/>
    <w:rsid w:val="003016B5"/>
    <w:rsid w:val="0030241C"/>
    <w:rsid w:val="00316D4D"/>
    <w:rsid w:val="00317E2B"/>
    <w:rsid w:val="00334D0C"/>
    <w:rsid w:val="00345AB4"/>
    <w:rsid w:val="00353020"/>
    <w:rsid w:val="00363F88"/>
    <w:rsid w:val="003726D9"/>
    <w:rsid w:val="00380805"/>
    <w:rsid w:val="00386095"/>
    <w:rsid w:val="00390002"/>
    <w:rsid w:val="003950B1"/>
    <w:rsid w:val="003A4373"/>
    <w:rsid w:val="003A72BB"/>
    <w:rsid w:val="003A7C7F"/>
    <w:rsid w:val="003B51DF"/>
    <w:rsid w:val="003C0237"/>
    <w:rsid w:val="003C5ED9"/>
    <w:rsid w:val="003E08FC"/>
    <w:rsid w:val="003E272B"/>
    <w:rsid w:val="003E2F0F"/>
    <w:rsid w:val="003F5B5E"/>
    <w:rsid w:val="00432307"/>
    <w:rsid w:val="00433790"/>
    <w:rsid w:val="00436C1C"/>
    <w:rsid w:val="00443B57"/>
    <w:rsid w:val="00452890"/>
    <w:rsid w:val="004534AB"/>
    <w:rsid w:val="004617A4"/>
    <w:rsid w:val="00465A04"/>
    <w:rsid w:val="00476712"/>
    <w:rsid w:val="00484EDE"/>
    <w:rsid w:val="00491FF2"/>
    <w:rsid w:val="004953DB"/>
    <w:rsid w:val="004A08D1"/>
    <w:rsid w:val="004A5C5D"/>
    <w:rsid w:val="004B36C6"/>
    <w:rsid w:val="004B7684"/>
    <w:rsid w:val="004C1F39"/>
    <w:rsid w:val="004C3879"/>
    <w:rsid w:val="004C7A13"/>
    <w:rsid w:val="004D4F52"/>
    <w:rsid w:val="004E0F9C"/>
    <w:rsid w:val="004E6757"/>
    <w:rsid w:val="004F2852"/>
    <w:rsid w:val="0050478A"/>
    <w:rsid w:val="005148CA"/>
    <w:rsid w:val="0052128C"/>
    <w:rsid w:val="00521F01"/>
    <w:rsid w:val="005243ED"/>
    <w:rsid w:val="00525920"/>
    <w:rsid w:val="005434B6"/>
    <w:rsid w:val="005534B4"/>
    <w:rsid w:val="0055463A"/>
    <w:rsid w:val="00561A29"/>
    <w:rsid w:val="005675D4"/>
    <w:rsid w:val="00576E6C"/>
    <w:rsid w:val="00577C6C"/>
    <w:rsid w:val="00581320"/>
    <w:rsid w:val="00586F6F"/>
    <w:rsid w:val="005876AB"/>
    <w:rsid w:val="005A27A5"/>
    <w:rsid w:val="005A7F0D"/>
    <w:rsid w:val="005B076A"/>
    <w:rsid w:val="005B0D06"/>
    <w:rsid w:val="005C002E"/>
    <w:rsid w:val="005C777D"/>
    <w:rsid w:val="005D4F37"/>
    <w:rsid w:val="005E5144"/>
    <w:rsid w:val="005E7B81"/>
    <w:rsid w:val="00612D71"/>
    <w:rsid w:val="0062453F"/>
    <w:rsid w:val="006504C0"/>
    <w:rsid w:val="00650767"/>
    <w:rsid w:val="006535CF"/>
    <w:rsid w:val="00657BF3"/>
    <w:rsid w:val="00670B58"/>
    <w:rsid w:val="006725C3"/>
    <w:rsid w:val="006728FF"/>
    <w:rsid w:val="00676984"/>
    <w:rsid w:val="006800BE"/>
    <w:rsid w:val="00680FF5"/>
    <w:rsid w:val="00681A58"/>
    <w:rsid w:val="00687410"/>
    <w:rsid w:val="006920CD"/>
    <w:rsid w:val="00693261"/>
    <w:rsid w:val="006936D7"/>
    <w:rsid w:val="006A7525"/>
    <w:rsid w:val="006D49A1"/>
    <w:rsid w:val="006D5471"/>
    <w:rsid w:val="006D77E8"/>
    <w:rsid w:val="006E486A"/>
    <w:rsid w:val="0070142C"/>
    <w:rsid w:val="00710C8F"/>
    <w:rsid w:val="00711616"/>
    <w:rsid w:val="00723AFA"/>
    <w:rsid w:val="007268EF"/>
    <w:rsid w:val="00733FA5"/>
    <w:rsid w:val="00734D56"/>
    <w:rsid w:val="00736D4D"/>
    <w:rsid w:val="007425FF"/>
    <w:rsid w:val="0075641B"/>
    <w:rsid w:val="00756755"/>
    <w:rsid w:val="00761238"/>
    <w:rsid w:val="00761A61"/>
    <w:rsid w:val="007751F2"/>
    <w:rsid w:val="00775D6C"/>
    <w:rsid w:val="00780968"/>
    <w:rsid w:val="007813D7"/>
    <w:rsid w:val="007839A1"/>
    <w:rsid w:val="00784A0A"/>
    <w:rsid w:val="007A100D"/>
    <w:rsid w:val="007A44C0"/>
    <w:rsid w:val="007B544D"/>
    <w:rsid w:val="007B6EE9"/>
    <w:rsid w:val="007D5DA5"/>
    <w:rsid w:val="007D7439"/>
    <w:rsid w:val="007E7A9A"/>
    <w:rsid w:val="00802378"/>
    <w:rsid w:val="00804B16"/>
    <w:rsid w:val="00805E3C"/>
    <w:rsid w:val="00810F22"/>
    <w:rsid w:val="00812B6A"/>
    <w:rsid w:val="00822819"/>
    <w:rsid w:val="00823A2B"/>
    <w:rsid w:val="00831973"/>
    <w:rsid w:val="0083729A"/>
    <w:rsid w:val="0085431C"/>
    <w:rsid w:val="00861F39"/>
    <w:rsid w:val="00865258"/>
    <w:rsid w:val="008772B9"/>
    <w:rsid w:val="00895F4A"/>
    <w:rsid w:val="0089647E"/>
    <w:rsid w:val="008B2CB4"/>
    <w:rsid w:val="008B39BA"/>
    <w:rsid w:val="008B5291"/>
    <w:rsid w:val="008E16AE"/>
    <w:rsid w:val="00902D0D"/>
    <w:rsid w:val="009039CF"/>
    <w:rsid w:val="0090794C"/>
    <w:rsid w:val="00916201"/>
    <w:rsid w:val="009531DE"/>
    <w:rsid w:val="00953A17"/>
    <w:rsid w:val="00957836"/>
    <w:rsid w:val="009622DF"/>
    <w:rsid w:val="00974DC6"/>
    <w:rsid w:val="009A196A"/>
    <w:rsid w:val="009A3003"/>
    <w:rsid w:val="009A321C"/>
    <w:rsid w:val="009A415A"/>
    <w:rsid w:val="009C655D"/>
    <w:rsid w:val="009D1147"/>
    <w:rsid w:val="009D702E"/>
    <w:rsid w:val="009E1769"/>
    <w:rsid w:val="009E5AD7"/>
    <w:rsid w:val="009F1858"/>
    <w:rsid w:val="00A01510"/>
    <w:rsid w:val="00A06FFB"/>
    <w:rsid w:val="00A20628"/>
    <w:rsid w:val="00A34001"/>
    <w:rsid w:val="00A35D2E"/>
    <w:rsid w:val="00A40EB0"/>
    <w:rsid w:val="00A4116E"/>
    <w:rsid w:val="00A46889"/>
    <w:rsid w:val="00A566BF"/>
    <w:rsid w:val="00A702E1"/>
    <w:rsid w:val="00A76962"/>
    <w:rsid w:val="00A76999"/>
    <w:rsid w:val="00A76F4D"/>
    <w:rsid w:val="00A843AF"/>
    <w:rsid w:val="00A86BDD"/>
    <w:rsid w:val="00AA5C0B"/>
    <w:rsid w:val="00AA7093"/>
    <w:rsid w:val="00AC2D82"/>
    <w:rsid w:val="00AD0CC1"/>
    <w:rsid w:val="00AD3445"/>
    <w:rsid w:val="00AD7A80"/>
    <w:rsid w:val="00AE0CC4"/>
    <w:rsid w:val="00AE2A13"/>
    <w:rsid w:val="00AE3DDB"/>
    <w:rsid w:val="00AE751F"/>
    <w:rsid w:val="00AF2CBF"/>
    <w:rsid w:val="00B003B8"/>
    <w:rsid w:val="00B40912"/>
    <w:rsid w:val="00B43A5D"/>
    <w:rsid w:val="00B5568F"/>
    <w:rsid w:val="00B55E0B"/>
    <w:rsid w:val="00B61AA2"/>
    <w:rsid w:val="00B6279C"/>
    <w:rsid w:val="00B74932"/>
    <w:rsid w:val="00B82B7C"/>
    <w:rsid w:val="00BA0008"/>
    <w:rsid w:val="00BA212A"/>
    <w:rsid w:val="00BA7B39"/>
    <w:rsid w:val="00BB3EC2"/>
    <w:rsid w:val="00BC5F8C"/>
    <w:rsid w:val="00BD3D9E"/>
    <w:rsid w:val="00BD51ED"/>
    <w:rsid w:val="00BD778C"/>
    <w:rsid w:val="00BE500B"/>
    <w:rsid w:val="00BF0082"/>
    <w:rsid w:val="00BF0C80"/>
    <w:rsid w:val="00BF520D"/>
    <w:rsid w:val="00C02721"/>
    <w:rsid w:val="00C03843"/>
    <w:rsid w:val="00C11A1F"/>
    <w:rsid w:val="00C25686"/>
    <w:rsid w:val="00C3358C"/>
    <w:rsid w:val="00C353FC"/>
    <w:rsid w:val="00C51A31"/>
    <w:rsid w:val="00C610E8"/>
    <w:rsid w:val="00C638CD"/>
    <w:rsid w:val="00C64C15"/>
    <w:rsid w:val="00C65795"/>
    <w:rsid w:val="00C7102A"/>
    <w:rsid w:val="00C710E1"/>
    <w:rsid w:val="00C7621B"/>
    <w:rsid w:val="00C77E89"/>
    <w:rsid w:val="00C8335A"/>
    <w:rsid w:val="00C840FA"/>
    <w:rsid w:val="00C84B48"/>
    <w:rsid w:val="00C913AE"/>
    <w:rsid w:val="00C94B2B"/>
    <w:rsid w:val="00CA3607"/>
    <w:rsid w:val="00CB13D8"/>
    <w:rsid w:val="00CB4ED6"/>
    <w:rsid w:val="00CB61B3"/>
    <w:rsid w:val="00CC3460"/>
    <w:rsid w:val="00CD2494"/>
    <w:rsid w:val="00D02009"/>
    <w:rsid w:val="00D0591F"/>
    <w:rsid w:val="00D107CA"/>
    <w:rsid w:val="00D123F3"/>
    <w:rsid w:val="00D14ECD"/>
    <w:rsid w:val="00D17052"/>
    <w:rsid w:val="00D2075D"/>
    <w:rsid w:val="00D23FA4"/>
    <w:rsid w:val="00D2470C"/>
    <w:rsid w:val="00D26454"/>
    <w:rsid w:val="00D30DA3"/>
    <w:rsid w:val="00D32B90"/>
    <w:rsid w:val="00D32EE2"/>
    <w:rsid w:val="00D35713"/>
    <w:rsid w:val="00D44F96"/>
    <w:rsid w:val="00D51892"/>
    <w:rsid w:val="00D52C9F"/>
    <w:rsid w:val="00D62EBA"/>
    <w:rsid w:val="00D67725"/>
    <w:rsid w:val="00D7411F"/>
    <w:rsid w:val="00D7456F"/>
    <w:rsid w:val="00D91E98"/>
    <w:rsid w:val="00D94C21"/>
    <w:rsid w:val="00DB0DA7"/>
    <w:rsid w:val="00DB16B0"/>
    <w:rsid w:val="00DD429A"/>
    <w:rsid w:val="00DD74D3"/>
    <w:rsid w:val="00DF006D"/>
    <w:rsid w:val="00DF1DFE"/>
    <w:rsid w:val="00DF4D91"/>
    <w:rsid w:val="00DF61C6"/>
    <w:rsid w:val="00E015CC"/>
    <w:rsid w:val="00E01EA0"/>
    <w:rsid w:val="00E05358"/>
    <w:rsid w:val="00E064F1"/>
    <w:rsid w:val="00E21344"/>
    <w:rsid w:val="00E2530E"/>
    <w:rsid w:val="00E2582A"/>
    <w:rsid w:val="00E3385B"/>
    <w:rsid w:val="00E4484B"/>
    <w:rsid w:val="00E62CCE"/>
    <w:rsid w:val="00E656BA"/>
    <w:rsid w:val="00E7030B"/>
    <w:rsid w:val="00E77925"/>
    <w:rsid w:val="00E83D74"/>
    <w:rsid w:val="00E87539"/>
    <w:rsid w:val="00E94F92"/>
    <w:rsid w:val="00E956AB"/>
    <w:rsid w:val="00E95EE4"/>
    <w:rsid w:val="00EA12FF"/>
    <w:rsid w:val="00EA2669"/>
    <w:rsid w:val="00EA7FE7"/>
    <w:rsid w:val="00EB0E51"/>
    <w:rsid w:val="00EC22E6"/>
    <w:rsid w:val="00EC4B3A"/>
    <w:rsid w:val="00ED3414"/>
    <w:rsid w:val="00ED38BE"/>
    <w:rsid w:val="00ED6FDA"/>
    <w:rsid w:val="00EE09E7"/>
    <w:rsid w:val="00EE114E"/>
    <w:rsid w:val="00EE2866"/>
    <w:rsid w:val="00EE7C09"/>
    <w:rsid w:val="00EF26C9"/>
    <w:rsid w:val="00EF4685"/>
    <w:rsid w:val="00F15364"/>
    <w:rsid w:val="00F264FA"/>
    <w:rsid w:val="00F3072A"/>
    <w:rsid w:val="00F36B4E"/>
    <w:rsid w:val="00F5048E"/>
    <w:rsid w:val="00F51DAC"/>
    <w:rsid w:val="00F52418"/>
    <w:rsid w:val="00F551F6"/>
    <w:rsid w:val="00F65AFD"/>
    <w:rsid w:val="00F8003F"/>
    <w:rsid w:val="00F812FA"/>
    <w:rsid w:val="00FA25E7"/>
    <w:rsid w:val="00FB6E33"/>
    <w:rsid w:val="00FF1CFF"/>
    <w:rsid w:val="00FF2E84"/>
    <w:rsid w:val="00FF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48E"/>
    <w:pPr>
      <w:autoSpaceDE w:val="0"/>
      <w:autoSpaceDN w:val="0"/>
    </w:pPr>
  </w:style>
  <w:style w:type="paragraph" w:styleId="1">
    <w:name w:val="heading 1"/>
    <w:basedOn w:val="a"/>
    <w:next w:val="a"/>
    <w:link w:val="10"/>
    <w:qFormat/>
    <w:rsid w:val="002E7D4A"/>
    <w:pPr>
      <w:widowControl w:val="0"/>
      <w:adjustRightInd w:val="0"/>
      <w:spacing w:before="108" w:after="108"/>
      <w:jc w:val="center"/>
      <w:outlineLvl w:val="0"/>
    </w:pPr>
    <w:rPr>
      <w:rFonts w:ascii="Arial" w:hAnsi="Arial" w:cs="Arial"/>
      <w:b/>
      <w:bCs/>
      <w:color w:val="26282F"/>
      <w:sz w:val="26"/>
      <w:szCs w:val="26"/>
    </w:rPr>
  </w:style>
  <w:style w:type="paragraph" w:styleId="2">
    <w:name w:val="heading 2"/>
    <w:basedOn w:val="1"/>
    <w:next w:val="a"/>
    <w:link w:val="20"/>
    <w:qFormat/>
    <w:rsid w:val="0085431C"/>
    <w:pPr>
      <w:outlineLvl w:val="1"/>
    </w:pPr>
    <w:rPr>
      <w:sz w:val="24"/>
      <w:szCs w:val="24"/>
    </w:rPr>
  </w:style>
  <w:style w:type="paragraph" w:styleId="3">
    <w:name w:val="heading 3"/>
    <w:basedOn w:val="2"/>
    <w:next w:val="a"/>
    <w:link w:val="30"/>
    <w:qFormat/>
    <w:rsid w:val="0085431C"/>
    <w:pPr>
      <w:outlineLvl w:val="2"/>
    </w:pPr>
  </w:style>
  <w:style w:type="paragraph" w:styleId="4">
    <w:name w:val="heading 4"/>
    <w:basedOn w:val="3"/>
    <w:next w:val="a"/>
    <w:link w:val="40"/>
    <w:qFormat/>
    <w:rsid w:val="0085431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201"/>
    <w:pPr>
      <w:autoSpaceDE w:val="0"/>
      <w:autoSpaceDN w:val="0"/>
      <w:adjustRightInd w:val="0"/>
    </w:pPr>
    <w:rPr>
      <w:color w:val="000000"/>
      <w:sz w:val="24"/>
      <w:szCs w:val="24"/>
    </w:rPr>
  </w:style>
  <w:style w:type="paragraph" w:styleId="a3">
    <w:name w:val="Balloon Text"/>
    <w:basedOn w:val="a"/>
    <w:link w:val="a4"/>
    <w:semiHidden/>
    <w:rsid w:val="004D4F52"/>
    <w:rPr>
      <w:rFonts w:ascii="Tahoma" w:hAnsi="Tahoma" w:cs="Tahoma"/>
      <w:sz w:val="16"/>
      <w:szCs w:val="16"/>
    </w:rPr>
  </w:style>
  <w:style w:type="table" w:styleId="a5">
    <w:name w:val="Table Grid"/>
    <w:basedOn w:val="a1"/>
    <w:uiPriority w:val="39"/>
    <w:rsid w:val="004953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CD2494"/>
    <w:rPr>
      <w:b/>
      <w:bCs/>
      <w:color w:val="106BBE"/>
    </w:rPr>
  </w:style>
  <w:style w:type="character" w:customStyle="1" w:styleId="10">
    <w:name w:val="Заголовок 1 Знак"/>
    <w:basedOn w:val="a0"/>
    <w:link w:val="1"/>
    <w:rsid w:val="002E7D4A"/>
    <w:rPr>
      <w:rFonts w:ascii="Arial" w:hAnsi="Arial" w:cs="Arial"/>
      <w:b/>
      <w:bCs/>
      <w:color w:val="26282F"/>
      <w:sz w:val="26"/>
      <w:szCs w:val="26"/>
    </w:rPr>
  </w:style>
  <w:style w:type="character" w:customStyle="1" w:styleId="a7">
    <w:name w:val="Цветовое выделение"/>
    <w:uiPriority w:val="99"/>
    <w:rsid w:val="002E7D4A"/>
    <w:rPr>
      <w:b/>
      <w:bCs/>
      <w:color w:val="26282F"/>
    </w:rPr>
  </w:style>
  <w:style w:type="paragraph" w:customStyle="1" w:styleId="a8">
    <w:name w:val="Информация об изменениях"/>
    <w:basedOn w:val="a"/>
    <w:next w:val="a"/>
    <w:rsid w:val="002E7D4A"/>
    <w:pPr>
      <w:widowControl w:val="0"/>
      <w:adjustRightInd w:val="0"/>
      <w:spacing w:before="180"/>
      <w:ind w:left="360" w:right="360"/>
      <w:jc w:val="both"/>
    </w:pPr>
    <w:rPr>
      <w:rFonts w:ascii="Arial" w:hAnsi="Arial" w:cs="Arial"/>
      <w:color w:val="353842"/>
      <w:shd w:val="clear" w:color="auto" w:fill="EAEFED"/>
    </w:rPr>
  </w:style>
  <w:style w:type="character" w:customStyle="1" w:styleId="20">
    <w:name w:val="Заголовок 2 Знак"/>
    <w:basedOn w:val="a0"/>
    <w:link w:val="2"/>
    <w:rsid w:val="0085431C"/>
    <w:rPr>
      <w:rFonts w:ascii="Arial" w:hAnsi="Arial" w:cs="Arial"/>
      <w:b/>
      <w:bCs/>
      <w:color w:val="26282F"/>
      <w:sz w:val="24"/>
      <w:szCs w:val="24"/>
    </w:rPr>
  </w:style>
  <w:style w:type="character" w:customStyle="1" w:styleId="30">
    <w:name w:val="Заголовок 3 Знак"/>
    <w:basedOn w:val="a0"/>
    <w:link w:val="3"/>
    <w:rsid w:val="0085431C"/>
    <w:rPr>
      <w:rFonts w:ascii="Arial" w:hAnsi="Arial" w:cs="Arial"/>
      <w:b/>
      <w:bCs/>
      <w:color w:val="26282F"/>
      <w:sz w:val="24"/>
      <w:szCs w:val="24"/>
    </w:rPr>
  </w:style>
  <w:style w:type="character" w:customStyle="1" w:styleId="40">
    <w:name w:val="Заголовок 4 Знак"/>
    <w:basedOn w:val="a0"/>
    <w:link w:val="4"/>
    <w:rsid w:val="0085431C"/>
    <w:rPr>
      <w:rFonts w:ascii="Arial" w:hAnsi="Arial" w:cs="Arial"/>
      <w:b/>
      <w:bCs/>
      <w:color w:val="26282F"/>
      <w:sz w:val="24"/>
      <w:szCs w:val="24"/>
    </w:rPr>
  </w:style>
  <w:style w:type="character" w:customStyle="1" w:styleId="a9">
    <w:name w:val="Активная гипертекстовая ссылка"/>
    <w:basedOn w:val="a6"/>
    <w:rsid w:val="0085431C"/>
    <w:rPr>
      <w:rFonts w:cs="Times New Roman"/>
      <w:u w:val="single"/>
    </w:rPr>
  </w:style>
  <w:style w:type="paragraph" w:customStyle="1" w:styleId="aa">
    <w:name w:val="Внимание"/>
    <w:basedOn w:val="a"/>
    <w:next w:val="a"/>
    <w:rsid w:val="0085431C"/>
    <w:pPr>
      <w:widowControl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b">
    <w:name w:val="Внимание: криминал!!"/>
    <w:basedOn w:val="aa"/>
    <w:next w:val="a"/>
    <w:rsid w:val="0085431C"/>
  </w:style>
  <w:style w:type="paragraph" w:customStyle="1" w:styleId="ac">
    <w:name w:val="Внимание: недобросовестность!"/>
    <w:basedOn w:val="aa"/>
    <w:next w:val="a"/>
    <w:rsid w:val="0085431C"/>
  </w:style>
  <w:style w:type="character" w:customStyle="1" w:styleId="ad">
    <w:name w:val="Выделение для Базового Поиска"/>
    <w:basedOn w:val="a7"/>
    <w:rsid w:val="0085431C"/>
    <w:rPr>
      <w:rFonts w:cs="Times New Roman"/>
      <w:color w:val="0058A9"/>
    </w:rPr>
  </w:style>
  <w:style w:type="character" w:customStyle="1" w:styleId="ae">
    <w:name w:val="Выделение для Базового Поиска (курсив)"/>
    <w:basedOn w:val="ad"/>
    <w:rsid w:val="0085431C"/>
    <w:rPr>
      <w:i/>
      <w:iCs/>
    </w:rPr>
  </w:style>
  <w:style w:type="paragraph" w:customStyle="1" w:styleId="af">
    <w:name w:val="Дочерний элемент списка"/>
    <w:basedOn w:val="a"/>
    <w:next w:val="a"/>
    <w:rsid w:val="0085431C"/>
    <w:pPr>
      <w:widowControl w:val="0"/>
      <w:adjustRightInd w:val="0"/>
      <w:jc w:val="both"/>
    </w:pPr>
    <w:rPr>
      <w:rFonts w:ascii="Arial" w:hAnsi="Arial" w:cs="Arial"/>
      <w:color w:val="868381"/>
    </w:rPr>
  </w:style>
  <w:style w:type="paragraph" w:customStyle="1" w:styleId="af0">
    <w:name w:val="Основное меню (преемственное)"/>
    <w:basedOn w:val="a"/>
    <w:next w:val="a"/>
    <w:rsid w:val="0085431C"/>
    <w:pPr>
      <w:widowControl w:val="0"/>
      <w:adjustRightInd w:val="0"/>
      <w:ind w:firstLine="720"/>
      <w:jc w:val="both"/>
    </w:pPr>
    <w:rPr>
      <w:rFonts w:ascii="Verdana" w:hAnsi="Verdana" w:cs="Verdana"/>
      <w:sz w:val="22"/>
      <w:szCs w:val="22"/>
    </w:rPr>
  </w:style>
  <w:style w:type="paragraph" w:customStyle="1" w:styleId="af1">
    <w:name w:val="Заголовок"/>
    <w:basedOn w:val="af0"/>
    <w:next w:val="a"/>
    <w:uiPriority w:val="99"/>
    <w:rsid w:val="0085431C"/>
    <w:rPr>
      <w:b/>
      <w:bCs/>
      <w:color w:val="0058A9"/>
      <w:shd w:val="clear" w:color="auto" w:fill="ECE9D8"/>
    </w:rPr>
  </w:style>
  <w:style w:type="paragraph" w:customStyle="1" w:styleId="af2">
    <w:name w:val="Заголовок группы контролов"/>
    <w:basedOn w:val="a"/>
    <w:next w:val="a"/>
    <w:rsid w:val="0085431C"/>
    <w:pPr>
      <w:widowControl w:val="0"/>
      <w:adjustRightInd w:val="0"/>
      <w:ind w:firstLine="720"/>
      <w:jc w:val="both"/>
    </w:pPr>
    <w:rPr>
      <w:rFonts w:ascii="Arial" w:hAnsi="Arial" w:cs="Arial"/>
      <w:b/>
      <w:bCs/>
      <w:color w:val="000000"/>
      <w:sz w:val="24"/>
      <w:szCs w:val="24"/>
    </w:rPr>
  </w:style>
  <w:style w:type="paragraph" w:customStyle="1" w:styleId="af3">
    <w:name w:val="Заголовок для информации об изменениях"/>
    <w:basedOn w:val="1"/>
    <w:next w:val="a"/>
    <w:rsid w:val="0085431C"/>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rsid w:val="0085431C"/>
    <w:pPr>
      <w:widowControl w:val="0"/>
      <w:adjustRightInd w:val="0"/>
      <w:ind w:firstLine="720"/>
      <w:jc w:val="both"/>
    </w:pPr>
    <w:rPr>
      <w:rFonts w:ascii="Arial" w:hAnsi="Arial" w:cs="Arial"/>
      <w:i/>
      <w:iCs/>
      <w:color w:val="000080"/>
      <w:sz w:val="22"/>
      <w:szCs w:val="22"/>
    </w:rPr>
  </w:style>
  <w:style w:type="character" w:customStyle="1" w:styleId="af5">
    <w:name w:val="Заголовок своего сообщения"/>
    <w:basedOn w:val="a7"/>
    <w:rsid w:val="0085431C"/>
    <w:rPr>
      <w:rFonts w:cs="Times New Roman"/>
    </w:rPr>
  </w:style>
  <w:style w:type="paragraph" w:customStyle="1" w:styleId="af6">
    <w:name w:val="Заголовок статьи"/>
    <w:basedOn w:val="a"/>
    <w:next w:val="a"/>
    <w:rsid w:val="0085431C"/>
    <w:pPr>
      <w:widowControl w:val="0"/>
      <w:adjustRightInd w:val="0"/>
      <w:ind w:left="1612" w:hanging="892"/>
      <w:jc w:val="both"/>
    </w:pPr>
    <w:rPr>
      <w:rFonts w:ascii="Arial" w:hAnsi="Arial" w:cs="Arial"/>
      <w:sz w:val="24"/>
      <w:szCs w:val="24"/>
    </w:rPr>
  </w:style>
  <w:style w:type="character" w:customStyle="1" w:styleId="af7">
    <w:name w:val="Заголовок чужого сообщения"/>
    <w:basedOn w:val="a7"/>
    <w:rsid w:val="0085431C"/>
    <w:rPr>
      <w:rFonts w:cs="Times New Roman"/>
      <w:color w:val="FF0000"/>
    </w:rPr>
  </w:style>
  <w:style w:type="paragraph" w:customStyle="1" w:styleId="af8">
    <w:name w:val="Заголовок ЭР (левое окно)"/>
    <w:basedOn w:val="a"/>
    <w:next w:val="a"/>
    <w:rsid w:val="0085431C"/>
    <w:pPr>
      <w:widowControl w:val="0"/>
      <w:adjustRightInd w:val="0"/>
      <w:spacing w:before="300" w:after="250"/>
      <w:jc w:val="center"/>
    </w:pPr>
    <w:rPr>
      <w:rFonts w:ascii="Arial" w:hAnsi="Arial" w:cs="Arial"/>
      <w:b/>
      <w:bCs/>
      <w:color w:val="26282F"/>
      <w:sz w:val="26"/>
      <w:szCs w:val="26"/>
    </w:rPr>
  </w:style>
  <w:style w:type="paragraph" w:customStyle="1" w:styleId="af9">
    <w:name w:val="Заголовок ЭР (правое окно)"/>
    <w:basedOn w:val="af8"/>
    <w:next w:val="a"/>
    <w:rsid w:val="0085431C"/>
    <w:pPr>
      <w:spacing w:after="0"/>
      <w:jc w:val="left"/>
    </w:pPr>
  </w:style>
  <w:style w:type="paragraph" w:customStyle="1" w:styleId="afa">
    <w:name w:val="Интерактивный заголовок"/>
    <w:basedOn w:val="af1"/>
    <w:next w:val="a"/>
    <w:rsid w:val="0085431C"/>
    <w:rPr>
      <w:u w:val="single"/>
    </w:rPr>
  </w:style>
  <w:style w:type="paragraph" w:customStyle="1" w:styleId="afb">
    <w:name w:val="Текст информации об изменениях"/>
    <w:basedOn w:val="a"/>
    <w:next w:val="a"/>
    <w:rsid w:val="0085431C"/>
    <w:pPr>
      <w:widowControl w:val="0"/>
      <w:adjustRightInd w:val="0"/>
      <w:ind w:firstLine="720"/>
      <w:jc w:val="both"/>
    </w:pPr>
    <w:rPr>
      <w:rFonts w:ascii="Arial" w:hAnsi="Arial" w:cs="Arial"/>
      <w:color w:val="353842"/>
      <w:sz w:val="18"/>
      <w:szCs w:val="18"/>
    </w:rPr>
  </w:style>
  <w:style w:type="paragraph" w:customStyle="1" w:styleId="afc">
    <w:name w:val="Текст (справка)"/>
    <w:basedOn w:val="a"/>
    <w:next w:val="a"/>
    <w:rsid w:val="0085431C"/>
    <w:pPr>
      <w:widowControl w:val="0"/>
      <w:adjustRightInd w:val="0"/>
      <w:ind w:left="170" w:right="170"/>
    </w:pPr>
    <w:rPr>
      <w:rFonts w:ascii="Arial" w:hAnsi="Arial" w:cs="Arial"/>
      <w:sz w:val="24"/>
      <w:szCs w:val="24"/>
    </w:rPr>
  </w:style>
  <w:style w:type="paragraph" w:customStyle="1" w:styleId="afd">
    <w:name w:val="Комментарий"/>
    <w:basedOn w:val="afc"/>
    <w:next w:val="a"/>
    <w:rsid w:val="0085431C"/>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rsid w:val="0085431C"/>
    <w:rPr>
      <w:i/>
      <w:iCs/>
    </w:rPr>
  </w:style>
  <w:style w:type="paragraph" w:customStyle="1" w:styleId="aff">
    <w:name w:val="Текст (лев. подпись)"/>
    <w:basedOn w:val="a"/>
    <w:next w:val="a"/>
    <w:rsid w:val="0085431C"/>
    <w:pPr>
      <w:widowControl w:val="0"/>
      <w:adjustRightInd w:val="0"/>
    </w:pPr>
    <w:rPr>
      <w:rFonts w:ascii="Arial" w:hAnsi="Arial" w:cs="Arial"/>
      <w:sz w:val="24"/>
      <w:szCs w:val="24"/>
    </w:rPr>
  </w:style>
  <w:style w:type="paragraph" w:customStyle="1" w:styleId="aff0">
    <w:name w:val="Колонтитул (левый)"/>
    <w:basedOn w:val="aff"/>
    <w:next w:val="a"/>
    <w:rsid w:val="0085431C"/>
    <w:rPr>
      <w:sz w:val="14"/>
      <w:szCs w:val="14"/>
    </w:rPr>
  </w:style>
  <w:style w:type="paragraph" w:customStyle="1" w:styleId="aff1">
    <w:name w:val="Текст (прав. подпись)"/>
    <w:basedOn w:val="a"/>
    <w:next w:val="a"/>
    <w:rsid w:val="0085431C"/>
    <w:pPr>
      <w:widowControl w:val="0"/>
      <w:adjustRightInd w:val="0"/>
      <w:jc w:val="right"/>
    </w:pPr>
    <w:rPr>
      <w:rFonts w:ascii="Arial" w:hAnsi="Arial" w:cs="Arial"/>
      <w:sz w:val="24"/>
      <w:szCs w:val="24"/>
    </w:rPr>
  </w:style>
  <w:style w:type="paragraph" w:customStyle="1" w:styleId="aff2">
    <w:name w:val="Колонтитул (правый)"/>
    <w:basedOn w:val="aff1"/>
    <w:next w:val="a"/>
    <w:rsid w:val="0085431C"/>
    <w:rPr>
      <w:sz w:val="14"/>
      <w:szCs w:val="14"/>
    </w:rPr>
  </w:style>
  <w:style w:type="paragraph" w:customStyle="1" w:styleId="aff3">
    <w:name w:val="Комментарий пользователя"/>
    <w:basedOn w:val="afd"/>
    <w:next w:val="a"/>
    <w:rsid w:val="0085431C"/>
    <w:pPr>
      <w:jc w:val="left"/>
    </w:pPr>
    <w:rPr>
      <w:shd w:val="clear" w:color="auto" w:fill="FFDFE0"/>
    </w:rPr>
  </w:style>
  <w:style w:type="paragraph" w:customStyle="1" w:styleId="aff4">
    <w:name w:val="Куда обратиться?"/>
    <w:basedOn w:val="aa"/>
    <w:next w:val="a"/>
    <w:rsid w:val="0085431C"/>
  </w:style>
  <w:style w:type="paragraph" w:customStyle="1" w:styleId="aff5">
    <w:name w:val="Моноширинный"/>
    <w:basedOn w:val="a"/>
    <w:next w:val="a"/>
    <w:rsid w:val="0085431C"/>
    <w:pPr>
      <w:widowControl w:val="0"/>
      <w:adjustRightInd w:val="0"/>
    </w:pPr>
    <w:rPr>
      <w:rFonts w:ascii="Courier New" w:hAnsi="Courier New" w:cs="Courier New"/>
      <w:sz w:val="24"/>
      <w:szCs w:val="24"/>
    </w:rPr>
  </w:style>
  <w:style w:type="character" w:customStyle="1" w:styleId="aff6">
    <w:name w:val="Найденные слова"/>
    <w:basedOn w:val="a7"/>
    <w:rsid w:val="0085431C"/>
    <w:rPr>
      <w:rFonts w:cs="Times New Roman"/>
      <w:shd w:val="clear" w:color="auto" w:fill="auto"/>
    </w:rPr>
  </w:style>
  <w:style w:type="paragraph" w:customStyle="1" w:styleId="aff7">
    <w:name w:val="Напишите нам"/>
    <w:basedOn w:val="a"/>
    <w:next w:val="a"/>
    <w:uiPriority w:val="99"/>
    <w:rsid w:val="0085431C"/>
    <w:pPr>
      <w:widowControl w:val="0"/>
      <w:adjustRightInd w:val="0"/>
      <w:spacing w:before="90" w:after="90"/>
      <w:ind w:left="180" w:right="180"/>
      <w:jc w:val="both"/>
    </w:pPr>
    <w:rPr>
      <w:rFonts w:ascii="Arial" w:hAnsi="Arial" w:cs="Arial"/>
      <w:shd w:val="clear" w:color="auto" w:fill="EFFFAD"/>
    </w:rPr>
  </w:style>
  <w:style w:type="character" w:customStyle="1" w:styleId="aff8">
    <w:name w:val="Не вступил в силу"/>
    <w:basedOn w:val="a7"/>
    <w:rsid w:val="0085431C"/>
    <w:rPr>
      <w:rFonts w:cs="Times New Roman"/>
      <w:color w:val="000000"/>
      <w:shd w:val="clear" w:color="auto" w:fill="auto"/>
    </w:rPr>
  </w:style>
  <w:style w:type="paragraph" w:customStyle="1" w:styleId="aff9">
    <w:name w:val="Необходимые документы"/>
    <w:basedOn w:val="aa"/>
    <w:next w:val="a"/>
    <w:rsid w:val="0085431C"/>
    <w:pPr>
      <w:ind w:firstLine="118"/>
    </w:pPr>
  </w:style>
  <w:style w:type="paragraph" w:customStyle="1" w:styleId="affa">
    <w:name w:val="Нормальный (таблица)"/>
    <w:basedOn w:val="a"/>
    <w:next w:val="a"/>
    <w:rsid w:val="0085431C"/>
    <w:pPr>
      <w:widowControl w:val="0"/>
      <w:adjustRightInd w:val="0"/>
      <w:jc w:val="both"/>
    </w:pPr>
    <w:rPr>
      <w:rFonts w:ascii="Arial" w:hAnsi="Arial" w:cs="Arial"/>
      <w:sz w:val="24"/>
      <w:szCs w:val="24"/>
    </w:rPr>
  </w:style>
  <w:style w:type="paragraph" w:customStyle="1" w:styleId="affb">
    <w:name w:val="Таблицы (моноширинный)"/>
    <w:basedOn w:val="a"/>
    <w:next w:val="a"/>
    <w:rsid w:val="0085431C"/>
    <w:pPr>
      <w:widowControl w:val="0"/>
      <w:adjustRightInd w:val="0"/>
    </w:pPr>
    <w:rPr>
      <w:rFonts w:ascii="Courier New" w:hAnsi="Courier New" w:cs="Courier New"/>
      <w:sz w:val="24"/>
      <w:szCs w:val="24"/>
    </w:rPr>
  </w:style>
  <w:style w:type="paragraph" w:customStyle="1" w:styleId="affc">
    <w:name w:val="Оглавление"/>
    <w:basedOn w:val="affb"/>
    <w:next w:val="a"/>
    <w:rsid w:val="0085431C"/>
    <w:pPr>
      <w:ind w:left="140"/>
    </w:pPr>
  </w:style>
  <w:style w:type="character" w:customStyle="1" w:styleId="affd">
    <w:name w:val="Опечатки"/>
    <w:rsid w:val="0085431C"/>
    <w:rPr>
      <w:color w:val="FF0000"/>
    </w:rPr>
  </w:style>
  <w:style w:type="paragraph" w:customStyle="1" w:styleId="affe">
    <w:name w:val="Переменная часть"/>
    <w:basedOn w:val="af0"/>
    <w:next w:val="a"/>
    <w:rsid w:val="0085431C"/>
    <w:rPr>
      <w:sz w:val="18"/>
      <w:szCs w:val="18"/>
    </w:rPr>
  </w:style>
  <w:style w:type="paragraph" w:customStyle="1" w:styleId="afff">
    <w:name w:val="Подвал для информации об изменениях"/>
    <w:basedOn w:val="1"/>
    <w:next w:val="a"/>
    <w:rsid w:val="0085431C"/>
    <w:pPr>
      <w:outlineLvl w:val="9"/>
    </w:pPr>
    <w:rPr>
      <w:b w:val="0"/>
      <w:bCs w:val="0"/>
      <w:sz w:val="18"/>
      <w:szCs w:val="18"/>
    </w:rPr>
  </w:style>
  <w:style w:type="paragraph" w:customStyle="1" w:styleId="afff0">
    <w:name w:val="Подзаголовок для информации об изменениях"/>
    <w:basedOn w:val="afb"/>
    <w:next w:val="a"/>
    <w:rsid w:val="0085431C"/>
    <w:rPr>
      <w:b/>
      <w:bCs/>
    </w:rPr>
  </w:style>
  <w:style w:type="paragraph" w:customStyle="1" w:styleId="afff1">
    <w:name w:val="Подчёркнутый текст"/>
    <w:basedOn w:val="a"/>
    <w:next w:val="a"/>
    <w:uiPriority w:val="99"/>
    <w:rsid w:val="0085431C"/>
    <w:pPr>
      <w:widowControl w:val="0"/>
      <w:pBdr>
        <w:bottom w:val="single" w:sz="4" w:space="0" w:color="auto"/>
      </w:pBdr>
      <w:adjustRightInd w:val="0"/>
      <w:ind w:firstLine="720"/>
      <w:jc w:val="both"/>
    </w:pPr>
    <w:rPr>
      <w:rFonts w:ascii="Arial" w:hAnsi="Arial" w:cs="Arial"/>
      <w:sz w:val="24"/>
      <w:szCs w:val="24"/>
    </w:rPr>
  </w:style>
  <w:style w:type="paragraph" w:customStyle="1" w:styleId="afff2">
    <w:name w:val="Постоянная часть"/>
    <w:basedOn w:val="af0"/>
    <w:next w:val="a"/>
    <w:rsid w:val="0085431C"/>
    <w:rPr>
      <w:sz w:val="20"/>
      <w:szCs w:val="20"/>
    </w:rPr>
  </w:style>
  <w:style w:type="paragraph" w:customStyle="1" w:styleId="afff3">
    <w:name w:val="Прижатый влево"/>
    <w:basedOn w:val="a"/>
    <w:next w:val="a"/>
    <w:rsid w:val="0085431C"/>
    <w:pPr>
      <w:widowControl w:val="0"/>
      <w:adjustRightInd w:val="0"/>
    </w:pPr>
    <w:rPr>
      <w:rFonts w:ascii="Arial" w:hAnsi="Arial" w:cs="Arial"/>
      <w:sz w:val="24"/>
      <w:szCs w:val="24"/>
    </w:rPr>
  </w:style>
  <w:style w:type="paragraph" w:customStyle="1" w:styleId="afff4">
    <w:name w:val="Пример."/>
    <w:basedOn w:val="aa"/>
    <w:next w:val="a"/>
    <w:rsid w:val="0085431C"/>
  </w:style>
  <w:style w:type="paragraph" w:customStyle="1" w:styleId="afff5">
    <w:name w:val="Примечание."/>
    <w:basedOn w:val="aa"/>
    <w:next w:val="a"/>
    <w:rsid w:val="0085431C"/>
  </w:style>
  <w:style w:type="character" w:customStyle="1" w:styleId="afff6">
    <w:name w:val="Продолжение ссылки"/>
    <w:basedOn w:val="a6"/>
    <w:rsid w:val="0085431C"/>
    <w:rPr>
      <w:rFonts w:cs="Times New Roman"/>
    </w:rPr>
  </w:style>
  <w:style w:type="paragraph" w:customStyle="1" w:styleId="afff7">
    <w:name w:val="Словарная статья"/>
    <w:basedOn w:val="a"/>
    <w:next w:val="a"/>
    <w:rsid w:val="0085431C"/>
    <w:pPr>
      <w:widowControl w:val="0"/>
      <w:adjustRightInd w:val="0"/>
      <w:ind w:right="118"/>
      <w:jc w:val="both"/>
    </w:pPr>
    <w:rPr>
      <w:rFonts w:ascii="Arial" w:hAnsi="Arial" w:cs="Arial"/>
      <w:sz w:val="24"/>
      <w:szCs w:val="24"/>
    </w:rPr>
  </w:style>
  <w:style w:type="character" w:customStyle="1" w:styleId="afff8">
    <w:name w:val="Сравнение редакций"/>
    <w:basedOn w:val="a7"/>
    <w:rsid w:val="0085431C"/>
    <w:rPr>
      <w:rFonts w:cs="Times New Roman"/>
    </w:rPr>
  </w:style>
  <w:style w:type="character" w:customStyle="1" w:styleId="afff9">
    <w:name w:val="Сравнение редакций. Добавленный фрагмент"/>
    <w:rsid w:val="0085431C"/>
    <w:rPr>
      <w:color w:val="000000"/>
      <w:shd w:val="clear" w:color="auto" w:fill="auto"/>
    </w:rPr>
  </w:style>
  <w:style w:type="character" w:customStyle="1" w:styleId="afffa">
    <w:name w:val="Сравнение редакций. Удаленный фрагмент"/>
    <w:rsid w:val="0085431C"/>
    <w:rPr>
      <w:color w:val="000000"/>
      <w:shd w:val="clear" w:color="auto" w:fill="auto"/>
    </w:rPr>
  </w:style>
  <w:style w:type="paragraph" w:customStyle="1" w:styleId="afffb">
    <w:name w:val="Ссылка на официальную публикацию"/>
    <w:basedOn w:val="a"/>
    <w:next w:val="a"/>
    <w:rsid w:val="0085431C"/>
    <w:pPr>
      <w:widowControl w:val="0"/>
      <w:adjustRightInd w:val="0"/>
      <w:ind w:firstLine="720"/>
      <w:jc w:val="both"/>
    </w:pPr>
    <w:rPr>
      <w:rFonts w:ascii="Arial" w:hAnsi="Arial" w:cs="Arial"/>
      <w:sz w:val="24"/>
      <w:szCs w:val="24"/>
    </w:rPr>
  </w:style>
  <w:style w:type="character" w:customStyle="1" w:styleId="afffc">
    <w:name w:val="Ссылка на утративший силу документ"/>
    <w:basedOn w:val="a6"/>
    <w:uiPriority w:val="99"/>
    <w:rsid w:val="0085431C"/>
    <w:rPr>
      <w:rFonts w:cs="Times New Roman"/>
      <w:color w:val="auto"/>
    </w:rPr>
  </w:style>
  <w:style w:type="paragraph" w:customStyle="1" w:styleId="afffd">
    <w:name w:val="Текст в таблице"/>
    <w:basedOn w:val="affa"/>
    <w:next w:val="a"/>
    <w:rsid w:val="0085431C"/>
    <w:pPr>
      <w:ind w:firstLine="500"/>
    </w:pPr>
  </w:style>
  <w:style w:type="paragraph" w:customStyle="1" w:styleId="afffe">
    <w:name w:val="Текст ЭР (см. также)"/>
    <w:basedOn w:val="a"/>
    <w:next w:val="a"/>
    <w:rsid w:val="0085431C"/>
    <w:pPr>
      <w:widowControl w:val="0"/>
      <w:adjustRightInd w:val="0"/>
      <w:spacing w:before="200"/>
    </w:pPr>
    <w:rPr>
      <w:rFonts w:ascii="Arial" w:hAnsi="Arial" w:cs="Arial"/>
    </w:rPr>
  </w:style>
  <w:style w:type="paragraph" w:customStyle="1" w:styleId="affff">
    <w:name w:val="Технический комментарий"/>
    <w:basedOn w:val="a"/>
    <w:next w:val="a"/>
    <w:rsid w:val="0085431C"/>
    <w:pPr>
      <w:widowControl w:val="0"/>
      <w:adjustRightInd w:val="0"/>
    </w:pPr>
    <w:rPr>
      <w:rFonts w:ascii="Arial" w:hAnsi="Arial" w:cs="Arial"/>
      <w:color w:val="463F31"/>
      <w:sz w:val="24"/>
      <w:szCs w:val="24"/>
      <w:shd w:val="clear" w:color="auto" w:fill="FFFFA6"/>
    </w:rPr>
  </w:style>
  <w:style w:type="character" w:customStyle="1" w:styleId="affff0">
    <w:name w:val="Утратил силу"/>
    <w:basedOn w:val="a7"/>
    <w:rsid w:val="0085431C"/>
    <w:rPr>
      <w:rFonts w:cs="Times New Roman"/>
      <w:strike/>
      <w:color w:val="auto"/>
    </w:rPr>
  </w:style>
  <w:style w:type="paragraph" w:customStyle="1" w:styleId="affff1">
    <w:name w:val="Формула"/>
    <w:basedOn w:val="a"/>
    <w:next w:val="a"/>
    <w:rsid w:val="0085431C"/>
    <w:pPr>
      <w:widowControl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2">
    <w:name w:val="Центрированный (таблица)"/>
    <w:basedOn w:val="affa"/>
    <w:next w:val="a"/>
    <w:rsid w:val="0085431C"/>
    <w:pPr>
      <w:jc w:val="center"/>
    </w:pPr>
  </w:style>
  <w:style w:type="paragraph" w:customStyle="1" w:styleId="-">
    <w:name w:val="ЭР-содержание (правое окно)"/>
    <w:basedOn w:val="a"/>
    <w:next w:val="a"/>
    <w:rsid w:val="0085431C"/>
    <w:pPr>
      <w:widowControl w:val="0"/>
      <w:adjustRightInd w:val="0"/>
      <w:spacing w:before="300"/>
    </w:pPr>
    <w:rPr>
      <w:rFonts w:ascii="Arial" w:hAnsi="Arial" w:cs="Arial"/>
      <w:sz w:val="24"/>
      <w:szCs w:val="24"/>
    </w:rPr>
  </w:style>
  <w:style w:type="character" w:customStyle="1" w:styleId="a4">
    <w:name w:val="Текст выноски Знак"/>
    <w:basedOn w:val="a0"/>
    <w:link w:val="a3"/>
    <w:semiHidden/>
    <w:locked/>
    <w:rsid w:val="0085431C"/>
    <w:rPr>
      <w:rFonts w:ascii="Tahoma" w:hAnsi="Tahoma" w:cs="Tahoma"/>
      <w:sz w:val="16"/>
      <w:szCs w:val="16"/>
    </w:rPr>
  </w:style>
  <w:style w:type="paragraph" w:customStyle="1" w:styleId="affff3">
    <w:name w:val="Информация о версии"/>
    <w:basedOn w:val="a"/>
    <w:next w:val="a"/>
    <w:rsid w:val="009D702E"/>
    <w:pPr>
      <w:widowControl w:val="0"/>
      <w:adjustRightInd w:val="0"/>
      <w:spacing w:before="75"/>
      <w:ind w:left="170"/>
      <w:jc w:val="both"/>
    </w:pPr>
    <w:rPr>
      <w:rFonts w:ascii="Arial" w:hAnsi="Arial" w:cs="Arial"/>
      <w:i/>
      <w:iCs/>
      <w:color w:val="353842"/>
      <w:sz w:val="26"/>
      <w:szCs w:val="26"/>
      <w:shd w:val="clear" w:color="auto" w:fill="F0F0F0"/>
    </w:rPr>
  </w:style>
  <w:style w:type="paragraph" w:styleId="affff4">
    <w:name w:val="header"/>
    <w:basedOn w:val="a"/>
    <w:link w:val="affff5"/>
    <w:uiPriority w:val="99"/>
    <w:rsid w:val="004617A4"/>
    <w:pPr>
      <w:tabs>
        <w:tab w:val="center" w:pos="4677"/>
        <w:tab w:val="right" w:pos="9355"/>
      </w:tabs>
    </w:pPr>
  </w:style>
  <w:style w:type="character" w:customStyle="1" w:styleId="affff5">
    <w:name w:val="Верхний колонтитул Знак"/>
    <w:basedOn w:val="a0"/>
    <w:link w:val="affff4"/>
    <w:uiPriority w:val="99"/>
    <w:rsid w:val="004617A4"/>
  </w:style>
  <w:style w:type="paragraph" w:styleId="affff6">
    <w:name w:val="footer"/>
    <w:basedOn w:val="a"/>
    <w:link w:val="affff7"/>
    <w:uiPriority w:val="99"/>
    <w:rsid w:val="004617A4"/>
    <w:pPr>
      <w:tabs>
        <w:tab w:val="center" w:pos="4677"/>
        <w:tab w:val="right" w:pos="9355"/>
      </w:tabs>
    </w:pPr>
  </w:style>
  <w:style w:type="character" w:customStyle="1" w:styleId="affff7">
    <w:name w:val="Нижний колонтитул Знак"/>
    <w:basedOn w:val="a0"/>
    <w:link w:val="affff6"/>
    <w:uiPriority w:val="99"/>
    <w:rsid w:val="004617A4"/>
  </w:style>
  <w:style w:type="paragraph" w:customStyle="1" w:styleId="formattext">
    <w:name w:val="formattext"/>
    <w:basedOn w:val="a"/>
    <w:rsid w:val="00161A01"/>
    <w:pPr>
      <w:autoSpaceDE/>
      <w:autoSpaceDN/>
      <w:spacing w:before="100" w:beforeAutospacing="1" w:after="100" w:afterAutospacing="1"/>
    </w:pPr>
    <w:rPr>
      <w:sz w:val="24"/>
      <w:szCs w:val="24"/>
    </w:rPr>
  </w:style>
  <w:style w:type="character" w:styleId="affff8">
    <w:name w:val="Hyperlink"/>
    <w:basedOn w:val="a0"/>
    <w:uiPriority w:val="99"/>
    <w:unhideWhenUsed/>
    <w:rsid w:val="00161A01"/>
    <w:rPr>
      <w:color w:val="0000FF"/>
      <w:u w:val="single"/>
    </w:rPr>
  </w:style>
  <w:style w:type="paragraph" w:customStyle="1" w:styleId="BlockQuotation">
    <w:name w:val="Block Quotation"/>
    <w:basedOn w:val="a"/>
    <w:rsid w:val="003016B5"/>
    <w:pPr>
      <w:widowControl w:val="0"/>
      <w:overflowPunct w:val="0"/>
      <w:adjustRightInd w:val="0"/>
      <w:ind w:left="567" w:right="-2" w:firstLine="851"/>
      <w:jc w:val="both"/>
      <w:textAlignment w:val="baseline"/>
    </w:pPr>
    <w:rPr>
      <w:sz w:val="28"/>
      <w:szCs w:val="28"/>
    </w:rPr>
  </w:style>
  <w:style w:type="paragraph" w:styleId="affff9">
    <w:name w:val="No Spacing"/>
    <w:uiPriority w:val="1"/>
    <w:qFormat/>
    <w:rsid w:val="000B07A2"/>
    <w:rPr>
      <w:rFonts w:ascii="Calibri" w:eastAsia="Calibri" w:hAnsi="Calibri"/>
      <w:sz w:val="22"/>
      <w:szCs w:val="22"/>
      <w:lang w:eastAsia="en-US"/>
    </w:rPr>
  </w:style>
  <w:style w:type="paragraph" w:styleId="affffa">
    <w:name w:val="Body Text Indent"/>
    <w:basedOn w:val="a"/>
    <w:link w:val="affffb"/>
    <w:rsid w:val="00D107CA"/>
    <w:pPr>
      <w:autoSpaceDE/>
      <w:autoSpaceDN/>
      <w:ind w:left="-180" w:hanging="540"/>
    </w:pPr>
    <w:rPr>
      <w:sz w:val="28"/>
      <w:szCs w:val="28"/>
    </w:rPr>
  </w:style>
  <w:style w:type="character" w:customStyle="1" w:styleId="affffb">
    <w:name w:val="Основной текст с отступом Знак"/>
    <w:basedOn w:val="a0"/>
    <w:link w:val="affffa"/>
    <w:rsid w:val="00D107CA"/>
    <w:rPr>
      <w:sz w:val="28"/>
      <w:szCs w:val="28"/>
    </w:rPr>
  </w:style>
  <w:style w:type="paragraph" w:styleId="affffc">
    <w:name w:val="Body Text"/>
    <w:basedOn w:val="a"/>
    <w:link w:val="affffd"/>
    <w:rsid w:val="00D107CA"/>
    <w:pPr>
      <w:spacing w:after="120"/>
    </w:pPr>
  </w:style>
  <w:style w:type="character" w:customStyle="1" w:styleId="affffd">
    <w:name w:val="Основной текст Знак"/>
    <w:basedOn w:val="a0"/>
    <w:link w:val="affffc"/>
    <w:rsid w:val="00D107CA"/>
  </w:style>
  <w:style w:type="paragraph" w:styleId="affffe">
    <w:name w:val="List Paragraph"/>
    <w:basedOn w:val="a"/>
    <w:uiPriority w:val="34"/>
    <w:qFormat/>
    <w:rsid w:val="00D107CA"/>
    <w:pPr>
      <w:ind w:left="720"/>
      <w:contextualSpacing/>
    </w:pPr>
  </w:style>
  <w:style w:type="paragraph" w:styleId="afffff">
    <w:name w:val="Normal (Web)"/>
    <w:basedOn w:val="a"/>
    <w:uiPriority w:val="99"/>
    <w:unhideWhenUsed/>
    <w:rsid w:val="00DB16B0"/>
    <w:pPr>
      <w:autoSpaceDE/>
      <w:autoSpaceDN/>
      <w:spacing w:before="100" w:beforeAutospacing="1" w:after="100" w:afterAutospacing="1"/>
    </w:pPr>
    <w:rPr>
      <w:sz w:val="24"/>
      <w:szCs w:val="24"/>
    </w:rPr>
  </w:style>
  <w:style w:type="paragraph" w:styleId="afffff0">
    <w:name w:val="Title"/>
    <w:basedOn w:val="af0"/>
    <w:next w:val="a"/>
    <w:link w:val="afffff1"/>
    <w:qFormat/>
    <w:rsid w:val="00B43A5D"/>
    <w:rPr>
      <w:b/>
      <w:bCs/>
      <w:color w:val="0058A9"/>
      <w:shd w:val="clear" w:color="auto" w:fill="F0F0F0"/>
    </w:rPr>
  </w:style>
  <w:style w:type="character" w:customStyle="1" w:styleId="afffff1">
    <w:name w:val="Название Знак"/>
    <w:basedOn w:val="a0"/>
    <w:link w:val="afffff0"/>
    <w:rsid w:val="00B43A5D"/>
    <w:rPr>
      <w:rFonts w:ascii="Verdana" w:hAnsi="Verdana" w:cs="Verdana"/>
      <w:b/>
      <w:bCs/>
      <w:color w:val="0058A9"/>
      <w:sz w:val="22"/>
      <w:szCs w:val="22"/>
    </w:rPr>
  </w:style>
  <w:style w:type="paragraph" w:customStyle="1" w:styleId="afffff2">
    <w:name w:val="Подчёркнуный текст"/>
    <w:basedOn w:val="a"/>
    <w:next w:val="a"/>
    <w:rsid w:val="00B43A5D"/>
    <w:pPr>
      <w:widowControl w:val="0"/>
      <w:adjustRightInd w:val="0"/>
      <w:ind w:firstLine="720"/>
      <w:jc w:val="both"/>
    </w:pPr>
    <w:rPr>
      <w:rFonts w:ascii="Arial" w:hAnsi="Arial" w:cs="Arial"/>
      <w:sz w:val="24"/>
      <w:szCs w:val="24"/>
    </w:rPr>
  </w:style>
  <w:style w:type="paragraph" w:customStyle="1" w:styleId="ConsPlusNormal">
    <w:name w:val="ConsPlusNormal"/>
    <w:rsid w:val="00B43A5D"/>
    <w:pPr>
      <w:widowControl w:val="0"/>
      <w:autoSpaceDE w:val="0"/>
      <w:autoSpaceDN w:val="0"/>
      <w:adjustRightInd w:val="0"/>
    </w:pPr>
    <w:rPr>
      <w:rFonts w:ascii="Arial" w:hAnsi="Arial" w:cs="Arial"/>
    </w:rPr>
  </w:style>
  <w:style w:type="character" w:styleId="afffff3">
    <w:name w:val="page number"/>
    <w:rsid w:val="00B43A5D"/>
    <w:rPr>
      <w:rFonts w:cs="Times New Roman"/>
    </w:rPr>
  </w:style>
  <w:style w:type="paragraph" w:customStyle="1" w:styleId="11">
    <w:name w:val="Без интервала1"/>
    <w:rsid w:val="00B43A5D"/>
    <w:rPr>
      <w:rFonts w:ascii="Calibri" w:hAnsi="Calibri"/>
      <w:sz w:val="22"/>
      <w:szCs w:val="22"/>
      <w:lang w:eastAsia="en-US"/>
    </w:rPr>
  </w:style>
  <w:style w:type="character" w:styleId="afffff4">
    <w:name w:val="annotation reference"/>
    <w:uiPriority w:val="99"/>
    <w:rsid w:val="00B43A5D"/>
    <w:rPr>
      <w:rFonts w:cs="Times New Roman"/>
      <w:sz w:val="16"/>
      <w:szCs w:val="16"/>
    </w:rPr>
  </w:style>
  <w:style w:type="paragraph" w:styleId="afffff5">
    <w:name w:val="annotation text"/>
    <w:basedOn w:val="a"/>
    <w:link w:val="afffff6"/>
    <w:uiPriority w:val="99"/>
    <w:rsid w:val="00B43A5D"/>
    <w:pPr>
      <w:widowControl w:val="0"/>
      <w:adjustRightInd w:val="0"/>
      <w:ind w:firstLine="720"/>
      <w:jc w:val="both"/>
    </w:pPr>
    <w:rPr>
      <w:rFonts w:ascii="Arial" w:hAnsi="Arial"/>
    </w:rPr>
  </w:style>
  <w:style w:type="character" w:customStyle="1" w:styleId="afffff6">
    <w:name w:val="Текст примечания Знак"/>
    <w:basedOn w:val="a0"/>
    <w:link w:val="afffff5"/>
    <w:uiPriority w:val="99"/>
    <w:rsid w:val="00B43A5D"/>
    <w:rPr>
      <w:rFonts w:ascii="Arial" w:hAnsi="Arial"/>
    </w:rPr>
  </w:style>
  <w:style w:type="paragraph" w:styleId="afffff7">
    <w:name w:val="annotation subject"/>
    <w:basedOn w:val="afffff5"/>
    <w:next w:val="afffff5"/>
    <w:link w:val="afffff8"/>
    <w:rsid w:val="00B43A5D"/>
    <w:rPr>
      <w:b/>
      <w:bCs/>
    </w:rPr>
  </w:style>
  <w:style w:type="character" w:customStyle="1" w:styleId="afffff8">
    <w:name w:val="Тема примечания Знак"/>
    <w:basedOn w:val="afffff6"/>
    <w:link w:val="afffff7"/>
    <w:rsid w:val="00B43A5D"/>
    <w:rPr>
      <w:b/>
      <w:bCs/>
    </w:rPr>
  </w:style>
  <w:style w:type="paragraph" w:customStyle="1" w:styleId="ConsPlusCell">
    <w:name w:val="ConsPlusCell"/>
    <w:rsid w:val="00B43A5D"/>
    <w:pPr>
      <w:widowControl w:val="0"/>
      <w:autoSpaceDE w:val="0"/>
      <w:autoSpaceDN w:val="0"/>
      <w:adjustRightInd w:val="0"/>
    </w:pPr>
    <w:rPr>
      <w:rFonts w:ascii="Arial" w:hAnsi="Arial" w:cs="Arial"/>
    </w:rPr>
  </w:style>
  <w:style w:type="character" w:customStyle="1" w:styleId="12">
    <w:name w:val="Основной текст Знак1"/>
    <w:rsid w:val="00B43A5D"/>
    <w:rPr>
      <w:rFonts w:ascii="Times New Roman" w:hAnsi="Times New Roman" w:cs="Times New Roman"/>
      <w:shd w:val="clear" w:color="auto" w:fill="FFFFFF"/>
    </w:rPr>
  </w:style>
  <w:style w:type="paragraph" w:customStyle="1" w:styleId="13">
    <w:name w:val="Абзац списка1"/>
    <w:basedOn w:val="a"/>
    <w:rsid w:val="00B43A5D"/>
    <w:pPr>
      <w:widowControl w:val="0"/>
      <w:adjustRightInd w:val="0"/>
      <w:ind w:left="720" w:firstLine="720"/>
      <w:jc w:val="both"/>
    </w:pPr>
    <w:rPr>
      <w:rFonts w:ascii="Arial" w:hAnsi="Arial" w:cs="Arial"/>
      <w:sz w:val="24"/>
      <w:szCs w:val="24"/>
    </w:rPr>
  </w:style>
  <w:style w:type="character" w:customStyle="1" w:styleId="s10">
    <w:name w:val="s_10"/>
    <w:rsid w:val="00B43A5D"/>
  </w:style>
  <w:style w:type="paragraph" w:customStyle="1" w:styleId="ConsPlusTitle">
    <w:name w:val="ConsPlusTitle"/>
    <w:rsid w:val="00B43A5D"/>
    <w:pPr>
      <w:widowControl w:val="0"/>
      <w:autoSpaceDE w:val="0"/>
      <w:autoSpaceDN w:val="0"/>
    </w:pPr>
    <w:rPr>
      <w:rFonts w:ascii="Calibri" w:hAnsi="Calibri" w:cs="Calibri"/>
      <w:b/>
      <w:sz w:val="22"/>
    </w:rPr>
  </w:style>
  <w:style w:type="table" w:customStyle="1" w:styleId="TableGrid">
    <w:name w:val="TableGrid"/>
    <w:rsid w:val="00B43A5D"/>
    <w:rPr>
      <w:rFonts w:ascii="Calibri" w:hAnsi="Calibri"/>
      <w:sz w:val="22"/>
      <w:szCs w:val="22"/>
    </w:rPr>
    <w:tblPr>
      <w:tblCellMar>
        <w:top w:w="0" w:type="dxa"/>
        <w:left w:w="0" w:type="dxa"/>
        <w:bottom w:w="0" w:type="dxa"/>
        <w:right w:w="0" w:type="dxa"/>
      </w:tblCellMar>
    </w:tblPr>
  </w:style>
  <w:style w:type="paragraph" w:customStyle="1" w:styleId="s16">
    <w:name w:val="s_16"/>
    <w:basedOn w:val="a"/>
    <w:rsid w:val="00B43A5D"/>
    <w:pPr>
      <w:autoSpaceDE/>
      <w:autoSpaceDN/>
      <w:spacing w:before="100" w:beforeAutospacing="1" w:after="100" w:afterAutospacing="1"/>
    </w:pPr>
    <w:rPr>
      <w:sz w:val="24"/>
      <w:szCs w:val="24"/>
    </w:rPr>
  </w:style>
  <w:style w:type="paragraph" w:styleId="afffff9">
    <w:name w:val="footnote text"/>
    <w:basedOn w:val="a"/>
    <w:link w:val="afffffa"/>
    <w:uiPriority w:val="99"/>
    <w:unhideWhenUsed/>
    <w:rsid w:val="00B43A5D"/>
    <w:pPr>
      <w:autoSpaceDE/>
      <w:autoSpaceDN/>
      <w:ind w:left="2799" w:right="2835" w:hanging="10"/>
      <w:jc w:val="center"/>
    </w:pPr>
    <w:rPr>
      <w:b/>
      <w:color w:val="000000"/>
    </w:rPr>
  </w:style>
  <w:style w:type="character" w:customStyle="1" w:styleId="afffffa">
    <w:name w:val="Текст сноски Знак"/>
    <w:basedOn w:val="a0"/>
    <w:link w:val="afffff9"/>
    <w:uiPriority w:val="99"/>
    <w:rsid w:val="00B43A5D"/>
    <w:rPr>
      <w:b/>
      <w:color w:val="000000"/>
    </w:rPr>
  </w:style>
  <w:style w:type="character" w:styleId="afffffb">
    <w:name w:val="footnote reference"/>
    <w:uiPriority w:val="99"/>
    <w:unhideWhenUsed/>
    <w:rsid w:val="00B43A5D"/>
    <w:rPr>
      <w:vertAlign w:val="superscript"/>
    </w:rPr>
  </w:style>
  <w:style w:type="paragraph" w:customStyle="1" w:styleId="s1">
    <w:name w:val="s_1"/>
    <w:basedOn w:val="a"/>
    <w:rsid w:val="00B43A5D"/>
    <w:pPr>
      <w:autoSpaceDE/>
      <w:autoSpaceDN/>
      <w:spacing w:before="100" w:beforeAutospacing="1" w:after="100" w:afterAutospacing="1"/>
    </w:pPr>
    <w:rPr>
      <w:sz w:val="24"/>
      <w:szCs w:val="24"/>
    </w:rPr>
  </w:style>
  <w:style w:type="character" w:customStyle="1" w:styleId="s11">
    <w:name w:val="s_11"/>
    <w:rsid w:val="00B43A5D"/>
  </w:style>
  <w:style w:type="paragraph" w:customStyle="1" w:styleId="empty">
    <w:name w:val="empty"/>
    <w:basedOn w:val="a"/>
    <w:rsid w:val="00B43A5D"/>
    <w:pPr>
      <w:autoSpaceDE/>
      <w:autoSpaceDN/>
      <w:spacing w:before="100" w:beforeAutospacing="1" w:after="100" w:afterAutospacing="1"/>
    </w:pPr>
    <w:rPr>
      <w:sz w:val="24"/>
      <w:szCs w:val="24"/>
    </w:rPr>
  </w:style>
  <w:style w:type="paragraph" w:customStyle="1" w:styleId="s3">
    <w:name w:val="s_3"/>
    <w:basedOn w:val="a"/>
    <w:rsid w:val="00B43A5D"/>
    <w:pPr>
      <w:autoSpaceDE/>
      <w:autoSpaceDN/>
      <w:spacing w:before="100" w:beforeAutospacing="1" w:after="100" w:afterAutospacing="1"/>
    </w:pPr>
    <w:rPr>
      <w:sz w:val="24"/>
      <w:szCs w:val="24"/>
    </w:rPr>
  </w:style>
  <w:style w:type="paragraph" w:customStyle="1" w:styleId="ConsPlusNonformat">
    <w:name w:val="ConsPlusNonformat"/>
    <w:rsid w:val="00B43A5D"/>
    <w:pPr>
      <w:widowControl w:val="0"/>
      <w:autoSpaceDE w:val="0"/>
      <w:autoSpaceDN w:val="0"/>
    </w:pPr>
    <w:rPr>
      <w:rFonts w:ascii="Courier New" w:hAnsi="Courier New" w:cs="Courier New"/>
      <w:szCs w:val="22"/>
    </w:rPr>
  </w:style>
  <w:style w:type="paragraph" w:customStyle="1" w:styleId="ConsPlusDocList">
    <w:name w:val="ConsPlusDocList"/>
    <w:rsid w:val="00B43A5D"/>
    <w:pPr>
      <w:widowControl w:val="0"/>
      <w:autoSpaceDE w:val="0"/>
      <w:autoSpaceDN w:val="0"/>
    </w:pPr>
    <w:rPr>
      <w:rFonts w:ascii="Courier New" w:hAnsi="Courier New" w:cs="Courier New"/>
      <w:szCs w:val="22"/>
    </w:rPr>
  </w:style>
  <w:style w:type="paragraph" w:customStyle="1" w:styleId="ConsPlusTitlePage">
    <w:name w:val="ConsPlusTitlePage"/>
    <w:rsid w:val="00B43A5D"/>
    <w:pPr>
      <w:widowControl w:val="0"/>
      <w:autoSpaceDE w:val="0"/>
      <w:autoSpaceDN w:val="0"/>
    </w:pPr>
    <w:rPr>
      <w:rFonts w:ascii="Tahoma" w:hAnsi="Tahoma" w:cs="Tahoma"/>
      <w:szCs w:val="22"/>
    </w:rPr>
  </w:style>
  <w:style w:type="paragraph" w:customStyle="1" w:styleId="ConsPlusJurTerm">
    <w:name w:val="ConsPlusJurTerm"/>
    <w:rsid w:val="00B43A5D"/>
    <w:pPr>
      <w:widowControl w:val="0"/>
      <w:autoSpaceDE w:val="0"/>
      <w:autoSpaceDN w:val="0"/>
    </w:pPr>
    <w:rPr>
      <w:rFonts w:ascii="Tahoma" w:hAnsi="Tahoma" w:cs="Tahoma"/>
      <w:sz w:val="26"/>
      <w:szCs w:val="22"/>
    </w:rPr>
  </w:style>
  <w:style w:type="paragraph" w:customStyle="1" w:styleId="ConsPlusTextList">
    <w:name w:val="ConsPlusTextList"/>
    <w:rsid w:val="00B43A5D"/>
    <w:pPr>
      <w:widowControl w:val="0"/>
      <w:autoSpaceDE w:val="0"/>
      <w:autoSpaceDN w:val="0"/>
    </w:pPr>
    <w:rPr>
      <w:rFonts w:ascii="Arial" w:hAnsi="Arial" w:cs="Arial"/>
      <w:szCs w:val="22"/>
    </w:rPr>
  </w:style>
</w:styles>
</file>

<file path=word/webSettings.xml><?xml version="1.0" encoding="utf-8"?>
<w:webSettings xmlns:r="http://schemas.openxmlformats.org/officeDocument/2006/relationships" xmlns:w="http://schemas.openxmlformats.org/wordprocessingml/2006/main">
  <w:divs>
    <w:div w:id="92284319">
      <w:bodyDiv w:val="1"/>
      <w:marLeft w:val="0"/>
      <w:marRight w:val="0"/>
      <w:marTop w:val="0"/>
      <w:marBottom w:val="0"/>
      <w:divBdr>
        <w:top w:val="none" w:sz="0" w:space="0" w:color="auto"/>
        <w:left w:val="none" w:sz="0" w:space="0" w:color="auto"/>
        <w:bottom w:val="none" w:sz="0" w:space="0" w:color="auto"/>
        <w:right w:val="none" w:sz="0" w:space="0" w:color="auto"/>
      </w:divBdr>
    </w:div>
    <w:div w:id="402676911">
      <w:bodyDiv w:val="1"/>
      <w:marLeft w:val="0"/>
      <w:marRight w:val="0"/>
      <w:marTop w:val="0"/>
      <w:marBottom w:val="0"/>
      <w:divBdr>
        <w:top w:val="none" w:sz="0" w:space="0" w:color="auto"/>
        <w:left w:val="none" w:sz="0" w:space="0" w:color="auto"/>
        <w:bottom w:val="none" w:sz="0" w:space="0" w:color="auto"/>
        <w:right w:val="none" w:sz="0" w:space="0" w:color="auto"/>
      </w:divBdr>
    </w:div>
    <w:div w:id="811561503">
      <w:bodyDiv w:val="1"/>
      <w:marLeft w:val="0"/>
      <w:marRight w:val="0"/>
      <w:marTop w:val="0"/>
      <w:marBottom w:val="0"/>
      <w:divBdr>
        <w:top w:val="none" w:sz="0" w:space="0" w:color="auto"/>
        <w:left w:val="none" w:sz="0" w:space="0" w:color="auto"/>
        <w:bottom w:val="none" w:sz="0" w:space="0" w:color="auto"/>
        <w:right w:val="none" w:sz="0" w:space="0" w:color="auto"/>
      </w:divBdr>
    </w:div>
    <w:div w:id="1174223707">
      <w:bodyDiv w:val="1"/>
      <w:marLeft w:val="0"/>
      <w:marRight w:val="0"/>
      <w:marTop w:val="0"/>
      <w:marBottom w:val="0"/>
      <w:divBdr>
        <w:top w:val="none" w:sz="0" w:space="0" w:color="auto"/>
        <w:left w:val="none" w:sz="0" w:space="0" w:color="auto"/>
        <w:bottom w:val="none" w:sz="0" w:space="0" w:color="auto"/>
        <w:right w:val="none" w:sz="0" w:space="0" w:color="auto"/>
      </w:divBdr>
    </w:div>
    <w:div w:id="12361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9831B39F467E2F931E77CE5838FA7333204C53F0C51829E118563AECB3A5863A86AE83BC15F96p23FK"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F402CDA488BBDE94F914BA947CF308C798C370EF8841B39F767E2F931E77CE5838FA7333204C53F0E50849B118563AECB3A5863A86AE83BC15F96p23F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844B-4B1B-4E42-8A80-98D07E37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8514</Words>
  <Characters>48533</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vt:lpstr>
      <vt:lpstr>Утверждено</vt:lpstr>
      <vt:lpstr>    Общие положения</vt:lpstr>
      <vt:lpstr>    </vt:lpstr>
      <vt:lpstr>    II. Требования к содержанию муниципальной программы</vt:lpstr>
      <vt:lpstr>    </vt:lpstr>
      <vt:lpstr>    Ш. Порядок разработки муниципальной программы</vt:lpstr>
      <vt:lpstr>    </vt:lpstr>
      <vt:lpstr>    IV. Реализация муниципальной программы</vt:lpstr>
      <vt:lpstr>    V. Оценка эффективности реализации</vt:lpstr>
      <vt:lpstr/>
      <vt:lpstr>        I. Общие положения</vt:lpstr>
      <vt:lpstr>        II. Оценка степени реализации структурных элементов</vt:lpstr>
      <vt:lpstr>        III. Оценка степени соответствия произведенных затрат</vt:lpstr>
      <vt:lpstr>        IV. Оценка эффективности использования средств</vt:lpstr>
      <vt:lpstr>        V. Оценка степени решения задач структурных элементов</vt:lpstr>
      <vt:lpstr>        VI. Оценка эффективности реализации структурного элемента</vt:lpstr>
      <vt:lpstr>        VII. Оценка степени достижения цели муниципальной программы</vt:lpstr>
      <vt:lpstr>        VIII. Оценка эффективности реализации</vt:lpstr>
      <vt:lpstr/>
    </vt:vector>
  </TitlesOfParts>
  <Company>Microsoft</Company>
  <LinksUpToDate>false</LinksUpToDate>
  <CharactersWithSpaces>56934</CharactersWithSpaces>
  <SharedDoc>false</SharedDoc>
  <HLinks>
    <vt:vector size="174" baseType="variant">
      <vt:variant>
        <vt:i4>2949167</vt:i4>
      </vt:variant>
      <vt:variant>
        <vt:i4>84</vt:i4>
      </vt:variant>
      <vt:variant>
        <vt:i4>0</vt:i4>
      </vt:variant>
      <vt:variant>
        <vt:i4>5</vt:i4>
      </vt:variant>
      <vt:variant>
        <vt:lpwstr>http://www.internet.garant.ru/document?id=5659555&amp;sub=0</vt:lpwstr>
      </vt:variant>
      <vt:variant>
        <vt:lpwstr/>
      </vt:variant>
      <vt:variant>
        <vt:i4>2752528</vt:i4>
      </vt:variant>
      <vt:variant>
        <vt:i4>81</vt:i4>
      </vt:variant>
      <vt:variant>
        <vt:i4>0</vt:i4>
      </vt:variant>
      <vt:variant>
        <vt:i4>5</vt:i4>
      </vt:variant>
      <vt:variant>
        <vt:lpwstr/>
      </vt:variant>
      <vt:variant>
        <vt:lpwstr>sub_10000</vt:lpwstr>
      </vt:variant>
      <vt:variant>
        <vt:i4>2752528</vt:i4>
      </vt:variant>
      <vt:variant>
        <vt:i4>78</vt:i4>
      </vt:variant>
      <vt:variant>
        <vt:i4>0</vt:i4>
      </vt:variant>
      <vt:variant>
        <vt:i4>5</vt:i4>
      </vt:variant>
      <vt:variant>
        <vt:lpwstr/>
      </vt:variant>
      <vt:variant>
        <vt:lpwstr>sub_10000</vt:lpwstr>
      </vt:variant>
      <vt:variant>
        <vt:i4>2949167</vt:i4>
      </vt:variant>
      <vt:variant>
        <vt:i4>75</vt:i4>
      </vt:variant>
      <vt:variant>
        <vt:i4>0</vt:i4>
      </vt:variant>
      <vt:variant>
        <vt:i4>5</vt:i4>
      </vt:variant>
      <vt:variant>
        <vt:lpwstr>http://www.internet.garant.ru/document?id=5659555&amp;sub=0</vt:lpwstr>
      </vt:variant>
      <vt:variant>
        <vt:lpwstr/>
      </vt:variant>
      <vt:variant>
        <vt:i4>5505118</vt:i4>
      </vt:variant>
      <vt:variant>
        <vt:i4>72</vt:i4>
      </vt:variant>
      <vt:variant>
        <vt:i4>0</vt:i4>
      </vt:variant>
      <vt:variant>
        <vt:i4>5</vt:i4>
      </vt:variant>
      <vt:variant>
        <vt:lpwstr>http://www.internet.garant.ru/document?id=27420188&amp;sub=0</vt:lpwstr>
      </vt:variant>
      <vt:variant>
        <vt:lpwstr/>
      </vt:variant>
      <vt:variant>
        <vt:i4>2949167</vt:i4>
      </vt:variant>
      <vt:variant>
        <vt:i4>69</vt:i4>
      </vt:variant>
      <vt:variant>
        <vt:i4>0</vt:i4>
      </vt:variant>
      <vt:variant>
        <vt:i4>5</vt:i4>
      </vt:variant>
      <vt:variant>
        <vt:lpwstr>http://www.internet.garant.ru/document?id=5659555&amp;sub=0</vt:lpwstr>
      </vt:variant>
      <vt:variant>
        <vt:lpwstr/>
      </vt:variant>
      <vt:variant>
        <vt:i4>5505118</vt:i4>
      </vt:variant>
      <vt:variant>
        <vt:i4>66</vt:i4>
      </vt:variant>
      <vt:variant>
        <vt:i4>0</vt:i4>
      </vt:variant>
      <vt:variant>
        <vt:i4>5</vt:i4>
      </vt:variant>
      <vt:variant>
        <vt:lpwstr>http://www.internet.garant.ru/document?id=27420188&amp;sub=0</vt:lpwstr>
      </vt:variant>
      <vt:variant>
        <vt:lpwstr/>
      </vt:variant>
      <vt:variant>
        <vt:i4>2752528</vt:i4>
      </vt:variant>
      <vt:variant>
        <vt:i4>63</vt:i4>
      </vt:variant>
      <vt:variant>
        <vt:i4>0</vt:i4>
      </vt:variant>
      <vt:variant>
        <vt:i4>5</vt:i4>
      </vt:variant>
      <vt:variant>
        <vt:lpwstr/>
      </vt:variant>
      <vt:variant>
        <vt:lpwstr>sub_10000</vt:lpwstr>
      </vt:variant>
      <vt:variant>
        <vt:i4>8257597</vt:i4>
      </vt:variant>
      <vt:variant>
        <vt:i4>60</vt:i4>
      </vt:variant>
      <vt:variant>
        <vt:i4>0</vt:i4>
      </vt:variant>
      <vt:variant>
        <vt:i4>5</vt:i4>
      </vt:variant>
      <vt:variant>
        <vt:lpwstr>garantf1://70308460.100000/</vt:lpwstr>
      </vt:variant>
      <vt:variant>
        <vt:lpwstr/>
      </vt:variant>
      <vt:variant>
        <vt:i4>2752528</vt:i4>
      </vt:variant>
      <vt:variant>
        <vt:i4>57</vt:i4>
      </vt:variant>
      <vt:variant>
        <vt:i4>0</vt:i4>
      </vt:variant>
      <vt:variant>
        <vt:i4>5</vt:i4>
      </vt:variant>
      <vt:variant>
        <vt:lpwstr/>
      </vt:variant>
      <vt:variant>
        <vt:lpwstr>sub_10000</vt:lpwstr>
      </vt:variant>
      <vt:variant>
        <vt:i4>2752528</vt:i4>
      </vt:variant>
      <vt:variant>
        <vt:i4>54</vt:i4>
      </vt:variant>
      <vt:variant>
        <vt:i4>0</vt:i4>
      </vt:variant>
      <vt:variant>
        <vt:i4>5</vt:i4>
      </vt:variant>
      <vt:variant>
        <vt:lpwstr/>
      </vt:variant>
      <vt:variant>
        <vt:lpwstr>sub_10000</vt:lpwstr>
      </vt:variant>
      <vt:variant>
        <vt:i4>5505118</vt:i4>
      </vt:variant>
      <vt:variant>
        <vt:i4>51</vt:i4>
      </vt:variant>
      <vt:variant>
        <vt:i4>0</vt:i4>
      </vt:variant>
      <vt:variant>
        <vt:i4>5</vt:i4>
      </vt:variant>
      <vt:variant>
        <vt:lpwstr>http://www.internet.garant.ru/document?id=27420188&amp;sub=0</vt:lpwstr>
      </vt:variant>
      <vt:variant>
        <vt:lpwstr/>
      </vt:variant>
      <vt:variant>
        <vt:i4>5505118</vt:i4>
      </vt:variant>
      <vt:variant>
        <vt:i4>48</vt:i4>
      </vt:variant>
      <vt:variant>
        <vt:i4>0</vt:i4>
      </vt:variant>
      <vt:variant>
        <vt:i4>5</vt:i4>
      </vt:variant>
      <vt:variant>
        <vt:lpwstr>http://www.internet.garant.ru/document?id=27420188&amp;sub=0</vt:lpwstr>
      </vt:variant>
      <vt:variant>
        <vt:lpwstr/>
      </vt:variant>
      <vt:variant>
        <vt:i4>1703971</vt:i4>
      </vt:variant>
      <vt:variant>
        <vt:i4>45</vt:i4>
      </vt:variant>
      <vt:variant>
        <vt:i4>0</vt:i4>
      </vt:variant>
      <vt:variant>
        <vt:i4>5</vt:i4>
      </vt:variant>
      <vt:variant>
        <vt:lpwstr/>
      </vt:variant>
      <vt:variant>
        <vt:lpwstr>sub_208</vt:lpwstr>
      </vt:variant>
      <vt:variant>
        <vt:i4>7012448</vt:i4>
      </vt:variant>
      <vt:variant>
        <vt:i4>42</vt:i4>
      </vt:variant>
      <vt:variant>
        <vt:i4>0</vt:i4>
      </vt:variant>
      <vt:variant>
        <vt:i4>5</vt:i4>
      </vt:variant>
      <vt:variant>
        <vt:lpwstr>http://www.internet.garant.ru/document?id=27424720&amp;sub=1000</vt:lpwstr>
      </vt:variant>
      <vt:variant>
        <vt:lpwstr/>
      </vt:variant>
      <vt:variant>
        <vt:i4>2818064</vt:i4>
      </vt:variant>
      <vt:variant>
        <vt:i4>39</vt:i4>
      </vt:variant>
      <vt:variant>
        <vt:i4>0</vt:i4>
      </vt:variant>
      <vt:variant>
        <vt:i4>5</vt:i4>
      </vt:variant>
      <vt:variant>
        <vt:lpwstr/>
      </vt:variant>
      <vt:variant>
        <vt:lpwstr>sub_2130</vt:lpwstr>
      </vt:variant>
      <vt:variant>
        <vt:i4>2752535</vt:i4>
      </vt:variant>
      <vt:variant>
        <vt:i4>36</vt:i4>
      </vt:variant>
      <vt:variant>
        <vt:i4>0</vt:i4>
      </vt:variant>
      <vt:variant>
        <vt:i4>5</vt:i4>
      </vt:variant>
      <vt:variant>
        <vt:lpwstr/>
      </vt:variant>
      <vt:variant>
        <vt:lpwstr>sub_2040</vt:lpwstr>
      </vt:variant>
      <vt:variant>
        <vt:i4>2818065</vt:i4>
      </vt:variant>
      <vt:variant>
        <vt:i4>33</vt:i4>
      </vt:variant>
      <vt:variant>
        <vt:i4>0</vt:i4>
      </vt:variant>
      <vt:variant>
        <vt:i4>5</vt:i4>
      </vt:variant>
      <vt:variant>
        <vt:lpwstr/>
      </vt:variant>
      <vt:variant>
        <vt:lpwstr>sub_2120</vt:lpwstr>
      </vt:variant>
      <vt:variant>
        <vt:i4>6291568</vt:i4>
      </vt:variant>
      <vt:variant>
        <vt:i4>30</vt:i4>
      </vt:variant>
      <vt:variant>
        <vt:i4>0</vt:i4>
      </vt:variant>
      <vt:variant>
        <vt:i4>5</vt:i4>
      </vt:variant>
      <vt:variant>
        <vt:lpwstr>http://docs.cntd.ru/document/902360112</vt:lpwstr>
      </vt:variant>
      <vt:variant>
        <vt:lpwstr/>
      </vt:variant>
      <vt:variant>
        <vt:i4>2752532</vt:i4>
      </vt:variant>
      <vt:variant>
        <vt:i4>27</vt:i4>
      </vt:variant>
      <vt:variant>
        <vt:i4>0</vt:i4>
      </vt:variant>
      <vt:variant>
        <vt:i4>5</vt:i4>
      </vt:variant>
      <vt:variant>
        <vt:lpwstr/>
      </vt:variant>
      <vt:variant>
        <vt:lpwstr>sub_2070</vt:lpwstr>
      </vt:variant>
      <vt:variant>
        <vt:i4>2752533</vt:i4>
      </vt:variant>
      <vt:variant>
        <vt:i4>24</vt:i4>
      </vt:variant>
      <vt:variant>
        <vt:i4>0</vt:i4>
      </vt:variant>
      <vt:variant>
        <vt:i4>5</vt:i4>
      </vt:variant>
      <vt:variant>
        <vt:lpwstr/>
      </vt:variant>
      <vt:variant>
        <vt:lpwstr>sub_2060</vt:lpwstr>
      </vt:variant>
      <vt:variant>
        <vt:i4>5505118</vt:i4>
      </vt:variant>
      <vt:variant>
        <vt:i4>21</vt:i4>
      </vt:variant>
      <vt:variant>
        <vt:i4>0</vt:i4>
      </vt:variant>
      <vt:variant>
        <vt:i4>5</vt:i4>
      </vt:variant>
      <vt:variant>
        <vt:lpwstr>http://www.internet.garant.ru/document?id=27420188&amp;sub=0</vt:lpwstr>
      </vt:variant>
      <vt:variant>
        <vt:lpwstr/>
      </vt:variant>
      <vt:variant>
        <vt:i4>2752529</vt:i4>
      </vt:variant>
      <vt:variant>
        <vt:i4>18</vt:i4>
      </vt:variant>
      <vt:variant>
        <vt:i4>0</vt:i4>
      </vt:variant>
      <vt:variant>
        <vt:i4>5</vt:i4>
      </vt:variant>
      <vt:variant>
        <vt:lpwstr/>
      </vt:variant>
      <vt:variant>
        <vt:lpwstr>sub_2020</vt:lpwstr>
      </vt:variant>
      <vt:variant>
        <vt:i4>5505118</vt:i4>
      </vt:variant>
      <vt:variant>
        <vt:i4>15</vt:i4>
      </vt:variant>
      <vt:variant>
        <vt:i4>0</vt:i4>
      </vt:variant>
      <vt:variant>
        <vt:i4>5</vt:i4>
      </vt:variant>
      <vt:variant>
        <vt:lpwstr>http://www.internet.garant.ru/document?id=27420188&amp;sub=0</vt:lpwstr>
      </vt:variant>
      <vt:variant>
        <vt:lpwstr/>
      </vt:variant>
      <vt:variant>
        <vt:i4>2752530</vt:i4>
      </vt:variant>
      <vt:variant>
        <vt:i4>12</vt:i4>
      </vt:variant>
      <vt:variant>
        <vt:i4>0</vt:i4>
      </vt:variant>
      <vt:variant>
        <vt:i4>5</vt:i4>
      </vt:variant>
      <vt:variant>
        <vt:lpwstr/>
      </vt:variant>
      <vt:variant>
        <vt:lpwstr>sub_2010</vt:lpwstr>
      </vt:variant>
      <vt:variant>
        <vt:i4>2752528</vt:i4>
      </vt:variant>
      <vt:variant>
        <vt:i4>9</vt:i4>
      </vt:variant>
      <vt:variant>
        <vt:i4>0</vt:i4>
      </vt:variant>
      <vt:variant>
        <vt:i4>5</vt:i4>
      </vt:variant>
      <vt:variant>
        <vt:lpwstr/>
      </vt:variant>
      <vt:variant>
        <vt:lpwstr>sub_1000</vt:lpwstr>
      </vt:variant>
      <vt:variant>
        <vt:i4>6619188</vt:i4>
      </vt:variant>
      <vt:variant>
        <vt:i4>6</vt:i4>
      </vt:variant>
      <vt:variant>
        <vt:i4>0</vt:i4>
      </vt:variant>
      <vt:variant>
        <vt:i4>5</vt:i4>
      </vt:variant>
      <vt:variant>
        <vt:lpwstr>garantf1://27420188.0/</vt:lpwstr>
      </vt:variant>
      <vt:variant>
        <vt:lpwstr/>
      </vt:variant>
      <vt:variant>
        <vt:i4>6619188</vt:i4>
      </vt:variant>
      <vt:variant>
        <vt:i4>3</vt:i4>
      </vt:variant>
      <vt:variant>
        <vt:i4>0</vt:i4>
      </vt:variant>
      <vt:variant>
        <vt:i4>5</vt:i4>
      </vt:variant>
      <vt:variant>
        <vt:lpwstr>garantf1://27420188.0/</vt:lpwstr>
      </vt:variant>
      <vt:variant>
        <vt:lpwstr/>
      </vt:variant>
      <vt:variant>
        <vt:i4>1703970</vt:i4>
      </vt:variant>
      <vt:variant>
        <vt:i4>0</vt:i4>
      </vt:variant>
      <vt:variant>
        <vt:i4>0</vt:i4>
      </vt:variant>
      <vt:variant>
        <vt:i4>5</vt:i4>
      </vt:variant>
      <vt:variant>
        <vt:lpwstr/>
      </vt:variant>
      <vt:variant>
        <vt:lpwstr>sub_309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ELENA</cp:lastModifiedBy>
  <cp:revision>9</cp:revision>
  <cp:lastPrinted>2022-11-08T10:48:00Z</cp:lastPrinted>
  <dcterms:created xsi:type="dcterms:W3CDTF">2019-11-27T04:43:00Z</dcterms:created>
  <dcterms:modified xsi:type="dcterms:W3CDTF">2022-11-08T10:49:00Z</dcterms:modified>
</cp:coreProperties>
</file>