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0E" w:rsidRDefault="002F490E" w:rsidP="0008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490E" w:rsidRDefault="002F490E" w:rsidP="000858C9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2F490E" w:rsidRDefault="002F490E" w:rsidP="000858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F490E" w:rsidRDefault="002F490E" w:rsidP="000858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490E" w:rsidRDefault="002F490E" w:rsidP="000858C9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2F490E" w:rsidRDefault="002F490E" w:rsidP="000858C9">
      <w:pPr>
        <w:rPr>
          <w:sz w:val="28"/>
          <w:szCs w:val="28"/>
        </w:rPr>
      </w:pPr>
      <w:r>
        <w:rPr>
          <w:sz w:val="28"/>
          <w:szCs w:val="28"/>
        </w:rPr>
        <w:t>09.11.2018                                                                                                       № 78-п</w:t>
      </w:r>
    </w:p>
    <w:p w:rsidR="002F490E" w:rsidRPr="00847566" w:rsidRDefault="002F490E" w:rsidP="00445C0B">
      <w:pPr>
        <w:jc w:val="center"/>
        <w:rPr>
          <w:color w:val="000000"/>
          <w:sz w:val="28"/>
          <w:szCs w:val="28"/>
        </w:rPr>
      </w:pPr>
    </w:p>
    <w:p w:rsidR="002F490E" w:rsidRPr="00847566" w:rsidRDefault="002F490E" w:rsidP="00662826">
      <w:pPr>
        <w:jc w:val="center"/>
        <w:rPr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</w:rPr>
        <w:t xml:space="preserve">О внесении изменений и дополнений в постановление № </w:t>
      </w:r>
      <w:bookmarkStart w:id="0" w:name="_GoBack"/>
      <w:bookmarkEnd w:id="0"/>
      <w:r>
        <w:rPr>
          <w:color w:val="000000"/>
          <w:sz w:val="28"/>
          <w:szCs w:val="28"/>
        </w:rPr>
        <w:t>59</w:t>
      </w:r>
      <w:r w:rsidRPr="00847566">
        <w:rPr>
          <w:color w:val="000000"/>
          <w:sz w:val="28"/>
          <w:szCs w:val="28"/>
        </w:rPr>
        <w:t xml:space="preserve">-п от </w:t>
      </w:r>
      <w:r>
        <w:rPr>
          <w:color w:val="000000"/>
          <w:sz w:val="28"/>
          <w:szCs w:val="28"/>
        </w:rPr>
        <w:t>01</w:t>
      </w:r>
      <w:r w:rsidRPr="0084756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847566">
        <w:rPr>
          <w:color w:val="000000"/>
          <w:sz w:val="28"/>
          <w:szCs w:val="28"/>
        </w:rPr>
        <w:t xml:space="preserve">.2017 </w:t>
      </w:r>
    </w:p>
    <w:p w:rsidR="002F490E" w:rsidRPr="00847566" w:rsidRDefault="002F490E" w:rsidP="00C23842">
      <w:pPr>
        <w:spacing w:line="276" w:lineRule="auto"/>
        <w:jc w:val="both"/>
        <w:rPr>
          <w:color w:val="000000"/>
          <w:sz w:val="28"/>
          <w:szCs w:val="28"/>
        </w:rPr>
      </w:pPr>
    </w:p>
    <w:p w:rsidR="002F490E" w:rsidRPr="00847566" w:rsidRDefault="002F490E" w:rsidP="00847566">
      <w:pPr>
        <w:ind w:firstLine="708"/>
        <w:jc w:val="both"/>
        <w:rPr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</w:rPr>
        <w:t xml:space="preserve">     Руководствуясь статьями 11.1 и 11.2 Федерального закона от 27 июля 2010 года 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образования:</w:t>
      </w:r>
    </w:p>
    <w:p w:rsidR="002F490E" w:rsidRPr="00847566" w:rsidRDefault="002F490E" w:rsidP="00847566">
      <w:pPr>
        <w:spacing w:line="259" w:lineRule="auto"/>
        <w:jc w:val="both"/>
        <w:rPr>
          <w:bCs/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</w:rPr>
        <w:t xml:space="preserve">     1. Внести следующие изменения в </w:t>
      </w:r>
      <w:r w:rsidRPr="00847566">
        <w:rPr>
          <w:color w:val="000000"/>
          <w:sz w:val="28"/>
          <w:szCs w:val="28"/>
          <w:lang w:eastAsia="en-US"/>
        </w:rPr>
        <w:t>административный регламент</w:t>
      </w:r>
      <w:r w:rsidRPr="00847566">
        <w:rPr>
          <w:b/>
          <w:color w:val="000000"/>
          <w:sz w:val="32"/>
          <w:szCs w:val="32"/>
          <w:lang w:eastAsia="en-US"/>
        </w:rPr>
        <w:t xml:space="preserve"> </w:t>
      </w:r>
      <w:bookmarkStart w:id="1" w:name="_Hlk507402792"/>
      <w:r w:rsidRPr="00847566">
        <w:rPr>
          <w:color w:val="000000"/>
          <w:sz w:val="28"/>
          <w:szCs w:val="28"/>
          <w:lang w:eastAsia="en-US"/>
        </w:rPr>
        <w:t>предоставления муниципальной услуги «</w:t>
      </w:r>
      <w:bookmarkEnd w:id="1"/>
      <w:r w:rsidRPr="00847566">
        <w:rPr>
          <w:color w:val="000000"/>
          <w:sz w:val="28"/>
          <w:szCs w:val="28"/>
          <w:lang w:eastAsia="en-US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847566">
        <w:rPr>
          <w:color w:val="000000"/>
          <w:sz w:val="28"/>
          <w:szCs w:val="28"/>
        </w:rPr>
        <w:t xml:space="preserve">»: </w:t>
      </w:r>
    </w:p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     1.1.</w:t>
      </w:r>
      <w:bookmarkStart w:id="2" w:name="_Hlk511385370"/>
      <w:r w:rsidRPr="00847566">
        <w:rPr>
          <w:b/>
          <w:color w:val="000000"/>
          <w:sz w:val="28"/>
          <w:szCs w:val="28"/>
          <w:lang w:eastAsia="en-US"/>
        </w:rPr>
        <w:t>Пункт 84</w:t>
      </w:r>
      <w:r>
        <w:rPr>
          <w:b/>
          <w:color w:val="000000"/>
          <w:sz w:val="28"/>
          <w:szCs w:val="28"/>
          <w:lang w:eastAsia="en-US"/>
        </w:rPr>
        <w:t xml:space="preserve"> Раздела 5</w:t>
      </w:r>
      <w:r w:rsidRPr="00847566">
        <w:rPr>
          <w:b/>
          <w:color w:val="000000"/>
          <w:sz w:val="28"/>
          <w:szCs w:val="28"/>
          <w:lang w:eastAsia="en-US"/>
        </w:rPr>
        <w:t xml:space="preserve"> Административного регламента изложить в новой редакции следующего содержания: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bookmarkEnd w:id="2"/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  <w:lang w:eastAsia="en-US"/>
        </w:rPr>
        <w:t xml:space="preserve">     «84. Заявитель может обратиться с жалобой в том числе в следующих случаях: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847566">
          <w:rPr>
            <w:color w:val="000000"/>
            <w:sz w:val="28"/>
            <w:szCs w:val="28"/>
            <w:lang w:eastAsia="en-US"/>
          </w:rPr>
          <w:t>статье 15.1</w:t>
        </w:r>
      </w:hyperlink>
      <w:r w:rsidRPr="00847566">
        <w:rPr>
          <w:color w:val="000000"/>
          <w:sz w:val="28"/>
          <w:szCs w:val="28"/>
          <w:lang w:eastAsia="en-US"/>
        </w:rPr>
        <w:t xml:space="preserve">  </w:t>
      </w:r>
      <w:bookmarkStart w:id="3" w:name="_Hlk510773395"/>
      <w:r w:rsidRPr="00847566">
        <w:rPr>
          <w:color w:val="000000"/>
          <w:sz w:val="28"/>
          <w:szCs w:val="28"/>
          <w:lang w:eastAsia="en-US"/>
        </w:rPr>
        <w:t>Федерального закона от 27.07.2010 № 210-ФЗ</w:t>
      </w:r>
      <w:bookmarkEnd w:id="3"/>
      <w:r w:rsidRPr="00847566">
        <w:rPr>
          <w:color w:val="000000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sub_160013" w:history="1">
        <w:r w:rsidRPr="00847566">
          <w:rPr>
            <w:color w:val="000000"/>
            <w:sz w:val="28"/>
            <w:szCs w:val="28"/>
            <w:lang w:eastAsia="en-US"/>
          </w:rPr>
          <w:t>частью 1.3 статьи 16</w:t>
        </w:r>
      </w:hyperlink>
      <w:r w:rsidRPr="00847566">
        <w:rPr>
          <w:color w:val="000000"/>
          <w:sz w:val="28"/>
          <w:szCs w:val="28"/>
          <w:lang w:eastAsia="en-US"/>
        </w:rPr>
        <w:t xml:space="preserve"> Федерального закона от 27.07.2010 № 210-ФЗ;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4" w:name="sub_110103"/>
      <w:r w:rsidRPr="00847566">
        <w:rPr>
          <w:color w:val="000000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5" w:name="sub_110104"/>
      <w:bookmarkEnd w:id="4"/>
      <w:r w:rsidRPr="00847566">
        <w:rPr>
          <w:color w:val="000000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5"/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847566">
          <w:rPr>
            <w:color w:val="000000"/>
            <w:sz w:val="28"/>
            <w:szCs w:val="28"/>
            <w:lang w:eastAsia="en-US"/>
          </w:rPr>
          <w:t>частью 1.3 статьи 16</w:t>
        </w:r>
      </w:hyperlink>
      <w:r w:rsidRPr="00847566">
        <w:rPr>
          <w:color w:val="000000"/>
          <w:sz w:val="28"/>
          <w:szCs w:val="28"/>
          <w:lang w:eastAsia="en-US"/>
        </w:rPr>
        <w:t xml:space="preserve"> Федерального закона от 27.07.2010 № 210-ФЗ;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6" w:name="sub_110106"/>
      <w:r w:rsidRPr="00847566">
        <w:rPr>
          <w:color w:val="000000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6"/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847566">
          <w:rPr>
            <w:color w:val="000000"/>
            <w:sz w:val="28"/>
            <w:szCs w:val="28"/>
            <w:lang w:eastAsia="en-US"/>
          </w:rPr>
          <w:t>частью 1.1 статьи 16</w:t>
        </w:r>
      </w:hyperlink>
      <w:r w:rsidRPr="00847566">
        <w:rPr>
          <w:color w:val="000000"/>
          <w:sz w:val="28"/>
          <w:szCs w:val="28"/>
          <w:lang w:eastAsia="en-US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847566">
          <w:rPr>
            <w:color w:val="000000"/>
            <w:sz w:val="28"/>
            <w:szCs w:val="28"/>
            <w:lang w:eastAsia="en-US"/>
          </w:rPr>
          <w:t>частью 1.3 статьи 16</w:t>
        </w:r>
      </w:hyperlink>
      <w:r w:rsidRPr="00847566">
        <w:rPr>
          <w:color w:val="000000"/>
          <w:sz w:val="28"/>
          <w:szCs w:val="28"/>
          <w:lang w:eastAsia="en-US"/>
        </w:rPr>
        <w:t xml:space="preserve"> Федерального закона от 27.07.2010 № 210-ФЗ.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F490E" w:rsidRPr="00847566" w:rsidRDefault="002F490E" w:rsidP="00847566">
      <w:pPr>
        <w:spacing w:line="254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847566">
          <w:rPr>
            <w:color w:val="000000"/>
            <w:sz w:val="28"/>
            <w:szCs w:val="28"/>
            <w:lang w:eastAsia="en-US"/>
          </w:rPr>
          <w:t>частью 1.3 статьи 16</w:t>
        </w:r>
      </w:hyperlink>
      <w:r w:rsidRPr="00847566">
        <w:rPr>
          <w:color w:val="000000"/>
          <w:sz w:val="28"/>
          <w:szCs w:val="28"/>
          <w:lang w:eastAsia="en-US"/>
        </w:rPr>
        <w:t xml:space="preserve"> Федерального закона от 27.07.2010 № 210-ФЗ</w:t>
      </w:r>
      <w:r w:rsidRPr="00847566">
        <w:rPr>
          <w:color w:val="000000"/>
          <w:sz w:val="28"/>
          <w:szCs w:val="28"/>
        </w:rPr>
        <w:t xml:space="preserve">». </w:t>
      </w:r>
    </w:p>
    <w:p w:rsidR="002F490E" w:rsidRPr="00847566" w:rsidRDefault="002F490E" w:rsidP="00847566">
      <w:pPr>
        <w:spacing w:line="259" w:lineRule="auto"/>
        <w:jc w:val="both"/>
        <w:rPr>
          <w:b/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shd w:val="clear" w:color="auto" w:fill="FFFFFF"/>
          <w:lang w:eastAsia="en-US"/>
        </w:rPr>
        <w:t xml:space="preserve">     1.2. </w:t>
      </w:r>
      <w:r w:rsidRPr="00847566">
        <w:rPr>
          <w:b/>
          <w:color w:val="000000"/>
          <w:sz w:val="28"/>
          <w:szCs w:val="28"/>
          <w:lang w:eastAsia="en-US"/>
        </w:rPr>
        <w:t>Пункт 86 Раздела 3 Административного регламента изложить в новой редакции следующего содержания:</w:t>
      </w:r>
    </w:p>
    <w:p w:rsidR="002F490E" w:rsidRPr="00847566" w:rsidRDefault="002F490E" w:rsidP="00847566">
      <w:pPr>
        <w:spacing w:after="160" w:line="259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«86. </w:t>
      </w: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7" w:name="sub_110252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7"/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копии.»</w:t>
      </w:r>
    </w:p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shd w:val="clear" w:color="auto" w:fill="FFFFFF"/>
          <w:lang w:eastAsia="en-US"/>
        </w:rPr>
        <w:t xml:space="preserve">     1.3. Абзац 1 п</w:t>
      </w:r>
      <w:r w:rsidRPr="00847566">
        <w:rPr>
          <w:b/>
          <w:color w:val="000000"/>
          <w:sz w:val="28"/>
          <w:szCs w:val="28"/>
          <w:lang w:eastAsia="en-US"/>
        </w:rPr>
        <w:t xml:space="preserve">ункта 87 Раздела 3 Административного регламента изложить в новой редакции следующего содержания: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after="160" w:line="259" w:lineRule="auto"/>
        <w:ind w:firstLine="426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«87. </w:t>
      </w:r>
      <w:bookmarkStart w:id="8" w:name="_Hlk511377799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центра- администрации Беляевского района или должностному лицу, уполномоченному нормативным правовым актом субъекта Российской Федерации.»</w:t>
      </w:r>
      <w:bookmarkEnd w:id="8"/>
    </w:p>
    <w:p w:rsidR="002F490E" w:rsidRPr="00847566" w:rsidRDefault="002F490E" w:rsidP="00847566">
      <w:pPr>
        <w:spacing w:line="259" w:lineRule="auto"/>
        <w:jc w:val="both"/>
        <w:rPr>
          <w:b/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shd w:val="clear" w:color="auto" w:fill="FFFFFF"/>
          <w:lang w:eastAsia="en-US"/>
        </w:rPr>
        <w:t xml:space="preserve">     1.4. </w:t>
      </w:r>
      <w:r w:rsidRPr="00847566">
        <w:rPr>
          <w:b/>
          <w:color w:val="000000"/>
          <w:sz w:val="28"/>
          <w:szCs w:val="28"/>
          <w:lang w:eastAsia="en-US"/>
        </w:rPr>
        <w:t>Пункт 88 Раздела 3 Административного регламента изложить в новой редакции следующего содержания: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eastAsia="en-US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«88. </w:t>
      </w: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центра-администрацию Беляевского района.»</w:t>
      </w:r>
      <w:r w:rsidRPr="00847566">
        <w:rPr>
          <w:b/>
          <w:color w:val="000000"/>
          <w:sz w:val="28"/>
          <w:szCs w:val="28"/>
          <w:lang w:eastAsia="en-US"/>
        </w:rPr>
        <w:t xml:space="preserve">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     1.5. Абзац 3 п</w:t>
      </w:r>
      <w:r w:rsidRPr="00847566">
        <w:rPr>
          <w:b/>
          <w:color w:val="000000"/>
          <w:sz w:val="28"/>
          <w:szCs w:val="28"/>
          <w:lang w:eastAsia="en-US"/>
        </w:rPr>
        <w:t xml:space="preserve">ункт 90 Раздела 3 Административного регламента изложить в новой редакции следующего содержания: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>«</w:t>
      </w: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2F490E" w:rsidRPr="00847566" w:rsidRDefault="002F490E" w:rsidP="00847566">
      <w:pPr>
        <w:spacing w:line="259" w:lineRule="auto"/>
        <w:jc w:val="both"/>
        <w:rPr>
          <w:b/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shd w:val="clear" w:color="auto" w:fill="FFFFFF"/>
          <w:lang w:eastAsia="en-US"/>
        </w:rPr>
        <w:t xml:space="preserve">     1.6. </w:t>
      </w:r>
      <w:r w:rsidRPr="00847566">
        <w:rPr>
          <w:b/>
          <w:color w:val="000000"/>
          <w:sz w:val="28"/>
          <w:szCs w:val="28"/>
          <w:lang w:eastAsia="en-US"/>
        </w:rPr>
        <w:t>Пункт 93 Раздела 3 Административного регламента изложить в новой редакции следующего содержания:</w:t>
      </w:r>
    </w:p>
    <w:p w:rsidR="002F490E" w:rsidRPr="00847566" w:rsidRDefault="002F490E" w:rsidP="00847566">
      <w:p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«93. </w:t>
      </w:r>
      <w:bookmarkStart w:id="9" w:name="_Hlk511378187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Pr="00847566">
          <w:rPr>
            <w:rFonts w:ascii="Times New Roman CYR" w:hAnsi="Times New Roman CYR" w:cs="Times New Roman CYR"/>
            <w:b/>
            <w:bCs/>
            <w:color w:val="000000"/>
            <w:sz w:val="28"/>
            <w:szCs w:val="28"/>
          </w:rPr>
          <w:t>частью 1</w:t>
        </w:r>
      </w:hyperlink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9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.»</w:t>
      </w:r>
      <w:r w:rsidRPr="00847566">
        <w:rPr>
          <w:b/>
          <w:color w:val="000000"/>
          <w:sz w:val="28"/>
          <w:szCs w:val="28"/>
          <w:lang w:eastAsia="en-US"/>
        </w:rPr>
        <w:t xml:space="preserve">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     1.7 Пункт 94 Раздела 3 Административного регламента изложить в новой редакции следующего содержания: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color w:val="000000"/>
          <w:sz w:val="28"/>
          <w:szCs w:val="28"/>
          <w:lang w:eastAsia="en-US"/>
        </w:rPr>
        <w:t xml:space="preserve">«94. </w:t>
      </w:r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</w:p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847566">
        <w:rPr>
          <w:b/>
          <w:color w:val="000000"/>
          <w:sz w:val="28"/>
          <w:szCs w:val="28"/>
          <w:lang w:eastAsia="en-US"/>
        </w:rPr>
        <w:t xml:space="preserve">     1.8. Пункт 95 Раздела 3 Административного регламента изложить в новой редакции следующего содержания: </w:t>
      </w:r>
      <w:r w:rsidRPr="00847566">
        <w:rPr>
          <w:color w:val="000000"/>
          <w:sz w:val="28"/>
          <w:szCs w:val="28"/>
          <w:lang w:eastAsia="en-US"/>
        </w:rPr>
        <w:t xml:space="preserve"> </w:t>
      </w:r>
    </w:p>
    <w:p w:rsidR="002F490E" w:rsidRPr="00847566" w:rsidRDefault="002F490E" w:rsidP="00847566">
      <w:pPr>
        <w:spacing w:after="160" w:line="259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  <w:lang w:eastAsia="en-US"/>
        </w:rPr>
        <w:t xml:space="preserve">«95. </w:t>
      </w:r>
      <w:bookmarkStart w:id="10" w:name="_Hlk511378815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1" w:name="sub_110271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490E" w:rsidRPr="00847566" w:rsidRDefault="002F490E" w:rsidP="008475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2" w:name="sub_110272"/>
      <w:bookmarkEnd w:id="11"/>
      <w:r w:rsidRPr="00847566">
        <w:rPr>
          <w:rFonts w:ascii="Times New Roman CYR" w:hAnsi="Times New Roman CYR" w:cs="Times New Roman CYR"/>
          <w:color w:val="000000"/>
          <w:sz w:val="28"/>
          <w:szCs w:val="28"/>
        </w:rPr>
        <w:t>2) в удовлетворении жалобы отказывается.»</w:t>
      </w:r>
    </w:p>
    <w:bookmarkEnd w:id="10"/>
    <w:bookmarkEnd w:id="12"/>
    <w:p w:rsidR="002F490E" w:rsidRPr="00847566" w:rsidRDefault="002F490E" w:rsidP="00847566">
      <w:pPr>
        <w:spacing w:line="259" w:lineRule="auto"/>
        <w:jc w:val="both"/>
        <w:rPr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</w:rPr>
        <w:t xml:space="preserve">     2.  Контроль за  исполнением постановления оставляю за собой. </w:t>
      </w:r>
    </w:p>
    <w:p w:rsidR="002F490E" w:rsidRPr="00847566" w:rsidRDefault="002F490E" w:rsidP="00847566">
      <w:pPr>
        <w:jc w:val="both"/>
        <w:rPr>
          <w:color w:val="000000"/>
          <w:sz w:val="28"/>
          <w:szCs w:val="28"/>
        </w:rPr>
      </w:pPr>
      <w:r w:rsidRPr="00847566">
        <w:rPr>
          <w:color w:val="000000"/>
          <w:sz w:val="28"/>
          <w:szCs w:val="28"/>
        </w:rPr>
        <w:t xml:space="preserve">     3.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 w:rsidRPr="00847566">
        <w:rPr>
          <w:color w:val="000000"/>
          <w:sz w:val="28"/>
          <w:szCs w:val="28"/>
        </w:rPr>
        <w:t xml:space="preserve"> </w:t>
      </w:r>
    </w:p>
    <w:p w:rsidR="002F490E" w:rsidRPr="00C23842" w:rsidRDefault="002F490E" w:rsidP="00847566">
      <w:pPr>
        <w:ind w:firstLine="708"/>
        <w:jc w:val="both"/>
        <w:rPr>
          <w:sz w:val="28"/>
          <w:szCs w:val="28"/>
        </w:rPr>
      </w:pPr>
    </w:p>
    <w:p w:rsidR="002F490E" w:rsidRPr="00C23842" w:rsidRDefault="002F490E" w:rsidP="00C23842">
      <w:pPr>
        <w:jc w:val="both"/>
        <w:rPr>
          <w:sz w:val="28"/>
          <w:szCs w:val="28"/>
        </w:rPr>
      </w:pPr>
    </w:p>
    <w:p w:rsidR="002F490E" w:rsidRPr="00C23842" w:rsidRDefault="002F490E" w:rsidP="00C23842">
      <w:pPr>
        <w:snapToGrid w:val="0"/>
        <w:jc w:val="both"/>
        <w:rPr>
          <w:sz w:val="28"/>
          <w:szCs w:val="28"/>
        </w:rPr>
      </w:pPr>
      <w:r w:rsidRPr="00C238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    С.А.Федотов</w:t>
      </w:r>
    </w:p>
    <w:p w:rsidR="002F490E" w:rsidRPr="00C23842" w:rsidRDefault="002F490E" w:rsidP="00C23842">
      <w:pPr>
        <w:snapToGrid w:val="0"/>
        <w:jc w:val="both"/>
        <w:rPr>
          <w:sz w:val="28"/>
          <w:szCs w:val="28"/>
        </w:rPr>
      </w:pPr>
    </w:p>
    <w:p w:rsidR="002F490E" w:rsidRPr="00C23842" w:rsidRDefault="002F490E" w:rsidP="00C23842">
      <w:pPr>
        <w:snapToGrid w:val="0"/>
        <w:jc w:val="both"/>
        <w:rPr>
          <w:sz w:val="28"/>
          <w:szCs w:val="28"/>
        </w:rPr>
      </w:pPr>
    </w:p>
    <w:p w:rsidR="002F490E" w:rsidRPr="00C23842" w:rsidRDefault="002F490E" w:rsidP="00C23842">
      <w:pPr>
        <w:rPr>
          <w:sz w:val="28"/>
          <w:szCs w:val="28"/>
        </w:rPr>
      </w:pPr>
      <w:r w:rsidRPr="00C23842">
        <w:rPr>
          <w:sz w:val="28"/>
          <w:szCs w:val="28"/>
        </w:rPr>
        <w:t>Разослано: администрации района, прокурору, в дело</w:t>
      </w:r>
    </w:p>
    <w:p w:rsidR="002F490E" w:rsidRDefault="002F490E" w:rsidP="00363129">
      <w:pPr>
        <w:suppressAutoHyphens/>
        <w:jc w:val="both"/>
        <w:rPr>
          <w:sz w:val="28"/>
          <w:szCs w:val="28"/>
          <w:lang w:eastAsia="ar-SA"/>
        </w:rPr>
      </w:pPr>
    </w:p>
    <w:sectPr w:rsidR="002F490E" w:rsidSect="00085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A04"/>
    <w:multiLevelType w:val="hybridMultilevel"/>
    <w:tmpl w:val="C012E8FC"/>
    <w:lvl w:ilvl="0" w:tplc="0DEA26C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A970B0"/>
    <w:multiLevelType w:val="multilevel"/>
    <w:tmpl w:val="BE96271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2AC033BD"/>
    <w:multiLevelType w:val="hybridMultilevel"/>
    <w:tmpl w:val="C56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52C6F"/>
    <w:multiLevelType w:val="multilevel"/>
    <w:tmpl w:val="168A1174"/>
    <w:lvl w:ilvl="0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8957A4E"/>
    <w:multiLevelType w:val="multilevel"/>
    <w:tmpl w:val="B5506FE6"/>
    <w:lvl w:ilvl="0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46130605"/>
    <w:multiLevelType w:val="multilevel"/>
    <w:tmpl w:val="30CA1CC8"/>
    <w:lvl w:ilvl="0">
      <w:start w:val="1"/>
      <w:numFmt w:val="decimal"/>
      <w:lvlText w:val="%1."/>
      <w:lvlJc w:val="left"/>
      <w:pPr>
        <w:ind w:left="876" w:hanging="372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abstractNum w:abstractNumId="7">
    <w:nsid w:val="491B4798"/>
    <w:multiLevelType w:val="hybridMultilevel"/>
    <w:tmpl w:val="A656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cs="Times New Roman"/>
      </w:rPr>
    </w:lvl>
  </w:abstractNum>
  <w:abstractNum w:abstractNumId="9">
    <w:nsid w:val="5E693F89"/>
    <w:multiLevelType w:val="multilevel"/>
    <w:tmpl w:val="CC94D82C"/>
    <w:lvl w:ilvl="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7C68007A"/>
    <w:multiLevelType w:val="hybridMultilevel"/>
    <w:tmpl w:val="048EF97C"/>
    <w:lvl w:ilvl="0" w:tplc="B0F88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86"/>
    <w:rsid w:val="00024EFF"/>
    <w:rsid w:val="000858C9"/>
    <w:rsid w:val="000A0C3B"/>
    <w:rsid w:val="000C1BB6"/>
    <w:rsid w:val="000D06DC"/>
    <w:rsid w:val="00101AC1"/>
    <w:rsid w:val="001504C2"/>
    <w:rsid w:val="00153AF3"/>
    <w:rsid w:val="00155DAF"/>
    <w:rsid w:val="00193418"/>
    <w:rsid w:val="001E398B"/>
    <w:rsid w:val="001F7170"/>
    <w:rsid w:val="00212DCD"/>
    <w:rsid w:val="002255E5"/>
    <w:rsid w:val="002669D9"/>
    <w:rsid w:val="002B75D2"/>
    <w:rsid w:val="002C2509"/>
    <w:rsid w:val="002D1987"/>
    <w:rsid w:val="002F490E"/>
    <w:rsid w:val="00360ED1"/>
    <w:rsid w:val="00363129"/>
    <w:rsid w:val="00370686"/>
    <w:rsid w:val="003C082E"/>
    <w:rsid w:val="00445C0B"/>
    <w:rsid w:val="00453EE6"/>
    <w:rsid w:val="00511112"/>
    <w:rsid w:val="005520E5"/>
    <w:rsid w:val="0055744A"/>
    <w:rsid w:val="005742BE"/>
    <w:rsid w:val="00606BFC"/>
    <w:rsid w:val="00644622"/>
    <w:rsid w:val="00645C0B"/>
    <w:rsid w:val="00662826"/>
    <w:rsid w:val="006D1396"/>
    <w:rsid w:val="006D75BE"/>
    <w:rsid w:val="00704C00"/>
    <w:rsid w:val="0070592A"/>
    <w:rsid w:val="00721914"/>
    <w:rsid w:val="007510AA"/>
    <w:rsid w:val="00753C02"/>
    <w:rsid w:val="007706B3"/>
    <w:rsid w:val="007B2C98"/>
    <w:rsid w:val="007D42ED"/>
    <w:rsid w:val="008148EC"/>
    <w:rsid w:val="0084041F"/>
    <w:rsid w:val="00847566"/>
    <w:rsid w:val="0089722C"/>
    <w:rsid w:val="008A6E23"/>
    <w:rsid w:val="008D72A1"/>
    <w:rsid w:val="0090037D"/>
    <w:rsid w:val="00910122"/>
    <w:rsid w:val="009149BA"/>
    <w:rsid w:val="009548B0"/>
    <w:rsid w:val="00964965"/>
    <w:rsid w:val="0096550C"/>
    <w:rsid w:val="009B3CDB"/>
    <w:rsid w:val="009B4277"/>
    <w:rsid w:val="009B4870"/>
    <w:rsid w:val="009B611D"/>
    <w:rsid w:val="009B616E"/>
    <w:rsid w:val="00A27349"/>
    <w:rsid w:val="00A449FD"/>
    <w:rsid w:val="00AB085D"/>
    <w:rsid w:val="00AE1AFA"/>
    <w:rsid w:val="00AF65B1"/>
    <w:rsid w:val="00B04684"/>
    <w:rsid w:val="00B41611"/>
    <w:rsid w:val="00B55497"/>
    <w:rsid w:val="00BA116E"/>
    <w:rsid w:val="00BC1E16"/>
    <w:rsid w:val="00BD46F0"/>
    <w:rsid w:val="00C23842"/>
    <w:rsid w:val="00C31095"/>
    <w:rsid w:val="00C66AE8"/>
    <w:rsid w:val="00C845C1"/>
    <w:rsid w:val="00CC14C4"/>
    <w:rsid w:val="00D46BD4"/>
    <w:rsid w:val="00D4757A"/>
    <w:rsid w:val="00DA0BCD"/>
    <w:rsid w:val="00DE1461"/>
    <w:rsid w:val="00E2059F"/>
    <w:rsid w:val="00E3520F"/>
    <w:rsid w:val="00E57234"/>
    <w:rsid w:val="00EF76FA"/>
    <w:rsid w:val="00F14BAE"/>
    <w:rsid w:val="00F71B95"/>
    <w:rsid w:val="00FA00BC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686"/>
    <w:pPr>
      <w:ind w:left="720"/>
      <w:contextualSpacing/>
    </w:pPr>
  </w:style>
  <w:style w:type="table" w:styleId="TableGrid">
    <w:name w:val="Table Grid"/>
    <w:basedOn w:val="TableNormal"/>
    <w:uiPriority w:val="99"/>
    <w:rsid w:val="00E352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1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095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uiPriority w:val="99"/>
    <w:rsid w:val="008A6E2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file:///C:\Users\1\Desktop\&#1055;&#1086;&#1089;&#1090;&#1072;&#1085;&#1086;&#1074;&#1083;&#1077;&#1085;&#1080;&#1103;\2018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1871</Words>
  <Characters>10665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Admin</dc:creator>
  <cp:keywords/>
  <dc:description/>
  <cp:lastModifiedBy>Пользователь</cp:lastModifiedBy>
  <cp:revision>4</cp:revision>
  <cp:lastPrinted>2018-11-09T09:54:00Z</cp:lastPrinted>
  <dcterms:created xsi:type="dcterms:W3CDTF">2018-11-09T09:29:00Z</dcterms:created>
  <dcterms:modified xsi:type="dcterms:W3CDTF">2018-11-09T09:55:00Z</dcterms:modified>
</cp:coreProperties>
</file>