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3C" w:rsidRPr="008207C9" w:rsidRDefault="00D93D3C" w:rsidP="00E125A4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  <w:lang w:eastAsia="ru-RU"/>
        </w:rPr>
      </w:pPr>
      <w:r w:rsidRPr="008207C9">
        <w:rPr>
          <w:b/>
          <w:sz w:val="28"/>
          <w:szCs w:val="28"/>
          <w:lang w:eastAsia="ru-RU"/>
        </w:rPr>
        <w:t>АДМИНИСТРАЦИЯ</w:t>
      </w:r>
    </w:p>
    <w:p w:rsidR="00D93D3C" w:rsidRPr="008207C9" w:rsidRDefault="00D93D3C" w:rsidP="00D93D3C">
      <w:pPr>
        <w:tabs>
          <w:tab w:val="left" w:pos="180"/>
        </w:tabs>
        <w:suppressAutoHyphens w:val="0"/>
        <w:spacing w:line="240" w:lineRule="atLeast"/>
        <w:ind w:left="-180" w:right="-186"/>
        <w:jc w:val="center"/>
        <w:rPr>
          <w:b/>
          <w:sz w:val="28"/>
          <w:szCs w:val="28"/>
          <w:lang w:eastAsia="ru-RU"/>
        </w:rPr>
      </w:pPr>
      <w:r w:rsidRPr="008207C9">
        <w:rPr>
          <w:b/>
          <w:sz w:val="28"/>
          <w:szCs w:val="28"/>
          <w:lang w:eastAsia="ru-RU"/>
        </w:rPr>
        <w:t>МУНИЦИПАЛЬНОГО  ОБРАЗОВАНИЯ  ДНЕПРОВСКИЙ  СЕЛЬСОВЕТ</w:t>
      </w:r>
    </w:p>
    <w:p w:rsidR="00D93D3C" w:rsidRPr="008207C9" w:rsidRDefault="00D93D3C" w:rsidP="00D93D3C">
      <w:pPr>
        <w:pBdr>
          <w:bottom w:val="single" w:sz="12" w:space="1" w:color="auto"/>
        </w:pBdr>
        <w:suppressAutoHyphens w:val="0"/>
        <w:spacing w:line="240" w:lineRule="atLeast"/>
        <w:jc w:val="center"/>
        <w:rPr>
          <w:b/>
          <w:sz w:val="28"/>
          <w:szCs w:val="28"/>
          <w:lang w:eastAsia="ru-RU"/>
        </w:rPr>
      </w:pPr>
      <w:r w:rsidRPr="008207C9">
        <w:rPr>
          <w:b/>
          <w:sz w:val="28"/>
          <w:szCs w:val="28"/>
          <w:lang w:eastAsia="ru-RU"/>
        </w:rPr>
        <w:t>БЕЛЯЕВСКОГО  РАЙОНА  ОРЕНБУРГСКОЙ  ОБЛАСТИ</w:t>
      </w:r>
    </w:p>
    <w:p w:rsidR="00D93D3C" w:rsidRPr="008207C9" w:rsidRDefault="00D93D3C" w:rsidP="00D93D3C">
      <w:pPr>
        <w:pBdr>
          <w:bottom w:val="single" w:sz="12" w:space="1" w:color="auto"/>
        </w:pBdr>
        <w:suppressAutoHyphens w:val="0"/>
        <w:spacing w:line="240" w:lineRule="atLeast"/>
        <w:jc w:val="center"/>
        <w:rPr>
          <w:b/>
          <w:sz w:val="28"/>
          <w:szCs w:val="28"/>
          <w:lang w:eastAsia="ru-RU"/>
        </w:rPr>
      </w:pPr>
      <w:r w:rsidRPr="008207C9">
        <w:rPr>
          <w:b/>
          <w:sz w:val="28"/>
          <w:szCs w:val="28"/>
          <w:lang w:eastAsia="ru-RU"/>
        </w:rPr>
        <w:t xml:space="preserve">ПОСТАНОВЛЕНИЕ </w:t>
      </w:r>
    </w:p>
    <w:p w:rsidR="00D93D3C" w:rsidRPr="008207C9" w:rsidRDefault="00D93D3C" w:rsidP="00D93D3C">
      <w:pPr>
        <w:suppressAutoHyphens w:val="0"/>
        <w:spacing w:line="240" w:lineRule="atLeast"/>
        <w:jc w:val="center"/>
        <w:rPr>
          <w:b/>
          <w:lang w:eastAsia="ru-RU"/>
        </w:rPr>
      </w:pPr>
      <w:r w:rsidRPr="008207C9">
        <w:rPr>
          <w:lang w:eastAsia="ru-RU"/>
        </w:rPr>
        <w:t xml:space="preserve">с.Днепровка </w:t>
      </w:r>
      <w:r w:rsidRPr="008207C9">
        <w:rPr>
          <w:b/>
          <w:lang w:eastAsia="ru-RU"/>
        </w:rPr>
        <w:t xml:space="preserve">  </w:t>
      </w:r>
    </w:p>
    <w:p w:rsidR="00D93D3C" w:rsidRPr="008207C9" w:rsidRDefault="003169D8" w:rsidP="00D93D3C">
      <w:pPr>
        <w:suppressAutoHyphens w:val="0"/>
        <w:spacing w:line="240" w:lineRule="atLeast"/>
        <w:ind w:left="-180" w:right="-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11.12</w:t>
      </w:r>
      <w:r w:rsidR="00D93D3C" w:rsidRPr="008207C9">
        <w:rPr>
          <w:sz w:val="28"/>
          <w:szCs w:val="28"/>
          <w:lang w:eastAsia="ru-RU"/>
        </w:rPr>
        <w:t>.202</w:t>
      </w:r>
      <w:r>
        <w:rPr>
          <w:sz w:val="28"/>
          <w:szCs w:val="28"/>
          <w:lang w:eastAsia="ru-RU"/>
        </w:rPr>
        <w:t>5</w:t>
      </w:r>
      <w:r w:rsidR="00D93D3C" w:rsidRPr="008207C9">
        <w:rPr>
          <w:sz w:val="28"/>
          <w:szCs w:val="28"/>
          <w:lang w:eastAsia="ru-RU"/>
        </w:rPr>
        <w:t xml:space="preserve">                                                                                                        № </w:t>
      </w:r>
      <w:r>
        <w:rPr>
          <w:sz w:val="28"/>
          <w:szCs w:val="28"/>
          <w:lang w:eastAsia="ru-RU"/>
        </w:rPr>
        <w:t>75</w:t>
      </w:r>
      <w:r w:rsidR="00D93D3C" w:rsidRPr="008207C9">
        <w:rPr>
          <w:sz w:val="28"/>
          <w:szCs w:val="28"/>
          <w:lang w:eastAsia="ru-RU"/>
        </w:rPr>
        <w:t>-п</w:t>
      </w:r>
    </w:p>
    <w:p w:rsidR="003169D8" w:rsidRDefault="003169D8" w:rsidP="00D93D3C">
      <w:pPr>
        <w:suppressAutoHyphens w:val="0"/>
        <w:jc w:val="center"/>
        <w:rPr>
          <w:lang w:eastAsia="ru-RU"/>
        </w:rPr>
      </w:pPr>
    </w:p>
    <w:p w:rsidR="00D93D3C" w:rsidRPr="008207C9" w:rsidRDefault="00D93D3C" w:rsidP="00D93D3C">
      <w:pPr>
        <w:suppressAutoHyphens w:val="0"/>
        <w:jc w:val="center"/>
        <w:rPr>
          <w:lang w:eastAsia="ru-RU"/>
        </w:rPr>
      </w:pPr>
      <w:r w:rsidRPr="008207C9">
        <w:rPr>
          <w:lang w:eastAsia="ru-RU"/>
        </w:rPr>
        <w:t xml:space="preserve">                                   </w:t>
      </w:r>
    </w:p>
    <w:p w:rsidR="003169D8" w:rsidRDefault="003169D8" w:rsidP="003169D8">
      <w:pPr>
        <w:pStyle w:val="Bodytext0"/>
        <w:shd w:val="clear" w:color="auto" w:fill="auto"/>
        <w:spacing w:before="0" w:after="0" w:line="312" w:lineRule="exact"/>
        <w:ind w:left="40" w:right="40" w:firstLine="700"/>
        <w:rPr>
          <w:sz w:val="28"/>
          <w:szCs w:val="28"/>
        </w:rPr>
      </w:pPr>
      <w:r>
        <w:rPr>
          <w:sz w:val="30"/>
          <w:szCs w:val="30"/>
          <w:shd w:val="clear" w:color="auto" w:fill="FFFFFF"/>
        </w:rPr>
        <w:t xml:space="preserve">О нормативах финансовых затрат на капитальный ремонт, ремонт, содержание автомобильных дорог местного значения в </w:t>
      </w:r>
      <w:r>
        <w:rPr>
          <w:sz w:val="28"/>
          <w:szCs w:val="28"/>
        </w:rPr>
        <w:t xml:space="preserve">Днепровском сельсовете Беляевского района </w:t>
      </w:r>
      <w:r w:rsidRPr="00AC488B">
        <w:rPr>
          <w:sz w:val="28"/>
          <w:szCs w:val="28"/>
        </w:rPr>
        <w:t>Оренбургской области</w:t>
      </w:r>
      <w:r>
        <w:rPr>
          <w:sz w:val="30"/>
          <w:szCs w:val="30"/>
          <w:shd w:val="clear" w:color="auto" w:fill="FFFFFF"/>
        </w:rPr>
        <w:t xml:space="preserve"> и правилах расчета размера ассигнований местного бюджета на указанные цели</w:t>
      </w:r>
    </w:p>
    <w:p w:rsidR="001110B9" w:rsidRDefault="001110B9">
      <w:pPr>
        <w:jc w:val="center"/>
        <w:rPr>
          <w:b/>
          <w:sz w:val="28"/>
          <w:szCs w:val="28"/>
        </w:rPr>
      </w:pPr>
    </w:p>
    <w:p w:rsidR="003169D8" w:rsidRPr="008207C9" w:rsidRDefault="003169D8">
      <w:pPr>
        <w:jc w:val="center"/>
        <w:rPr>
          <w:b/>
          <w:sz w:val="28"/>
          <w:szCs w:val="28"/>
        </w:rPr>
      </w:pPr>
    </w:p>
    <w:p w:rsidR="003169D8" w:rsidRPr="003169D8" w:rsidRDefault="003169D8" w:rsidP="003169D8">
      <w:pPr>
        <w:pStyle w:val="Bodytext0"/>
        <w:shd w:val="clear" w:color="auto" w:fill="auto"/>
        <w:spacing w:before="0" w:after="0" w:line="312" w:lineRule="exact"/>
        <w:ind w:left="40" w:right="40" w:firstLine="700"/>
        <w:jc w:val="both"/>
        <w:rPr>
          <w:sz w:val="28"/>
          <w:szCs w:val="28"/>
        </w:rPr>
      </w:pPr>
      <w:r w:rsidRPr="003169D8">
        <w:rPr>
          <w:sz w:val="28"/>
          <w:szCs w:val="28"/>
        </w:rPr>
        <w:t xml:space="preserve">На основании пункта 11 статьи 13  </w:t>
      </w:r>
      <w:hyperlink r:id="rId8" w:history="1">
        <w:r w:rsidRPr="003169D8">
          <w:rPr>
            <w:rStyle w:val="af0"/>
            <w:bCs/>
            <w:color w:val="auto"/>
            <w:sz w:val="28"/>
            <w:szCs w:val="28"/>
            <w:shd w:val="clear" w:color="auto" w:fill="FFFFFF"/>
          </w:rPr>
          <w:t>Федерального закона от 08.11.2007 N 257-ФЗ (ред. от 31.07.2025)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3169D8">
        <w:rPr>
          <w:rStyle w:val="BodytextSpacing3pt"/>
          <w:sz w:val="28"/>
          <w:szCs w:val="28"/>
        </w:rPr>
        <w:t>:</w:t>
      </w:r>
    </w:p>
    <w:p w:rsidR="003169D8" w:rsidRPr="00AC488B" w:rsidRDefault="003169D8" w:rsidP="003169D8">
      <w:pPr>
        <w:pStyle w:val="Bodytext0"/>
        <w:numPr>
          <w:ilvl w:val="0"/>
          <w:numId w:val="7"/>
        </w:numPr>
        <w:shd w:val="clear" w:color="auto" w:fill="auto"/>
        <w:tabs>
          <w:tab w:val="left" w:pos="1091"/>
        </w:tabs>
        <w:spacing w:before="0" w:after="0" w:line="312" w:lineRule="exact"/>
        <w:ind w:left="40" w:right="40" w:firstLine="700"/>
        <w:jc w:val="both"/>
        <w:rPr>
          <w:sz w:val="28"/>
          <w:szCs w:val="28"/>
        </w:rPr>
      </w:pPr>
      <w:r w:rsidRPr="00AC488B">
        <w:rPr>
          <w:sz w:val="28"/>
          <w:szCs w:val="28"/>
        </w:rPr>
        <w:t xml:space="preserve">Утвердить нормативы финансовых затрат на капитальный ремонт, ремонт и содержание автомобильных дорог </w:t>
      </w:r>
      <w:r>
        <w:rPr>
          <w:sz w:val="30"/>
          <w:szCs w:val="30"/>
          <w:shd w:val="clear" w:color="auto" w:fill="FFFFFF"/>
        </w:rPr>
        <w:t>местного значения</w:t>
      </w:r>
      <w:r>
        <w:rPr>
          <w:sz w:val="28"/>
          <w:szCs w:val="28"/>
        </w:rPr>
        <w:t xml:space="preserve"> в Днепровском сельсовете Беляевского района </w:t>
      </w:r>
      <w:r w:rsidRPr="00AC488B">
        <w:rPr>
          <w:sz w:val="28"/>
          <w:szCs w:val="28"/>
        </w:rPr>
        <w:t>Оренбургской области согласно приложению № 1.</w:t>
      </w:r>
    </w:p>
    <w:p w:rsidR="003169D8" w:rsidRPr="00AC488B" w:rsidRDefault="003169D8" w:rsidP="003169D8">
      <w:pPr>
        <w:pStyle w:val="Bodytext0"/>
        <w:numPr>
          <w:ilvl w:val="0"/>
          <w:numId w:val="7"/>
        </w:numPr>
        <w:shd w:val="clear" w:color="auto" w:fill="auto"/>
        <w:tabs>
          <w:tab w:val="left" w:pos="1024"/>
        </w:tabs>
        <w:spacing w:before="0" w:after="0" w:line="312" w:lineRule="exact"/>
        <w:ind w:left="40" w:right="40" w:firstLine="700"/>
        <w:jc w:val="both"/>
        <w:rPr>
          <w:sz w:val="28"/>
          <w:szCs w:val="28"/>
        </w:rPr>
      </w:pPr>
      <w:r w:rsidRPr="00AC488B">
        <w:rPr>
          <w:sz w:val="28"/>
          <w:szCs w:val="28"/>
        </w:rPr>
        <w:t xml:space="preserve">Утвердить Правила расчета размера бюджетных ассигнований бюджета </w:t>
      </w:r>
      <w:r>
        <w:rPr>
          <w:sz w:val="28"/>
          <w:szCs w:val="28"/>
        </w:rPr>
        <w:t xml:space="preserve">поселения </w:t>
      </w:r>
      <w:r w:rsidRPr="00AC488B">
        <w:rPr>
          <w:sz w:val="28"/>
          <w:szCs w:val="28"/>
        </w:rPr>
        <w:t xml:space="preserve">на капитальный ремонт, ремонт и содержание автомобильных дорог </w:t>
      </w:r>
      <w:r>
        <w:rPr>
          <w:sz w:val="30"/>
          <w:szCs w:val="30"/>
          <w:shd w:val="clear" w:color="auto" w:fill="FFFFFF"/>
        </w:rPr>
        <w:t>местного значения</w:t>
      </w:r>
      <w:r>
        <w:rPr>
          <w:sz w:val="28"/>
          <w:szCs w:val="28"/>
        </w:rPr>
        <w:t xml:space="preserve"> в Днепровском сельсовете Беляевского района </w:t>
      </w:r>
      <w:r w:rsidRPr="00AC488B">
        <w:rPr>
          <w:sz w:val="28"/>
          <w:szCs w:val="28"/>
        </w:rPr>
        <w:t>Оренбургской области согласно приложению № 2.</w:t>
      </w:r>
    </w:p>
    <w:p w:rsidR="003169D8" w:rsidRPr="003169D8" w:rsidRDefault="003169D8" w:rsidP="003169D8">
      <w:pPr>
        <w:pStyle w:val="Bodytext0"/>
        <w:numPr>
          <w:ilvl w:val="0"/>
          <w:numId w:val="7"/>
        </w:numPr>
        <w:shd w:val="clear" w:color="auto" w:fill="auto"/>
        <w:tabs>
          <w:tab w:val="left" w:pos="1029"/>
        </w:tabs>
        <w:spacing w:before="0" w:after="0" w:line="240" w:lineRule="auto"/>
        <w:ind w:left="40" w:right="40" w:firstLine="700"/>
        <w:jc w:val="both"/>
        <w:rPr>
          <w:sz w:val="28"/>
          <w:szCs w:val="28"/>
        </w:rPr>
      </w:pPr>
      <w:r w:rsidRPr="001009B7">
        <w:t>Контроль за исполнением настоящего постановления оставляю за собой.</w:t>
      </w:r>
    </w:p>
    <w:p w:rsidR="003169D8" w:rsidRDefault="003169D8" w:rsidP="003169D8">
      <w:pPr>
        <w:pStyle w:val="Bodytext0"/>
        <w:numPr>
          <w:ilvl w:val="0"/>
          <w:numId w:val="7"/>
        </w:numPr>
        <w:shd w:val="clear" w:color="auto" w:fill="auto"/>
        <w:tabs>
          <w:tab w:val="left" w:pos="1029"/>
        </w:tabs>
        <w:spacing w:before="0" w:after="0" w:line="240" w:lineRule="auto"/>
        <w:ind w:left="40" w:right="40" w:firstLine="700"/>
        <w:jc w:val="both"/>
        <w:rPr>
          <w:sz w:val="28"/>
          <w:szCs w:val="28"/>
        </w:rPr>
      </w:pPr>
      <w:r w:rsidRPr="00AC488B">
        <w:rPr>
          <w:sz w:val="28"/>
          <w:szCs w:val="28"/>
        </w:rPr>
        <w:t>Постановление вступает в силу после дня его официального опубликования.</w:t>
      </w:r>
    </w:p>
    <w:p w:rsidR="005C756F" w:rsidRDefault="005C756F" w:rsidP="005C756F">
      <w:pPr>
        <w:jc w:val="both"/>
        <w:rPr>
          <w:b/>
          <w:sz w:val="28"/>
          <w:szCs w:val="28"/>
        </w:rPr>
      </w:pPr>
    </w:p>
    <w:p w:rsidR="003169D8" w:rsidRDefault="003169D8" w:rsidP="005C756F">
      <w:pPr>
        <w:jc w:val="both"/>
        <w:rPr>
          <w:b/>
          <w:sz w:val="28"/>
          <w:szCs w:val="28"/>
        </w:rPr>
      </w:pPr>
    </w:p>
    <w:p w:rsidR="003169D8" w:rsidRDefault="003169D8" w:rsidP="005C756F">
      <w:pPr>
        <w:jc w:val="both"/>
        <w:rPr>
          <w:b/>
          <w:sz w:val="28"/>
          <w:szCs w:val="28"/>
        </w:rPr>
      </w:pPr>
    </w:p>
    <w:p w:rsidR="003169D8" w:rsidRPr="008F41A9" w:rsidRDefault="003169D8" w:rsidP="005C756F">
      <w:pPr>
        <w:jc w:val="both"/>
        <w:rPr>
          <w:b/>
          <w:sz w:val="28"/>
          <w:szCs w:val="28"/>
        </w:rPr>
      </w:pPr>
    </w:p>
    <w:p w:rsidR="005C756F" w:rsidRPr="008F41A9" w:rsidRDefault="005C756F" w:rsidP="005C756F">
      <w:pPr>
        <w:rPr>
          <w:sz w:val="28"/>
          <w:szCs w:val="28"/>
          <w:shd w:val="clear" w:color="auto" w:fill="FFFFFF"/>
        </w:rPr>
      </w:pPr>
      <w:r w:rsidRPr="008F41A9">
        <w:rPr>
          <w:sz w:val="28"/>
          <w:szCs w:val="28"/>
          <w:shd w:val="clear" w:color="auto" w:fill="FFFFFF"/>
        </w:rPr>
        <w:t>Глава муниципального образования                                                  Е.В.Жукова</w:t>
      </w:r>
    </w:p>
    <w:p w:rsidR="005C756F" w:rsidRPr="008F41A9" w:rsidRDefault="005C756F" w:rsidP="005C756F">
      <w:pPr>
        <w:jc w:val="both"/>
        <w:rPr>
          <w:sz w:val="28"/>
          <w:szCs w:val="28"/>
          <w:shd w:val="clear" w:color="auto" w:fill="FFFFFF"/>
        </w:rPr>
      </w:pPr>
    </w:p>
    <w:p w:rsidR="005C756F" w:rsidRPr="008F41A9" w:rsidRDefault="005C756F" w:rsidP="005C756F">
      <w:pPr>
        <w:jc w:val="both"/>
        <w:rPr>
          <w:b/>
          <w:sz w:val="28"/>
          <w:szCs w:val="28"/>
          <w:shd w:val="clear" w:color="auto" w:fill="FFFFFF"/>
        </w:rPr>
      </w:pPr>
    </w:p>
    <w:p w:rsidR="003169D8" w:rsidRDefault="003169D8" w:rsidP="005C756F">
      <w:pPr>
        <w:rPr>
          <w:bCs/>
          <w:sz w:val="28"/>
          <w:szCs w:val="28"/>
          <w:shd w:val="clear" w:color="auto" w:fill="FFFFFF"/>
        </w:rPr>
      </w:pPr>
    </w:p>
    <w:p w:rsidR="003169D8" w:rsidRDefault="003169D8" w:rsidP="005C756F">
      <w:pPr>
        <w:rPr>
          <w:bCs/>
          <w:sz w:val="28"/>
          <w:szCs w:val="28"/>
          <w:shd w:val="clear" w:color="auto" w:fill="FFFFFF"/>
        </w:rPr>
      </w:pPr>
    </w:p>
    <w:p w:rsidR="003169D8" w:rsidRDefault="003169D8" w:rsidP="005C756F">
      <w:pPr>
        <w:rPr>
          <w:bCs/>
          <w:sz w:val="28"/>
          <w:szCs w:val="28"/>
          <w:shd w:val="clear" w:color="auto" w:fill="FFFFFF"/>
        </w:rPr>
      </w:pPr>
    </w:p>
    <w:p w:rsidR="003169D8" w:rsidRDefault="003169D8" w:rsidP="005C756F">
      <w:pPr>
        <w:rPr>
          <w:bCs/>
          <w:sz w:val="28"/>
          <w:szCs w:val="28"/>
          <w:shd w:val="clear" w:color="auto" w:fill="FFFFFF"/>
        </w:rPr>
      </w:pPr>
    </w:p>
    <w:p w:rsidR="001F576B" w:rsidRPr="008207C9" w:rsidRDefault="005C756F" w:rsidP="005C756F">
      <w:pPr>
        <w:rPr>
          <w:bCs/>
          <w:sz w:val="28"/>
          <w:szCs w:val="28"/>
          <w:shd w:val="clear" w:color="auto" w:fill="FFFFFF"/>
        </w:rPr>
        <w:sectPr w:rsidR="001F576B" w:rsidRPr="008207C9" w:rsidSect="00340CC5">
          <w:pgSz w:w="11906" w:h="16838"/>
          <w:pgMar w:top="1134" w:right="850" w:bottom="1134" w:left="1701" w:header="709" w:footer="1134" w:gutter="0"/>
          <w:cols w:space="720"/>
          <w:titlePg/>
          <w:docGrid w:linePitch="360"/>
        </w:sectPr>
      </w:pPr>
      <w:r w:rsidRPr="008F41A9">
        <w:rPr>
          <w:bCs/>
          <w:sz w:val="28"/>
          <w:szCs w:val="28"/>
          <w:shd w:val="clear" w:color="auto" w:fill="FFFFFF"/>
        </w:rPr>
        <w:t xml:space="preserve">Разослано:    администрации  </w:t>
      </w:r>
      <w:r w:rsidR="003169D8">
        <w:rPr>
          <w:bCs/>
          <w:sz w:val="28"/>
          <w:szCs w:val="28"/>
          <w:shd w:val="clear" w:color="auto" w:fill="FFFFFF"/>
        </w:rPr>
        <w:t>района, прокурору, в дело.</w:t>
      </w:r>
    </w:p>
    <w:p w:rsidR="003169D8" w:rsidRDefault="003169D8" w:rsidP="003169D8">
      <w:pPr>
        <w:pStyle w:val="Bodytext0"/>
        <w:shd w:val="clear" w:color="auto" w:fill="auto"/>
        <w:tabs>
          <w:tab w:val="left" w:pos="7532"/>
        </w:tabs>
        <w:spacing w:before="0" w:after="0" w:line="240" w:lineRule="auto"/>
        <w:ind w:right="-1"/>
        <w:jc w:val="right"/>
        <w:rPr>
          <w:sz w:val="28"/>
          <w:szCs w:val="28"/>
        </w:rPr>
      </w:pPr>
      <w:r w:rsidRPr="00AC488B">
        <w:rPr>
          <w:sz w:val="28"/>
          <w:szCs w:val="28"/>
        </w:rPr>
        <w:lastRenderedPageBreak/>
        <w:t xml:space="preserve">Приложение № 1 </w:t>
      </w:r>
    </w:p>
    <w:p w:rsidR="003169D8" w:rsidRDefault="003169D8" w:rsidP="003169D8">
      <w:pPr>
        <w:pStyle w:val="Bodytext0"/>
        <w:shd w:val="clear" w:color="auto" w:fill="auto"/>
        <w:tabs>
          <w:tab w:val="left" w:pos="7532"/>
        </w:tabs>
        <w:spacing w:before="0" w:after="0" w:line="240" w:lineRule="auto"/>
        <w:ind w:right="-1"/>
        <w:jc w:val="right"/>
        <w:rPr>
          <w:sz w:val="28"/>
          <w:szCs w:val="28"/>
        </w:rPr>
      </w:pPr>
      <w:r w:rsidRPr="00AC488B">
        <w:rPr>
          <w:sz w:val="28"/>
          <w:szCs w:val="28"/>
        </w:rPr>
        <w:t xml:space="preserve">к постановлению </w:t>
      </w:r>
    </w:p>
    <w:p w:rsidR="003169D8" w:rsidRPr="00AC488B" w:rsidRDefault="003169D8" w:rsidP="003169D8">
      <w:pPr>
        <w:pStyle w:val="Bodytext0"/>
        <w:shd w:val="clear" w:color="auto" w:fill="auto"/>
        <w:tabs>
          <w:tab w:val="left" w:pos="7532"/>
        </w:tabs>
        <w:spacing w:before="0" w:after="0" w:line="240" w:lineRule="auto"/>
        <w:ind w:right="-1"/>
        <w:jc w:val="right"/>
        <w:rPr>
          <w:sz w:val="28"/>
          <w:szCs w:val="28"/>
        </w:rPr>
      </w:pPr>
      <w:r>
        <w:rPr>
          <w:rStyle w:val="BodytextSpacing-1pt"/>
          <w:sz w:val="28"/>
          <w:szCs w:val="28"/>
        </w:rPr>
        <w:t xml:space="preserve">от  11.12.2025 </w:t>
      </w:r>
      <w:r w:rsidRPr="00AC488B">
        <w:rPr>
          <w:rStyle w:val="BodytextSpacing-1pt"/>
          <w:sz w:val="28"/>
          <w:szCs w:val="28"/>
        </w:rPr>
        <w:t xml:space="preserve">№ </w:t>
      </w:r>
      <w:r>
        <w:rPr>
          <w:rStyle w:val="BodytextSpacing-1pt"/>
          <w:sz w:val="28"/>
          <w:szCs w:val="28"/>
        </w:rPr>
        <w:t xml:space="preserve"> 75-п</w:t>
      </w:r>
    </w:p>
    <w:p w:rsidR="008154F6" w:rsidRDefault="008154F6" w:rsidP="003169D8">
      <w:pPr>
        <w:jc w:val="right"/>
        <w:rPr>
          <w:sz w:val="28"/>
          <w:szCs w:val="28"/>
          <w:lang w:eastAsia="ar-SA"/>
        </w:rPr>
      </w:pPr>
    </w:p>
    <w:p w:rsidR="003169D8" w:rsidRPr="00AC488B" w:rsidRDefault="003169D8" w:rsidP="003169D8">
      <w:pPr>
        <w:pStyle w:val="Bodytext0"/>
        <w:shd w:val="clear" w:color="auto" w:fill="auto"/>
        <w:spacing w:before="0" w:after="0" w:line="326" w:lineRule="exact"/>
        <w:rPr>
          <w:sz w:val="28"/>
          <w:szCs w:val="28"/>
        </w:rPr>
      </w:pPr>
      <w:r w:rsidRPr="00AC488B">
        <w:rPr>
          <w:sz w:val="28"/>
          <w:szCs w:val="28"/>
        </w:rPr>
        <w:t>Нормативы</w:t>
      </w:r>
    </w:p>
    <w:p w:rsidR="003169D8" w:rsidRDefault="003169D8" w:rsidP="003169D8">
      <w:pPr>
        <w:pStyle w:val="Bodytext0"/>
        <w:shd w:val="clear" w:color="auto" w:fill="auto"/>
        <w:spacing w:before="0" w:after="0" w:line="326" w:lineRule="exact"/>
        <w:rPr>
          <w:sz w:val="28"/>
          <w:szCs w:val="28"/>
        </w:rPr>
      </w:pPr>
      <w:r w:rsidRPr="00AC488B">
        <w:rPr>
          <w:sz w:val="28"/>
          <w:szCs w:val="28"/>
        </w:rPr>
        <w:t xml:space="preserve">финансовых затрат на капитальный ремонт, ремонт и содержание автомобильных дорог </w:t>
      </w:r>
      <w:r>
        <w:rPr>
          <w:sz w:val="30"/>
          <w:szCs w:val="30"/>
          <w:shd w:val="clear" w:color="auto" w:fill="FFFFFF"/>
        </w:rPr>
        <w:t>местного значения</w:t>
      </w:r>
      <w:r>
        <w:rPr>
          <w:sz w:val="28"/>
          <w:szCs w:val="28"/>
        </w:rPr>
        <w:t xml:space="preserve"> в Днепровском сельсовете Беляевского района </w:t>
      </w:r>
      <w:r w:rsidRPr="00AC488B">
        <w:rPr>
          <w:sz w:val="28"/>
          <w:szCs w:val="28"/>
        </w:rPr>
        <w:t>Оренбургской области</w:t>
      </w:r>
    </w:p>
    <w:p w:rsidR="003169D8" w:rsidRDefault="003169D8" w:rsidP="003169D8">
      <w:pPr>
        <w:pStyle w:val="Bodytext0"/>
        <w:shd w:val="clear" w:color="auto" w:fill="auto"/>
        <w:spacing w:before="0" w:after="0" w:line="326" w:lineRule="exact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45"/>
        <w:gridCol w:w="3119"/>
        <w:gridCol w:w="3260"/>
      </w:tblGrid>
      <w:tr w:rsidR="003169D8" w:rsidRPr="00AC488B" w:rsidTr="003724A4">
        <w:trPr>
          <w:trHeight w:val="67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pStyle w:val="Bodytext0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Виды работ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pStyle w:val="Bodytext0"/>
              <w:shd w:val="clear" w:color="auto" w:fill="auto"/>
              <w:spacing w:before="0" w:after="0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Нормативы финансовых затрат на 1 км, тыс. рублей</w:t>
            </w:r>
          </w:p>
        </w:tc>
      </w:tr>
      <w:tr w:rsidR="003169D8" w:rsidRPr="00AC488B" w:rsidTr="003724A4">
        <w:trPr>
          <w:trHeight w:val="331"/>
        </w:trPr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pStyle w:val="Bodytext0"/>
              <w:shd w:val="clear" w:color="auto" w:fill="auto"/>
              <w:spacing w:before="0" w:after="0" w:line="240" w:lineRule="auto"/>
              <w:ind w:left="64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IV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pStyle w:val="Bodytext0"/>
              <w:shd w:val="clear" w:color="auto" w:fill="auto"/>
              <w:spacing w:before="0" w:after="0" w:line="240" w:lineRule="auto"/>
              <w:ind w:left="60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V</w:t>
            </w:r>
          </w:p>
        </w:tc>
      </w:tr>
      <w:tr w:rsidR="003169D8" w:rsidRPr="00AC488B" w:rsidTr="003724A4">
        <w:trPr>
          <w:trHeight w:val="36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pStyle w:val="Bodytext0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Капитальный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pStyle w:val="Bodytext0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64 736,81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pStyle w:val="Bodytext0"/>
              <w:shd w:val="clear" w:color="auto" w:fill="auto"/>
              <w:spacing w:before="0" w:after="0" w:line="240" w:lineRule="auto"/>
              <w:ind w:left="18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15 928,43</w:t>
            </w:r>
          </w:p>
        </w:tc>
      </w:tr>
      <w:tr w:rsidR="003169D8" w:rsidRPr="00AC488B" w:rsidTr="003724A4">
        <w:trPr>
          <w:trHeight w:val="298"/>
        </w:trPr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pStyle w:val="Bodytext0"/>
              <w:shd w:val="clear" w:color="auto" w:fill="auto"/>
              <w:spacing w:before="0" w:after="0" w:line="240" w:lineRule="auto"/>
              <w:ind w:left="56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ремонт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rPr>
                <w:sz w:val="28"/>
                <w:szCs w:val="28"/>
              </w:rPr>
            </w:pPr>
          </w:p>
        </w:tc>
      </w:tr>
      <w:tr w:rsidR="003169D8" w:rsidRPr="00AC488B" w:rsidTr="003724A4">
        <w:trPr>
          <w:trHeight w:val="33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pStyle w:val="Bodytext0"/>
              <w:shd w:val="clear" w:color="auto" w:fill="auto"/>
              <w:spacing w:before="0" w:after="0" w:line="240" w:lineRule="auto"/>
              <w:ind w:left="56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pStyle w:val="Bodytext0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45 522,76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pStyle w:val="Bodytext0"/>
              <w:shd w:val="clear" w:color="auto" w:fill="auto"/>
              <w:spacing w:before="0" w:after="0" w:line="240" w:lineRule="auto"/>
              <w:ind w:left="18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11 301,04</w:t>
            </w:r>
          </w:p>
        </w:tc>
      </w:tr>
      <w:tr w:rsidR="003169D8" w:rsidRPr="00AC488B" w:rsidTr="003724A4">
        <w:trPr>
          <w:trHeight w:val="3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pStyle w:val="Bodytext0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pStyle w:val="Bodytext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948,62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pStyle w:val="Bodytext0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764,09</w:t>
            </w:r>
          </w:p>
        </w:tc>
      </w:tr>
      <w:tr w:rsidR="003169D8" w:rsidRPr="00AC488B" w:rsidTr="003724A4">
        <w:trPr>
          <w:trHeight w:val="326"/>
        </w:trPr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pStyle w:val="Bodytext0"/>
              <w:shd w:val="clear" w:color="auto" w:fill="auto"/>
              <w:spacing w:before="0"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(в год)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D8" w:rsidRPr="00AC488B" w:rsidRDefault="003169D8" w:rsidP="003169D8">
            <w:pPr>
              <w:pStyle w:val="Bodytext0"/>
              <w:shd w:val="clear" w:color="auto" w:fill="auto"/>
              <w:spacing w:before="0" w:after="0" w:line="240" w:lineRule="auto"/>
              <w:ind w:left="34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(в год)</w:t>
            </w:r>
          </w:p>
        </w:tc>
      </w:tr>
    </w:tbl>
    <w:p w:rsidR="003169D8" w:rsidRPr="00AC488B" w:rsidRDefault="003169D8" w:rsidP="003169D8">
      <w:pPr>
        <w:pStyle w:val="Bodytext0"/>
        <w:shd w:val="clear" w:color="auto" w:fill="auto"/>
        <w:spacing w:before="0" w:after="535" w:line="326" w:lineRule="exact"/>
        <w:rPr>
          <w:sz w:val="28"/>
          <w:szCs w:val="28"/>
        </w:rPr>
      </w:pPr>
    </w:p>
    <w:p w:rsidR="003169D8" w:rsidRDefault="003169D8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169D8">
      <w:pPr>
        <w:jc w:val="right"/>
        <w:rPr>
          <w:sz w:val="28"/>
          <w:szCs w:val="28"/>
          <w:lang w:eastAsia="ar-SA"/>
        </w:rPr>
      </w:pPr>
    </w:p>
    <w:p w:rsidR="003724A4" w:rsidRDefault="003724A4" w:rsidP="003724A4">
      <w:pPr>
        <w:pStyle w:val="Bodytext0"/>
        <w:shd w:val="clear" w:color="auto" w:fill="auto"/>
        <w:tabs>
          <w:tab w:val="left" w:pos="7532"/>
        </w:tabs>
        <w:spacing w:before="0" w:after="0" w:line="240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 w:rsidRPr="00AC488B">
        <w:rPr>
          <w:sz w:val="28"/>
          <w:szCs w:val="28"/>
        </w:rPr>
        <w:t xml:space="preserve"> </w:t>
      </w:r>
    </w:p>
    <w:p w:rsidR="003724A4" w:rsidRDefault="003724A4" w:rsidP="003724A4">
      <w:pPr>
        <w:pStyle w:val="Bodytext0"/>
        <w:shd w:val="clear" w:color="auto" w:fill="auto"/>
        <w:tabs>
          <w:tab w:val="left" w:pos="7532"/>
        </w:tabs>
        <w:spacing w:before="0" w:after="0" w:line="240" w:lineRule="auto"/>
        <w:ind w:right="-1"/>
        <w:jc w:val="right"/>
        <w:rPr>
          <w:sz w:val="28"/>
          <w:szCs w:val="28"/>
        </w:rPr>
      </w:pPr>
      <w:r w:rsidRPr="00AC488B">
        <w:rPr>
          <w:sz w:val="28"/>
          <w:szCs w:val="28"/>
        </w:rPr>
        <w:t xml:space="preserve">к постановлению </w:t>
      </w:r>
    </w:p>
    <w:p w:rsidR="003724A4" w:rsidRPr="00AC488B" w:rsidRDefault="003724A4" w:rsidP="003724A4">
      <w:pPr>
        <w:pStyle w:val="Bodytext0"/>
        <w:shd w:val="clear" w:color="auto" w:fill="auto"/>
        <w:tabs>
          <w:tab w:val="left" w:pos="7532"/>
        </w:tabs>
        <w:spacing w:before="0" w:after="0" w:line="240" w:lineRule="auto"/>
        <w:ind w:right="-1"/>
        <w:jc w:val="right"/>
        <w:rPr>
          <w:sz w:val="28"/>
          <w:szCs w:val="28"/>
        </w:rPr>
      </w:pPr>
      <w:r>
        <w:rPr>
          <w:rStyle w:val="BodytextSpacing-1pt"/>
          <w:sz w:val="28"/>
          <w:szCs w:val="28"/>
        </w:rPr>
        <w:t xml:space="preserve">от  11.12.2025 </w:t>
      </w:r>
      <w:r w:rsidRPr="00AC488B">
        <w:rPr>
          <w:rStyle w:val="BodytextSpacing-1pt"/>
          <w:sz w:val="28"/>
          <w:szCs w:val="28"/>
        </w:rPr>
        <w:t xml:space="preserve">№ </w:t>
      </w:r>
      <w:r>
        <w:rPr>
          <w:rStyle w:val="BodytextSpacing-1pt"/>
          <w:sz w:val="28"/>
          <w:szCs w:val="28"/>
        </w:rPr>
        <w:t xml:space="preserve"> 75-п</w:t>
      </w:r>
    </w:p>
    <w:p w:rsidR="003724A4" w:rsidRDefault="003724A4" w:rsidP="003724A4">
      <w:pPr>
        <w:pStyle w:val="Bodytext0"/>
        <w:shd w:val="clear" w:color="auto" w:fill="auto"/>
        <w:spacing w:before="0" w:after="0" w:line="326" w:lineRule="exact"/>
        <w:ind w:left="20"/>
        <w:rPr>
          <w:sz w:val="28"/>
          <w:szCs w:val="28"/>
        </w:rPr>
      </w:pPr>
    </w:p>
    <w:p w:rsidR="003724A4" w:rsidRPr="003724A4" w:rsidRDefault="003724A4" w:rsidP="003724A4">
      <w:pPr>
        <w:pStyle w:val="Bodytext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3724A4">
        <w:rPr>
          <w:sz w:val="28"/>
          <w:szCs w:val="28"/>
        </w:rPr>
        <w:t>Правила</w:t>
      </w:r>
    </w:p>
    <w:p w:rsidR="003724A4" w:rsidRPr="003724A4" w:rsidRDefault="003724A4" w:rsidP="003724A4">
      <w:pPr>
        <w:pStyle w:val="Bodytext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3724A4">
        <w:rPr>
          <w:sz w:val="28"/>
          <w:szCs w:val="28"/>
        </w:rPr>
        <w:t xml:space="preserve">расчета размера бюджетных ассигнований </w:t>
      </w:r>
      <w:r w:rsidRPr="003724A4">
        <w:rPr>
          <w:sz w:val="28"/>
          <w:szCs w:val="28"/>
          <w:shd w:val="clear" w:color="auto" w:fill="FFFFFF"/>
        </w:rPr>
        <w:t>местного</w:t>
      </w:r>
      <w:r w:rsidRPr="003724A4">
        <w:rPr>
          <w:sz w:val="28"/>
          <w:szCs w:val="28"/>
        </w:rPr>
        <w:t xml:space="preserve"> бюджета  на</w:t>
      </w:r>
    </w:p>
    <w:p w:rsidR="003724A4" w:rsidRPr="003724A4" w:rsidRDefault="003724A4" w:rsidP="003724A4">
      <w:pPr>
        <w:pStyle w:val="Bodytext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3724A4">
        <w:rPr>
          <w:sz w:val="28"/>
          <w:szCs w:val="28"/>
        </w:rPr>
        <w:t xml:space="preserve">капитальный ремонт, ремонт и содержание автомобильных дорог </w:t>
      </w:r>
      <w:r w:rsidRPr="003724A4">
        <w:rPr>
          <w:sz w:val="28"/>
          <w:szCs w:val="28"/>
          <w:shd w:val="clear" w:color="auto" w:fill="FFFFFF"/>
        </w:rPr>
        <w:t>местного значения</w:t>
      </w:r>
      <w:r w:rsidRPr="003724A4">
        <w:rPr>
          <w:sz w:val="28"/>
          <w:szCs w:val="28"/>
        </w:rPr>
        <w:t xml:space="preserve"> в Днепровском сельсовете Беляевского района Оренбургской области</w:t>
      </w:r>
    </w:p>
    <w:p w:rsidR="003724A4" w:rsidRDefault="003724A4" w:rsidP="003724A4">
      <w:pPr>
        <w:pStyle w:val="Bodytext0"/>
        <w:shd w:val="clear" w:color="auto" w:fill="auto"/>
        <w:spacing w:before="0" w:after="0" w:line="326" w:lineRule="exact"/>
        <w:ind w:left="20"/>
        <w:rPr>
          <w:sz w:val="28"/>
          <w:szCs w:val="28"/>
        </w:rPr>
      </w:pPr>
    </w:p>
    <w:p w:rsidR="003724A4" w:rsidRPr="00AC488B" w:rsidRDefault="003724A4" w:rsidP="003724A4">
      <w:pPr>
        <w:pStyle w:val="Bodytext0"/>
        <w:shd w:val="clear" w:color="auto" w:fill="auto"/>
        <w:spacing w:before="0" w:after="0" w:line="326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Pr="00AC488B">
        <w:rPr>
          <w:sz w:val="28"/>
          <w:szCs w:val="28"/>
        </w:rPr>
        <w:t xml:space="preserve"> Настоящие Правила применяются для расчета размера бюджетных ассигнований на капитальный ремонт, ремонт и содержание автомобильных дорог </w:t>
      </w:r>
      <w:r>
        <w:rPr>
          <w:sz w:val="30"/>
          <w:szCs w:val="30"/>
          <w:shd w:val="clear" w:color="auto" w:fill="FFFFFF"/>
        </w:rPr>
        <w:t>местного значения</w:t>
      </w:r>
      <w:r>
        <w:rPr>
          <w:sz w:val="28"/>
          <w:szCs w:val="28"/>
        </w:rPr>
        <w:t xml:space="preserve"> в Днепровском сельсовете Беляевского района </w:t>
      </w:r>
      <w:r w:rsidRPr="00AC488B">
        <w:rPr>
          <w:sz w:val="28"/>
          <w:szCs w:val="28"/>
        </w:rPr>
        <w:t>Оренбургской области (далее - автомобильные дороги) на соответствующий финансовый год и плановый период.</w:t>
      </w:r>
    </w:p>
    <w:p w:rsidR="003724A4" w:rsidRPr="00AC488B" w:rsidRDefault="003724A4" w:rsidP="003724A4">
      <w:pPr>
        <w:pStyle w:val="Bodytext0"/>
        <w:shd w:val="clear" w:color="auto" w:fill="auto"/>
        <w:tabs>
          <w:tab w:val="left" w:pos="1058"/>
        </w:tabs>
        <w:spacing w:before="0"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</w:t>
      </w:r>
      <w:r w:rsidRPr="00AC488B">
        <w:rPr>
          <w:sz w:val="28"/>
          <w:szCs w:val="28"/>
        </w:rPr>
        <w:t xml:space="preserve">При расчете размера бюджетных ассигнований </w:t>
      </w:r>
      <w:r>
        <w:rPr>
          <w:sz w:val="30"/>
          <w:szCs w:val="30"/>
          <w:shd w:val="clear" w:color="auto" w:fill="FFFFFF"/>
        </w:rPr>
        <w:t>местного</w:t>
      </w:r>
      <w:r w:rsidRPr="00AC488B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AC488B">
        <w:rPr>
          <w:sz w:val="28"/>
          <w:szCs w:val="28"/>
        </w:rPr>
        <w:t xml:space="preserve">на капитальный ремонт, ремонт и содержание автомобильных дорог учитывается общий объем бюджетных ассигнований дорожного фонда </w:t>
      </w:r>
      <w:r>
        <w:rPr>
          <w:sz w:val="28"/>
          <w:szCs w:val="28"/>
        </w:rPr>
        <w:t xml:space="preserve">Днепровского сельсовета Беляевского района </w:t>
      </w:r>
      <w:r w:rsidRPr="00AC488B">
        <w:rPr>
          <w:sz w:val="28"/>
          <w:szCs w:val="28"/>
        </w:rPr>
        <w:t>Оренбургской области на соответствующий финансовый год и плановый период.</w:t>
      </w:r>
    </w:p>
    <w:p w:rsidR="003724A4" w:rsidRPr="00AC488B" w:rsidRDefault="003724A4" w:rsidP="003724A4">
      <w:pPr>
        <w:pStyle w:val="Bodytext0"/>
        <w:shd w:val="clear" w:color="auto" w:fill="auto"/>
        <w:tabs>
          <w:tab w:val="left" w:pos="1034"/>
        </w:tabs>
        <w:spacing w:before="0" w:after="401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</w:t>
      </w:r>
      <w:r w:rsidRPr="00AC488B">
        <w:rPr>
          <w:sz w:val="28"/>
          <w:szCs w:val="28"/>
        </w:rPr>
        <w:t>Размер бюджетных ассигнований бюджета на капитальный ремонт, ремонт и содержание автомобильных дорог на соответствующий финансовый год</w:t>
      </w:r>
      <w:r w:rsidRPr="00AC488B">
        <w:rPr>
          <w:rStyle w:val="Bodytext85pt"/>
          <w:sz w:val="28"/>
          <w:szCs w:val="28"/>
        </w:rPr>
        <w:t xml:space="preserve"> (Н</w:t>
      </w:r>
      <w:r w:rsidRPr="00C129FB">
        <w:rPr>
          <w:rStyle w:val="Bodytext85pt"/>
          <w:sz w:val="24"/>
          <w:szCs w:val="28"/>
          <w:vertAlign w:val="subscript"/>
        </w:rPr>
        <w:t>б</w:t>
      </w:r>
      <w:r>
        <w:rPr>
          <w:rStyle w:val="Bodytext85pt"/>
          <w:sz w:val="24"/>
          <w:szCs w:val="28"/>
          <w:vertAlign w:val="subscript"/>
        </w:rPr>
        <w:t>ю</w:t>
      </w:r>
      <w:r w:rsidRPr="00C129FB">
        <w:rPr>
          <w:rStyle w:val="Bodytext85pt"/>
          <w:sz w:val="24"/>
          <w:szCs w:val="28"/>
          <w:vertAlign w:val="subscript"/>
        </w:rPr>
        <w:t>д.а.)</w:t>
      </w:r>
      <w:r w:rsidRPr="00C129FB">
        <w:rPr>
          <w:sz w:val="24"/>
          <w:szCs w:val="28"/>
          <w:vertAlign w:val="subscript"/>
        </w:rPr>
        <w:t xml:space="preserve"> </w:t>
      </w:r>
      <w:r w:rsidRPr="00AC488B">
        <w:rPr>
          <w:sz w:val="28"/>
          <w:szCs w:val="28"/>
        </w:rPr>
        <w:t>рассчитывается по формуле:</w:t>
      </w:r>
    </w:p>
    <w:p w:rsidR="003724A4" w:rsidRPr="00BB60A0" w:rsidRDefault="003724A4" w:rsidP="003724A4">
      <w:pPr>
        <w:pStyle w:val="Bodytext30"/>
        <w:shd w:val="clear" w:color="auto" w:fill="auto"/>
        <w:spacing w:before="0" w:after="321" w:line="270" w:lineRule="exact"/>
        <w:ind w:left="20"/>
        <w:rPr>
          <w:sz w:val="32"/>
          <w:szCs w:val="32"/>
        </w:rPr>
      </w:pPr>
      <w:r w:rsidRPr="00BB60A0">
        <w:rPr>
          <w:sz w:val="32"/>
          <w:szCs w:val="32"/>
        </w:rPr>
        <w:t>Н</w:t>
      </w:r>
      <w:r w:rsidRPr="00BB60A0">
        <w:rPr>
          <w:sz w:val="32"/>
          <w:szCs w:val="32"/>
          <w:vertAlign w:val="subscript"/>
        </w:rPr>
        <w:t xml:space="preserve">бюд.а. </w:t>
      </w:r>
      <w:r w:rsidRPr="00BB60A0">
        <w:rPr>
          <w:sz w:val="32"/>
          <w:szCs w:val="32"/>
          <w:vertAlign w:val="superscript"/>
        </w:rPr>
        <w:t>=</w:t>
      </w:r>
      <w:r w:rsidRPr="00BB60A0">
        <w:rPr>
          <w:sz w:val="32"/>
          <w:szCs w:val="32"/>
        </w:rPr>
        <w:t xml:space="preserve"> ∑А</w:t>
      </w:r>
      <w:r w:rsidRPr="00BB60A0">
        <w:rPr>
          <w:sz w:val="32"/>
          <w:szCs w:val="32"/>
          <w:vertAlign w:val="subscript"/>
        </w:rPr>
        <w:t>план.кап.рем.кат.</w:t>
      </w:r>
      <w:r w:rsidRPr="00BB60A0">
        <w:rPr>
          <w:rStyle w:val="Bodytext3135pt"/>
          <w:sz w:val="32"/>
          <w:szCs w:val="32"/>
        </w:rPr>
        <w:t xml:space="preserve"> х К</w:t>
      </w:r>
      <w:r w:rsidRPr="00BB60A0">
        <w:rPr>
          <w:rStyle w:val="Bodytext3135pt"/>
          <w:sz w:val="32"/>
          <w:szCs w:val="32"/>
          <w:vertAlign w:val="subscript"/>
        </w:rPr>
        <w:t>1</w:t>
      </w:r>
      <w:r w:rsidRPr="00BB60A0">
        <w:rPr>
          <w:rStyle w:val="Bodytext3135pt"/>
          <w:sz w:val="32"/>
          <w:szCs w:val="32"/>
        </w:rPr>
        <w:t>+</w:t>
      </w:r>
      <w:r w:rsidRPr="00BB60A0">
        <w:rPr>
          <w:sz w:val="32"/>
          <w:szCs w:val="32"/>
        </w:rPr>
        <w:t xml:space="preserve"> ∑А</w:t>
      </w:r>
      <w:r w:rsidRPr="00BB60A0">
        <w:rPr>
          <w:sz w:val="32"/>
          <w:szCs w:val="32"/>
          <w:vertAlign w:val="subscript"/>
        </w:rPr>
        <w:t>план.рем.кат.</w:t>
      </w:r>
      <w:r w:rsidRPr="00BB60A0">
        <w:rPr>
          <w:rStyle w:val="Bodytext3135pt"/>
          <w:sz w:val="32"/>
          <w:szCs w:val="32"/>
          <w:vertAlign w:val="subscript"/>
        </w:rPr>
        <w:t xml:space="preserve"> </w:t>
      </w:r>
      <w:r w:rsidRPr="00BB60A0">
        <w:rPr>
          <w:rStyle w:val="Bodytext3135pt"/>
          <w:sz w:val="32"/>
          <w:szCs w:val="32"/>
        </w:rPr>
        <w:t>х</w:t>
      </w:r>
      <w:r w:rsidRPr="00BB60A0">
        <w:rPr>
          <w:sz w:val="32"/>
          <w:szCs w:val="32"/>
        </w:rPr>
        <w:t>К</w:t>
      </w:r>
      <w:r w:rsidRPr="00BB60A0">
        <w:rPr>
          <w:sz w:val="32"/>
          <w:szCs w:val="32"/>
          <w:vertAlign w:val="subscript"/>
        </w:rPr>
        <w:t>2</w:t>
      </w:r>
      <w:r w:rsidRPr="00BB60A0">
        <w:rPr>
          <w:sz w:val="32"/>
          <w:szCs w:val="32"/>
        </w:rPr>
        <w:t xml:space="preserve"> + ∑А</w:t>
      </w:r>
      <w:r w:rsidRPr="00BB60A0">
        <w:rPr>
          <w:sz w:val="32"/>
          <w:szCs w:val="32"/>
          <w:vertAlign w:val="subscript"/>
        </w:rPr>
        <w:t>план.сод.кат.</w:t>
      </w:r>
      <w:r w:rsidRPr="00BB60A0">
        <w:rPr>
          <w:rStyle w:val="Bodytext3135pt"/>
          <w:sz w:val="32"/>
          <w:szCs w:val="32"/>
          <w:vertAlign w:val="subscript"/>
        </w:rPr>
        <w:t xml:space="preserve"> </w:t>
      </w:r>
      <w:r w:rsidRPr="00BB60A0">
        <w:rPr>
          <w:rStyle w:val="Bodytext3135pt"/>
          <w:sz w:val="32"/>
          <w:szCs w:val="32"/>
        </w:rPr>
        <w:t>х</w:t>
      </w:r>
      <w:r w:rsidRPr="00BB60A0">
        <w:rPr>
          <w:sz w:val="32"/>
          <w:szCs w:val="32"/>
        </w:rPr>
        <w:t xml:space="preserve"> К</w:t>
      </w:r>
      <w:r w:rsidRPr="00BB60A0">
        <w:rPr>
          <w:sz w:val="32"/>
          <w:szCs w:val="32"/>
          <w:vertAlign w:val="subscript"/>
        </w:rPr>
        <w:t>3</w:t>
      </w:r>
      <w:r w:rsidRPr="00BB60A0">
        <w:rPr>
          <w:sz w:val="32"/>
          <w:szCs w:val="32"/>
        </w:rPr>
        <w:t>,</w:t>
      </w:r>
      <w:r w:rsidRPr="00BB60A0">
        <w:rPr>
          <w:rStyle w:val="Bodytext3135pt"/>
          <w:sz w:val="32"/>
          <w:szCs w:val="32"/>
        </w:rPr>
        <w:t xml:space="preserve"> где: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 w:line="326" w:lineRule="exact"/>
        <w:ind w:left="40" w:right="40" w:firstLine="700"/>
        <w:jc w:val="both"/>
        <w:rPr>
          <w:sz w:val="28"/>
          <w:szCs w:val="28"/>
        </w:rPr>
      </w:pPr>
      <w:r w:rsidRPr="006D552D">
        <w:rPr>
          <w:rStyle w:val="Bodytext85pt"/>
          <w:sz w:val="32"/>
          <w:szCs w:val="32"/>
        </w:rPr>
        <w:t>А</w:t>
      </w:r>
      <w:r w:rsidRPr="006D552D">
        <w:rPr>
          <w:rStyle w:val="Bodytext85pt"/>
          <w:sz w:val="32"/>
          <w:szCs w:val="32"/>
          <w:vertAlign w:val="subscript"/>
        </w:rPr>
        <w:t>план.кап.рем.кат.</w:t>
      </w:r>
      <w:r w:rsidRPr="00C129FB">
        <w:rPr>
          <w:sz w:val="28"/>
          <w:szCs w:val="28"/>
          <w:vertAlign w:val="subscript"/>
        </w:rPr>
        <w:t xml:space="preserve"> </w:t>
      </w:r>
      <w:r w:rsidRPr="00AC488B">
        <w:rPr>
          <w:sz w:val="28"/>
          <w:szCs w:val="28"/>
        </w:rPr>
        <w:t xml:space="preserve">- размер бюджетных ассигнований </w:t>
      </w:r>
      <w:r>
        <w:rPr>
          <w:sz w:val="30"/>
          <w:szCs w:val="30"/>
          <w:shd w:val="clear" w:color="auto" w:fill="FFFFFF"/>
        </w:rPr>
        <w:t>местного</w:t>
      </w:r>
      <w:r w:rsidRPr="00AC488B">
        <w:rPr>
          <w:sz w:val="28"/>
          <w:szCs w:val="28"/>
        </w:rPr>
        <w:t xml:space="preserve"> бюджета</w:t>
      </w:r>
      <w:r w:rsidRPr="00C129FB">
        <w:rPr>
          <w:sz w:val="28"/>
          <w:szCs w:val="28"/>
        </w:rPr>
        <w:t xml:space="preserve"> </w:t>
      </w:r>
      <w:r w:rsidRPr="00AC488B">
        <w:rPr>
          <w:sz w:val="28"/>
          <w:szCs w:val="28"/>
        </w:rPr>
        <w:t>на выполнение работ по капитальному ремонту автомобильных дорог для каждой категории автомобильной дороги на планируемый год, рублей;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/>
        <w:ind w:left="40" w:right="40" w:firstLine="700"/>
        <w:jc w:val="both"/>
        <w:rPr>
          <w:sz w:val="28"/>
          <w:szCs w:val="28"/>
        </w:rPr>
      </w:pPr>
      <w:r w:rsidRPr="006D552D">
        <w:rPr>
          <w:rStyle w:val="Bodytext85pt"/>
          <w:sz w:val="32"/>
          <w:szCs w:val="32"/>
        </w:rPr>
        <w:t>А</w:t>
      </w:r>
      <w:r w:rsidRPr="006D552D">
        <w:rPr>
          <w:rStyle w:val="Bodytext85pt"/>
          <w:sz w:val="32"/>
          <w:szCs w:val="32"/>
          <w:vertAlign w:val="subscript"/>
        </w:rPr>
        <w:t>план.рем.кат.</w:t>
      </w:r>
      <w:r w:rsidRPr="00C129FB">
        <w:rPr>
          <w:sz w:val="28"/>
          <w:szCs w:val="28"/>
          <w:vertAlign w:val="subscript"/>
        </w:rPr>
        <w:t xml:space="preserve"> </w:t>
      </w:r>
      <w:r w:rsidRPr="00AC488B">
        <w:rPr>
          <w:sz w:val="28"/>
          <w:szCs w:val="28"/>
        </w:rPr>
        <w:t xml:space="preserve">- размер бюджетных ассигнований </w:t>
      </w:r>
      <w:r>
        <w:rPr>
          <w:sz w:val="30"/>
          <w:szCs w:val="30"/>
          <w:shd w:val="clear" w:color="auto" w:fill="FFFFFF"/>
        </w:rPr>
        <w:t>местного</w:t>
      </w:r>
      <w:r w:rsidRPr="00AC488B">
        <w:rPr>
          <w:sz w:val="28"/>
          <w:szCs w:val="28"/>
        </w:rPr>
        <w:t xml:space="preserve"> бюджета</w:t>
      </w:r>
      <w:r w:rsidRPr="00C129FB">
        <w:rPr>
          <w:sz w:val="28"/>
          <w:szCs w:val="28"/>
        </w:rPr>
        <w:t xml:space="preserve"> </w:t>
      </w:r>
      <w:r w:rsidRPr="00AC488B">
        <w:rPr>
          <w:sz w:val="28"/>
          <w:szCs w:val="28"/>
        </w:rPr>
        <w:t>на выполнение работ по ремонту автомобильных дорог для каждой категории автомобильной дороги на планируемый год, рублей;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/>
        <w:ind w:left="40" w:right="40" w:firstLine="700"/>
        <w:jc w:val="both"/>
        <w:rPr>
          <w:sz w:val="28"/>
          <w:szCs w:val="28"/>
        </w:rPr>
      </w:pPr>
      <w:r w:rsidRPr="006D552D">
        <w:rPr>
          <w:rStyle w:val="Bodytext85pt"/>
          <w:sz w:val="32"/>
          <w:szCs w:val="32"/>
        </w:rPr>
        <w:t>А</w:t>
      </w:r>
      <w:r w:rsidRPr="006D552D">
        <w:rPr>
          <w:rStyle w:val="Bodytext85pt"/>
          <w:sz w:val="32"/>
          <w:szCs w:val="32"/>
          <w:vertAlign w:val="subscript"/>
        </w:rPr>
        <w:t>план.сод.кат</w:t>
      </w:r>
      <w:r w:rsidRPr="00C129FB">
        <w:rPr>
          <w:rStyle w:val="Bodytext85pt"/>
          <w:sz w:val="28"/>
          <w:szCs w:val="28"/>
          <w:vertAlign w:val="subscript"/>
        </w:rPr>
        <w:t>.</w:t>
      </w:r>
      <w:r w:rsidRPr="00C129FB">
        <w:rPr>
          <w:sz w:val="28"/>
          <w:szCs w:val="28"/>
          <w:vertAlign w:val="subscript"/>
        </w:rPr>
        <w:t xml:space="preserve"> </w:t>
      </w:r>
      <w:r w:rsidRPr="00AC488B">
        <w:rPr>
          <w:sz w:val="28"/>
          <w:szCs w:val="28"/>
        </w:rPr>
        <w:t xml:space="preserve">- размер бюджетных ассигнований </w:t>
      </w:r>
      <w:r>
        <w:rPr>
          <w:sz w:val="30"/>
          <w:szCs w:val="30"/>
          <w:shd w:val="clear" w:color="auto" w:fill="FFFFFF"/>
        </w:rPr>
        <w:t>местного</w:t>
      </w:r>
      <w:r w:rsidRPr="00AC488B">
        <w:rPr>
          <w:sz w:val="28"/>
          <w:szCs w:val="28"/>
        </w:rPr>
        <w:t xml:space="preserve"> бюджета на выполнение работ по содержанию автомобильных дорог для каждой категории автомобильной дороги на планируемый год, рублей;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 w:line="331" w:lineRule="exact"/>
        <w:ind w:left="40" w:right="40" w:firstLine="7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5B045D">
        <w:rPr>
          <w:sz w:val="28"/>
          <w:szCs w:val="28"/>
          <w:vertAlign w:val="subscript"/>
        </w:rPr>
        <w:t>1</w:t>
      </w:r>
      <w:r w:rsidRPr="00AC488B">
        <w:rPr>
          <w:sz w:val="28"/>
          <w:szCs w:val="28"/>
        </w:rPr>
        <w:t xml:space="preserve"> - коэффициент к нормативам финансовых затрат на капитальный ремонт автомобильных дорог;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 w:line="326" w:lineRule="exact"/>
        <w:ind w:left="40" w:right="40" w:firstLine="700"/>
        <w:jc w:val="both"/>
        <w:rPr>
          <w:sz w:val="28"/>
          <w:szCs w:val="28"/>
        </w:rPr>
      </w:pPr>
      <w:r w:rsidRPr="00AC488B">
        <w:rPr>
          <w:sz w:val="28"/>
          <w:szCs w:val="28"/>
        </w:rPr>
        <w:t>К</w:t>
      </w:r>
      <w:r w:rsidRPr="005B045D">
        <w:rPr>
          <w:sz w:val="28"/>
          <w:szCs w:val="28"/>
          <w:vertAlign w:val="subscript"/>
        </w:rPr>
        <w:t>2</w:t>
      </w:r>
      <w:r w:rsidRPr="00AC488B">
        <w:rPr>
          <w:sz w:val="28"/>
          <w:szCs w:val="28"/>
        </w:rPr>
        <w:t xml:space="preserve"> - коэффициент к нормативам финансовых затрат на ремонт автомобильных дорог;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/>
        <w:ind w:left="40" w:right="40" w:firstLine="700"/>
        <w:jc w:val="both"/>
        <w:rPr>
          <w:sz w:val="28"/>
          <w:szCs w:val="28"/>
        </w:rPr>
      </w:pPr>
      <w:r w:rsidRPr="00AC488B">
        <w:rPr>
          <w:sz w:val="28"/>
          <w:szCs w:val="28"/>
        </w:rPr>
        <w:t>К</w:t>
      </w:r>
      <w:r w:rsidRPr="005B045D">
        <w:rPr>
          <w:sz w:val="28"/>
          <w:szCs w:val="28"/>
          <w:vertAlign w:val="subscript"/>
        </w:rPr>
        <w:t>з</w:t>
      </w:r>
      <w:r w:rsidRPr="00AC488B">
        <w:rPr>
          <w:sz w:val="28"/>
          <w:szCs w:val="28"/>
        </w:rPr>
        <w:t xml:space="preserve"> - коэффициент к нормативам финансовых затрат на содержание автомобильных дорог.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/>
        <w:ind w:left="4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B045D">
        <w:rPr>
          <w:sz w:val="28"/>
          <w:szCs w:val="28"/>
          <w:vertAlign w:val="subscript"/>
        </w:rPr>
        <w:t>1</w:t>
      </w:r>
      <w:r w:rsidRPr="00AC488B">
        <w:rPr>
          <w:sz w:val="28"/>
          <w:szCs w:val="28"/>
        </w:rPr>
        <w:t>, К</w:t>
      </w:r>
      <w:r w:rsidRPr="005B045D">
        <w:rPr>
          <w:sz w:val="28"/>
          <w:szCs w:val="28"/>
          <w:vertAlign w:val="subscript"/>
        </w:rPr>
        <w:t>2</w:t>
      </w:r>
      <w:r w:rsidRPr="00AC488B">
        <w:rPr>
          <w:sz w:val="28"/>
          <w:szCs w:val="28"/>
        </w:rPr>
        <w:t>, К</w:t>
      </w:r>
      <w:r w:rsidRPr="005B045D">
        <w:rPr>
          <w:sz w:val="28"/>
          <w:szCs w:val="28"/>
          <w:vertAlign w:val="subscript"/>
        </w:rPr>
        <w:t>з</w:t>
      </w:r>
      <w:r w:rsidRPr="00AC488B">
        <w:rPr>
          <w:sz w:val="28"/>
          <w:szCs w:val="28"/>
        </w:rPr>
        <w:t xml:space="preserve"> определяются ежегодно как соотношение размера бюджетных ассигнований дорожного фонда </w:t>
      </w:r>
      <w:r>
        <w:rPr>
          <w:sz w:val="28"/>
          <w:szCs w:val="28"/>
        </w:rPr>
        <w:t xml:space="preserve">Днепровского сельсовета </w:t>
      </w:r>
      <w:r w:rsidRPr="00AC488B">
        <w:rPr>
          <w:sz w:val="28"/>
          <w:szCs w:val="28"/>
        </w:rPr>
        <w:t xml:space="preserve">на планируемый год к нормативам финансовых затрат на капитальный </w:t>
      </w:r>
      <w:r w:rsidRPr="00AC488B">
        <w:rPr>
          <w:sz w:val="28"/>
          <w:szCs w:val="28"/>
        </w:rPr>
        <w:lastRenderedPageBreak/>
        <w:t xml:space="preserve">ремонт, ремонт и содержание автомобильных дорог </w:t>
      </w:r>
      <w:r>
        <w:rPr>
          <w:sz w:val="30"/>
          <w:szCs w:val="30"/>
          <w:shd w:val="clear" w:color="auto" w:fill="FFFFFF"/>
        </w:rPr>
        <w:t>местного значения</w:t>
      </w:r>
      <w:r>
        <w:rPr>
          <w:sz w:val="28"/>
          <w:szCs w:val="28"/>
        </w:rPr>
        <w:t xml:space="preserve">  Днепровского сельсовета</w:t>
      </w:r>
      <w:r w:rsidRPr="00AC488B">
        <w:rPr>
          <w:sz w:val="28"/>
          <w:szCs w:val="28"/>
        </w:rPr>
        <w:t>.</w:t>
      </w:r>
    </w:p>
    <w:p w:rsidR="003724A4" w:rsidRPr="00AC488B" w:rsidRDefault="003724A4" w:rsidP="003724A4">
      <w:pPr>
        <w:pStyle w:val="Bodytext0"/>
        <w:shd w:val="clear" w:color="auto" w:fill="auto"/>
        <w:tabs>
          <w:tab w:val="left" w:pos="1091"/>
        </w:tabs>
        <w:spacing w:before="0" w:after="0" w:line="355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4. </w:t>
      </w:r>
      <w:r w:rsidRPr="00AC488B">
        <w:rPr>
          <w:sz w:val="28"/>
          <w:szCs w:val="28"/>
        </w:rPr>
        <w:t>На соответствующий финансовый год рассчитываются нормативы финансовых затрат по видам работ (капитальный ремонт, ремонт, содержание) для каждой категории автомобильной</w:t>
      </w:r>
      <w:r w:rsidRPr="00AC488B">
        <w:rPr>
          <w:rStyle w:val="Bodytext95ptBold"/>
          <w:sz w:val="28"/>
          <w:szCs w:val="28"/>
        </w:rPr>
        <w:t xml:space="preserve"> </w:t>
      </w:r>
      <w:r w:rsidRPr="00C129FB">
        <w:rPr>
          <w:rStyle w:val="Bodytext95ptBold"/>
          <w:sz w:val="28"/>
          <w:szCs w:val="28"/>
        </w:rPr>
        <w:t>дороги</w:t>
      </w:r>
      <w:r>
        <w:rPr>
          <w:rStyle w:val="Bodytext95ptBold"/>
          <w:sz w:val="28"/>
          <w:szCs w:val="28"/>
        </w:rPr>
        <w:t xml:space="preserve"> </w:t>
      </w:r>
      <w:r w:rsidRPr="00AC488B">
        <w:rPr>
          <w:rStyle w:val="Bodytext85pt"/>
          <w:sz w:val="28"/>
          <w:szCs w:val="28"/>
        </w:rPr>
        <w:t>(Н</w:t>
      </w:r>
      <w:r w:rsidRPr="007F79C9">
        <w:rPr>
          <w:rStyle w:val="Bodytext85pt"/>
          <w:sz w:val="28"/>
          <w:szCs w:val="28"/>
          <w:vertAlign w:val="subscript"/>
        </w:rPr>
        <w:t xml:space="preserve">план.кап.рем.кат., </w:t>
      </w:r>
      <w:r w:rsidRPr="00AC488B">
        <w:rPr>
          <w:rStyle w:val="Bodytext85pt"/>
          <w:sz w:val="28"/>
          <w:szCs w:val="28"/>
        </w:rPr>
        <w:t>Н</w:t>
      </w:r>
      <w:r w:rsidRPr="007F79C9">
        <w:rPr>
          <w:rStyle w:val="Bodytext85pt"/>
          <w:sz w:val="28"/>
          <w:szCs w:val="28"/>
          <w:vertAlign w:val="subscript"/>
        </w:rPr>
        <w:t xml:space="preserve">план.рем.кат., </w:t>
      </w:r>
      <w:r w:rsidRPr="00AC488B">
        <w:rPr>
          <w:rStyle w:val="Bodytext85pt"/>
          <w:sz w:val="28"/>
          <w:szCs w:val="28"/>
        </w:rPr>
        <w:t>Н</w:t>
      </w:r>
      <w:r w:rsidRPr="007F79C9">
        <w:rPr>
          <w:rStyle w:val="Bodytext85pt"/>
          <w:sz w:val="28"/>
          <w:szCs w:val="28"/>
          <w:vertAlign w:val="subscript"/>
        </w:rPr>
        <w:t>план.сод.кат.)</w:t>
      </w:r>
      <w:r w:rsidRPr="007F79C9">
        <w:rPr>
          <w:sz w:val="28"/>
          <w:szCs w:val="28"/>
          <w:vertAlign w:val="subscript"/>
        </w:rPr>
        <w:t xml:space="preserve"> </w:t>
      </w:r>
      <w:r w:rsidRPr="00AC488B">
        <w:rPr>
          <w:sz w:val="28"/>
          <w:szCs w:val="28"/>
        </w:rPr>
        <w:t>по следующим формулам:</w:t>
      </w:r>
    </w:p>
    <w:p w:rsidR="003724A4" w:rsidRPr="00BB60A0" w:rsidRDefault="003724A4" w:rsidP="003724A4">
      <w:pPr>
        <w:pStyle w:val="Bodytext30"/>
        <w:shd w:val="clear" w:color="auto" w:fill="auto"/>
        <w:spacing w:before="0" w:after="0" w:line="696" w:lineRule="exact"/>
        <w:ind w:left="40" w:firstLine="700"/>
        <w:jc w:val="both"/>
        <w:rPr>
          <w:sz w:val="32"/>
          <w:szCs w:val="32"/>
        </w:rPr>
      </w:pPr>
      <w:r w:rsidRPr="00BB60A0">
        <w:rPr>
          <w:sz w:val="32"/>
          <w:szCs w:val="32"/>
        </w:rPr>
        <w:t>Н</w:t>
      </w:r>
      <w:r w:rsidRPr="00BB60A0">
        <w:rPr>
          <w:sz w:val="32"/>
          <w:szCs w:val="32"/>
          <w:vertAlign w:val="subscript"/>
        </w:rPr>
        <w:t xml:space="preserve">план.кап.рем.кат. </w:t>
      </w:r>
      <w:r w:rsidRPr="00BB60A0">
        <w:rPr>
          <w:sz w:val="32"/>
          <w:szCs w:val="32"/>
          <w:vertAlign w:val="superscript"/>
        </w:rPr>
        <w:t>=</w:t>
      </w:r>
      <w:r w:rsidRPr="00BB60A0">
        <w:rPr>
          <w:sz w:val="32"/>
          <w:szCs w:val="32"/>
        </w:rPr>
        <w:t xml:space="preserve"> Н</w:t>
      </w:r>
      <w:r w:rsidRPr="00BB60A0">
        <w:rPr>
          <w:sz w:val="32"/>
          <w:szCs w:val="32"/>
          <w:vertAlign w:val="subscript"/>
        </w:rPr>
        <w:t xml:space="preserve">кап.рем.кат. </w:t>
      </w:r>
      <w:r w:rsidRPr="00BB60A0">
        <w:rPr>
          <w:sz w:val="32"/>
          <w:szCs w:val="32"/>
        </w:rPr>
        <w:t>х К</w:t>
      </w:r>
      <w:r w:rsidRPr="00BB60A0">
        <w:rPr>
          <w:sz w:val="32"/>
          <w:szCs w:val="32"/>
          <w:vertAlign w:val="subscript"/>
        </w:rPr>
        <w:t>дефл.,</w:t>
      </w:r>
    </w:p>
    <w:p w:rsidR="003724A4" w:rsidRPr="00BB60A0" w:rsidRDefault="003724A4" w:rsidP="003724A4">
      <w:pPr>
        <w:pStyle w:val="Bodytext30"/>
        <w:shd w:val="clear" w:color="auto" w:fill="auto"/>
        <w:spacing w:before="0" w:after="0" w:line="696" w:lineRule="exact"/>
        <w:ind w:left="40" w:firstLine="700"/>
        <w:jc w:val="both"/>
        <w:rPr>
          <w:sz w:val="32"/>
          <w:szCs w:val="32"/>
        </w:rPr>
      </w:pPr>
      <w:r w:rsidRPr="00BB60A0">
        <w:rPr>
          <w:sz w:val="32"/>
          <w:szCs w:val="32"/>
        </w:rPr>
        <w:t>Н</w:t>
      </w:r>
      <w:r w:rsidRPr="00BB60A0">
        <w:rPr>
          <w:sz w:val="32"/>
          <w:szCs w:val="32"/>
          <w:vertAlign w:val="subscript"/>
        </w:rPr>
        <w:t xml:space="preserve">план.рем.кат. </w:t>
      </w:r>
      <w:r w:rsidRPr="00BB60A0">
        <w:rPr>
          <w:sz w:val="32"/>
          <w:szCs w:val="32"/>
          <w:vertAlign w:val="superscript"/>
        </w:rPr>
        <w:t xml:space="preserve">= </w:t>
      </w:r>
      <w:r w:rsidRPr="00BB60A0">
        <w:rPr>
          <w:sz w:val="32"/>
          <w:szCs w:val="32"/>
        </w:rPr>
        <w:t>Н</w:t>
      </w:r>
      <w:r w:rsidRPr="00BB60A0">
        <w:rPr>
          <w:sz w:val="32"/>
          <w:szCs w:val="32"/>
          <w:vertAlign w:val="subscript"/>
        </w:rPr>
        <w:t>рем.кат</w:t>
      </w:r>
      <w:r w:rsidRPr="00BB60A0">
        <w:rPr>
          <w:sz w:val="32"/>
          <w:szCs w:val="32"/>
        </w:rPr>
        <w:t>. х К</w:t>
      </w:r>
      <w:r w:rsidRPr="00BB60A0">
        <w:rPr>
          <w:sz w:val="32"/>
          <w:szCs w:val="32"/>
          <w:vertAlign w:val="subscript"/>
        </w:rPr>
        <w:t>дефл</w:t>
      </w:r>
      <w:r w:rsidRPr="00BB60A0">
        <w:rPr>
          <w:sz w:val="32"/>
          <w:szCs w:val="32"/>
        </w:rPr>
        <w:t>.,</w:t>
      </w:r>
    </w:p>
    <w:p w:rsidR="003724A4" w:rsidRPr="00AC488B" w:rsidRDefault="003724A4" w:rsidP="003724A4">
      <w:pPr>
        <w:pStyle w:val="Bodytext30"/>
        <w:shd w:val="clear" w:color="auto" w:fill="auto"/>
        <w:spacing w:before="0" w:after="0" w:line="696" w:lineRule="exact"/>
        <w:ind w:left="40" w:firstLine="700"/>
        <w:jc w:val="both"/>
        <w:rPr>
          <w:sz w:val="28"/>
          <w:szCs w:val="28"/>
        </w:rPr>
      </w:pPr>
      <w:r w:rsidRPr="00BB60A0">
        <w:rPr>
          <w:sz w:val="32"/>
          <w:szCs w:val="32"/>
        </w:rPr>
        <w:t>Н</w:t>
      </w:r>
      <w:r w:rsidRPr="00BB60A0">
        <w:rPr>
          <w:sz w:val="32"/>
          <w:szCs w:val="32"/>
          <w:vertAlign w:val="subscript"/>
        </w:rPr>
        <w:t xml:space="preserve">план.сод.кат. </w:t>
      </w:r>
      <w:r w:rsidRPr="00BB60A0">
        <w:rPr>
          <w:sz w:val="32"/>
          <w:szCs w:val="32"/>
        </w:rPr>
        <w:t>=Н</w:t>
      </w:r>
      <w:r w:rsidRPr="00BB60A0">
        <w:rPr>
          <w:sz w:val="32"/>
          <w:szCs w:val="32"/>
          <w:vertAlign w:val="subscript"/>
        </w:rPr>
        <w:t xml:space="preserve">сод.кат. </w:t>
      </w:r>
      <w:r w:rsidRPr="00BB60A0">
        <w:rPr>
          <w:sz w:val="32"/>
          <w:szCs w:val="32"/>
        </w:rPr>
        <w:t>х К</w:t>
      </w:r>
      <w:r w:rsidRPr="00BB60A0">
        <w:rPr>
          <w:sz w:val="32"/>
          <w:szCs w:val="32"/>
          <w:vertAlign w:val="subscript"/>
        </w:rPr>
        <w:t xml:space="preserve">дефл., </w:t>
      </w:r>
      <w:r>
        <w:rPr>
          <w:sz w:val="28"/>
          <w:szCs w:val="28"/>
        </w:rPr>
        <w:t>где</w:t>
      </w:r>
      <w:r w:rsidRPr="00AC488B">
        <w:rPr>
          <w:sz w:val="28"/>
          <w:szCs w:val="28"/>
        </w:rPr>
        <w:t>: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/>
        <w:ind w:left="40" w:right="40" w:firstLine="700"/>
        <w:jc w:val="both"/>
        <w:rPr>
          <w:sz w:val="28"/>
          <w:szCs w:val="28"/>
        </w:rPr>
      </w:pPr>
      <w:r w:rsidRPr="006D552D">
        <w:rPr>
          <w:rStyle w:val="Bodytext85pt"/>
          <w:sz w:val="32"/>
          <w:szCs w:val="32"/>
        </w:rPr>
        <w:t>Н</w:t>
      </w:r>
      <w:r w:rsidRPr="006D552D">
        <w:rPr>
          <w:rStyle w:val="Bodytext85pt"/>
          <w:sz w:val="32"/>
          <w:szCs w:val="32"/>
          <w:vertAlign w:val="subscript"/>
        </w:rPr>
        <w:t>кап.рем.кат</w:t>
      </w:r>
      <w:r w:rsidRPr="006D552D">
        <w:rPr>
          <w:rStyle w:val="Bodytext85pt"/>
          <w:sz w:val="32"/>
          <w:szCs w:val="32"/>
        </w:rPr>
        <w:t>., Н</w:t>
      </w:r>
      <w:r w:rsidRPr="006D552D">
        <w:rPr>
          <w:rStyle w:val="Bodytext85pt"/>
          <w:sz w:val="32"/>
          <w:szCs w:val="32"/>
          <w:vertAlign w:val="subscript"/>
        </w:rPr>
        <w:t>рем.кат</w:t>
      </w:r>
      <w:r w:rsidRPr="006D552D">
        <w:rPr>
          <w:rStyle w:val="Bodytext85pt"/>
          <w:sz w:val="32"/>
          <w:szCs w:val="32"/>
        </w:rPr>
        <w:t>., Н</w:t>
      </w:r>
      <w:r w:rsidRPr="006D552D">
        <w:rPr>
          <w:rStyle w:val="Bodytext85pt"/>
          <w:sz w:val="32"/>
          <w:szCs w:val="32"/>
          <w:vertAlign w:val="subscript"/>
        </w:rPr>
        <w:t>сод</w:t>
      </w:r>
      <w:r w:rsidRPr="006D552D">
        <w:rPr>
          <w:rStyle w:val="Bodytext85pt"/>
          <w:sz w:val="32"/>
          <w:szCs w:val="32"/>
        </w:rPr>
        <w:t>.</w:t>
      </w:r>
      <w:r w:rsidRPr="006D552D">
        <w:rPr>
          <w:rStyle w:val="Bodytext85pt"/>
          <w:sz w:val="32"/>
          <w:szCs w:val="32"/>
          <w:vertAlign w:val="subscript"/>
        </w:rPr>
        <w:t>кат.</w:t>
      </w:r>
      <w:r w:rsidRPr="00AC488B">
        <w:rPr>
          <w:sz w:val="28"/>
          <w:szCs w:val="28"/>
        </w:rPr>
        <w:t xml:space="preserve"> - нормативы финансовых затрат на капитальный ремонт, ремонт и содержание автомобильных дорог соответствующей категории;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 w:line="331" w:lineRule="exact"/>
        <w:ind w:left="40" w:right="40" w:firstLine="700"/>
        <w:jc w:val="both"/>
        <w:rPr>
          <w:sz w:val="28"/>
          <w:szCs w:val="28"/>
        </w:rPr>
      </w:pPr>
      <w:r w:rsidRPr="00AC488B">
        <w:rPr>
          <w:sz w:val="28"/>
          <w:szCs w:val="28"/>
        </w:rPr>
        <w:t>К</w:t>
      </w:r>
      <w:r w:rsidRPr="008348F0">
        <w:rPr>
          <w:sz w:val="28"/>
          <w:szCs w:val="28"/>
          <w:vertAlign w:val="subscript"/>
        </w:rPr>
        <w:t>дефл</w:t>
      </w:r>
      <w:r w:rsidRPr="00AC488B">
        <w:rPr>
          <w:sz w:val="28"/>
          <w:szCs w:val="28"/>
        </w:rPr>
        <w:t>. - индексы-дефляторы инвестиций в основной капитал по годам планирования, разработанные Министерством экономического развития Российской Федерации для прогноза социально-экономического развития Российской Федерации и учитываемые при формировании бюджета</w:t>
      </w:r>
      <w:r>
        <w:rPr>
          <w:sz w:val="28"/>
          <w:szCs w:val="28"/>
        </w:rPr>
        <w:t xml:space="preserve"> поселения</w:t>
      </w:r>
      <w:r w:rsidRPr="00AC488B">
        <w:rPr>
          <w:sz w:val="28"/>
          <w:szCs w:val="28"/>
        </w:rPr>
        <w:t xml:space="preserve"> на соответствующий финансовый год и плановый период.</w:t>
      </w:r>
    </w:p>
    <w:p w:rsidR="003724A4" w:rsidRDefault="003724A4" w:rsidP="003724A4">
      <w:pPr>
        <w:pStyle w:val="Bodytext0"/>
        <w:shd w:val="clear" w:color="auto" w:fill="auto"/>
        <w:tabs>
          <w:tab w:val="left" w:pos="1034"/>
        </w:tabs>
        <w:spacing w:before="0" w:after="0" w:line="331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 </w:t>
      </w:r>
      <w:r w:rsidRPr="00AC488B">
        <w:rPr>
          <w:sz w:val="28"/>
          <w:szCs w:val="28"/>
        </w:rPr>
        <w:t xml:space="preserve">Размер бюджетных ассигнований </w:t>
      </w:r>
      <w:r>
        <w:rPr>
          <w:sz w:val="30"/>
          <w:szCs w:val="30"/>
          <w:shd w:val="clear" w:color="auto" w:fill="FFFFFF"/>
        </w:rPr>
        <w:t>местного</w:t>
      </w:r>
      <w:r w:rsidRPr="00AC488B">
        <w:rPr>
          <w:sz w:val="28"/>
          <w:szCs w:val="28"/>
        </w:rPr>
        <w:t xml:space="preserve"> бюджета на выполнение работ по капитальному ремонту автомобильных дорог для каждой категории автомобильной дороги на соответствующий финансовый</w:t>
      </w:r>
      <w:r w:rsidRPr="00AC488B">
        <w:rPr>
          <w:rStyle w:val="Bodytext95ptBold"/>
          <w:sz w:val="28"/>
          <w:szCs w:val="28"/>
        </w:rPr>
        <w:t xml:space="preserve"> </w:t>
      </w:r>
      <w:r>
        <w:rPr>
          <w:rStyle w:val="Bodytext95ptBold"/>
          <w:sz w:val="28"/>
          <w:szCs w:val="28"/>
        </w:rPr>
        <w:t>год</w:t>
      </w:r>
      <w:r w:rsidRPr="00AC488B">
        <w:rPr>
          <w:rStyle w:val="Bodytext85pt"/>
          <w:sz w:val="28"/>
          <w:szCs w:val="28"/>
        </w:rPr>
        <w:t>(</w:t>
      </w:r>
      <w:r w:rsidRPr="00251A2D">
        <w:rPr>
          <w:rStyle w:val="Bodytext85pt"/>
          <w:sz w:val="32"/>
          <w:szCs w:val="32"/>
        </w:rPr>
        <w:t>А</w:t>
      </w:r>
      <w:r w:rsidRPr="00251A2D">
        <w:rPr>
          <w:rStyle w:val="Bodytext85pt"/>
          <w:sz w:val="32"/>
          <w:szCs w:val="32"/>
          <w:vertAlign w:val="subscript"/>
        </w:rPr>
        <w:t>план.кап.рем.кат</w:t>
      </w:r>
      <w:r w:rsidRPr="00251A2D">
        <w:rPr>
          <w:rStyle w:val="Bodytext85pt"/>
          <w:sz w:val="32"/>
          <w:szCs w:val="32"/>
        </w:rPr>
        <w:t>.)</w:t>
      </w:r>
      <w:r w:rsidRPr="00AC488B">
        <w:rPr>
          <w:rStyle w:val="Bodytext85pt"/>
          <w:sz w:val="28"/>
          <w:szCs w:val="28"/>
        </w:rPr>
        <w:t xml:space="preserve"> </w:t>
      </w:r>
      <w:r w:rsidRPr="00AC488B">
        <w:rPr>
          <w:sz w:val="28"/>
          <w:szCs w:val="28"/>
        </w:rPr>
        <w:t>расчитывается по формуле:</w:t>
      </w:r>
    </w:p>
    <w:p w:rsidR="003724A4" w:rsidRDefault="003724A4" w:rsidP="003724A4">
      <w:pPr>
        <w:pStyle w:val="Bodytext0"/>
        <w:shd w:val="clear" w:color="auto" w:fill="auto"/>
        <w:tabs>
          <w:tab w:val="left" w:pos="1034"/>
        </w:tabs>
        <w:spacing w:before="0" w:after="0" w:line="331" w:lineRule="exact"/>
        <w:ind w:right="40"/>
        <w:jc w:val="both"/>
        <w:rPr>
          <w:sz w:val="28"/>
          <w:szCs w:val="28"/>
        </w:rPr>
      </w:pPr>
    </w:p>
    <w:p w:rsidR="003724A4" w:rsidRPr="00BB60A0" w:rsidRDefault="003724A4" w:rsidP="003724A4">
      <w:pPr>
        <w:rPr>
          <w:sz w:val="32"/>
          <w:szCs w:val="32"/>
        </w:rPr>
      </w:pPr>
      <w:r w:rsidRPr="00BB60A0">
        <w:rPr>
          <w:sz w:val="32"/>
          <w:szCs w:val="32"/>
        </w:rPr>
        <w:t xml:space="preserve">                      А</w:t>
      </w:r>
      <w:r w:rsidRPr="00BB60A0">
        <w:rPr>
          <w:sz w:val="32"/>
          <w:szCs w:val="32"/>
          <w:vertAlign w:val="subscript"/>
        </w:rPr>
        <w:t xml:space="preserve">план.кап.рем.кат. </w:t>
      </w:r>
      <w:r w:rsidRPr="00BB60A0">
        <w:rPr>
          <w:sz w:val="32"/>
          <w:szCs w:val="32"/>
          <w:vertAlign w:val="superscript"/>
        </w:rPr>
        <w:t>=</w:t>
      </w:r>
      <w:r w:rsidRPr="00BB60A0">
        <w:rPr>
          <w:sz w:val="32"/>
          <w:szCs w:val="32"/>
        </w:rPr>
        <w:t xml:space="preserve"> Н</w:t>
      </w:r>
      <w:r w:rsidRPr="00BB60A0">
        <w:rPr>
          <w:sz w:val="32"/>
          <w:szCs w:val="32"/>
          <w:vertAlign w:val="subscript"/>
        </w:rPr>
        <w:t>план.кап.рем.кат.</w:t>
      </w:r>
      <w:r w:rsidRPr="00BB60A0">
        <w:rPr>
          <w:rStyle w:val="Bodytext395ptBold"/>
          <w:rFonts w:eastAsia="Arial Unicode MS"/>
          <w:sz w:val="32"/>
          <w:szCs w:val="32"/>
          <w:vertAlign w:val="subscript"/>
        </w:rPr>
        <w:t xml:space="preserve"> </w:t>
      </w:r>
      <w:r w:rsidRPr="00BB60A0">
        <w:rPr>
          <w:rStyle w:val="Bodytext395ptBold"/>
          <w:rFonts w:eastAsia="Arial Unicode MS"/>
          <w:sz w:val="32"/>
          <w:szCs w:val="32"/>
        </w:rPr>
        <w:t xml:space="preserve">х </w:t>
      </w:r>
      <w:r w:rsidRPr="00BB60A0">
        <w:rPr>
          <w:sz w:val="32"/>
          <w:szCs w:val="32"/>
          <w:lang w:val="en-US"/>
        </w:rPr>
        <w:t>L</w:t>
      </w:r>
      <w:r w:rsidRPr="00BB60A0">
        <w:rPr>
          <w:sz w:val="32"/>
          <w:szCs w:val="32"/>
          <w:vertAlign w:val="subscript"/>
        </w:rPr>
        <w:t>расч.кап.рем.кат</w:t>
      </w:r>
      <w:r w:rsidRPr="00BB60A0">
        <w:rPr>
          <w:sz w:val="32"/>
          <w:szCs w:val="32"/>
        </w:rPr>
        <w:t>.,</w:t>
      </w:r>
      <w:r w:rsidRPr="00BB60A0">
        <w:rPr>
          <w:rStyle w:val="Bodytext395ptBold"/>
          <w:rFonts w:eastAsia="Arial Unicode MS"/>
          <w:sz w:val="32"/>
          <w:szCs w:val="32"/>
        </w:rPr>
        <w:t xml:space="preserve"> </w:t>
      </w:r>
      <w:r w:rsidRPr="00BB60A0">
        <w:rPr>
          <w:rStyle w:val="Bodytext395ptBold"/>
          <w:rFonts w:eastAsiaTheme="minorHAnsi"/>
          <w:sz w:val="28"/>
          <w:szCs w:val="28"/>
        </w:rPr>
        <w:t>где:</w:t>
      </w:r>
    </w:p>
    <w:p w:rsidR="003724A4" w:rsidRPr="006C378C" w:rsidRDefault="003724A4" w:rsidP="003724A4">
      <w:pPr>
        <w:pStyle w:val="Bodytext0"/>
        <w:shd w:val="clear" w:color="auto" w:fill="auto"/>
        <w:tabs>
          <w:tab w:val="left" w:pos="1034"/>
        </w:tabs>
        <w:spacing w:before="0" w:after="0" w:line="331" w:lineRule="exact"/>
        <w:ind w:left="740" w:right="40"/>
        <w:jc w:val="both"/>
        <w:rPr>
          <w:sz w:val="32"/>
          <w:szCs w:val="32"/>
        </w:rPr>
      </w:pPr>
    </w:p>
    <w:p w:rsidR="003724A4" w:rsidRPr="00AC488B" w:rsidRDefault="003724A4" w:rsidP="003724A4">
      <w:pPr>
        <w:pStyle w:val="Bodytext0"/>
        <w:shd w:val="clear" w:color="auto" w:fill="auto"/>
        <w:spacing w:before="0" w:after="0" w:line="331" w:lineRule="exact"/>
        <w:ind w:left="40" w:right="40" w:firstLine="700"/>
        <w:jc w:val="both"/>
        <w:rPr>
          <w:sz w:val="28"/>
          <w:szCs w:val="28"/>
        </w:rPr>
      </w:pPr>
      <w:r w:rsidRPr="006C378C">
        <w:rPr>
          <w:rStyle w:val="Bodytext85pt"/>
          <w:sz w:val="32"/>
          <w:szCs w:val="32"/>
        </w:rPr>
        <w:t>Н</w:t>
      </w:r>
      <w:r w:rsidRPr="006C378C">
        <w:rPr>
          <w:rStyle w:val="Bodytext85pt"/>
          <w:sz w:val="32"/>
          <w:szCs w:val="32"/>
          <w:vertAlign w:val="subscript"/>
        </w:rPr>
        <w:t>план.кап.рем.кат</w:t>
      </w:r>
      <w:r w:rsidRPr="00387C30">
        <w:rPr>
          <w:rStyle w:val="Bodytext85pt"/>
          <w:sz w:val="28"/>
          <w:szCs w:val="28"/>
          <w:vertAlign w:val="subscript"/>
        </w:rPr>
        <w:t>.</w:t>
      </w:r>
      <w:r w:rsidRPr="00387C30">
        <w:rPr>
          <w:sz w:val="28"/>
          <w:szCs w:val="28"/>
          <w:vertAlign w:val="subscript"/>
        </w:rPr>
        <w:t xml:space="preserve"> </w:t>
      </w:r>
      <w:r w:rsidRPr="00AC488B">
        <w:rPr>
          <w:sz w:val="28"/>
          <w:szCs w:val="28"/>
        </w:rPr>
        <w:t>- нормативы финансовых затрат на капитальный ремонт автомобильных дорог соответствующей категории на планируемый год;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 w:line="326" w:lineRule="exact"/>
        <w:ind w:left="40" w:right="40" w:firstLine="700"/>
        <w:jc w:val="left"/>
        <w:rPr>
          <w:sz w:val="28"/>
          <w:szCs w:val="28"/>
        </w:rPr>
      </w:pPr>
      <w:r w:rsidRPr="006C378C">
        <w:rPr>
          <w:rStyle w:val="Bodytext85pt"/>
          <w:sz w:val="32"/>
          <w:szCs w:val="32"/>
          <w:lang w:val="en-US"/>
        </w:rPr>
        <w:t>L</w:t>
      </w:r>
      <w:r w:rsidRPr="006C378C">
        <w:rPr>
          <w:rStyle w:val="Bodytext85pt"/>
          <w:sz w:val="32"/>
          <w:szCs w:val="32"/>
          <w:vertAlign w:val="subscript"/>
        </w:rPr>
        <w:t>расч.кап.рем.кат</w:t>
      </w:r>
      <w:r w:rsidRPr="006C378C">
        <w:rPr>
          <w:rStyle w:val="Bodytext85pt"/>
          <w:sz w:val="32"/>
          <w:szCs w:val="32"/>
        </w:rPr>
        <w:t>.</w:t>
      </w:r>
      <w:r w:rsidRPr="00AC488B">
        <w:rPr>
          <w:sz w:val="28"/>
          <w:szCs w:val="28"/>
        </w:rPr>
        <w:t xml:space="preserve"> - расчетная протяженность автомобильных дорог для каждой категории автомобильной дороги, подлежащих капитальному ремонту на год планирования, километров.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 w:line="326" w:lineRule="exact"/>
        <w:ind w:left="40" w:right="40" w:firstLine="700"/>
        <w:jc w:val="both"/>
        <w:rPr>
          <w:sz w:val="28"/>
          <w:szCs w:val="28"/>
        </w:rPr>
      </w:pPr>
      <w:r w:rsidRPr="00AC488B">
        <w:rPr>
          <w:sz w:val="28"/>
          <w:szCs w:val="28"/>
        </w:rPr>
        <w:t xml:space="preserve">Общая потребность в бюджетных ассигнованиях </w:t>
      </w:r>
      <w:r>
        <w:rPr>
          <w:sz w:val="30"/>
          <w:szCs w:val="30"/>
          <w:shd w:val="clear" w:color="auto" w:fill="FFFFFF"/>
        </w:rPr>
        <w:t>местного</w:t>
      </w:r>
      <w:r w:rsidRPr="00AC488B">
        <w:rPr>
          <w:sz w:val="28"/>
          <w:szCs w:val="28"/>
        </w:rPr>
        <w:t xml:space="preserve"> бюджета на выполнение работ по капитальному ремонту автомобильных дорог определяется как сумма бюджетных ассигнований на выполнение работ по капитальному ремонту по всем категориям автомобильных дорог.</w:t>
      </w:r>
    </w:p>
    <w:p w:rsidR="003724A4" w:rsidRDefault="003724A4" w:rsidP="003724A4">
      <w:pPr>
        <w:pStyle w:val="Bodytext0"/>
        <w:shd w:val="clear" w:color="auto" w:fill="auto"/>
        <w:tabs>
          <w:tab w:val="left" w:pos="1029"/>
        </w:tabs>
        <w:spacing w:before="0" w:after="0" w:line="326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</w:t>
      </w:r>
      <w:r w:rsidRPr="00AC488B">
        <w:rPr>
          <w:sz w:val="28"/>
          <w:szCs w:val="28"/>
        </w:rPr>
        <w:t xml:space="preserve">Размер бюджетных ассигнований </w:t>
      </w:r>
      <w:r>
        <w:rPr>
          <w:sz w:val="30"/>
          <w:szCs w:val="30"/>
          <w:shd w:val="clear" w:color="auto" w:fill="FFFFFF"/>
        </w:rPr>
        <w:t>местного</w:t>
      </w:r>
      <w:r w:rsidRPr="00AC488B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AC488B">
        <w:rPr>
          <w:sz w:val="28"/>
          <w:szCs w:val="28"/>
        </w:rPr>
        <w:t>на выполнение работ по ремонту автомобильных дорог для каждой категории автомобильной дороги на соответствующий финансовый год</w:t>
      </w:r>
      <w:r w:rsidRPr="00AC488B">
        <w:rPr>
          <w:rStyle w:val="Bodytext85pt"/>
          <w:sz w:val="28"/>
          <w:szCs w:val="28"/>
        </w:rPr>
        <w:t xml:space="preserve"> (</w:t>
      </w:r>
      <w:r w:rsidRPr="006C378C">
        <w:rPr>
          <w:rStyle w:val="Bodytext85pt"/>
          <w:sz w:val="32"/>
          <w:szCs w:val="32"/>
        </w:rPr>
        <w:t>А</w:t>
      </w:r>
      <w:r w:rsidRPr="006C378C">
        <w:rPr>
          <w:rStyle w:val="Bodytext85pt"/>
          <w:sz w:val="32"/>
          <w:szCs w:val="32"/>
          <w:vertAlign w:val="subscript"/>
        </w:rPr>
        <w:t>план.рем.кат</w:t>
      </w:r>
      <w:r w:rsidRPr="006C378C">
        <w:rPr>
          <w:rStyle w:val="Bodytext85pt"/>
          <w:sz w:val="32"/>
          <w:szCs w:val="32"/>
        </w:rPr>
        <w:t>.)</w:t>
      </w:r>
      <w:r w:rsidRPr="00894F70">
        <w:rPr>
          <w:sz w:val="28"/>
          <w:szCs w:val="28"/>
        </w:rPr>
        <w:t xml:space="preserve"> </w:t>
      </w:r>
      <w:r w:rsidRPr="00AC488B">
        <w:rPr>
          <w:sz w:val="28"/>
          <w:szCs w:val="28"/>
        </w:rPr>
        <w:t>расчитывается по формуле:</w:t>
      </w:r>
    </w:p>
    <w:p w:rsidR="003724A4" w:rsidRPr="00AC488B" w:rsidRDefault="003724A4" w:rsidP="003724A4">
      <w:pPr>
        <w:pStyle w:val="Bodytext0"/>
        <w:shd w:val="clear" w:color="auto" w:fill="auto"/>
        <w:tabs>
          <w:tab w:val="left" w:pos="1029"/>
        </w:tabs>
        <w:spacing w:before="0" w:after="0" w:line="326" w:lineRule="exact"/>
        <w:ind w:right="40"/>
        <w:jc w:val="both"/>
        <w:rPr>
          <w:sz w:val="28"/>
          <w:szCs w:val="28"/>
        </w:rPr>
      </w:pPr>
    </w:p>
    <w:p w:rsidR="003724A4" w:rsidRPr="00AC488B" w:rsidRDefault="003724A4" w:rsidP="003724A4">
      <w:pPr>
        <w:pStyle w:val="Bodytext30"/>
        <w:shd w:val="clear" w:color="auto" w:fill="auto"/>
        <w:spacing w:before="0" w:after="331" w:line="360" w:lineRule="auto"/>
        <w:ind w:left="2360"/>
        <w:jc w:val="left"/>
        <w:rPr>
          <w:sz w:val="28"/>
          <w:szCs w:val="28"/>
        </w:rPr>
      </w:pPr>
      <w:r w:rsidRPr="00BB60A0">
        <w:rPr>
          <w:sz w:val="32"/>
          <w:szCs w:val="32"/>
        </w:rPr>
        <w:t>А</w:t>
      </w:r>
      <w:r w:rsidRPr="00BB60A0">
        <w:rPr>
          <w:sz w:val="32"/>
          <w:szCs w:val="32"/>
          <w:vertAlign w:val="subscript"/>
        </w:rPr>
        <w:t xml:space="preserve">план.рем.кат. </w:t>
      </w:r>
      <w:r w:rsidRPr="00BB60A0">
        <w:rPr>
          <w:sz w:val="32"/>
          <w:szCs w:val="32"/>
          <w:vertAlign w:val="superscript"/>
        </w:rPr>
        <w:t>=</w:t>
      </w:r>
      <w:r w:rsidRPr="00BB60A0">
        <w:rPr>
          <w:sz w:val="32"/>
          <w:szCs w:val="32"/>
        </w:rPr>
        <w:t xml:space="preserve"> Н</w:t>
      </w:r>
      <w:r w:rsidRPr="00BB60A0">
        <w:rPr>
          <w:sz w:val="32"/>
          <w:szCs w:val="32"/>
          <w:vertAlign w:val="subscript"/>
        </w:rPr>
        <w:t xml:space="preserve">план.рем.кат. </w:t>
      </w:r>
      <w:r w:rsidRPr="00BB60A0">
        <w:rPr>
          <w:sz w:val="32"/>
          <w:szCs w:val="32"/>
        </w:rPr>
        <w:t>х L</w:t>
      </w:r>
      <w:r w:rsidRPr="00BB60A0">
        <w:rPr>
          <w:sz w:val="32"/>
          <w:szCs w:val="32"/>
          <w:vertAlign w:val="subscript"/>
        </w:rPr>
        <w:t>расч.рем.кат</w:t>
      </w:r>
      <w:r w:rsidRPr="00BB60A0">
        <w:rPr>
          <w:sz w:val="32"/>
          <w:szCs w:val="32"/>
        </w:rPr>
        <w:t>.,</w:t>
      </w:r>
      <w:r w:rsidRPr="00AC488B">
        <w:rPr>
          <w:sz w:val="28"/>
          <w:szCs w:val="28"/>
        </w:rPr>
        <w:t xml:space="preserve"> где: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 w:line="326" w:lineRule="exact"/>
        <w:ind w:left="40" w:right="40" w:firstLine="720"/>
        <w:jc w:val="both"/>
        <w:rPr>
          <w:sz w:val="28"/>
          <w:szCs w:val="28"/>
        </w:rPr>
      </w:pPr>
      <w:r w:rsidRPr="00AC488B">
        <w:rPr>
          <w:rStyle w:val="Bodytext85pt"/>
          <w:sz w:val="28"/>
          <w:szCs w:val="28"/>
        </w:rPr>
        <w:lastRenderedPageBreak/>
        <w:t>Н</w:t>
      </w:r>
      <w:r w:rsidRPr="00894F70">
        <w:rPr>
          <w:rStyle w:val="Bodytext85pt"/>
          <w:sz w:val="28"/>
          <w:szCs w:val="28"/>
          <w:vertAlign w:val="subscript"/>
        </w:rPr>
        <w:t>план.рем.кат.</w:t>
      </w:r>
      <w:r w:rsidRPr="00894F7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-</w:t>
      </w:r>
      <w:r w:rsidRPr="00AC488B">
        <w:rPr>
          <w:sz w:val="28"/>
          <w:szCs w:val="28"/>
        </w:rPr>
        <w:t xml:space="preserve"> нормативы финансовых затрат на ремонт автомобильных дорог соответствующей категории на планируемый год;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 w:line="326" w:lineRule="exact"/>
        <w:ind w:left="40" w:right="40" w:firstLine="720"/>
        <w:jc w:val="both"/>
        <w:rPr>
          <w:sz w:val="28"/>
          <w:szCs w:val="28"/>
        </w:rPr>
      </w:pPr>
      <w:r>
        <w:rPr>
          <w:rStyle w:val="Bodytext85pt"/>
          <w:sz w:val="28"/>
          <w:szCs w:val="28"/>
          <w:lang w:val="en-US"/>
        </w:rPr>
        <w:t>L</w:t>
      </w:r>
      <w:r w:rsidRPr="00894F70">
        <w:rPr>
          <w:rStyle w:val="Bodytext85pt"/>
          <w:sz w:val="28"/>
          <w:szCs w:val="28"/>
          <w:vertAlign w:val="subscript"/>
        </w:rPr>
        <w:t>расч.рем.кат</w:t>
      </w:r>
      <w:r w:rsidRPr="00AC488B">
        <w:rPr>
          <w:rStyle w:val="Bodytext85pt"/>
          <w:sz w:val="28"/>
          <w:szCs w:val="28"/>
        </w:rPr>
        <w:t>.</w:t>
      </w:r>
      <w:r w:rsidRPr="00AC488B">
        <w:rPr>
          <w:sz w:val="28"/>
          <w:szCs w:val="28"/>
        </w:rPr>
        <w:t xml:space="preserve"> - расчетная протяженность автомобильных дорог каждой категории, подлежащих ремонту на год планирования, километров.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/>
        <w:ind w:left="40" w:right="40" w:firstLine="720"/>
        <w:jc w:val="both"/>
        <w:rPr>
          <w:sz w:val="28"/>
          <w:szCs w:val="28"/>
        </w:rPr>
      </w:pPr>
      <w:r w:rsidRPr="00AC488B">
        <w:rPr>
          <w:sz w:val="28"/>
          <w:szCs w:val="28"/>
        </w:rPr>
        <w:t xml:space="preserve">Общая потребность в бюджетных ассигнованиях </w:t>
      </w:r>
      <w:r>
        <w:rPr>
          <w:sz w:val="30"/>
          <w:szCs w:val="30"/>
          <w:shd w:val="clear" w:color="auto" w:fill="FFFFFF"/>
        </w:rPr>
        <w:t>местного</w:t>
      </w:r>
      <w:r w:rsidRPr="00AC488B">
        <w:rPr>
          <w:sz w:val="28"/>
          <w:szCs w:val="28"/>
        </w:rPr>
        <w:t xml:space="preserve"> бюджета</w:t>
      </w:r>
      <w:r w:rsidRPr="00B46564">
        <w:rPr>
          <w:sz w:val="28"/>
          <w:szCs w:val="28"/>
        </w:rPr>
        <w:t xml:space="preserve"> </w:t>
      </w:r>
      <w:r w:rsidRPr="00AC488B">
        <w:rPr>
          <w:sz w:val="28"/>
          <w:szCs w:val="28"/>
        </w:rPr>
        <w:t>на выполнение работ по ремонту автомобильных дорог определяется как сумма бюджетных ассигнований на выполнение работ по ремонту по всем категориям автомобильных дорог.</w:t>
      </w:r>
    </w:p>
    <w:p w:rsidR="003724A4" w:rsidRPr="00B46564" w:rsidRDefault="003724A4" w:rsidP="003724A4">
      <w:pPr>
        <w:pStyle w:val="Bodytext0"/>
        <w:shd w:val="clear" w:color="auto" w:fill="auto"/>
        <w:tabs>
          <w:tab w:val="left" w:pos="1029"/>
        </w:tabs>
        <w:spacing w:before="0" w:after="0"/>
        <w:ind w:right="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7.</w:t>
      </w:r>
      <w:r w:rsidRPr="00AC488B">
        <w:rPr>
          <w:sz w:val="28"/>
          <w:szCs w:val="28"/>
        </w:rPr>
        <w:t xml:space="preserve">Размер бюджетных ассигнований </w:t>
      </w:r>
      <w:r>
        <w:rPr>
          <w:sz w:val="30"/>
          <w:szCs w:val="30"/>
          <w:shd w:val="clear" w:color="auto" w:fill="FFFFFF"/>
        </w:rPr>
        <w:t>местного</w:t>
      </w:r>
      <w:r w:rsidRPr="00AC488B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AC488B">
        <w:rPr>
          <w:sz w:val="28"/>
          <w:szCs w:val="28"/>
        </w:rPr>
        <w:t xml:space="preserve">на выполнение работ по содержанию автомобильных дорог для каждой </w:t>
      </w:r>
      <w:r w:rsidRPr="00B46564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автомобильной дороги на соответствующий  </w:t>
      </w:r>
      <w:r w:rsidRPr="00B46564">
        <w:rPr>
          <w:sz w:val="28"/>
          <w:szCs w:val="28"/>
        </w:rPr>
        <w:t>финансовый год</w:t>
      </w:r>
      <w:r w:rsidRPr="00B46564">
        <w:rPr>
          <w:b/>
          <w:sz w:val="28"/>
          <w:szCs w:val="28"/>
        </w:rPr>
        <w:t xml:space="preserve"> </w:t>
      </w:r>
      <w:r w:rsidRPr="00B46564">
        <w:rPr>
          <w:rStyle w:val="Bodytext485ptNotBold"/>
          <w:sz w:val="28"/>
          <w:szCs w:val="28"/>
        </w:rPr>
        <w:t>(А</w:t>
      </w:r>
      <w:r w:rsidRPr="00B46564">
        <w:rPr>
          <w:rStyle w:val="Bodytext485ptNotBold"/>
          <w:sz w:val="28"/>
          <w:szCs w:val="28"/>
          <w:vertAlign w:val="subscript"/>
        </w:rPr>
        <w:t>план.сод.кат</w:t>
      </w:r>
      <w:r w:rsidRPr="00B46564">
        <w:rPr>
          <w:rStyle w:val="Bodytext485ptNotBold"/>
          <w:sz w:val="28"/>
          <w:szCs w:val="28"/>
        </w:rPr>
        <w:t>.)</w:t>
      </w:r>
    </w:p>
    <w:p w:rsidR="003724A4" w:rsidRPr="00AC488B" w:rsidRDefault="003724A4" w:rsidP="003724A4">
      <w:pPr>
        <w:pStyle w:val="Bodytext0"/>
        <w:shd w:val="clear" w:color="auto" w:fill="auto"/>
        <w:spacing w:before="0" w:after="76" w:line="270" w:lineRule="exact"/>
        <w:ind w:left="40"/>
        <w:jc w:val="left"/>
        <w:rPr>
          <w:sz w:val="28"/>
          <w:szCs w:val="28"/>
        </w:rPr>
      </w:pPr>
      <w:r w:rsidRPr="00AC488B">
        <w:rPr>
          <w:sz w:val="28"/>
          <w:szCs w:val="28"/>
        </w:rPr>
        <w:t>расчитывается по формуле:</w:t>
      </w:r>
    </w:p>
    <w:p w:rsidR="003724A4" w:rsidRPr="00AC488B" w:rsidRDefault="003724A4" w:rsidP="003724A4">
      <w:pPr>
        <w:pStyle w:val="Bodytext30"/>
        <w:shd w:val="clear" w:color="auto" w:fill="auto"/>
        <w:spacing w:before="0" w:after="317" w:line="270" w:lineRule="exact"/>
        <w:ind w:left="2360"/>
        <w:jc w:val="left"/>
        <w:rPr>
          <w:sz w:val="28"/>
          <w:szCs w:val="28"/>
        </w:rPr>
      </w:pPr>
      <w:r w:rsidRPr="00BB60A0">
        <w:rPr>
          <w:sz w:val="32"/>
          <w:szCs w:val="32"/>
        </w:rPr>
        <w:t>А</w:t>
      </w:r>
      <w:r w:rsidRPr="00BB60A0">
        <w:rPr>
          <w:sz w:val="32"/>
          <w:szCs w:val="32"/>
          <w:vertAlign w:val="subscript"/>
        </w:rPr>
        <w:t xml:space="preserve">план.сод.кат. </w:t>
      </w:r>
      <w:r w:rsidRPr="00BB60A0">
        <w:rPr>
          <w:sz w:val="32"/>
          <w:szCs w:val="32"/>
        </w:rPr>
        <w:t>= Н</w:t>
      </w:r>
      <w:r w:rsidRPr="00BB60A0">
        <w:rPr>
          <w:sz w:val="32"/>
          <w:szCs w:val="32"/>
          <w:vertAlign w:val="subscript"/>
        </w:rPr>
        <w:t>план.сод.кат</w:t>
      </w:r>
      <w:r w:rsidRPr="00BB60A0">
        <w:rPr>
          <w:sz w:val="32"/>
          <w:szCs w:val="32"/>
        </w:rPr>
        <w:t>.</w:t>
      </w:r>
      <w:r w:rsidRPr="00BB60A0">
        <w:rPr>
          <w:rStyle w:val="Bodytext3135pt"/>
          <w:sz w:val="32"/>
          <w:szCs w:val="32"/>
        </w:rPr>
        <w:t xml:space="preserve"> х </w:t>
      </w:r>
      <w:r w:rsidRPr="00BB60A0">
        <w:rPr>
          <w:rStyle w:val="Bodytext3135pt"/>
          <w:sz w:val="32"/>
          <w:szCs w:val="32"/>
          <w:lang w:val="en-US"/>
        </w:rPr>
        <w:t>L</w:t>
      </w:r>
      <w:r w:rsidRPr="00BB60A0">
        <w:rPr>
          <w:rStyle w:val="Bodytext3135pt"/>
          <w:sz w:val="32"/>
          <w:szCs w:val="32"/>
          <w:vertAlign w:val="subscript"/>
        </w:rPr>
        <w:t>кат.,</w:t>
      </w:r>
      <w:r>
        <w:rPr>
          <w:rStyle w:val="Bodytext3135pt"/>
          <w:sz w:val="28"/>
          <w:szCs w:val="28"/>
          <w:vertAlign w:val="subscript"/>
        </w:rPr>
        <w:t xml:space="preserve">  </w:t>
      </w:r>
      <w:r w:rsidRPr="00AC488B">
        <w:rPr>
          <w:rStyle w:val="Bodytext3135pt"/>
          <w:sz w:val="28"/>
          <w:szCs w:val="28"/>
        </w:rPr>
        <w:t>где</w:t>
      </w:r>
      <w:r>
        <w:rPr>
          <w:rStyle w:val="Bodytext3135pt"/>
          <w:sz w:val="28"/>
          <w:szCs w:val="28"/>
        </w:rPr>
        <w:t>: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 w:line="331" w:lineRule="exact"/>
        <w:ind w:left="40" w:right="40" w:firstLine="720"/>
        <w:jc w:val="both"/>
        <w:rPr>
          <w:sz w:val="28"/>
          <w:szCs w:val="28"/>
        </w:rPr>
      </w:pPr>
      <w:r w:rsidRPr="006D552D">
        <w:rPr>
          <w:rStyle w:val="Bodytext85pt"/>
          <w:sz w:val="32"/>
          <w:szCs w:val="32"/>
        </w:rPr>
        <w:t>Н</w:t>
      </w:r>
      <w:r w:rsidRPr="006D552D">
        <w:rPr>
          <w:rStyle w:val="Bodytext85pt"/>
          <w:sz w:val="32"/>
          <w:szCs w:val="32"/>
          <w:vertAlign w:val="subscript"/>
        </w:rPr>
        <w:t>план.сод.кат.</w:t>
      </w:r>
      <w:r w:rsidRPr="00756AAA">
        <w:rPr>
          <w:sz w:val="28"/>
          <w:szCs w:val="28"/>
          <w:vertAlign w:val="subscript"/>
        </w:rPr>
        <w:t xml:space="preserve"> </w:t>
      </w:r>
      <w:r w:rsidRPr="00AC488B">
        <w:rPr>
          <w:sz w:val="28"/>
          <w:szCs w:val="28"/>
        </w:rPr>
        <w:t>- нормативы финансовых затрат на содержание автомобильных дорог соответствующей категории на планируемый год;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/>
        <w:ind w:left="40" w:right="40" w:firstLine="720"/>
        <w:jc w:val="both"/>
        <w:rPr>
          <w:sz w:val="28"/>
          <w:szCs w:val="28"/>
        </w:rPr>
      </w:pPr>
      <w:r w:rsidRPr="00251A2D">
        <w:rPr>
          <w:rStyle w:val="Bodytext3135pt"/>
          <w:sz w:val="32"/>
          <w:szCs w:val="32"/>
          <w:lang w:val="en-US"/>
        </w:rPr>
        <w:t>L</w:t>
      </w:r>
      <w:r w:rsidRPr="00251A2D">
        <w:rPr>
          <w:rStyle w:val="Bodytext3135pt"/>
          <w:sz w:val="32"/>
          <w:szCs w:val="32"/>
          <w:vertAlign w:val="subscript"/>
        </w:rPr>
        <w:t>кат.</w:t>
      </w:r>
      <w:r w:rsidRPr="00AC488B">
        <w:rPr>
          <w:sz w:val="28"/>
          <w:szCs w:val="28"/>
        </w:rPr>
        <w:t xml:space="preserve"> - протяженность автомобильных дорог каждой категории на основании данных государственного статистического наблюдения по состоянию на 1 января года, предшествующего планируемому периоду, с учетом изменения протяженности автомобильных дорог в результате ввода в эксплуатацию объектов строительства и реконструкции, предусмотренных в течение года, предшествующего планируемому, километров.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/>
        <w:ind w:left="40" w:right="40" w:firstLine="720"/>
        <w:jc w:val="both"/>
        <w:rPr>
          <w:sz w:val="28"/>
          <w:szCs w:val="28"/>
        </w:rPr>
      </w:pPr>
      <w:r w:rsidRPr="00AC488B">
        <w:rPr>
          <w:sz w:val="28"/>
          <w:szCs w:val="28"/>
        </w:rPr>
        <w:t>Общая потребность в ассигнованиях бюджета</w:t>
      </w:r>
      <w:r>
        <w:rPr>
          <w:sz w:val="28"/>
          <w:szCs w:val="28"/>
        </w:rPr>
        <w:t xml:space="preserve"> Днепровского сельсовета </w:t>
      </w:r>
      <w:r w:rsidRPr="00AC488B">
        <w:rPr>
          <w:sz w:val="28"/>
          <w:szCs w:val="28"/>
        </w:rPr>
        <w:t xml:space="preserve"> из </w:t>
      </w:r>
      <w:r>
        <w:rPr>
          <w:sz w:val="30"/>
          <w:szCs w:val="30"/>
          <w:shd w:val="clear" w:color="auto" w:fill="FFFFFF"/>
        </w:rPr>
        <w:t>местного</w:t>
      </w:r>
      <w:r w:rsidRPr="00AC488B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AC488B">
        <w:rPr>
          <w:sz w:val="28"/>
          <w:szCs w:val="28"/>
        </w:rPr>
        <w:t xml:space="preserve"> на выполнение работ по содержанию автомобильных дорог определяется как сумма бюджетных ассигнований на выполнение работ по содержанию автомобильных дорог по всем категориям автомобильных дорог.</w:t>
      </w:r>
    </w:p>
    <w:p w:rsidR="003724A4" w:rsidRPr="00AC488B" w:rsidRDefault="003724A4" w:rsidP="003724A4">
      <w:pPr>
        <w:pStyle w:val="Bodytext0"/>
        <w:shd w:val="clear" w:color="auto" w:fill="auto"/>
        <w:tabs>
          <w:tab w:val="left" w:pos="1082"/>
        </w:tabs>
        <w:spacing w:before="0" w:after="381" w:line="346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8.</w:t>
      </w:r>
      <w:r w:rsidRPr="00AC488B">
        <w:rPr>
          <w:sz w:val="28"/>
          <w:szCs w:val="28"/>
        </w:rPr>
        <w:t>Расчетная протяженность автомобильных дорог каждой категории, подлежащих капитальному ремонту на год планирования (</w:t>
      </w:r>
      <w:r w:rsidRPr="00251A2D">
        <w:rPr>
          <w:sz w:val="32"/>
          <w:szCs w:val="32"/>
          <w:lang w:val="en-US"/>
        </w:rPr>
        <w:t>L</w:t>
      </w:r>
      <w:r w:rsidRPr="00251A2D">
        <w:rPr>
          <w:sz w:val="32"/>
          <w:szCs w:val="32"/>
          <w:vertAlign w:val="subscript"/>
        </w:rPr>
        <w:t>рас</w:t>
      </w:r>
      <w:r w:rsidRPr="00251A2D">
        <w:rPr>
          <w:rStyle w:val="Bodytext85pt"/>
          <w:sz w:val="32"/>
          <w:szCs w:val="32"/>
          <w:vertAlign w:val="subscript"/>
        </w:rPr>
        <w:t>ч.кап.рем.кат</w:t>
      </w:r>
      <w:r w:rsidRPr="00251A2D">
        <w:rPr>
          <w:rStyle w:val="Bodytext85pt"/>
          <w:sz w:val="32"/>
          <w:szCs w:val="32"/>
        </w:rPr>
        <w:t>.),</w:t>
      </w:r>
      <w:r w:rsidRPr="00AC488B">
        <w:rPr>
          <w:rStyle w:val="Bodytext85pt"/>
          <w:sz w:val="28"/>
          <w:szCs w:val="28"/>
        </w:rPr>
        <w:t xml:space="preserve"> </w:t>
      </w:r>
      <w:r w:rsidRPr="00AC488B">
        <w:rPr>
          <w:sz w:val="28"/>
          <w:szCs w:val="28"/>
        </w:rPr>
        <w:t>определяется по формуле:</w:t>
      </w:r>
    </w:p>
    <w:p w:rsidR="003724A4" w:rsidRPr="00AC488B" w:rsidRDefault="003724A4" w:rsidP="003724A4">
      <w:pPr>
        <w:pStyle w:val="Bodytext30"/>
        <w:shd w:val="clear" w:color="auto" w:fill="auto"/>
        <w:spacing w:before="0" w:after="34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BB60A0">
        <w:rPr>
          <w:sz w:val="32"/>
          <w:szCs w:val="32"/>
        </w:rPr>
        <w:t xml:space="preserve"> </w:t>
      </w:r>
      <w:r w:rsidRPr="00BB60A0">
        <w:rPr>
          <w:sz w:val="32"/>
          <w:szCs w:val="32"/>
          <w:lang w:val="en-US"/>
        </w:rPr>
        <w:t>L</w:t>
      </w:r>
      <w:r w:rsidRPr="00BB60A0">
        <w:rPr>
          <w:sz w:val="32"/>
          <w:szCs w:val="32"/>
          <w:vertAlign w:val="subscript"/>
          <w:lang w:val="en-US"/>
        </w:rPr>
        <w:t>pac</w:t>
      </w:r>
      <w:r w:rsidRPr="00BB60A0">
        <w:rPr>
          <w:sz w:val="32"/>
          <w:szCs w:val="32"/>
          <w:vertAlign w:val="subscript"/>
        </w:rPr>
        <w:t xml:space="preserve">ч. кап.рем.кат </w:t>
      </w:r>
      <w:r w:rsidRPr="00BB60A0">
        <w:rPr>
          <w:sz w:val="32"/>
          <w:szCs w:val="32"/>
          <w:vertAlign w:val="superscript"/>
        </w:rPr>
        <w:t>=</w:t>
      </w:r>
      <w:r w:rsidRPr="00BB60A0">
        <w:rPr>
          <w:sz w:val="32"/>
          <w:szCs w:val="32"/>
        </w:rPr>
        <w:t xml:space="preserve"> </w:t>
      </w:r>
      <w:r w:rsidRPr="00BB60A0">
        <w:rPr>
          <w:sz w:val="32"/>
          <w:szCs w:val="32"/>
          <w:lang w:val="en-US"/>
        </w:rPr>
        <w:t>L</w:t>
      </w:r>
      <w:r w:rsidRPr="00BB60A0">
        <w:rPr>
          <w:sz w:val="32"/>
          <w:szCs w:val="32"/>
          <w:vertAlign w:val="subscript"/>
        </w:rPr>
        <w:t xml:space="preserve">кат. </w:t>
      </w:r>
      <w:r w:rsidRPr="00BB60A0">
        <w:rPr>
          <w:sz w:val="32"/>
          <w:szCs w:val="32"/>
        </w:rPr>
        <w:t>/ Т</w:t>
      </w:r>
      <w:r w:rsidRPr="00BB60A0">
        <w:rPr>
          <w:sz w:val="32"/>
          <w:szCs w:val="32"/>
          <w:vertAlign w:val="subscript"/>
        </w:rPr>
        <w:t xml:space="preserve">кап.рем.кат. </w:t>
      </w:r>
      <w:r w:rsidRPr="00BB60A0">
        <w:rPr>
          <w:sz w:val="32"/>
          <w:szCs w:val="32"/>
          <w:vertAlign w:val="superscript"/>
        </w:rPr>
        <w:t>—</w:t>
      </w:r>
      <w:r w:rsidRPr="00BB60A0">
        <w:rPr>
          <w:sz w:val="32"/>
          <w:szCs w:val="32"/>
        </w:rPr>
        <w:t xml:space="preserve"> </w:t>
      </w:r>
      <w:r w:rsidRPr="00BB60A0">
        <w:rPr>
          <w:sz w:val="32"/>
          <w:szCs w:val="32"/>
          <w:lang w:val="en-US"/>
        </w:rPr>
        <w:t>L</w:t>
      </w:r>
      <w:r w:rsidRPr="00BB60A0">
        <w:rPr>
          <w:sz w:val="32"/>
          <w:szCs w:val="32"/>
          <w:vertAlign w:val="subscript"/>
        </w:rPr>
        <w:t xml:space="preserve">рек.кат., </w:t>
      </w:r>
      <w:r w:rsidRPr="00AC488B">
        <w:rPr>
          <w:sz w:val="28"/>
          <w:szCs w:val="28"/>
        </w:rPr>
        <w:t>где: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/>
        <w:ind w:left="40" w:right="40" w:firstLine="720"/>
        <w:jc w:val="both"/>
        <w:rPr>
          <w:sz w:val="28"/>
          <w:szCs w:val="28"/>
        </w:rPr>
      </w:pPr>
      <w:r w:rsidRPr="006D552D">
        <w:rPr>
          <w:rStyle w:val="Bodytext85pt"/>
          <w:sz w:val="32"/>
          <w:szCs w:val="32"/>
        </w:rPr>
        <w:t>Т</w:t>
      </w:r>
      <w:r w:rsidRPr="006D552D">
        <w:rPr>
          <w:rStyle w:val="Bodytext85pt"/>
          <w:sz w:val="32"/>
          <w:szCs w:val="32"/>
          <w:vertAlign w:val="subscript"/>
        </w:rPr>
        <w:t>кап.рем.кат</w:t>
      </w:r>
      <w:r w:rsidRPr="004D679F">
        <w:rPr>
          <w:rStyle w:val="Bodytext85pt"/>
          <w:sz w:val="28"/>
          <w:szCs w:val="28"/>
          <w:vertAlign w:val="subscript"/>
        </w:rPr>
        <w:t>.</w:t>
      </w:r>
      <w:r w:rsidRPr="004D679F">
        <w:rPr>
          <w:sz w:val="28"/>
          <w:szCs w:val="28"/>
          <w:vertAlign w:val="subscript"/>
        </w:rPr>
        <w:t xml:space="preserve"> </w:t>
      </w:r>
      <w:r w:rsidRPr="00AC488B">
        <w:rPr>
          <w:sz w:val="28"/>
          <w:szCs w:val="28"/>
        </w:rPr>
        <w:t>— нормативный межремонтный срок работ по капитальному ремонту автомобильных дорог для каждой категории автомобильной дороги, предусмотренный пунктом 10 настоящих Правил;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 w:line="331" w:lineRule="exact"/>
        <w:ind w:left="40" w:right="40" w:firstLine="720"/>
        <w:jc w:val="both"/>
        <w:rPr>
          <w:sz w:val="28"/>
          <w:szCs w:val="28"/>
        </w:rPr>
      </w:pPr>
      <w:r w:rsidRPr="006D552D">
        <w:rPr>
          <w:sz w:val="32"/>
          <w:szCs w:val="32"/>
          <w:lang w:val="en-US"/>
        </w:rPr>
        <w:t>L</w:t>
      </w:r>
      <w:r w:rsidRPr="006D552D">
        <w:rPr>
          <w:rStyle w:val="Bodytext85pt"/>
          <w:sz w:val="32"/>
          <w:szCs w:val="32"/>
          <w:vertAlign w:val="subscript"/>
        </w:rPr>
        <w:t>рек.кат.</w:t>
      </w:r>
      <w:r w:rsidRPr="004D679F">
        <w:rPr>
          <w:sz w:val="28"/>
          <w:szCs w:val="28"/>
          <w:vertAlign w:val="subscript"/>
        </w:rPr>
        <w:t xml:space="preserve"> </w:t>
      </w:r>
      <w:r w:rsidRPr="00AC488B">
        <w:rPr>
          <w:sz w:val="28"/>
          <w:szCs w:val="28"/>
        </w:rPr>
        <w:t>- протяженность автомобильных дорог соответствующей категории, планируемых к реконструкции на год планирования, км/год.</w:t>
      </w:r>
    </w:p>
    <w:p w:rsidR="003724A4" w:rsidRPr="00AC488B" w:rsidRDefault="003724A4" w:rsidP="003724A4">
      <w:pPr>
        <w:pStyle w:val="Bodytext0"/>
        <w:shd w:val="clear" w:color="auto" w:fill="auto"/>
        <w:tabs>
          <w:tab w:val="left" w:pos="1230"/>
        </w:tabs>
        <w:spacing w:before="0" w:after="316" w:line="365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9.</w:t>
      </w:r>
      <w:r w:rsidRPr="00AC488B">
        <w:rPr>
          <w:sz w:val="28"/>
          <w:szCs w:val="28"/>
        </w:rPr>
        <w:t>Расчетная протяженность автомобильных дорог, подлежащих ремонту на год планирования</w:t>
      </w:r>
      <w:r w:rsidRPr="00AC488B">
        <w:rPr>
          <w:rStyle w:val="Bodytext85pt"/>
          <w:sz w:val="28"/>
          <w:szCs w:val="28"/>
        </w:rPr>
        <w:t xml:space="preserve"> </w:t>
      </w:r>
      <w:r w:rsidRPr="006D552D">
        <w:rPr>
          <w:rStyle w:val="Bodytext85pt"/>
          <w:sz w:val="32"/>
          <w:szCs w:val="32"/>
        </w:rPr>
        <w:t>(</w:t>
      </w:r>
      <w:r w:rsidRPr="006D552D">
        <w:rPr>
          <w:sz w:val="32"/>
          <w:szCs w:val="32"/>
          <w:lang w:val="en-US"/>
        </w:rPr>
        <w:t>L</w:t>
      </w:r>
      <w:r w:rsidRPr="006D552D">
        <w:rPr>
          <w:rStyle w:val="Bodytext85pt"/>
          <w:sz w:val="32"/>
          <w:szCs w:val="32"/>
          <w:vertAlign w:val="subscript"/>
        </w:rPr>
        <w:t>расч.рем.кат</w:t>
      </w:r>
      <w:r w:rsidRPr="006D552D">
        <w:rPr>
          <w:rStyle w:val="Bodytext85pt"/>
          <w:sz w:val="32"/>
          <w:szCs w:val="32"/>
        </w:rPr>
        <w:t>.),</w:t>
      </w:r>
      <w:r w:rsidRPr="00AC488B">
        <w:rPr>
          <w:sz w:val="28"/>
          <w:szCs w:val="28"/>
        </w:rPr>
        <w:t xml:space="preserve"> определяется по формуле:</w:t>
      </w:r>
    </w:p>
    <w:p w:rsidR="003724A4" w:rsidRPr="00CC21AB" w:rsidRDefault="003724A4" w:rsidP="003724A4">
      <w:pPr>
        <w:pStyle w:val="Bodytext30"/>
        <w:shd w:val="clear" w:color="auto" w:fill="auto"/>
        <w:spacing w:before="0" w:after="0" w:line="270" w:lineRule="exact"/>
        <w:jc w:val="left"/>
        <w:rPr>
          <w:sz w:val="28"/>
          <w:szCs w:val="28"/>
        </w:rPr>
      </w:pPr>
      <w:r w:rsidRPr="00CC21AB">
        <w:rPr>
          <w:sz w:val="28"/>
          <w:szCs w:val="28"/>
        </w:rPr>
        <w:t xml:space="preserve">         </w:t>
      </w:r>
      <w:r w:rsidRPr="00BB60A0">
        <w:rPr>
          <w:sz w:val="32"/>
          <w:szCs w:val="32"/>
          <w:lang w:val="en-US"/>
        </w:rPr>
        <w:t>L</w:t>
      </w:r>
      <w:r w:rsidRPr="00BB60A0">
        <w:rPr>
          <w:sz w:val="32"/>
          <w:szCs w:val="32"/>
          <w:vertAlign w:val="subscript"/>
        </w:rPr>
        <w:t>расч.рем.кат</w:t>
      </w:r>
      <w:r w:rsidRPr="00BB60A0">
        <w:rPr>
          <w:sz w:val="32"/>
          <w:szCs w:val="32"/>
        </w:rPr>
        <w:t xml:space="preserve">. </w:t>
      </w:r>
      <w:r w:rsidRPr="00BB60A0">
        <w:rPr>
          <w:sz w:val="32"/>
          <w:szCs w:val="32"/>
          <w:vertAlign w:val="superscript"/>
        </w:rPr>
        <w:t>=</w:t>
      </w:r>
      <w:r w:rsidRPr="00BB60A0">
        <w:rPr>
          <w:rStyle w:val="Bodytext3135pt"/>
          <w:sz w:val="32"/>
          <w:szCs w:val="32"/>
        </w:rPr>
        <w:t xml:space="preserve"> </w:t>
      </w:r>
      <w:r w:rsidRPr="00BB60A0">
        <w:rPr>
          <w:sz w:val="32"/>
          <w:szCs w:val="32"/>
          <w:lang w:val="en-US"/>
        </w:rPr>
        <w:t>L</w:t>
      </w:r>
      <w:r w:rsidRPr="00BB60A0">
        <w:rPr>
          <w:sz w:val="32"/>
          <w:szCs w:val="32"/>
          <w:vertAlign w:val="subscript"/>
        </w:rPr>
        <w:t xml:space="preserve">Кат. </w:t>
      </w:r>
      <w:r w:rsidRPr="00BB60A0">
        <w:rPr>
          <w:sz w:val="32"/>
          <w:szCs w:val="32"/>
        </w:rPr>
        <w:t>/ Т</w:t>
      </w:r>
      <w:r w:rsidRPr="00BB60A0">
        <w:rPr>
          <w:sz w:val="32"/>
          <w:szCs w:val="32"/>
          <w:vertAlign w:val="subscript"/>
        </w:rPr>
        <w:t>рем.кат</w:t>
      </w:r>
      <w:r w:rsidRPr="00BB60A0">
        <w:rPr>
          <w:sz w:val="32"/>
          <w:szCs w:val="32"/>
        </w:rPr>
        <w:t>. - (</w:t>
      </w:r>
      <w:r w:rsidRPr="00BB60A0">
        <w:rPr>
          <w:sz w:val="32"/>
          <w:szCs w:val="32"/>
          <w:lang w:val="en-US"/>
        </w:rPr>
        <w:t>L</w:t>
      </w:r>
      <w:r w:rsidRPr="00BB60A0">
        <w:rPr>
          <w:sz w:val="32"/>
          <w:szCs w:val="32"/>
          <w:vertAlign w:val="subscript"/>
        </w:rPr>
        <w:t xml:space="preserve">рек.кат. </w:t>
      </w:r>
      <w:r w:rsidRPr="00BB60A0">
        <w:rPr>
          <w:sz w:val="32"/>
          <w:szCs w:val="32"/>
        </w:rPr>
        <w:t xml:space="preserve">+ </w:t>
      </w:r>
      <w:r w:rsidRPr="00BB60A0">
        <w:rPr>
          <w:sz w:val="32"/>
          <w:szCs w:val="32"/>
          <w:lang w:val="en-US"/>
        </w:rPr>
        <w:t>L</w:t>
      </w:r>
      <w:r w:rsidRPr="00BB60A0">
        <w:rPr>
          <w:sz w:val="32"/>
          <w:szCs w:val="32"/>
          <w:vertAlign w:val="subscript"/>
        </w:rPr>
        <w:t>расч.кап.рем.кат</w:t>
      </w:r>
      <w:r w:rsidRPr="00BB60A0">
        <w:rPr>
          <w:sz w:val="32"/>
          <w:szCs w:val="32"/>
        </w:rPr>
        <w:t>.),</w:t>
      </w:r>
      <w:r w:rsidRPr="00CC21AB">
        <w:rPr>
          <w:rStyle w:val="Bodytext3135pt"/>
          <w:sz w:val="28"/>
          <w:szCs w:val="28"/>
        </w:rPr>
        <w:t xml:space="preserve"> где:</w:t>
      </w:r>
    </w:p>
    <w:p w:rsidR="003724A4" w:rsidRPr="00AC488B" w:rsidRDefault="003724A4" w:rsidP="003724A4">
      <w:pPr>
        <w:pStyle w:val="Bodytext0"/>
        <w:shd w:val="clear" w:color="auto" w:fill="auto"/>
        <w:spacing w:before="0" w:after="0"/>
        <w:ind w:left="20" w:right="120" w:firstLine="720"/>
        <w:jc w:val="both"/>
        <w:rPr>
          <w:sz w:val="28"/>
          <w:szCs w:val="28"/>
        </w:rPr>
      </w:pPr>
      <w:r w:rsidRPr="006C378C">
        <w:rPr>
          <w:rStyle w:val="Bodytext85pt"/>
          <w:sz w:val="32"/>
          <w:szCs w:val="32"/>
        </w:rPr>
        <w:lastRenderedPageBreak/>
        <w:t>Т</w:t>
      </w:r>
      <w:r w:rsidRPr="006C378C">
        <w:rPr>
          <w:rStyle w:val="Bodytext85pt"/>
          <w:sz w:val="32"/>
          <w:szCs w:val="32"/>
          <w:vertAlign w:val="subscript"/>
        </w:rPr>
        <w:t>рем.кат.</w:t>
      </w:r>
      <w:r w:rsidRPr="00B2526D">
        <w:rPr>
          <w:sz w:val="28"/>
          <w:szCs w:val="28"/>
          <w:vertAlign w:val="subscript"/>
        </w:rPr>
        <w:t xml:space="preserve"> </w:t>
      </w:r>
      <w:r w:rsidRPr="00AC488B">
        <w:rPr>
          <w:sz w:val="28"/>
          <w:szCs w:val="28"/>
        </w:rPr>
        <w:t>- нормативный межремонтный срок работ по ремонту автомобильных дорог для каждой категории автомобильной дороги, предусмотренный пунктом 10 настоящих Правил.</w:t>
      </w:r>
    </w:p>
    <w:p w:rsidR="003724A4" w:rsidRPr="00AC488B" w:rsidRDefault="003724A4" w:rsidP="003724A4">
      <w:pPr>
        <w:pStyle w:val="Bodytext0"/>
        <w:shd w:val="clear" w:color="auto" w:fill="auto"/>
        <w:spacing w:before="0" w:after="236"/>
        <w:ind w:left="20" w:right="120" w:firstLine="720"/>
        <w:jc w:val="both"/>
        <w:rPr>
          <w:sz w:val="28"/>
          <w:szCs w:val="28"/>
        </w:rPr>
      </w:pPr>
      <w:r w:rsidRPr="00AC488B">
        <w:rPr>
          <w:sz w:val="28"/>
          <w:szCs w:val="28"/>
        </w:rPr>
        <w:t xml:space="preserve">10. Нормативные межремонтные сроки по ремонту и капитальному ремонту автомобильных дорог для каждой категории автомобильной дороги, применяемые для расчета бюджетных ассигнований </w:t>
      </w:r>
      <w:r>
        <w:rPr>
          <w:sz w:val="30"/>
          <w:szCs w:val="30"/>
          <w:shd w:val="clear" w:color="auto" w:fill="FFFFFF"/>
        </w:rPr>
        <w:t>местного</w:t>
      </w:r>
      <w:r w:rsidRPr="00AC488B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AC488B">
        <w:rPr>
          <w:sz w:val="28"/>
          <w:szCs w:val="28"/>
        </w:rPr>
        <w:t xml:space="preserve"> на капитальный ремонт и ремонт автомобильных дорог: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72"/>
        <w:gridCol w:w="2575"/>
        <w:gridCol w:w="2977"/>
      </w:tblGrid>
      <w:tr w:rsidR="003724A4" w:rsidRPr="00AC488B" w:rsidTr="003724A4">
        <w:trPr>
          <w:trHeight w:val="682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4A4" w:rsidRPr="00AC488B" w:rsidRDefault="003724A4" w:rsidP="003724A4">
            <w:pPr>
              <w:pStyle w:val="Bodytext0"/>
              <w:shd w:val="clear" w:color="auto" w:fill="auto"/>
              <w:spacing w:before="0" w:after="0" w:line="240" w:lineRule="auto"/>
              <w:ind w:left="114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Виды работ</w:t>
            </w:r>
          </w:p>
        </w:tc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4A4" w:rsidRPr="00AC488B" w:rsidRDefault="003724A4" w:rsidP="003724A4">
            <w:pPr>
              <w:pStyle w:val="Bodytext0"/>
              <w:shd w:val="clear" w:color="auto" w:fill="auto"/>
              <w:spacing w:before="0" w:after="0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Нормативные межремонтные сроки по категориям дорог, лет</w:t>
            </w:r>
          </w:p>
        </w:tc>
      </w:tr>
      <w:tr w:rsidR="003724A4" w:rsidRPr="00AC488B" w:rsidTr="003724A4">
        <w:trPr>
          <w:trHeight w:val="418"/>
        </w:trPr>
        <w:tc>
          <w:tcPr>
            <w:tcW w:w="3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4A4" w:rsidRPr="00AC488B" w:rsidRDefault="003724A4" w:rsidP="003724A4">
            <w:pPr>
              <w:rPr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4A4" w:rsidRPr="00AC488B" w:rsidRDefault="003724A4" w:rsidP="003724A4">
            <w:pPr>
              <w:pStyle w:val="Bodytext0"/>
              <w:shd w:val="clear" w:color="auto" w:fill="auto"/>
              <w:spacing w:before="0" w:after="0" w:line="240" w:lineRule="auto"/>
              <w:ind w:left="44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IV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4A4" w:rsidRPr="00AC488B" w:rsidRDefault="003724A4" w:rsidP="003724A4">
            <w:pPr>
              <w:pStyle w:val="Bodytext0"/>
              <w:shd w:val="clear" w:color="auto" w:fill="auto"/>
              <w:spacing w:before="0" w:after="0" w:line="240" w:lineRule="auto"/>
              <w:ind w:left="48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V</w:t>
            </w:r>
          </w:p>
        </w:tc>
      </w:tr>
      <w:tr w:rsidR="003724A4" w:rsidRPr="00AC488B" w:rsidTr="003724A4">
        <w:trPr>
          <w:trHeight w:val="422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4A4" w:rsidRPr="00AC488B" w:rsidRDefault="003724A4" w:rsidP="003724A4">
            <w:pPr>
              <w:pStyle w:val="Bodytext0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4A4" w:rsidRPr="00AC488B" w:rsidRDefault="003724A4" w:rsidP="003724A4">
            <w:pPr>
              <w:pStyle w:val="Bodytext0"/>
              <w:shd w:val="clear" w:color="auto" w:fill="auto"/>
              <w:spacing w:before="0" w:after="0" w:line="240" w:lineRule="auto"/>
              <w:ind w:left="44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4A4" w:rsidRPr="00AC488B" w:rsidRDefault="003724A4" w:rsidP="003724A4">
            <w:pPr>
              <w:pStyle w:val="Bodytext0"/>
              <w:shd w:val="clear" w:color="auto" w:fill="auto"/>
              <w:spacing w:before="0" w:after="0" w:line="240" w:lineRule="auto"/>
              <w:ind w:left="48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10</w:t>
            </w:r>
          </w:p>
        </w:tc>
      </w:tr>
      <w:tr w:rsidR="003724A4" w:rsidRPr="00AC488B" w:rsidTr="003724A4">
        <w:trPr>
          <w:trHeight w:val="46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4A4" w:rsidRPr="00AC488B" w:rsidRDefault="003724A4" w:rsidP="003724A4">
            <w:pPr>
              <w:pStyle w:val="Bodytext0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Ремонт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4A4" w:rsidRPr="00AC488B" w:rsidRDefault="003724A4" w:rsidP="003724A4">
            <w:pPr>
              <w:pStyle w:val="Bodytext0"/>
              <w:shd w:val="clear" w:color="auto" w:fill="auto"/>
              <w:spacing w:before="0" w:after="0" w:line="240" w:lineRule="auto"/>
              <w:ind w:left="44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4A4" w:rsidRPr="00AC488B" w:rsidRDefault="003724A4" w:rsidP="003724A4">
            <w:pPr>
              <w:pStyle w:val="Bodytext0"/>
              <w:shd w:val="clear" w:color="auto" w:fill="auto"/>
              <w:spacing w:before="0" w:after="0" w:line="240" w:lineRule="auto"/>
              <w:ind w:left="480"/>
              <w:jc w:val="left"/>
              <w:rPr>
                <w:sz w:val="28"/>
                <w:szCs w:val="28"/>
              </w:rPr>
            </w:pPr>
            <w:r w:rsidRPr="00AC488B">
              <w:rPr>
                <w:sz w:val="28"/>
                <w:szCs w:val="28"/>
              </w:rPr>
              <w:t>5</w:t>
            </w:r>
          </w:p>
        </w:tc>
      </w:tr>
    </w:tbl>
    <w:p w:rsidR="003724A4" w:rsidRPr="00AC488B" w:rsidRDefault="003724A4" w:rsidP="003724A4">
      <w:pPr>
        <w:rPr>
          <w:sz w:val="28"/>
          <w:szCs w:val="28"/>
        </w:rPr>
      </w:pPr>
    </w:p>
    <w:p w:rsidR="003724A4" w:rsidRPr="008207C9" w:rsidRDefault="003724A4" w:rsidP="003169D8">
      <w:pPr>
        <w:jc w:val="right"/>
        <w:rPr>
          <w:sz w:val="28"/>
          <w:szCs w:val="28"/>
          <w:lang w:eastAsia="ar-SA"/>
        </w:rPr>
      </w:pPr>
    </w:p>
    <w:sectPr w:rsidR="003724A4" w:rsidRPr="008207C9" w:rsidSect="003169D8">
      <w:pgSz w:w="11905" w:h="16837"/>
      <w:pgMar w:top="1539" w:right="990" w:bottom="627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25D" w:rsidRDefault="009E625D">
      <w:r>
        <w:separator/>
      </w:r>
    </w:p>
  </w:endnote>
  <w:endnote w:type="continuationSeparator" w:id="1">
    <w:p w:rsidR="009E625D" w:rsidRDefault="009E6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25D" w:rsidRDefault="009E625D">
      <w:r>
        <w:separator/>
      </w:r>
    </w:p>
  </w:footnote>
  <w:footnote w:type="continuationSeparator" w:id="1">
    <w:p w:rsidR="009E625D" w:rsidRDefault="009E62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F16B25"/>
    <w:multiLevelType w:val="hybridMultilevel"/>
    <w:tmpl w:val="663EB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662AB"/>
    <w:multiLevelType w:val="hybridMultilevel"/>
    <w:tmpl w:val="24A40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B0322"/>
    <w:multiLevelType w:val="multilevel"/>
    <w:tmpl w:val="0B645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4D25B5"/>
    <w:multiLevelType w:val="hybridMultilevel"/>
    <w:tmpl w:val="24A40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F562E"/>
    <w:multiLevelType w:val="hybridMultilevel"/>
    <w:tmpl w:val="C416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57D44"/>
    <w:multiLevelType w:val="hybridMultilevel"/>
    <w:tmpl w:val="24A40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76B"/>
    <w:rsid w:val="00021400"/>
    <w:rsid w:val="00027AE8"/>
    <w:rsid w:val="00072562"/>
    <w:rsid w:val="0009577A"/>
    <w:rsid w:val="000A5676"/>
    <w:rsid w:val="000B430D"/>
    <w:rsid w:val="000B67D7"/>
    <w:rsid w:val="000D2278"/>
    <w:rsid w:val="000D5D9A"/>
    <w:rsid w:val="001110B9"/>
    <w:rsid w:val="00115485"/>
    <w:rsid w:val="0013556A"/>
    <w:rsid w:val="001600E6"/>
    <w:rsid w:val="00161DA4"/>
    <w:rsid w:val="0016212C"/>
    <w:rsid w:val="00194DBE"/>
    <w:rsid w:val="001A4FF4"/>
    <w:rsid w:val="001B1F33"/>
    <w:rsid w:val="001D0B18"/>
    <w:rsid w:val="001F576B"/>
    <w:rsid w:val="00200EF0"/>
    <w:rsid w:val="00212C39"/>
    <w:rsid w:val="0021501D"/>
    <w:rsid w:val="00217E3E"/>
    <w:rsid w:val="002300BC"/>
    <w:rsid w:val="0024022A"/>
    <w:rsid w:val="00240924"/>
    <w:rsid w:val="002B79DC"/>
    <w:rsid w:val="002C1B2C"/>
    <w:rsid w:val="002D5951"/>
    <w:rsid w:val="00314F37"/>
    <w:rsid w:val="003169D8"/>
    <w:rsid w:val="003218FC"/>
    <w:rsid w:val="00340CC5"/>
    <w:rsid w:val="00340DC2"/>
    <w:rsid w:val="00364E4B"/>
    <w:rsid w:val="00366C11"/>
    <w:rsid w:val="00372455"/>
    <w:rsid w:val="003724A4"/>
    <w:rsid w:val="00383231"/>
    <w:rsid w:val="00383ED2"/>
    <w:rsid w:val="003B2D38"/>
    <w:rsid w:val="003B67CF"/>
    <w:rsid w:val="003B6F7E"/>
    <w:rsid w:val="003D3033"/>
    <w:rsid w:val="003D3AD3"/>
    <w:rsid w:val="003E44EA"/>
    <w:rsid w:val="003F6954"/>
    <w:rsid w:val="003F6C09"/>
    <w:rsid w:val="004058E5"/>
    <w:rsid w:val="00414D4B"/>
    <w:rsid w:val="00446D26"/>
    <w:rsid w:val="004562E0"/>
    <w:rsid w:val="00460B4D"/>
    <w:rsid w:val="004623EB"/>
    <w:rsid w:val="00464D59"/>
    <w:rsid w:val="00474B2D"/>
    <w:rsid w:val="00483F46"/>
    <w:rsid w:val="00492E03"/>
    <w:rsid w:val="004B0F22"/>
    <w:rsid w:val="004C1330"/>
    <w:rsid w:val="004E3A25"/>
    <w:rsid w:val="004F5A3D"/>
    <w:rsid w:val="00512155"/>
    <w:rsid w:val="00523587"/>
    <w:rsid w:val="0058673F"/>
    <w:rsid w:val="005A1070"/>
    <w:rsid w:val="005B332E"/>
    <w:rsid w:val="005C3792"/>
    <w:rsid w:val="005C756F"/>
    <w:rsid w:val="005D0268"/>
    <w:rsid w:val="005D1202"/>
    <w:rsid w:val="005D3579"/>
    <w:rsid w:val="005D71AE"/>
    <w:rsid w:val="005F36D8"/>
    <w:rsid w:val="005F6BAF"/>
    <w:rsid w:val="00602CC6"/>
    <w:rsid w:val="00603167"/>
    <w:rsid w:val="006160BD"/>
    <w:rsid w:val="0062660E"/>
    <w:rsid w:val="0062702E"/>
    <w:rsid w:val="006272A1"/>
    <w:rsid w:val="00631AC3"/>
    <w:rsid w:val="00647992"/>
    <w:rsid w:val="00652E9B"/>
    <w:rsid w:val="00655E88"/>
    <w:rsid w:val="006637E6"/>
    <w:rsid w:val="006846A8"/>
    <w:rsid w:val="00685BC6"/>
    <w:rsid w:val="006B6652"/>
    <w:rsid w:val="006D6166"/>
    <w:rsid w:val="00721140"/>
    <w:rsid w:val="007316E1"/>
    <w:rsid w:val="00741229"/>
    <w:rsid w:val="00785ABF"/>
    <w:rsid w:val="00797E4F"/>
    <w:rsid w:val="007B2744"/>
    <w:rsid w:val="007D53DD"/>
    <w:rsid w:val="007E1BE5"/>
    <w:rsid w:val="007E796B"/>
    <w:rsid w:val="00800FF8"/>
    <w:rsid w:val="008154F6"/>
    <w:rsid w:val="008207C9"/>
    <w:rsid w:val="00854938"/>
    <w:rsid w:val="00861E02"/>
    <w:rsid w:val="008666FC"/>
    <w:rsid w:val="008704A6"/>
    <w:rsid w:val="00871B42"/>
    <w:rsid w:val="008811DA"/>
    <w:rsid w:val="00886C3D"/>
    <w:rsid w:val="008B4FB8"/>
    <w:rsid w:val="008F41A9"/>
    <w:rsid w:val="00900D2B"/>
    <w:rsid w:val="00914D98"/>
    <w:rsid w:val="00915F90"/>
    <w:rsid w:val="009630F3"/>
    <w:rsid w:val="0097183D"/>
    <w:rsid w:val="00980FAA"/>
    <w:rsid w:val="009B2090"/>
    <w:rsid w:val="009B2157"/>
    <w:rsid w:val="009C0ED2"/>
    <w:rsid w:val="009E625D"/>
    <w:rsid w:val="00A10C3A"/>
    <w:rsid w:val="00A27C8B"/>
    <w:rsid w:val="00A37922"/>
    <w:rsid w:val="00A4235E"/>
    <w:rsid w:val="00A46F93"/>
    <w:rsid w:val="00A826CD"/>
    <w:rsid w:val="00A975C3"/>
    <w:rsid w:val="00AC2241"/>
    <w:rsid w:val="00AC412F"/>
    <w:rsid w:val="00AF5517"/>
    <w:rsid w:val="00B234B7"/>
    <w:rsid w:val="00B37D35"/>
    <w:rsid w:val="00B45C51"/>
    <w:rsid w:val="00B54843"/>
    <w:rsid w:val="00B65FF1"/>
    <w:rsid w:val="00B73A86"/>
    <w:rsid w:val="00BA07B7"/>
    <w:rsid w:val="00BB57E9"/>
    <w:rsid w:val="00BC62FA"/>
    <w:rsid w:val="00BE4B5D"/>
    <w:rsid w:val="00BF41F5"/>
    <w:rsid w:val="00C32051"/>
    <w:rsid w:val="00C4020C"/>
    <w:rsid w:val="00C60ACA"/>
    <w:rsid w:val="00C716A4"/>
    <w:rsid w:val="00C73C26"/>
    <w:rsid w:val="00C96BC1"/>
    <w:rsid w:val="00CB0AEA"/>
    <w:rsid w:val="00CC586F"/>
    <w:rsid w:val="00CD4425"/>
    <w:rsid w:val="00CD4ED5"/>
    <w:rsid w:val="00CD7765"/>
    <w:rsid w:val="00D1353D"/>
    <w:rsid w:val="00D158E2"/>
    <w:rsid w:val="00D22DAB"/>
    <w:rsid w:val="00D46423"/>
    <w:rsid w:val="00D60099"/>
    <w:rsid w:val="00D6233C"/>
    <w:rsid w:val="00D70752"/>
    <w:rsid w:val="00D70D7D"/>
    <w:rsid w:val="00D83E8E"/>
    <w:rsid w:val="00D93D3C"/>
    <w:rsid w:val="00D93FB0"/>
    <w:rsid w:val="00DD5663"/>
    <w:rsid w:val="00DD6F1B"/>
    <w:rsid w:val="00DF612F"/>
    <w:rsid w:val="00E125A4"/>
    <w:rsid w:val="00E16207"/>
    <w:rsid w:val="00E23139"/>
    <w:rsid w:val="00E27ED8"/>
    <w:rsid w:val="00E47048"/>
    <w:rsid w:val="00E47A03"/>
    <w:rsid w:val="00E75E0C"/>
    <w:rsid w:val="00EC3A8F"/>
    <w:rsid w:val="00EC6EA8"/>
    <w:rsid w:val="00EE0F3B"/>
    <w:rsid w:val="00EF0D83"/>
    <w:rsid w:val="00EF2C5A"/>
    <w:rsid w:val="00EF62E7"/>
    <w:rsid w:val="00F0494E"/>
    <w:rsid w:val="00F15C73"/>
    <w:rsid w:val="00F32395"/>
    <w:rsid w:val="00F42478"/>
    <w:rsid w:val="00F70C4D"/>
    <w:rsid w:val="00F71FAB"/>
    <w:rsid w:val="00F77CEA"/>
    <w:rsid w:val="00FD2129"/>
    <w:rsid w:val="00FE4B0E"/>
    <w:rsid w:val="00FF169A"/>
    <w:rsid w:val="00FF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5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72455"/>
  </w:style>
  <w:style w:type="character" w:styleId="a3">
    <w:name w:val="page number"/>
    <w:basedOn w:val="1"/>
    <w:rsid w:val="00372455"/>
  </w:style>
  <w:style w:type="character" w:customStyle="1" w:styleId="FontStyle12">
    <w:name w:val="Font Style12"/>
    <w:rsid w:val="00372455"/>
    <w:rPr>
      <w:rFonts w:ascii="Times New Roman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rsid w:val="0037245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372455"/>
    <w:pPr>
      <w:spacing w:after="140" w:line="288" w:lineRule="auto"/>
    </w:pPr>
  </w:style>
  <w:style w:type="paragraph" w:styleId="a6">
    <w:name w:val="List"/>
    <w:basedOn w:val="a5"/>
    <w:rsid w:val="00372455"/>
    <w:rPr>
      <w:rFonts w:cs="Mangal"/>
    </w:rPr>
  </w:style>
  <w:style w:type="paragraph" w:styleId="a7">
    <w:name w:val="caption"/>
    <w:basedOn w:val="a"/>
    <w:qFormat/>
    <w:rsid w:val="0037245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372455"/>
    <w:pPr>
      <w:suppressLineNumbers/>
    </w:pPr>
    <w:rPr>
      <w:rFonts w:cs="Mangal"/>
    </w:rPr>
  </w:style>
  <w:style w:type="paragraph" w:styleId="a8">
    <w:name w:val="header"/>
    <w:basedOn w:val="a"/>
    <w:rsid w:val="00372455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72455"/>
    <w:pPr>
      <w:tabs>
        <w:tab w:val="center" w:pos="4677"/>
        <w:tab w:val="right" w:pos="9355"/>
      </w:tabs>
    </w:pPr>
  </w:style>
  <w:style w:type="paragraph" w:styleId="aa">
    <w:name w:val="Balloon Text"/>
    <w:basedOn w:val="a"/>
    <w:rsid w:val="00372455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rsid w:val="00372455"/>
  </w:style>
  <w:style w:type="paragraph" w:customStyle="1" w:styleId="ac">
    <w:name w:val="Содержимое таблицы"/>
    <w:basedOn w:val="a"/>
    <w:rsid w:val="00372455"/>
    <w:pPr>
      <w:suppressLineNumbers/>
    </w:pPr>
  </w:style>
  <w:style w:type="paragraph" w:customStyle="1" w:styleId="ad">
    <w:name w:val="Заголовок таблицы"/>
    <w:basedOn w:val="ac"/>
    <w:rsid w:val="00372455"/>
    <w:pPr>
      <w:jc w:val="center"/>
    </w:pPr>
    <w:rPr>
      <w:b/>
      <w:bCs/>
    </w:rPr>
  </w:style>
  <w:style w:type="paragraph" w:customStyle="1" w:styleId="ConsNonformat">
    <w:name w:val="ConsNonformat"/>
    <w:rsid w:val="00372455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rsid w:val="00372455"/>
    <w:pPr>
      <w:widowControl w:val="0"/>
      <w:autoSpaceDE w:val="0"/>
      <w:spacing w:line="331" w:lineRule="exact"/>
      <w:ind w:hanging="346"/>
    </w:pPr>
    <w:rPr>
      <w:rFonts w:eastAsia="Calibri"/>
    </w:rPr>
  </w:style>
  <w:style w:type="table" w:styleId="ae">
    <w:name w:val="Table Grid"/>
    <w:basedOn w:val="a1"/>
    <w:uiPriority w:val="59"/>
    <w:rsid w:val="00D15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64D59"/>
    <w:pPr>
      <w:ind w:left="720"/>
      <w:contextualSpacing/>
    </w:pPr>
  </w:style>
  <w:style w:type="character" w:customStyle="1" w:styleId="Bodytext">
    <w:name w:val="Body text_"/>
    <w:basedOn w:val="a0"/>
    <w:link w:val="Bodytext0"/>
    <w:rsid w:val="003169D8"/>
    <w:rPr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3169D8"/>
    <w:pPr>
      <w:shd w:val="clear" w:color="auto" w:fill="FFFFFF"/>
      <w:suppressAutoHyphens w:val="0"/>
      <w:spacing w:before="720" w:after="240" w:line="322" w:lineRule="exact"/>
      <w:jc w:val="center"/>
    </w:pPr>
    <w:rPr>
      <w:sz w:val="27"/>
      <w:szCs w:val="27"/>
      <w:lang w:eastAsia="ru-RU"/>
    </w:rPr>
  </w:style>
  <w:style w:type="character" w:styleId="af0">
    <w:name w:val="Hyperlink"/>
    <w:basedOn w:val="a0"/>
    <w:rsid w:val="003169D8"/>
    <w:rPr>
      <w:color w:val="0066CC"/>
      <w:u w:val="single"/>
    </w:rPr>
  </w:style>
  <w:style w:type="character" w:customStyle="1" w:styleId="BodytextSpacing3pt">
    <w:name w:val="Body text + Spacing 3 pt"/>
    <w:basedOn w:val="Bodytext"/>
    <w:rsid w:val="00316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</w:rPr>
  </w:style>
  <w:style w:type="character" w:customStyle="1" w:styleId="BodytextSpacing-1pt">
    <w:name w:val="Body text + Spacing -1 pt"/>
    <w:basedOn w:val="Bodytext"/>
    <w:rsid w:val="003169D8"/>
    <w:rPr>
      <w:rFonts w:ascii="Times New Roman" w:eastAsia="Times New Roman" w:hAnsi="Times New Roman" w:cs="Times New Roman"/>
      <w:spacing w:val="-30"/>
    </w:rPr>
  </w:style>
  <w:style w:type="character" w:customStyle="1" w:styleId="Bodytext85pt">
    <w:name w:val="Body text + 8;5 pt"/>
    <w:basedOn w:val="Bodytext"/>
    <w:rsid w:val="003169D8"/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3">
    <w:name w:val="Body text (3)_"/>
    <w:basedOn w:val="a0"/>
    <w:link w:val="Bodytext30"/>
    <w:rsid w:val="003169D8"/>
    <w:rPr>
      <w:sz w:val="17"/>
      <w:szCs w:val="17"/>
      <w:shd w:val="clear" w:color="auto" w:fill="FFFFFF"/>
    </w:rPr>
  </w:style>
  <w:style w:type="character" w:customStyle="1" w:styleId="Bodytext3135pt">
    <w:name w:val="Body text (3) + 13;5 pt"/>
    <w:basedOn w:val="Bodytext3"/>
    <w:rsid w:val="003169D8"/>
    <w:rPr>
      <w:sz w:val="27"/>
      <w:szCs w:val="27"/>
    </w:rPr>
  </w:style>
  <w:style w:type="character" w:customStyle="1" w:styleId="Bodytext95ptBold">
    <w:name w:val="Body text + 9;5 pt;Bold"/>
    <w:basedOn w:val="Bodytext"/>
    <w:rsid w:val="003169D8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395ptBold">
    <w:name w:val="Body text (3) + 9;5 pt;Bold"/>
    <w:basedOn w:val="Bodytext3"/>
    <w:rsid w:val="003169D8"/>
    <w:rPr>
      <w:b/>
      <w:bCs/>
      <w:sz w:val="19"/>
      <w:szCs w:val="19"/>
    </w:rPr>
  </w:style>
  <w:style w:type="character" w:customStyle="1" w:styleId="Bodytext485ptNotBold">
    <w:name w:val="Body text (4) + 8;5 pt;Not Bold"/>
    <w:basedOn w:val="a0"/>
    <w:rsid w:val="003169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Bodytext30">
    <w:name w:val="Body text (3)"/>
    <w:basedOn w:val="a"/>
    <w:link w:val="Bodytext3"/>
    <w:rsid w:val="003169D8"/>
    <w:pPr>
      <w:shd w:val="clear" w:color="auto" w:fill="FFFFFF"/>
      <w:suppressAutoHyphens w:val="0"/>
      <w:spacing w:before="360" w:after="420" w:line="0" w:lineRule="atLeast"/>
      <w:jc w:val="center"/>
    </w:pPr>
    <w:rPr>
      <w:sz w:val="17"/>
      <w:szCs w:val="1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7238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05AE-1FC2-4B95-BB23-0D6A22F4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Главбух</cp:lastModifiedBy>
  <cp:revision>7</cp:revision>
  <cp:lastPrinted>2025-12-11T07:44:00Z</cp:lastPrinted>
  <dcterms:created xsi:type="dcterms:W3CDTF">2023-11-13T11:50:00Z</dcterms:created>
  <dcterms:modified xsi:type="dcterms:W3CDTF">2025-12-11T07:45:00Z</dcterms:modified>
</cp:coreProperties>
</file>