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3623D1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84273">
        <w:rPr>
          <w:rFonts w:ascii="Times New Roman" w:hAnsi="Times New Roman"/>
          <w:sz w:val="28"/>
          <w:szCs w:val="28"/>
        </w:rPr>
        <w:t>2</w:t>
      </w:r>
      <w:r w:rsidR="00C74F0F" w:rsidRPr="00C74F0F">
        <w:rPr>
          <w:rFonts w:ascii="Times New Roman" w:hAnsi="Times New Roman"/>
          <w:sz w:val="28"/>
          <w:szCs w:val="28"/>
        </w:rPr>
        <w:t>.0</w:t>
      </w:r>
      <w:r w:rsidR="00384273">
        <w:rPr>
          <w:rFonts w:ascii="Times New Roman" w:hAnsi="Times New Roman"/>
          <w:sz w:val="28"/>
          <w:szCs w:val="28"/>
        </w:rPr>
        <w:t>8</w:t>
      </w:r>
      <w:r w:rsidR="00C74F0F" w:rsidRPr="00C74F0F">
        <w:rPr>
          <w:rFonts w:ascii="Times New Roman" w:hAnsi="Times New Roman"/>
          <w:sz w:val="28"/>
          <w:szCs w:val="28"/>
        </w:rPr>
        <w:t>.202</w:t>
      </w:r>
      <w:r w:rsidR="00384273">
        <w:rPr>
          <w:rFonts w:ascii="Times New Roman" w:hAnsi="Times New Roman"/>
          <w:sz w:val="28"/>
          <w:szCs w:val="28"/>
        </w:rPr>
        <w:t>1</w:t>
      </w:r>
      <w:r w:rsidR="00C74F0F"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 w:rsidR="00384273">
        <w:rPr>
          <w:rFonts w:ascii="Times New Roman" w:hAnsi="Times New Roman"/>
          <w:sz w:val="28"/>
          <w:szCs w:val="28"/>
        </w:rPr>
        <w:t>6</w:t>
      </w:r>
      <w:r w:rsidR="005F0929">
        <w:rPr>
          <w:rFonts w:ascii="Times New Roman" w:hAnsi="Times New Roman"/>
          <w:sz w:val="28"/>
          <w:szCs w:val="28"/>
        </w:rPr>
        <w:t>8</w:t>
      </w:r>
      <w:r w:rsidR="00C74F0F"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27A21" w:rsidRPr="00B27A21" w:rsidRDefault="00B27A21" w:rsidP="005F0929">
      <w:pPr>
        <w:jc w:val="center"/>
        <w:rPr>
          <w:rFonts w:ascii="Times New Roman" w:hAnsi="Times New Roman"/>
          <w:sz w:val="28"/>
          <w:szCs w:val="28"/>
        </w:rPr>
      </w:pPr>
      <w:r w:rsidRPr="005F0929">
        <w:rPr>
          <w:rFonts w:ascii="Times New Roman" w:hAnsi="Times New Roman"/>
          <w:sz w:val="28"/>
          <w:szCs w:val="28"/>
        </w:rPr>
        <w:t xml:space="preserve">О проведении 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«Ремонтно-восстановительные работы улично-дорожной сети и дворовых проездов, ремонт автомобильной дороги с устройством водопропускных труб по ул.Советская в с.Днепровка Беляевского района Оренбургской области от дома №1 до дома №12"»</w:t>
      </w:r>
      <w:r w:rsidRPr="00B27A21">
        <w:rPr>
          <w:rFonts w:ascii="Times New Roman" w:hAnsi="Times New Roman"/>
          <w:sz w:val="28"/>
          <w:szCs w:val="28"/>
        </w:rPr>
        <w:t>, в рамках муниципальной целевой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 xml:space="preserve">«Социально – экономическое 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годы», подпрограммы «Комплексное развитие сельской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</w:t>
      </w:r>
    </w:p>
    <w:p w:rsidR="00B27A21" w:rsidRPr="00B27A21" w:rsidRDefault="00B27A21" w:rsidP="00B27A2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27A21" w:rsidRPr="00B27A21" w:rsidRDefault="00B27A21" w:rsidP="00B27A2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27A21" w:rsidRPr="00B27A21" w:rsidRDefault="00B27A21" w:rsidP="00B27A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06.10.2003 № 131-ФЗ «Об  общих принципах организации местного 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администрация сельсовета постановляет:</w:t>
      </w:r>
    </w:p>
    <w:p w:rsidR="00B27A21" w:rsidRPr="00B27A21" w:rsidRDefault="00B27A21" w:rsidP="005F0929">
      <w:pPr>
        <w:jc w:val="both"/>
        <w:rPr>
          <w:rFonts w:ascii="Times New Roman" w:hAnsi="Times New Roman"/>
          <w:sz w:val="28"/>
          <w:szCs w:val="28"/>
        </w:rPr>
      </w:pPr>
      <w:r w:rsidRPr="005F0929">
        <w:rPr>
          <w:rFonts w:ascii="Times New Roman" w:hAnsi="Times New Roman"/>
          <w:sz w:val="28"/>
          <w:szCs w:val="28"/>
        </w:rPr>
        <w:t xml:space="preserve">1.Осуществить </w:t>
      </w:r>
      <w:r w:rsidR="00384273" w:rsidRPr="005F0929">
        <w:rPr>
          <w:rFonts w:ascii="Times New Roman" w:hAnsi="Times New Roman"/>
          <w:sz w:val="28"/>
          <w:szCs w:val="28"/>
        </w:rPr>
        <w:t>«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«Ремонтно-восстановительные работы улично-дорожной сети и дворовых проездов, ремонт автомобильной дороги с устройством водопропускных труб по ул.Советская в с.Днепровка Беляевского района Оренбургской области от дома №1 до дома №12"»</w:t>
      </w:r>
      <w:r w:rsidRPr="00B27A21">
        <w:rPr>
          <w:rFonts w:ascii="Times New Roman" w:hAnsi="Times New Roman"/>
          <w:sz w:val="28"/>
          <w:szCs w:val="28"/>
        </w:rPr>
        <w:t xml:space="preserve">, в рамках муниципальной целевой программы «Социально – экономическое 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годы», подпрограммы «Комплексное развитие сельской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</w:t>
      </w:r>
    </w:p>
    <w:p w:rsidR="00B27A21" w:rsidRPr="00B27A21" w:rsidRDefault="00B27A21" w:rsidP="00B27A21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2.Определить органом местного самоуправления, ответственным за реализацию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 w:rsidRPr="00B27A21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области.</w:t>
      </w:r>
    </w:p>
    <w:p w:rsidR="00B27A21" w:rsidRPr="00B27A21" w:rsidRDefault="00B27A21" w:rsidP="00B27A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расходов по реализации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</w:t>
      </w:r>
      <w:r w:rsidRPr="00B27A21">
        <w:rPr>
          <w:rFonts w:ascii="Times New Roman" w:hAnsi="Times New Roman"/>
          <w:sz w:val="28"/>
          <w:szCs w:val="28"/>
        </w:rPr>
        <w:t>сельсовет Беляевского района Оренбургской области и осуществляется за счет средств бюджета поселения</w:t>
      </w:r>
      <w:r w:rsidR="006D5DC4">
        <w:rPr>
          <w:rFonts w:ascii="Times New Roman" w:hAnsi="Times New Roman"/>
          <w:sz w:val="28"/>
          <w:szCs w:val="28"/>
        </w:rPr>
        <w:t>.</w:t>
      </w:r>
    </w:p>
    <w:p w:rsidR="00B27A21" w:rsidRPr="00B27A21" w:rsidRDefault="00B27A21" w:rsidP="00B27A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27A21" w:rsidRPr="00B27A21" w:rsidRDefault="00B27A21" w:rsidP="00B27A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4.Постановление вступает в силу со дня его подписания и распространяется на правоотношения, возникшие при составлении и исполнении местного бюджета на 2020-2021 годы.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0E55F8" w:rsidRDefault="004E2741" w:rsidP="00B27A21">
      <w:pPr>
        <w:tabs>
          <w:tab w:val="left" w:pos="1276"/>
        </w:tabs>
        <w:ind w:left="1418" w:hanging="141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  <w:r w:rsidR="00B27A21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</w:p>
    <w:sectPr w:rsidR="000E55F8" w:rsidSect="00B27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A0F" w:rsidRDefault="00102A0F" w:rsidP="00AD0AAF">
      <w:pPr>
        <w:spacing w:after="0" w:line="240" w:lineRule="auto"/>
      </w:pPr>
      <w:r>
        <w:separator/>
      </w:r>
    </w:p>
  </w:endnote>
  <w:endnote w:type="continuationSeparator" w:id="1">
    <w:p w:rsidR="00102A0F" w:rsidRDefault="00102A0F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A0F" w:rsidRDefault="00102A0F" w:rsidP="00AD0AAF">
      <w:pPr>
        <w:spacing w:after="0" w:line="240" w:lineRule="auto"/>
      </w:pPr>
      <w:r>
        <w:separator/>
      </w:r>
    </w:p>
  </w:footnote>
  <w:footnote w:type="continuationSeparator" w:id="1">
    <w:p w:rsidR="00102A0F" w:rsidRDefault="00102A0F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A0F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2F68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273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0929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D5DC4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4573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0668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8E0A9E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3454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27A21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BF5DF3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479DE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2020-09-04T08:29:00Z</cp:lastPrinted>
  <dcterms:created xsi:type="dcterms:W3CDTF">2020-06-02T08:04:00Z</dcterms:created>
  <dcterms:modified xsi:type="dcterms:W3CDTF">2021-08-13T08:30:00Z</dcterms:modified>
</cp:coreProperties>
</file>