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24" w:rsidRDefault="00687624" w:rsidP="00301C3D">
      <w:pPr>
        <w:jc w:val="center"/>
        <w:rPr>
          <w:sz w:val="22"/>
          <w:szCs w:val="22"/>
        </w:rPr>
      </w:pPr>
    </w:p>
    <w:p w:rsidR="00301C3D" w:rsidRPr="00A56005" w:rsidRDefault="00325E3A" w:rsidP="00301C3D">
      <w:pPr>
        <w:jc w:val="center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567690" cy="683260"/>
            <wp:effectExtent l="19050" t="0" r="3810" b="0"/>
            <wp:docPr id="1" name="Рисунок 5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C3D" w:rsidRPr="00A56005" w:rsidRDefault="00301C3D" w:rsidP="00301C3D">
      <w:pPr>
        <w:jc w:val="center"/>
        <w:rPr>
          <w:b/>
          <w:bCs/>
          <w:sz w:val="28"/>
          <w:szCs w:val="28"/>
        </w:rPr>
      </w:pPr>
    </w:p>
    <w:p w:rsidR="00301C3D" w:rsidRPr="00A56005" w:rsidRDefault="00301C3D" w:rsidP="00301C3D">
      <w:pPr>
        <w:jc w:val="center"/>
        <w:rPr>
          <w:b/>
          <w:bCs/>
          <w:sz w:val="28"/>
          <w:szCs w:val="28"/>
        </w:rPr>
      </w:pPr>
      <w:r w:rsidRPr="00A56005">
        <w:rPr>
          <w:b/>
          <w:bCs/>
          <w:sz w:val="28"/>
          <w:szCs w:val="28"/>
        </w:rPr>
        <w:t>АДМИНИСТРАЦИЯ</w:t>
      </w:r>
    </w:p>
    <w:p w:rsidR="00301C3D" w:rsidRPr="00A56005" w:rsidRDefault="00301C3D" w:rsidP="00301C3D">
      <w:pPr>
        <w:jc w:val="center"/>
        <w:rPr>
          <w:b/>
          <w:bCs/>
          <w:sz w:val="28"/>
          <w:szCs w:val="28"/>
        </w:rPr>
      </w:pPr>
      <w:r w:rsidRPr="00A56005">
        <w:rPr>
          <w:b/>
          <w:bCs/>
          <w:sz w:val="28"/>
          <w:szCs w:val="28"/>
        </w:rPr>
        <w:t>БЕЛЯЕВСКОГО РАЙОНА  ОРЕНБУРГСКОЙ ОБЛАСТИ</w:t>
      </w:r>
    </w:p>
    <w:p w:rsidR="00301C3D" w:rsidRPr="00A56005" w:rsidRDefault="00301C3D" w:rsidP="00301C3D">
      <w:pPr>
        <w:jc w:val="center"/>
        <w:rPr>
          <w:b/>
          <w:bCs/>
          <w:sz w:val="28"/>
          <w:szCs w:val="28"/>
        </w:rPr>
      </w:pPr>
    </w:p>
    <w:p w:rsidR="00301C3D" w:rsidRPr="00A56005" w:rsidRDefault="00301C3D" w:rsidP="00301C3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56005">
        <w:rPr>
          <w:b/>
          <w:bCs/>
          <w:sz w:val="28"/>
          <w:szCs w:val="28"/>
        </w:rPr>
        <w:t>П О С Т А Н О В Л Е Н И Е</w:t>
      </w:r>
    </w:p>
    <w:p w:rsidR="00301C3D" w:rsidRPr="00A56005" w:rsidRDefault="00301C3D" w:rsidP="00301C3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301C3D" w:rsidRPr="00A56005" w:rsidRDefault="00461D70" w:rsidP="00850782">
      <w:pPr>
        <w:jc w:val="center"/>
      </w:pPr>
      <w:r w:rsidRPr="00A56005">
        <w:t xml:space="preserve">с. Беляевка                                     </w:t>
      </w:r>
    </w:p>
    <w:p w:rsidR="00301C3D" w:rsidRPr="00A56005" w:rsidRDefault="009312B1" w:rsidP="00850782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A97E67">
        <w:rPr>
          <w:sz w:val="28"/>
          <w:szCs w:val="28"/>
        </w:rPr>
        <w:t>.01.202</w:t>
      </w:r>
      <w:r>
        <w:rPr>
          <w:sz w:val="28"/>
          <w:szCs w:val="28"/>
        </w:rPr>
        <w:t>0</w:t>
      </w:r>
      <w:r w:rsidR="0054425A" w:rsidRPr="00A56005">
        <w:rPr>
          <w:sz w:val="28"/>
          <w:szCs w:val="28"/>
        </w:rPr>
        <w:t xml:space="preserve">              </w:t>
      </w:r>
      <w:r w:rsidR="009132E8" w:rsidRPr="00A56005">
        <w:rPr>
          <w:sz w:val="28"/>
          <w:szCs w:val="28"/>
        </w:rPr>
        <w:t xml:space="preserve">                                      </w:t>
      </w:r>
      <w:r w:rsidR="00461D70" w:rsidRPr="00A56005">
        <w:rPr>
          <w:sz w:val="28"/>
          <w:szCs w:val="28"/>
        </w:rPr>
        <w:t xml:space="preserve">              </w:t>
      </w:r>
      <w:r w:rsidR="00ED4CCA" w:rsidRPr="00A56005">
        <w:rPr>
          <w:sz w:val="28"/>
          <w:szCs w:val="28"/>
        </w:rPr>
        <w:t xml:space="preserve">                       </w:t>
      </w:r>
      <w:r w:rsidR="00B347FB" w:rsidRPr="00A56005">
        <w:rPr>
          <w:sz w:val="28"/>
          <w:szCs w:val="28"/>
        </w:rPr>
        <w:t xml:space="preserve">   </w:t>
      </w:r>
      <w:r w:rsidR="006625C6" w:rsidRPr="00A56005">
        <w:rPr>
          <w:sz w:val="28"/>
          <w:szCs w:val="28"/>
        </w:rPr>
        <w:t xml:space="preserve">       </w:t>
      </w:r>
      <w:r w:rsidR="00B347FB" w:rsidRPr="00A56005">
        <w:rPr>
          <w:sz w:val="28"/>
          <w:szCs w:val="28"/>
        </w:rPr>
        <w:t xml:space="preserve">      </w:t>
      </w:r>
      <w:r w:rsidR="003D0540" w:rsidRPr="00A56005">
        <w:rPr>
          <w:sz w:val="28"/>
          <w:szCs w:val="28"/>
        </w:rPr>
        <w:t xml:space="preserve"> </w:t>
      </w:r>
      <w:r w:rsidR="00ED4CCA" w:rsidRPr="00A56005">
        <w:rPr>
          <w:sz w:val="28"/>
          <w:szCs w:val="28"/>
        </w:rPr>
        <w:t>№</w:t>
      </w:r>
      <w:r>
        <w:rPr>
          <w:sz w:val="28"/>
          <w:szCs w:val="28"/>
        </w:rPr>
        <w:t xml:space="preserve"> 65-п</w:t>
      </w:r>
    </w:p>
    <w:p w:rsidR="00850782" w:rsidRDefault="00850782" w:rsidP="009132E8">
      <w:pPr>
        <w:jc w:val="center"/>
        <w:rPr>
          <w:sz w:val="28"/>
          <w:szCs w:val="28"/>
        </w:rPr>
      </w:pPr>
    </w:p>
    <w:p w:rsidR="00B32BF8" w:rsidRPr="00A56005" w:rsidRDefault="00B32BF8" w:rsidP="009132E8">
      <w:pPr>
        <w:jc w:val="center"/>
        <w:rPr>
          <w:sz w:val="28"/>
          <w:szCs w:val="28"/>
        </w:rPr>
      </w:pPr>
    </w:p>
    <w:p w:rsidR="00301C3D" w:rsidRPr="00A56005" w:rsidRDefault="00387A5D" w:rsidP="00301C3D">
      <w:pPr>
        <w:jc w:val="center"/>
        <w:rPr>
          <w:sz w:val="28"/>
          <w:szCs w:val="28"/>
        </w:rPr>
      </w:pPr>
      <w:r w:rsidRPr="00A56005">
        <w:rPr>
          <w:sz w:val="28"/>
          <w:szCs w:val="28"/>
        </w:rPr>
        <w:t>О</w:t>
      </w:r>
      <w:r w:rsidR="00436482" w:rsidRPr="00A56005">
        <w:rPr>
          <w:sz w:val="28"/>
          <w:szCs w:val="28"/>
        </w:rPr>
        <w:t>б утвер</w:t>
      </w:r>
      <w:r w:rsidR="004C31FD">
        <w:rPr>
          <w:sz w:val="28"/>
          <w:szCs w:val="28"/>
        </w:rPr>
        <w:t>ждении Порядка предоставления</w:t>
      </w:r>
      <w:r w:rsidR="002D70A1">
        <w:rPr>
          <w:sz w:val="28"/>
          <w:szCs w:val="28"/>
        </w:rPr>
        <w:t xml:space="preserve"> в 2020 году</w:t>
      </w:r>
      <w:r w:rsidR="00436482" w:rsidRPr="00A56005">
        <w:rPr>
          <w:sz w:val="28"/>
          <w:szCs w:val="28"/>
        </w:rPr>
        <w:t xml:space="preserve"> субсидий</w:t>
      </w:r>
      <w:r w:rsidR="002D70A1">
        <w:rPr>
          <w:sz w:val="28"/>
          <w:szCs w:val="28"/>
        </w:rPr>
        <w:t xml:space="preserve"> </w:t>
      </w:r>
      <w:r w:rsidR="00436482" w:rsidRPr="00A56005">
        <w:rPr>
          <w:sz w:val="28"/>
          <w:szCs w:val="28"/>
        </w:rPr>
        <w:t xml:space="preserve"> юридическим лицам и индивидуальным предпринимателям на возмещение стоимости горюче-смазочных материалов </w:t>
      </w:r>
      <w:r w:rsidR="00E714C9" w:rsidRPr="00A56005">
        <w:rPr>
          <w:sz w:val="28"/>
          <w:szCs w:val="28"/>
        </w:rPr>
        <w:t>при доставке автомобильным транспортом социально значимых товаров  в отдаленные, труднодоступные, малонаселенные пункты Беляевского района</w:t>
      </w:r>
      <w:r w:rsidR="00436482" w:rsidRPr="00A56005">
        <w:rPr>
          <w:sz w:val="28"/>
          <w:szCs w:val="28"/>
        </w:rPr>
        <w:t>, а также населенные п</w:t>
      </w:r>
      <w:r w:rsidR="00E714C9" w:rsidRPr="00A56005">
        <w:rPr>
          <w:sz w:val="28"/>
          <w:szCs w:val="28"/>
        </w:rPr>
        <w:t xml:space="preserve">ункты, </w:t>
      </w:r>
      <w:r w:rsidR="00436482" w:rsidRPr="00A56005">
        <w:rPr>
          <w:sz w:val="28"/>
          <w:szCs w:val="28"/>
        </w:rPr>
        <w:t xml:space="preserve">в которых отсутствуют торговые объекты </w:t>
      </w:r>
    </w:p>
    <w:p w:rsidR="00436482" w:rsidRPr="00A56005" w:rsidRDefault="00436482" w:rsidP="00301C3D">
      <w:pPr>
        <w:jc w:val="center"/>
        <w:rPr>
          <w:sz w:val="28"/>
          <w:szCs w:val="28"/>
        </w:rPr>
      </w:pPr>
    </w:p>
    <w:p w:rsidR="00387A5D" w:rsidRPr="00A56005" w:rsidRDefault="00387A5D" w:rsidP="00387A5D">
      <w:pPr>
        <w:jc w:val="both"/>
        <w:rPr>
          <w:sz w:val="28"/>
          <w:szCs w:val="28"/>
        </w:rPr>
      </w:pPr>
      <w:r w:rsidRPr="00A56005">
        <w:rPr>
          <w:sz w:val="28"/>
          <w:szCs w:val="28"/>
        </w:rPr>
        <w:t xml:space="preserve">    </w:t>
      </w:r>
      <w:r w:rsidR="0059057E" w:rsidRPr="00A56005">
        <w:rPr>
          <w:sz w:val="28"/>
          <w:szCs w:val="28"/>
        </w:rPr>
        <w:t xml:space="preserve">     Во исполнение мероприятия 5</w:t>
      </w:r>
      <w:r w:rsidRPr="00A56005">
        <w:rPr>
          <w:sz w:val="28"/>
          <w:szCs w:val="28"/>
        </w:rPr>
        <w:t xml:space="preserve">, пункта </w:t>
      </w:r>
      <w:r w:rsidR="0059057E" w:rsidRPr="00A56005">
        <w:rPr>
          <w:sz w:val="28"/>
          <w:szCs w:val="28"/>
        </w:rPr>
        <w:t>4 «</w:t>
      </w:r>
      <w:r w:rsidR="00FD1B66" w:rsidRPr="00A56005">
        <w:rPr>
          <w:sz w:val="28"/>
          <w:szCs w:val="28"/>
        </w:rPr>
        <w:t>Перечень и характеристика основных мероприятий подпрограммы»</w:t>
      </w:r>
      <w:r w:rsidRPr="00A56005">
        <w:rPr>
          <w:sz w:val="28"/>
          <w:szCs w:val="28"/>
        </w:rPr>
        <w:t xml:space="preserve"> подпрограммы «Развитие торговли в Беляевском районе на 2017-2020 годы» муниципальной программы «Экономическое развитие муниципального образования Беляевский район на 2017-2020 годы», на основании предоставления</w:t>
      </w:r>
      <w:r w:rsidR="002D70A1">
        <w:rPr>
          <w:sz w:val="28"/>
          <w:szCs w:val="28"/>
        </w:rPr>
        <w:t xml:space="preserve"> в 2020 году</w:t>
      </w:r>
      <w:r w:rsidRPr="00A56005">
        <w:rPr>
          <w:sz w:val="28"/>
          <w:szCs w:val="28"/>
        </w:rPr>
        <w:t xml:space="preserve"> </w:t>
      </w:r>
      <w:r w:rsidR="004C007A" w:rsidRPr="00A56005">
        <w:rPr>
          <w:sz w:val="28"/>
          <w:szCs w:val="28"/>
        </w:rPr>
        <w:t xml:space="preserve">субсидии бюджету Беляевского района на софинансирование </w:t>
      </w:r>
      <w:r w:rsidRPr="00A56005">
        <w:rPr>
          <w:sz w:val="28"/>
          <w:szCs w:val="28"/>
        </w:rPr>
        <w:t>расходов</w:t>
      </w:r>
      <w:r w:rsidR="004C007A" w:rsidRPr="00A56005">
        <w:rPr>
          <w:sz w:val="28"/>
          <w:szCs w:val="28"/>
        </w:rPr>
        <w:t xml:space="preserve"> </w:t>
      </w:r>
      <w:r w:rsidR="00F84E72" w:rsidRPr="00A56005">
        <w:rPr>
          <w:sz w:val="28"/>
          <w:szCs w:val="28"/>
        </w:rPr>
        <w:t xml:space="preserve">из областного бюджета </w:t>
      </w:r>
      <w:r w:rsidR="004C007A" w:rsidRPr="00A56005">
        <w:rPr>
          <w:sz w:val="28"/>
          <w:szCs w:val="28"/>
        </w:rPr>
        <w:t>по во</w:t>
      </w:r>
      <w:r w:rsidRPr="00A56005">
        <w:rPr>
          <w:sz w:val="28"/>
          <w:szCs w:val="28"/>
        </w:rPr>
        <w:t>змещени</w:t>
      </w:r>
      <w:r w:rsidR="004C007A" w:rsidRPr="00A56005">
        <w:rPr>
          <w:sz w:val="28"/>
          <w:szCs w:val="28"/>
        </w:rPr>
        <w:t>ю</w:t>
      </w:r>
      <w:r w:rsidRPr="00A56005">
        <w:rPr>
          <w:sz w:val="28"/>
          <w:szCs w:val="28"/>
        </w:rPr>
        <w:t xml:space="preserve"> стоимости горюче-смазочных материалов (</w:t>
      </w:r>
      <w:r w:rsidR="00E714C9" w:rsidRPr="00A56005">
        <w:rPr>
          <w:sz w:val="28"/>
          <w:szCs w:val="28"/>
        </w:rPr>
        <w:t xml:space="preserve">далее - </w:t>
      </w:r>
      <w:r w:rsidRPr="00A56005">
        <w:rPr>
          <w:sz w:val="28"/>
          <w:szCs w:val="28"/>
        </w:rPr>
        <w:t>ГСМ) при доставке автомобильным транспортом социально значимых товаров  в отдаленные, труднодоступные, малонаселенные пункты</w:t>
      </w:r>
      <w:r w:rsidR="00E714C9" w:rsidRPr="00A56005">
        <w:rPr>
          <w:sz w:val="28"/>
          <w:szCs w:val="28"/>
        </w:rPr>
        <w:t xml:space="preserve"> Беляевского района</w:t>
      </w:r>
      <w:r w:rsidRPr="00A56005">
        <w:rPr>
          <w:sz w:val="28"/>
          <w:szCs w:val="28"/>
        </w:rPr>
        <w:t>, а также населенные пункты, в которых отсутствуют торговые объекты на территории муниципального образования Беляевский район:</w:t>
      </w:r>
    </w:p>
    <w:p w:rsidR="00B45729" w:rsidRPr="00A56005" w:rsidRDefault="00461D70" w:rsidP="00387A5D">
      <w:pPr>
        <w:jc w:val="both"/>
        <w:rPr>
          <w:sz w:val="28"/>
          <w:szCs w:val="28"/>
        </w:rPr>
      </w:pPr>
      <w:r w:rsidRPr="00A56005">
        <w:rPr>
          <w:sz w:val="28"/>
          <w:szCs w:val="28"/>
        </w:rPr>
        <w:tab/>
      </w:r>
      <w:r w:rsidR="00545FF7" w:rsidRPr="00A56005">
        <w:rPr>
          <w:sz w:val="28"/>
          <w:szCs w:val="28"/>
        </w:rPr>
        <w:t xml:space="preserve">1. </w:t>
      </w:r>
      <w:r w:rsidR="00387A5D" w:rsidRPr="00A56005">
        <w:rPr>
          <w:sz w:val="28"/>
          <w:szCs w:val="28"/>
        </w:rPr>
        <w:t>Утв</w:t>
      </w:r>
      <w:r w:rsidR="004C31FD">
        <w:rPr>
          <w:sz w:val="28"/>
          <w:szCs w:val="28"/>
        </w:rPr>
        <w:t>ердить Порядок предоставления</w:t>
      </w:r>
      <w:r w:rsidR="002D70A1">
        <w:rPr>
          <w:sz w:val="28"/>
          <w:szCs w:val="28"/>
        </w:rPr>
        <w:t xml:space="preserve"> в 2020 году</w:t>
      </w:r>
      <w:r w:rsidR="004C31FD">
        <w:rPr>
          <w:sz w:val="28"/>
          <w:szCs w:val="28"/>
        </w:rPr>
        <w:t xml:space="preserve"> </w:t>
      </w:r>
      <w:r w:rsidR="00387A5D" w:rsidRPr="00A56005">
        <w:rPr>
          <w:sz w:val="28"/>
          <w:szCs w:val="28"/>
        </w:rPr>
        <w:t>субсидий юридическим лицам и индивидуальным предпринимателям на возмещение стоимости горюче-смазочных материалов при доставке автомобильным транспортом социально</w:t>
      </w:r>
      <w:r w:rsidR="009E47FD" w:rsidRPr="00A56005">
        <w:rPr>
          <w:sz w:val="28"/>
          <w:szCs w:val="28"/>
        </w:rPr>
        <w:t xml:space="preserve"> </w:t>
      </w:r>
      <w:r w:rsidR="00387A5D" w:rsidRPr="00A56005">
        <w:rPr>
          <w:sz w:val="28"/>
          <w:szCs w:val="28"/>
        </w:rPr>
        <w:t>значимых товаров в отдаленные, труднодоступные, малонаселенные пункты</w:t>
      </w:r>
      <w:r w:rsidR="00E714C9" w:rsidRPr="00A56005">
        <w:rPr>
          <w:sz w:val="28"/>
          <w:szCs w:val="28"/>
        </w:rPr>
        <w:t xml:space="preserve"> Беляевского района</w:t>
      </w:r>
      <w:r w:rsidR="00387A5D" w:rsidRPr="00A56005">
        <w:rPr>
          <w:sz w:val="28"/>
          <w:szCs w:val="28"/>
        </w:rPr>
        <w:t xml:space="preserve">, а также населенные пункты, в которых отсутствуют торговые объекты </w:t>
      </w:r>
      <w:r w:rsidR="00850782" w:rsidRPr="00A56005">
        <w:rPr>
          <w:sz w:val="28"/>
          <w:szCs w:val="28"/>
        </w:rPr>
        <w:t>согласно Приложению</w:t>
      </w:r>
      <w:r w:rsidR="00387A5D" w:rsidRPr="00A56005">
        <w:rPr>
          <w:sz w:val="28"/>
          <w:szCs w:val="28"/>
        </w:rPr>
        <w:t>.</w:t>
      </w:r>
    </w:p>
    <w:p w:rsidR="00C966FA" w:rsidRPr="00A56005" w:rsidRDefault="00B32BF8" w:rsidP="00025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7277" w:rsidRPr="00A56005">
        <w:rPr>
          <w:sz w:val="28"/>
          <w:szCs w:val="28"/>
        </w:rPr>
        <w:t>2. Признать утратившим силу постановлени</w:t>
      </w:r>
      <w:r w:rsidR="00387A5D" w:rsidRPr="00A56005">
        <w:rPr>
          <w:sz w:val="28"/>
          <w:szCs w:val="28"/>
        </w:rPr>
        <w:t>я</w:t>
      </w:r>
      <w:r w:rsidR="00D97277" w:rsidRPr="00A56005">
        <w:rPr>
          <w:sz w:val="28"/>
          <w:szCs w:val="28"/>
        </w:rPr>
        <w:t xml:space="preserve"> администрации района</w:t>
      </w:r>
      <w:r w:rsidR="00C966FA" w:rsidRPr="00A56005">
        <w:rPr>
          <w:sz w:val="28"/>
          <w:szCs w:val="28"/>
        </w:rPr>
        <w:t>:</w:t>
      </w:r>
    </w:p>
    <w:p w:rsidR="00C966FA" w:rsidRPr="00A56005" w:rsidRDefault="00C966FA" w:rsidP="00025F66">
      <w:pPr>
        <w:jc w:val="both"/>
        <w:rPr>
          <w:sz w:val="28"/>
          <w:szCs w:val="28"/>
        </w:rPr>
      </w:pPr>
      <w:r w:rsidRPr="00A56005">
        <w:rPr>
          <w:sz w:val="28"/>
          <w:szCs w:val="28"/>
        </w:rPr>
        <w:t>а)</w:t>
      </w:r>
      <w:r w:rsidR="00D97277" w:rsidRPr="00A56005">
        <w:rPr>
          <w:sz w:val="28"/>
          <w:szCs w:val="28"/>
        </w:rPr>
        <w:t xml:space="preserve"> от </w:t>
      </w:r>
      <w:r w:rsidR="00B45A99" w:rsidRPr="00A56005">
        <w:rPr>
          <w:sz w:val="28"/>
          <w:szCs w:val="28"/>
        </w:rPr>
        <w:t>29.01.2019</w:t>
      </w:r>
      <w:r w:rsidRPr="00A56005">
        <w:rPr>
          <w:sz w:val="28"/>
          <w:szCs w:val="28"/>
        </w:rPr>
        <w:t xml:space="preserve"> № </w:t>
      </w:r>
      <w:r w:rsidR="00B45A99" w:rsidRPr="00A56005">
        <w:rPr>
          <w:sz w:val="28"/>
          <w:szCs w:val="28"/>
        </w:rPr>
        <w:t>43</w:t>
      </w:r>
      <w:r w:rsidRPr="00A56005">
        <w:rPr>
          <w:sz w:val="28"/>
          <w:szCs w:val="28"/>
        </w:rPr>
        <w:t xml:space="preserve">-п </w:t>
      </w:r>
      <w:r w:rsidR="00BE052F" w:rsidRPr="00A56005">
        <w:rPr>
          <w:sz w:val="28"/>
          <w:szCs w:val="28"/>
        </w:rPr>
        <w:t>«Об утвержден</w:t>
      </w:r>
      <w:r w:rsidR="00B45A99" w:rsidRPr="00A56005">
        <w:rPr>
          <w:sz w:val="28"/>
          <w:szCs w:val="28"/>
        </w:rPr>
        <w:t>ии Порядка предоставления в 2019</w:t>
      </w:r>
      <w:r w:rsidR="00BE052F" w:rsidRPr="00A56005">
        <w:rPr>
          <w:sz w:val="28"/>
          <w:szCs w:val="28"/>
        </w:rPr>
        <w:t xml:space="preserve"> году субсидий юридическим лицам и индивидуальным предпринимателям на возмещение стоимости горюче-смазочных материалов при доставке автомобильным транспортом социально значимых товаров в отдаленные, труднодоступные, малонаселенные пункты Беляевского района, а также населенные пункты, в которые отсутствуют торговые объекты»</w:t>
      </w:r>
      <w:r w:rsidRPr="00A56005">
        <w:rPr>
          <w:sz w:val="28"/>
          <w:szCs w:val="28"/>
        </w:rPr>
        <w:t>;</w:t>
      </w:r>
    </w:p>
    <w:p w:rsidR="00C966FA" w:rsidRDefault="00C966FA" w:rsidP="00025F66">
      <w:pPr>
        <w:jc w:val="both"/>
        <w:rPr>
          <w:sz w:val="28"/>
          <w:szCs w:val="28"/>
        </w:rPr>
      </w:pPr>
      <w:r w:rsidRPr="00A56005">
        <w:rPr>
          <w:sz w:val="28"/>
          <w:szCs w:val="28"/>
        </w:rPr>
        <w:t xml:space="preserve">б) </w:t>
      </w:r>
      <w:r w:rsidR="00850782" w:rsidRPr="00A56005">
        <w:rPr>
          <w:sz w:val="28"/>
          <w:szCs w:val="28"/>
        </w:rPr>
        <w:t xml:space="preserve">от </w:t>
      </w:r>
      <w:r w:rsidR="003D7DA6" w:rsidRPr="00A56005">
        <w:rPr>
          <w:sz w:val="28"/>
          <w:szCs w:val="28"/>
        </w:rPr>
        <w:t>20.02.2019 № 104</w:t>
      </w:r>
      <w:r w:rsidR="00850782" w:rsidRPr="00A56005">
        <w:rPr>
          <w:sz w:val="28"/>
          <w:szCs w:val="28"/>
        </w:rPr>
        <w:t>-п</w:t>
      </w:r>
      <w:r w:rsidRPr="00A56005">
        <w:rPr>
          <w:sz w:val="28"/>
          <w:szCs w:val="28"/>
        </w:rPr>
        <w:t xml:space="preserve"> «О внесении изменений в постановление администрации района от </w:t>
      </w:r>
      <w:r w:rsidR="00F67FCD" w:rsidRPr="00A56005">
        <w:rPr>
          <w:sz w:val="28"/>
          <w:szCs w:val="28"/>
        </w:rPr>
        <w:t>29.01.2019</w:t>
      </w:r>
      <w:r w:rsidRPr="00A56005">
        <w:rPr>
          <w:sz w:val="28"/>
          <w:szCs w:val="28"/>
        </w:rPr>
        <w:t xml:space="preserve"> № </w:t>
      </w:r>
      <w:r w:rsidR="00F67FCD" w:rsidRPr="00A56005">
        <w:rPr>
          <w:sz w:val="28"/>
          <w:szCs w:val="28"/>
        </w:rPr>
        <w:t>43</w:t>
      </w:r>
      <w:r w:rsidRPr="00A56005">
        <w:rPr>
          <w:sz w:val="28"/>
          <w:szCs w:val="28"/>
        </w:rPr>
        <w:t>-п»</w:t>
      </w:r>
      <w:r w:rsidR="00BE052F" w:rsidRPr="00A56005">
        <w:rPr>
          <w:sz w:val="28"/>
          <w:szCs w:val="28"/>
        </w:rPr>
        <w:t>.</w:t>
      </w:r>
    </w:p>
    <w:p w:rsidR="00B32BF8" w:rsidRDefault="00B32BF8" w:rsidP="00025F66">
      <w:pPr>
        <w:jc w:val="both"/>
        <w:rPr>
          <w:sz w:val="28"/>
          <w:szCs w:val="28"/>
        </w:rPr>
      </w:pPr>
    </w:p>
    <w:p w:rsidR="00B32BF8" w:rsidRDefault="00B32BF8" w:rsidP="00025F66">
      <w:pPr>
        <w:jc w:val="both"/>
        <w:rPr>
          <w:sz w:val="28"/>
          <w:szCs w:val="28"/>
        </w:rPr>
      </w:pPr>
    </w:p>
    <w:p w:rsidR="00B32BF8" w:rsidRDefault="00B32BF8" w:rsidP="00025F66">
      <w:pPr>
        <w:jc w:val="both"/>
        <w:rPr>
          <w:sz w:val="28"/>
          <w:szCs w:val="28"/>
        </w:rPr>
      </w:pPr>
    </w:p>
    <w:p w:rsidR="00B32BF8" w:rsidRPr="00A56005" w:rsidRDefault="00B32BF8" w:rsidP="00025F66">
      <w:pPr>
        <w:jc w:val="both"/>
        <w:rPr>
          <w:sz w:val="28"/>
          <w:szCs w:val="28"/>
        </w:rPr>
      </w:pPr>
    </w:p>
    <w:p w:rsidR="00301C3D" w:rsidRPr="00A56005" w:rsidRDefault="00D97277" w:rsidP="00E862F8">
      <w:pPr>
        <w:ind w:firstLine="708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3</w:t>
      </w:r>
      <w:r w:rsidR="00545FF7" w:rsidRPr="00A56005">
        <w:rPr>
          <w:sz w:val="28"/>
          <w:szCs w:val="28"/>
        </w:rPr>
        <w:t>.</w:t>
      </w:r>
      <w:r w:rsidR="00ED4CCA" w:rsidRPr="00A56005">
        <w:rPr>
          <w:sz w:val="28"/>
          <w:szCs w:val="28"/>
        </w:rPr>
        <w:t xml:space="preserve"> </w:t>
      </w:r>
      <w:r w:rsidR="00E862F8" w:rsidRPr="00A56005">
        <w:rPr>
          <w:sz w:val="28"/>
          <w:szCs w:val="28"/>
        </w:rPr>
        <w:t>К</w:t>
      </w:r>
      <w:r w:rsidR="00301C3D" w:rsidRPr="00A56005">
        <w:rPr>
          <w:sz w:val="28"/>
          <w:szCs w:val="28"/>
        </w:rPr>
        <w:t xml:space="preserve">онтроль за исполнением настоящего постановления  возложить на заместителя главы администрации по  экономическому развитию Бакирову И.Э. </w:t>
      </w:r>
    </w:p>
    <w:p w:rsidR="00301C3D" w:rsidRPr="00A56005" w:rsidRDefault="00461D70" w:rsidP="00301C3D">
      <w:pPr>
        <w:jc w:val="both"/>
        <w:rPr>
          <w:sz w:val="28"/>
          <w:szCs w:val="28"/>
        </w:rPr>
      </w:pPr>
      <w:r w:rsidRPr="00A56005">
        <w:rPr>
          <w:sz w:val="28"/>
          <w:szCs w:val="28"/>
        </w:rPr>
        <w:tab/>
      </w:r>
      <w:r w:rsidR="00D97277" w:rsidRPr="00A56005">
        <w:rPr>
          <w:sz w:val="28"/>
          <w:szCs w:val="28"/>
        </w:rPr>
        <w:t>4</w:t>
      </w:r>
      <w:r w:rsidR="00545FF7" w:rsidRPr="00A56005">
        <w:rPr>
          <w:sz w:val="28"/>
          <w:szCs w:val="28"/>
        </w:rPr>
        <w:t>.</w:t>
      </w:r>
      <w:r w:rsidR="009F1EA4">
        <w:rPr>
          <w:sz w:val="28"/>
          <w:szCs w:val="28"/>
        </w:rPr>
        <w:t xml:space="preserve"> Постановление  вступает  в 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301C3D" w:rsidRPr="00A56005" w:rsidRDefault="00301C3D" w:rsidP="00301C3D">
      <w:pPr>
        <w:jc w:val="both"/>
        <w:rPr>
          <w:sz w:val="28"/>
          <w:szCs w:val="28"/>
        </w:rPr>
      </w:pPr>
    </w:p>
    <w:p w:rsidR="006625C6" w:rsidRPr="00A56005" w:rsidRDefault="006625C6" w:rsidP="00301C3D">
      <w:pPr>
        <w:jc w:val="both"/>
        <w:rPr>
          <w:sz w:val="28"/>
          <w:szCs w:val="28"/>
        </w:rPr>
      </w:pPr>
    </w:p>
    <w:p w:rsidR="00301C3D" w:rsidRPr="00A56005" w:rsidRDefault="00301C3D" w:rsidP="00301C3D">
      <w:pPr>
        <w:jc w:val="both"/>
        <w:rPr>
          <w:sz w:val="28"/>
          <w:szCs w:val="28"/>
        </w:rPr>
      </w:pPr>
    </w:p>
    <w:p w:rsidR="00301C3D" w:rsidRPr="00A56005" w:rsidRDefault="003D0540" w:rsidP="00301C3D">
      <w:pPr>
        <w:jc w:val="both"/>
        <w:rPr>
          <w:sz w:val="28"/>
          <w:szCs w:val="28"/>
        </w:rPr>
      </w:pPr>
      <w:r w:rsidRPr="00A56005">
        <w:rPr>
          <w:sz w:val="28"/>
          <w:szCs w:val="28"/>
        </w:rPr>
        <w:t>Глава района                                                                                        А.А. Динер</w:t>
      </w:r>
    </w:p>
    <w:p w:rsidR="00350D66" w:rsidRPr="00A56005" w:rsidRDefault="00350D66" w:rsidP="00301C3D">
      <w:pPr>
        <w:jc w:val="both"/>
        <w:rPr>
          <w:sz w:val="28"/>
          <w:szCs w:val="28"/>
        </w:rPr>
      </w:pPr>
    </w:p>
    <w:p w:rsidR="00301C3D" w:rsidRPr="00A56005" w:rsidRDefault="00301C3D" w:rsidP="00301C3D">
      <w:pPr>
        <w:jc w:val="both"/>
        <w:rPr>
          <w:sz w:val="28"/>
          <w:szCs w:val="28"/>
        </w:rPr>
      </w:pPr>
    </w:p>
    <w:p w:rsidR="00301C3D" w:rsidRPr="00A56005" w:rsidRDefault="00301C3D" w:rsidP="00301C3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525"/>
        <w:gridCol w:w="8329"/>
      </w:tblGrid>
      <w:tr w:rsidR="00301C3D" w:rsidRPr="00A56005" w:rsidTr="009132E8">
        <w:tc>
          <w:tcPr>
            <w:tcW w:w="1526" w:type="dxa"/>
          </w:tcPr>
          <w:p w:rsidR="00301C3D" w:rsidRPr="00A56005" w:rsidRDefault="00301C3D" w:rsidP="009132E8">
            <w:pPr>
              <w:jc w:val="both"/>
              <w:rPr>
                <w:sz w:val="28"/>
                <w:szCs w:val="28"/>
              </w:rPr>
            </w:pPr>
            <w:r w:rsidRPr="00A56005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301C3D" w:rsidRPr="00A56005" w:rsidRDefault="00301C3D" w:rsidP="009132E8">
            <w:pPr>
              <w:jc w:val="both"/>
              <w:rPr>
                <w:sz w:val="28"/>
                <w:szCs w:val="28"/>
              </w:rPr>
            </w:pPr>
            <w:r w:rsidRPr="00A56005">
              <w:rPr>
                <w:sz w:val="28"/>
                <w:szCs w:val="28"/>
              </w:rPr>
              <w:t xml:space="preserve">Бакировой И.Э, </w:t>
            </w:r>
            <w:r w:rsidR="001C0BE7" w:rsidRPr="00A56005">
              <w:rPr>
                <w:sz w:val="28"/>
                <w:szCs w:val="28"/>
              </w:rPr>
              <w:t xml:space="preserve">отделу экономического анализа, прогнозирования, развития потребительского рынка, предпринимательства, </w:t>
            </w:r>
            <w:r w:rsidR="004C007A" w:rsidRPr="00A56005">
              <w:rPr>
                <w:sz w:val="28"/>
                <w:szCs w:val="28"/>
              </w:rPr>
              <w:t xml:space="preserve">финансовому отделу, </w:t>
            </w:r>
            <w:r w:rsidR="009A284F" w:rsidRPr="00A56005">
              <w:rPr>
                <w:sz w:val="28"/>
                <w:szCs w:val="28"/>
              </w:rPr>
              <w:t xml:space="preserve">главам муниципальных образований сельских поселений, </w:t>
            </w:r>
            <w:r w:rsidRPr="00A56005">
              <w:rPr>
                <w:sz w:val="28"/>
                <w:szCs w:val="28"/>
              </w:rPr>
              <w:t>прокурору, в дело.</w:t>
            </w:r>
          </w:p>
          <w:p w:rsidR="00301C3D" w:rsidRPr="00A56005" w:rsidRDefault="00301C3D" w:rsidP="009132E8">
            <w:pPr>
              <w:jc w:val="both"/>
              <w:rPr>
                <w:sz w:val="28"/>
                <w:szCs w:val="28"/>
              </w:rPr>
            </w:pPr>
          </w:p>
          <w:p w:rsidR="00301C3D" w:rsidRPr="00A56005" w:rsidRDefault="00301C3D" w:rsidP="009132E8">
            <w:pPr>
              <w:jc w:val="both"/>
              <w:rPr>
                <w:sz w:val="28"/>
                <w:szCs w:val="28"/>
              </w:rPr>
            </w:pPr>
            <w:r w:rsidRPr="00A56005">
              <w:rPr>
                <w:sz w:val="28"/>
                <w:szCs w:val="28"/>
              </w:rPr>
              <w:t xml:space="preserve">              </w:t>
            </w:r>
          </w:p>
        </w:tc>
      </w:tr>
    </w:tbl>
    <w:p w:rsidR="00301C3D" w:rsidRPr="00A56005" w:rsidRDefault="0019060D" w:rsidP="00E862F8">
      <w:pPr>
        <w:rPr>
          <w:sz w:val="28"/>
          <w:szCs w:val="28"/>
        </w:rPr>
      </w:pPr>
      <w:r w:rsidRPr="00A56005">
        <w:rPr>
          <w:sz w:val="28"/>
          <w:szCs w:val="28"/>
        </w:rPr>
        <w:t xml:space="preserve">                                                                                             </w:t>
      </w:r>
    </w:p>
    <w:p w:rsidR="00301C3D" w:rsidRPr="00A56005" w:rsidRDefault="00301C3D" w:rsidP="00301C3D">
      <w:pPr>
        <w:jc w:val="right"/>
        <w:rPr>
          <w:sz w:val="28"/>
          <w:szCs w:val="28"/>
        </w:rPr>
      </w:pPr>
    </w:p>
    <w:p w:rsidR="00301C3D" w:rsidRPr="00A56005" w:rsidRDefault="00301C3D" w:rsidP="00301C3D">
      <w:pPr>
        <w:jc w:val="right"/>
        <w:rPr>
          <w:sz w:val="28"/>
          <w:szCs w:val="28"/>
        </w:rPr>
      </w:pPr>
    </w:p>
    <w:p w:rsidR="00025F66" w:rsidRPr="00A56005" w:rsidRDefault="00025F66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850782" w:rsidRPr="00A56005" w:rsidRDefault="00850782" w:rsidP="00301C3D">
      <w:pPr>
        <w:jc w:val="right"/>
        <w:rPr>
          <w:sz w:val="28"/>
          <w:szCs w:val="28"/>
        </w:rPr>
      </w:pPr>
    </w:p>
    <w:p w:rsidR="00234FA1" w:rsidRPr="00A56005" w:rsidRDefault="00E45147" w:rsidP="00E45147">
      <w:pPr>
        <w:jc w:val="center"/>
        <w:rPr>
          <w:sz w:val="28"/>
          <w:szCs w:val="28"/>
        </w:rPr>
      </w:pPr>
      <w:r w:rsidRPr="00A56005">
        <w:rPr>
          <w:sz w:val="28"/>
          <w:szCs w:val="28"/>
        </w:rPr>
        <w:lastRenderedPageBreak/>
        <w:t xml:space="preserve">                                              </w:t>
      </w:r>
      <w:r w:rsidR="00850782" w:rsidRPr="00A56005">
        <w:rPr>
          <w:sz w:val="28"/>
          <w:szCs w:val="28"/>
        </w:rPr>
        <w:t xml:space="preserve"> </w:t>
      </w:r>
      <w:r w:rsidR="00234FA1" w:rsidRPr="00A56005">
        <w:rPr>
          <w:sz w:val="28"/>
          <w:szCs w:val="28"/>
        </w:rPr>
        <w:t>Приложение</w:t>
      </w:r>
    </w:p>
    <w:p w:rsidR="00234FA1" w:rsidRPr="00A56005" w:rsidRDefault="00E45147" w:rsidP="00E45147">
      <w:pPr>
        <w:jc w:val="center"/>
        <w:rPr>
          <w:sz w:val="28"/>
          <w:szCs w:val="28"/>
        </w:rPr>
      </w:pPr>
      <w:r w:rsidRPr="00A56005">
        <w:rPr>
          <w:sz w:val="28"/>
          <w:szCs w:val="28"/>
        </w:rPr>
        <w:t xml:space="preserve">                                                       </w:t>
      </w:r>
      <w:r w:rsidR="00234FA1" w:rsidRPr="00A56005">
        <w:rPr>
          <w:sz w:val="28"/>
          <w:szCs w:val="28"/>
        </w:rPr>
        <w:t>к постановлению</w:t>
      </w:r>
    </w:p>
    <w:p w:rsidR="00234FA1" w:rsidRPr="00A56005" w:rsidRDefault="00E45147" w:rsidP="00E45147">
      <w:pPr>
        <w:jc w:val="center"/>
        <w:rPr>
          <w:sz w:val="28"/>
          <w:szCs w:val="28"/>
        </w:rPr>
      </w:pPr>
      <w:r w:rsidRPr="00A56005">
        <w:rPr>
          <w:sz w:val="28"/>
          <w:szCs w:val="28"/>
        </w:rPr>
        <w:t xml:space="preserve">                                                                </w:t>
      </w:r>
      <w:r w:rsidR="00234FA1" w:rsidRPr="00A56005">
        <w:rPr>
          <w:sz w:val="28"/>
          <w:szCs w:val="28"/>
        </w:rPr>
        <w:t>администрации района</w:t>
      </w:r>
    </w:p>
    <w:p w:rsidR="00234FA1" w:rsidRPr="00A56005" w:rsidRDefault="00E45147" w:rsidP="00E45147">
      <w:pPr>
        <w:jc w:val="center"/>
        <w:rPr>
          <w:sz w:val="28"/>
          <w:szCs w:val="28"/>
        </w:rPr>
      </w:pPr>
      <w:r w:rsidRPr="00A56005">
        <w:rPr>
          <w:sz w:val="28"/>
          <w:szCs w:val="28"/>
        </w:rPr>
        <w:t xml:space="preserve">                                       </w:t>
      </w:r>
      <w:r w:rsidR="004D0061" w:rsidRPr="00A56005">
        <w:rPr>
          <w:sz w:val="28"/>
          <w:szCs w:val="28"/>
        </w:rPr>
        <w:t xml:space="preserve">                      </w:t>
      </w:r>
      <w:r w:rsidR="00234FA1" w:rsidRPr="00A56005">
        <w:rPr>
          <w:sz w:val="28"/>
          <w:szCs w:val="28"/>
        </w:rPr>
        <w:t xml:space="preserve">от </w:t>
      </w:r>
      <w:r w:rsidR="009312B1">
        <w:rPr>
          <w:sz w:val="28"/>
          <w:szCs w:val="28"/>
        </w:rPr>
        <w:t xml:space="preserve">30.01.2020 </w:t>
      </w:r>
      <w:r w:rsidR="00234FA1" w:rsidRPr="00A56005">
        <w:rPr>
          <w:sz w:val="28"/>
          <w:szCs w:val="28"/>
        </w:rPr>
        <w:t>№</w:t>
      </w:r>
      <w:r w:rsidR="009312B1">
        <w:rPr>
          <w:sz w:val="28"/>
          <w:szCs w:val="28"/>
        </w:rPr>
        <w:t xml:space="preserve"> 65-п</w:t>
      </w:r>
    </w:p>
    <w:p w:rsidR="00234FA1" w:rsidRPr="00A56005" w:rsidRDefault="00234FA1" w:rsidP="00234FA1">
      <w:pPr>
        <w:jc w:val="right"/>
        <w:rPr>
          <w:sz w:val="28"/>
          <w:szCs w:val="28"/>
        </w:rPr>
      </w:pPr>
    </w:p>
    <w:p w:rsidR="00971653" w:rsidRPr="00A56005" w:rsidRDefault="00234FA1" w:rsidP="00387A5D">
      <w:pPr>
        <w:jc w:val="center"/>
        <w:rPr>
          <w:sz w:val="28"/>
          <w:szCs w:val="28"/>
        </w:rPr>
      </w:pPr>
      <w:r w:rsidRPr="00A56005">
        <w:rPr>
          <w:sz w:val="28"/>
          <w:szCs w:val="28"/>
        </w:rPr>
        <w:t xml:space="preserve">                                                 </w:t>
      </w:r>
    </w:p>
    <w:p w:rsidR="00E714C9" w:rsidRPr="00A56005" w:rsidRDefault="00971653" w:rsidP="00971653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Порядок предоставлени</w:t>
      </w:r>
      <w:r w:rsidR="004C31FD">
        <w:rPr>
          <w:rFonts w:ascii="Times New Roman" w:hAnsi="Times New Roman"/>
          <w:sz w:val="28"/>
          <w:szCs w:val="28"/>
        </w:rPr>
        <w:t>я</w:t>
      </w:r>
      <w:r w:rsidR="002D70A1">
        <w:rPr>
          <w:rFonts w:ascii="Times New Roman" w:hAnsi="Times New Roman"/>
          <w:sz w:val="28"/>
          <w:szCs w:val="28"/>
        </w:rPr>
        <w:t xml:space="preserve"> в 2020 году</w:t>
      </w:r>
      <w:r w:rsidR="004C31FD">
        <w:rPr>
          <w:rFonts w:ascii="Times New Roman" w:hAnsi="Times New Roman"/>
          <w:sz w:val="28"/>
          <w:szCs w:val="28"/>
        </w:rPr>
        <w:t xml:space="preserve"> </w:t>
      </w:r>
      <w:r w:rsidRPr="00A56005">
        <w:rPr>
          <w:rFonts w:ascii="Times New Roman" w:hAnsi="Times New Roman"/>
          <w:sz w:val="28"/>
          <w:szCs w:val="28"/>
        </w:rPr>
        <w:t xml:space="preserve">субсидий из бюджета Беляевского района юридическим лицам и индивидуальным предпринимателям на возмещение стоимости горюче-смазочных материалов </w:t>
      </w:r>
      <w:r w:rsidR="00E714C9" w:rsidRPr="00A56005">
        <w:rPr>
          <w:rFonts w:ascii="Times New Roman" w:hAnsi="Times New Roman"/>
          <w:sz w:val="28"/>
          <w:szCs w:val="28"/>
        </w:rPr>
        <w:t>при доставке автомобильным транспортом социально значимых товаров  в отдаленные, труднодоступные, малонаселенные пункты Беляевского района</w:t>
      </w:r>
      <w:r w:rsidR="00850782" w:rsidRPr="00A56005">
        <w:rPr>
          <w:rFonts w:ascii="Times New Roman" w:hAnsi="Times New Roman"/>
          <w:sz w:val="28"/>
          <w:szCs w:val="28"/>
        </w:rPr>
        <w:t xml:space="preserve">, а также населенные пункты, </w:t>
      </w:r>
    </w:p>
    <w:p w:rsidR="00971653" w:rsidRPr="00A56005" w:rsidRDefault="00850782" w:rsidP="00971653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в которых отсутствуют торговые объекты</w:t>
      </w:r>
      <w:r w:rsidR="00971653" w:rsidRPr="00A56005">
        <w:rPr>
          <w:rFonts w:ascii="Times New Roman" w:hAnsi="Times New Roman"/>
          <w:sz w:val="28"/>
          <w:szCs w:val="28"/>
        </w:rPr>
        <w:t xml:space="preserve"> </w:t>
      </w:r>
    </w:p>
    <w:p w:rsidR="00E714C9" w:rsidRPr="00A56005" w:rsidRDefault="00E714C9" w:rsidP="00971653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347FB" w:rsidRPr="00A56005" w:rsidRDefault="00B347FB" w:rsidP="00971653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 xml:space="preserve">1. Общие требования. </w:t>
      </w:r>
    </w:p>
    <w:p w:rsidR="00971653" w:rsidRPr="00A56005" w:rsidRDefault="00C966FA" w:rsidP="002C7B9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1.</w:t>
      </w:r>
      <w:r w:rsidR="00B347FB" w:rsidRPr="00A56005">
        <w:rPr>
          <w:rFonts w:ascii="Times New Roman" w:hAnsi="Times New Roman"/>
          <w:sz w:val="28"/>
          <w:szCs w:val="28"/>
        </w:rPr>
        <w:t xml:space="preserve"> </w:t>
      </w:r>
      <w:r w:rsidR="00971653" w:rsidRPr="00A56005">
        <w:rPr>
          <w:rFonts w:ascii="Times New Roman" w:hAnsi="Times New Roman"/>
          <w:sz w:val="28"/>
          <w:szCs w:val="28"/>
        </w:rPr>
        <w:t xml:space="preserve">Настоящий </w:t>
      </w:r>
      <w:r w:rsidR="00C20278" w:rsidRPr="00A56005">
        <w:rPr>
          <w:rFonts w:ascii="Times New Roman" w:hAnsi="Times New Roman"/>
          <w:sz w:val="28"/>
          <w:szCs w:val="28"/>
        </w:rPr>
        <w:t>П</w:t>
      </w:r>
      <w:r w:rsidR="00971653" w:rsidRPr="00A56005">
        <w:rPr>
          <w:rFonts w:ascii="Times New Roman" w:hAnsi="Times New Roman"/>
          <w:sz w:val="28"/>
          <w:szCs w:val="28"/>
        </w:rPr>
        <w:t xml:space="preserve">орядок определяет механизм предоставления субсидий </w:t>
      </w:r>
      <w:r w:rsidR="002D70A1">
        <w:rPr>
          <w:rFonts w:ascii="Times New Roman" w:hAnsi="Times New Roman"/>
          <w:sz w:val="28"/>
          <w:szCs w:val="28"/>
        </w:rPr>
        <w:t xml:space="preserve">в 2020 году </w:t>
      </w:r>
      <w:r w:rsidR="00971653" w:rsidRPr="00A56005">
        <w:rPr>
          <w:rFonts w:ascii="Times New Roman" w:hAnsi="Times New Roman"/>
          <w:sz w:val="28"/>
          <w:szCs w:val="28"/>
        </w:rPr>
        <w:t>из бюджета Беляевского района на возмещение стоимости горюче-смазочных материалов</w:t>
      </w:r>
      <w:r w:rsidR="00850782" w:rsidRPr="00A56005">
        <w:rPr>
          <w:rFonts w:ascii="Times New Roman" w:hAnsi="Times New Roman"/>
          <w:sz w:val="28"/>
          <w:szCs w:val="28"/>
        </w:rPr>
        <w:t xml:space="preserve"> (далее </w:t>
      </w:r>
      <w:r w:rsidR="00C20278" w:rsidRPr="00A56005">
        <w:rPr>
          <w:rFonts w:ascii="Times New Roman" w:hAnsi="Times New Roman"/>
          <w:sz w:val="28"/>
          <w:szCs w:val="28"/>
        </w:rPr>
        <w:t xml:space="preserve">- </w:t>
      </w:r>
      <w:r w:rsidR="00850782" w:rsidRPr="00A56005">
        <w:rPr>
          <w:rFonts w:ascii="Times New Roman" w:hAnsi="Times New Roman"/>
          <w:sz w:val="28"/>
          <w:szCs w:val="28"/>
        </w:rPr>
        <w:t>ГСМ)</w:t>
      </w:r>
      <w:r w:rsidR="00971653" w:rsidRPr="00A56005">
        <w:rPr>
          <w:rFonts w:ascii="Times New Roman" w:hAnsi="Times New Roman"/>
          <w:sz w:val="28"/>
          <w:szCs w:val="28"/>
        </w:rPr>
        <w:t xml:space="preserve"> юридическим лицам и индивидуальным предпринимателям (далее</w:t>
      </w:r>
      <w:r w:rsidR="00610505" w:rsidRPr="00A56005">
        <w:rPr>
          <w:rFonts w:ascii="Times New Roman" w:hAnsi="Times New Roman"/>
          <w:sz w:val="28"/>
          <w:szCs w:val="28"/>
        </w:rPr>
        <w:t xml:space="preserve"> </w:t>
      </w:r>
      <w:r w:rsidR="00E714C9" w:rsidRPr="00A56005">
        <w:rPr>
          <w:rFonts w:ascii="Times New Roman" w:hAnsi="Times New Roman"/>
          <w:sz w:val="28"/>
          <w:szCs w:val="28"/>
        </w:rPr>
        <w:t>–</w:t>
      </w:r>
      <w:r w:rsidR="00610505" w:rsidRPr="00A56005">
        <w:rPr>
          <w:rFonts w:ascii="Times New Roman" w:hAnsi="Times New Roman"/>
          <w:sz w:val="28"/>
          <w:szCs w:val="28"/>
        </w:rPr>
        <w:t xml:space="preserve"> </w:t>
      </w:r>
      <w:r w:rsidR="00E714C9" w:rsidRPr="00A56005">
        <w:rPr>
          <w:rFonts w:ascii="Times New Roman" w:hAnsi="Times New Roman"/>
          <w:sz w:val="28"/>
          <w:szCs w:val="28"/>
        </w:rPr>
        <w:t>организации торговли</w:t>
      </w:r>
      <w:r w:rsidR="00971653" w:rsidRPr="00A56005">
        <w:rPr>
          <w:rFonts w:ascii="Times New Roman" w:hAnsi="Times New Roman"/>
          <w:sz w:val="28"/>
          <w:szCs w:val="28"/>
        </w:rPr>
        <w:t>), осуществляющим доставку автомобильным транспортом социально значимых товаров</w:t>
      </w:r>
      <w:r w:rsidR="009E47FD" w:rsidRPr="00A56005">
        <w:rPr>
          <w:rFonts w:ascii="Times New Roman" w:hAnsi="Times New Roman"/>
          <w:sz w:val="28"/>
          <w:szCs w:val="28"/>
        </w:rPr>
        <w:t xml:space="preserve"> в отдаленные, труднодоступные,</w:t>
      </w:r>
      <w:r w:rsidR="00971653" w:rsidRPr="00A56005">
        <w:rPr>
          <w:rFonts w:ascii="Times New Roman" w:hAnsi="Times New Roman"/>
          <w:sz w:val="28"/>
          <w:szCs w:val="28"/>
        </w:rPr>
        <w:t xml:space="preserve"> малонаселенные пункты</w:t>
      </w:r>
      <w:r w:rsidR="00E714C9" w:rsidRPr="00A56005">
        <w:rPr>
          <w:rFonts w:ascii="Times New Roman" w:hAnsi="Times New Roman"/>
          <w:sz w:val="28"/>
          <w:szCs w:val="28"/>
        </w:rPr>
        <w:t xml:space="preserve"> Беляевского района</w:t>
      </w:r>
      <w:r w:rsidR="00850782" w:rsidRPr="00A56005">
        <w:rPr>
          <w:rFonts w:ascii="Times New Roman" w:hAnsi="Times New Roman"/>
          <w:sz w:val="28"/>
          <w:szCs w:val="28"/>
        </w:rPr>
        <w:t>, а также населенные пункты, в которых отсутствуют торговые объекты</w:t>
      </w:r>
      <w:r w:rsidR="00971653" w:rsidRPr="00A56005">
        <w:rPr>
          <w:rFonts w:ascii="Times New Roman" w:hAnsi="Times New Roman"/>
          <w:sz w:val="28"/>
          <w:szCs w:val="28"/>
        </w:rPr>
        <w:t>.</w:t>
      </w:r>
    </w:p>
    <w:p w:rsidR="00971653" w:rsidRPr="00A56005" w:rsidRDefault="008C4ADA" w:rsidP="002C7B9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2.</w:t>
      </w:r>
      <w:r w:rsidR="00B347FB" w:rsidRPr="00A56005">
        <w:rPr>
          <w:rFonts w:ascii="Times New Roman" w:hAnsi="Times New Roman"/>
          <w:sz w:val="28"/>
          <w:szCs w:val="28"/>
        </w:rPr>
        <w:t xml:space="preserve"> </w:t>
      </w:r>
      <w:r w:rsidR="00971653" w:rsidRPr="00A56005">
        <w:rPr>
          <w:rFonts w:ascii="Times New Roman" w:hAnsi="Times New Roman"/>
          <w:sz w:val="28"/>
          <w:szCs w:val="28"/>
        </w:rPr>
        <w:t xml:space="preserve">Распорядителем субсидий на возмещение стоимости </w:t>
      </w:r>
      <w:r w:rsidR="00850782" w:rsidRPr="00A56005">
        <w:rPr>
          <w:rFonts w:ascii="Times New Roman" w:hAnsi="Times New Roman"/>
          <w:sz w:val="28"/>
          <w:szCs w:val="28"/>
        </w:rPr>
        <w:t>ГСМ</w:t>
      </w:r>
      <w:r w:rsidR="00971653" w:rsidRPr="00A56005">
        <w:rPr>
          <w:rFonts w:ascii="Times New Roman" w:hAnsi="Times New Roman"/>
          <w:sz w:val="28"/>
          <w:szCs w:val="28"/>
        </w:rPr>
        <w:t xml:space="preserve"> </w:t>
      </w:r>
      <w:r w:rsidR="00C20278" w:rsidRPr="00A56005">
        <w:rPr>
          <w:rFonts w:ascii="Times New Roman" w:hAnsi="Times New Roman"/>
          <w:sz w:val="28"/>
          <w:szCs w:val="28"/>
        </w:rPr>
        <w:t>организациям торговли</w:t>
      </w:r>
      <w:r w:rsidR="00971653" w:rsidRPr="00A56005">
        <w:rPr>
          <w:rFonts w:ascii="Times New Roman" w:hAnsi="Times New Roman"/>
          <w:sz w:val="28"/>
          <w:szCs w:val="28"/>
        </w:rPr>
        <w:t xml:space="preserve"> является администрация </w:t>
      </w:r>
      <w:r w:rsidR="00850782" w:rsidRPr="00A560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71653" w:rsidRPr="00A56005">
        <w:rPr>
          <w:rFonts w:ascii="Times New Roman" w:hAnsi="Times New Roman"/>
          <w:sz w:val="28"/>
          <w:szCs w:val="28"/>
        </w:rPr>
        <w:t>Беляевск</w:t>
      </w:r>
      <w:r w:rsidR="00850782" w:rsidRPr="00A56005">
        <w:rPr>
          <w:rFonts w:ascii="Times New Roman" w:hAnsi="Times New Roman"/>
          <w:sz w:val="28"/>
          <w:szCs w:val="28"/>
        </w:rPr>
        <w:t>ий</w:t>
      </w:r>
      <w:r w:rsidR="00971653" w:rsidRPr="00A56005">
        <w:rPr>
          <w:rFonts w:ascii="Times New Roman" w:hAnsi="Times New Roman"/>
          <w:sz w:val="28"/>
          <w:szCs w:val="28"/>
        </w:rPr>
        <w:t xml:space="preserve"> район</w:t>
      </w:r>
      <w:r w:rsidR="00850782" w:rsidRPr="00A56005">
        <w:rPr>
          <w:rFonts w:ascii="Times New Roman" w:hAnsi="Times New Roman"/>
          <w:sz w:val="28"/>
          <w:szCs w:val="28"/>
        </w:rPr>
        <w:t xml:space="preserve"> (далее </w:t>
      </w:r>
      <w:r w:rsidR="00E10D44" w:rsidRPr="00A56005">
        <w:rPr>
          <w:rFonts w:ascii="Times New Roman" w:hAnsi="Times New Roman"/>
          <w:sz w:val="28"/>
          <w:szCs w:val="28"/>
        </w:rPr>
        <w:t>–</w:t>
      </w:r>
      <w:r w:rsidR="00850782" w:rsidRPr="00A56005">
        <w:rPr>
          <w:rFonts w:ascii="Times New Roman" w:hAnsi="Times New Roman"/>
          <w:sz w:val="28"/>
          <w:szCs w:val="28"/>
        </w:rPr>
        <w:t xml:space="preserve"> администрация</w:t>
      </w:r>
      <w:r w:rsidR="00E10D44" w:rsidRPr="00A56005">
        <w:rPr>
          <w:rFonts w:ascii="Times New Roman" w:hAnsi="Times New Roman"/>
          <w:sz w:val="28"/>
          <w:szCs w:val="28"/>
        </w:rPr>
        <w:t xml:space="preserve"> района</w:t>
      </w:r>
      <w:r w:rsidR="00850782" w:rsidRPr="00A56005">
        <w:rPr>
          <w:rFonts w:ascii="Times New Roman" w:hAnsi="Times New Roman"/>
          <w:sz w:val="28"/>
          <w:szCs w:val="28"/>
        </w:rPr>
        <w:t>)</w:t>
      </w:r>
      <w:r w:rsidR="00971653" w:rsidRPr="00A56005">
        <w:rPr>
          <w:rFonts w:ascii="Times New Roman" w:hAnsi="Times New Roman"/>
          <w:sz w:val="28"/>
          <w:szCs w:val="28"/>
        </w:rPr>
        <w:t>.</w:t>
      </w:r>
    </w:p>
    <w:p w:rsidR="00971653" w:rsidRPr="00A56005" w:rsidRDefault="00E714C9" w:rsidP="002C7B9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3</w:t>
      </w:r>
      <w:r w:rsidR="008C4ADA" w:rsidRPr="00A56005">
        <w:rPr>
          <w:rFonts w:ascii="Times New Roman" w:hAnsi="Times New Roman"/>
          <w:sz w:val="28"/>
          <w:szCs w:val="28"/>
        </w:rPr>
        <w:t>.</w:t>
      </w:r>
      <w:r w:rsidR="00B347FB" w:rsidRPr="00A56005">
        <w:rPr>
          <w:rFonts w:ascii="Times New Roman" w:hAnsi="Times New Roman"/>
          <w:sz w:val="28"/>
          <w:szCs w:val="28"/>
        </w:rPr>
        <w:t xml:space="preserve"> </w:t>
      </w:r>
      <w:r w:rsidR="00971653" w:rsidRPr="00A56005">
        <w:rPr>
          <w:rFonts w:ascii="Times New Roman" w:hAnsi="Times New Roman"/>
          <w:sz w:val="28"/>
          <w:szCs w:val="28"/>
        </w:rPr>
        <w:t>Условиями предоставления субсидий организациям торговли являются:</w:t>
      </w:r>
    </w:p>
    <w:p w:rsidR="005571E6" w:rsidRPr="00A56005" w:rsidRDefault="008F63A3" w:rsidP="002C7B9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56005">
        <w:rPr>
          <w:sz w:val="28"/>
          <w:szCs w:val="28"/>
        </w:rPr>
        <w:t xml:space="preserve">- </w:t>
      </w:r>
      <w:r w:rsidR="00971653" w:rsidRPr="00A56005">
        <w:rPr>
          <w:sz w:val="28"/>
          <w:szCs w:val="28"/>
        </w:rPr>
        <w:t>осуществление доставки автомобильным транспортом социально значимых товаров</w:t>
      </w:r>
      <w:r w:rsidR="009E47FD" w:rsidRPr="00A56005">
        <w:rPr>
          <w:sz w:val="28"/>
          <w:szCs w:val="28"/>
        </w:rPr>
        <w:t xml:space="preserve"> в отдаленные, труднодоступные,</w:t>
      </w:r>
      <w:r w:rsidR="00971653" w:rsidRPr="00A56005">
        <w:rPr>
          <w:sz w:val="28"/>
          <w:szCs w:val="28"/>
        </w:rPr>
        <w:t xml:space="preserve"> малонаселенные пункты</w:t>
      </w:r>
      <w:r w:rsidR="00E714C9" w:rsidRPr="00A56005">
        <w:rPr>
          <w:sz w:val="28"/>
          <w:szCs w:val="28"/>
        </w:rPr>
        <w:t xml:space="preserve"> Беляевского района</w:t>
      </w:r>
      <w:r w:rsidR="00850782" w:rsidRPr="00A56005">
        <w:rPr>
          <w:sz w:val="28"/>
          <w:szCs w:val="28"/>
        </w:rPr>
        <w:t xml:space="preserve">, а также населенные пункты, в которых отсутствуют торговые объекты </w:t>
      </w:r>
      <w:r w:rsidR="00971653" w:rsidRPr="00A56005">
        <w:rPr>
          <w:sz w:val="28"/>
          <w:szCs w:val="28"/>
        </w:rPr>
        <w:t xml:space="preserve">по договору, </w:t>
      </w:r>
      <w:r w:rsidR="005571E6" w:rsidRPr="00A56005">
        <w:rPr>
          <w:sz w:val="28"/>
          <w:szCs w:val="28"/>
        </w:rPr>
        <w:t xml:space="preserve">заключенному в установленном муниципальным правовым актом </w:t>
      </w:r>
      <w:r w:rsidR="00350D66" w:rsidRPr="00A56005">
        <w:rPr>
          <w:sz w:val="28"/>
          <w:szCs w:val="28"/>
        </w:rPr>
        <w:t>П</w:t>
      </w:r>
      <w:r w:rsidR="005571E6" w:rsidRPr="00A56005">
        <w:rPr>
          <w:sz w:val="28"/>
          <w:szCs w:val="28"/>
        </w:rPr>
        <w:t>орядке;</w:t>
      </w:r>
    </w:p>
    <w:p w:rsidR="008F63A3" w:rsidRPr="00A56005" w:rsidRDefault="008F63A3" w:rsidP="002C7B9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 xml:space="preserve">- </w:t>
      </w:r>
      <w:r w:rsidR="00971653" w:rsidRPr="00A56005">
        <w:rPr>
          <w:rFonts w:ascii="Times New Roman" w:hAnsi="Times New Roman"/>
          <w:sz w:val="28"/>
          <w:szCs w:val="28"/>
        </w:rPr>
        <w:t>предоставление организаци</w:t>
      </w:r>
      <w:r w:rsidR="00C20278" w:rsidRPr="00A56005">
        <w:rPr>
          <w:rFonts w:ascii="Times New Roman" w:hAnsi="Times New Roman"/>
          <w:sz w:val="28"/>
          <w:szCs w:val="28"/>
        </w:rPr>
        <w:t>ями</w:t>
      </w:r>
      <w:r w:rsidR="00971653" w:rsidRPr="00A56005">
        <w:rPr>
          <w:rFonts w:ascii="Times New Roman" w:hAnsi="Times New Roman"/>
          <w:sz w:val="28"/>
          <w:szCs w:val="28"/>
        </w:rPr>
        <w:t xml:space="preserve"> торговли в срок до 5 числа месяца, следующего за отчетным, в </w:t>
      </w:r>
      <w:r w:rsidR="005571E6" w:rsidRPr="00A56005">
        <w:rPr>
          <w:rFonts w:ascii="Times New Roman" w:hAnsi="Times New Roman"/>
          <w:sz w:val="28"/>
          <w:szCs w:val="28"/>
        </w:rPr>
        <w:t>отдел экономического анализа, прогнозирования, развития потребительского рынка, предпринимательства</w:t>
      </w:r>
      <w:r w:rsidR="00971653" w:rsidRPr="00A56005">
        <w:rPr>
          <w:rFonts w:ascii="Times New Roman" w:hAnsi="Times New Roman"/>
          <w:sz w:val="28"/>
          <w:szCs w:val="28"/>
        </w:rPr>
        <w:t xml:space="preserve"> отчетов о фактических расходах </w:t>
      </w:r>
      <w:r w:rsidR="00C20278" w:rsidRPr="00A56005">
        <w:rPr>
          <w:rFonts w:ascii="Times New Roman" w:hAnsi="Times New Roman"/>
          <w:sz w:val="28"/>
          <w:szCs w:val="28"/>
        </w:rPr>
        <w:t>ГСМ</w:t>
      </w:r>
      <w:r w:rsidR="00971653" w:rsidRPr="00A56005">
        <w:rPr>
          <w:rFonts w:ascii="Times New Roman" w:hAnsi="Times New Roman"/>
          <w:sz w:val="28"/>
          <w:szCs w:val="28"/>
        </w:rPr>
        <w:t xml:space="preserve"> при доставке автомобильным транспортом социально значимых товаров</w:t>
      </w:r>
      <w:r w:rsidR="009E47FD" w:rsidRPr="00A56005">
        <w:rPr>
          <w:rFonts w:ascii="Times New Roman" w:hAnsi="Times New Roman"/>
          <w:sz w:val="28"/>
          <w:szCs w:val="28"/>
        </w:rPr>
        <w:t xml:space="preserve"> в отдаленные, труднодоступные,</w:t>
      </w:r>
      <w:r w:rsidR="00971653" w:rsidRPr="00A56005">
        <w:rPr>
          <w:rFonts w:ascii="Times New Roman" w:hAnsi="Times New Roman"/>
          <w:sz w:val="28"/>
          <w:szCs w:val="28"/>
        </w:rPr>
        <w:t xml:space="preserve"> малонаселенные пункты</w:t>
      </w:r>
      <w:r w:rsidR="005571E6" w:rsidRPr="00A56005">
        <w:rPr>
          <w:rFonts w:ascii="Times New Roman" w:hAnsi="Times New Roman"/>
          <w:sz w:val="28"/>
          <w:szCs w:val="28"/>
        </w:rPr>
        <w:t xml:space="preserve"> Беляевского района</w:t>
      </w:r>
      <w:r w:rsidR="00850782" w:rsidRPr="00A56005">
        <w:rPr>
          <w:rFonts w:ascii="Times New Roman" w:hAnsi="Times New Roman"/>
          <w:sz w:val="28"/>
          <w:szCs w:val="28"/>
        </w:rPr>
        <w:t>, а также населенные пункты, в которых отсутствуют торговые объекты</w:t>
      </w:r>
      <w:r w:rsidR="005571E6" w:rsidRPr="00A56005">
        <w:rPr>
          <w:rFonts w:ascii="Times New Roman" w:hAnsi="Times New Roman"/>
          <w:sz w:val="28"/>
          <w:szCs w:val="28"/>
        </w:rPr>
        <w:t>.</w:t>
      </w:r>
    </w:p>
    <w:p w:rsidR="005571E6" w:rsidRPr="00A56005" w:rsidRDefault="005571E6" w:rsidP="002C7B9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56005">
        <w:rPr>
          <w:sz w:val="28"/>
          <w:szCs w:val="28"/>
        </w:rPr>
        <w:t xml:space="preserve">4. Размер субсидии </w:t>
      </w:r>
      <w:r w:rsidR="00C20278" w:rsidRPr="00A56005">
        <w:rPr>
          <w:sz w:val="28"/>
          <w:szCs w:val="28"/>
        </w:rPr>
        <w:t>организациям торговли</w:t>
      </w:r>
      <w:r w:rsidRPr="00A56005">
        <w:rPr>
          <w:sz w:val="28"/>
          <w:szCs w:val="28"/>
        </w:rPr>
        <w:t>, осуществляющим доставку автомобильным транспортом социально значимых товаров</w:t>
      </w:r>
      <w:r w:rsidR="009E47FD" w:rsidRPr="00A56005">
        <w:rPr>
          <w:sz w:val="28"/>
          <w:szCs w:val="28"/>
        </w:rPr>
        <w:t xml:space="preserve"> в отдаленные, труднодоступные,</w:t>
      </w:r>
      <w:r w:rsidRPr="00A56005">
        <w:rPr>
          <w:sz w:val="28"/>
          <w:szCs w:val="28"/>
        </w:rPr>
        <w:t xml:space="preserve"> малонаселенные пункты </w:t>
      </w:r>
      <w:r w:rsidR="009E47FD" w:rsidRPr="00A56005">
        <w:rPr>
          <w:sz w:val="28"/>
          <w:szCs w:val="28"/>
        </w:rPr>
        <w:t>Беляевского ра</w:t>
      </w:r>
      <w:r w:rsidR="00C20278" w:rsidRPr="00A56005">
        <w:rPr>
          <w:sz w:val="28"/>
          <w:szCs w:val="28"/>
        </w:rPr>
        <w:t>й</w:t>
      </w:r>
      <w:r w:rsidR="005D7A05" w:rsidRPr="00A56005">
        <w:rPr>
          <w:sz w:val="28"/>
          <w:szCs w:val="28"/>
        </w:rPr>
        <w:t>о</w:t>
      </w:r>
      <w:r w:rsidR="00C20278" w:rsidRPr="00A56005">
        <w:rPr>
          <w:sz w:val="28"/>
          <w:szCs w:val="28"/>
        </w:rPr>
        <w:t>на</w:t>
      </w:r>
      <w:r w:rsidRPr="00A56005">
        <w:rPr>
          <w:sz w:val="28"/>
          <w:szCs w:val="28"/>
        </w:rPr>
        <w:t>, а также населенные пункты, в которых отсутствуют торговые объекты, рассчитывается по формуле:</w:t>
      </w:r>
    </w:p>
    <w:p w:rsidR="005571E6" w:rsidRPr="00A56005" w:rsidRDefault="005571E6" w:rsidP="002C7B9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56005">
        <w:rPr>
          <w:sz w:val="28"/>
          <w:szCs w:val="28"/>
        </w:rPr>
        <w:t>С = Р x N x П x Ц, где:</w:t>
      </w:r>
    </w:p>
    <w:p w:rsidR="005571E6" w:rsidRPr="00A56005" w:rsidRDefault="005571E6" w:rsidP="002C7B9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56005">
        <w:rPr>
          <w:sz w:val="28"/>
          <w:szCs w:val="28"/>
        </w:rPr>
        <w:t>С - общий объем расходов на возмещение стоимости ГСМ при доставке социально значимых товаров</w:t>
      </w:r>
      <w:r w:rsidR="009E47FD" w:rsidRPr="00A56005">
        <w:rPr>
          <w:sz w:val="28"/>
          <w:szCs w:val="28"/>
        </w:rPr>
        <w:t xml:space="preserve"> в отдаленные, труднодоступные,</w:t>
      </w:r>
      <w:r w:rsidRPr="00A56005">
        <w:rPr>
          <w:sz w:val="28"/>
          <w:szCs w:val="28"/>
        </w:rPr>
        <w:t xml:space="preserve"> малонаселенные пункты Беляевского района, а также населенные пункты, в которых отсутствуют торговые объекты;</w:t>
      </w:r>
    </w:p>
    <w:p w:rsidR="005571E6" w:rsidRPr="00A56005" w:rsidRDefault="005571E6" w:rsidP="002C7B9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56005">
        <w:rPr>
          <w:sz w:val="28"/>
          <w:szCs w:val="28"/>
        </w:rPr>
        <w:t xml:space="preserve">Р - расстояние </w:t>
      </w:r>
      <w:r w:rsidR="009E47FD" w:rsidRPr="00A56005">
        <w:rPr>
          <w:sz w:val="28"/>
          <w:szCs w:val="28"/>
        </w:rPr>
        <w:t>от отдаленных, труднодоступных,</w:t>
      </w:r>
      <w:r w:rsidRPr="00A56005">
        <w:rPr>
          <w:sz w:val="28"/>
          <w:szCs w:val="28"/>
        </w:rPr>
        <w:t xml:space="preserve"> малонаселенных пунктов </w:t>
      </w:r>
      <w:r w:rsidR="005029ED" w:rsidRPr="00A56005">
        <w:rPr>
          <w:sz w:val="28"/>
          <w:szCs w:val="28"/>
        </w:rPr>
        <w:t>Беляевского</w:t>
      </w:r>
      <w:r w:rsidRPr="00A56005">
        <w:rPr>
          <w:sz w:val="28"/>
          <w:szCs w:val="28"/>
        </w:rPr>
        <w:t xml:space="preserve"> района, а также населенных пунктов, в которых отсутствуют торговые объекты согласно утвержденной нормативным правовым актом схеме </w:t>
      </w:r>
      <w:r w:rsidR="009E47FD" w:rsidRPr="00A56005">
        <w:rPr>
          <w:sz w:val="28"/>
          <w:szCs w:val="28"/>
        </w:rPr>
        <w:t>(маршрутам)</w:t>
      </w:r>
      <w:r w:rsidRPr="00A56005">
        <w:rPr>
          <w:sz w:val="28"/>
          <w:szCs w:val="28"/>
        </w:rPr>
        <w:t>движения;</w:t>
      </w:r>
    </w:p>
    <w:p w:rsidR="005571E6" w:rsidRPr="00A56005" w:rsidRDefault="005571E6" w:rsidP="002C7B9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56005">
        <w:rPr>
          <w:sz w:val="28"/>
          <w:szCs w:val="28"/>
        </w:rPr>
        <w:lastRenderedPageBreak/>
        <w:t>N - норма расхода топлива на 1 кило</w:t>
      </w:r>
      <w:r w:rsidR="00C20278" w:rsidRPr="00A56005">
        <w:rPr>
          <w:sz w:val="28"/>
          <w:szCs w:val="28"/>
        </w:rPr>
        <w:t>метр пробега (с учетом загрузки</w:t>
      </w:r>
      <w:r w:rsidRPr="00A56005">
        <w:rPr>
          <w:sz w:val="28"/>
          <w:szCs w:val="28"/>
        </w:rPr>
        <w:t xml:space="preserve"> на предельной зимней надбавке для Оренбургской области в размере 15,0 процента на 6 месяцев в году);</w:t>
      </w:r>
    </w:p>
    <w:p w:rsidR="005571E6" w:rsidRPr="00A56005" w:rsidRDefault="005571E6" w:rsidP="002C7B9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56005">
        <w:rPr>
          <w:sz w:val="28"/>
          <w:szCs w:val="28"/>
        </w:rPr>
        <w:t>Ц - розничная цена 1 литра ГСМ;</w:t>
      </w:r>
    </w:p>
    <w:p w:rsidR="005571E6" w:rsidRPr="00A56005" w:rsidRDefault="005571E6" w:rsidP="002C7B9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56005">
        <w:rPr>
          <w:sz w:val="28"/>
          <w:szCs w:val="28"/>
        </w:rPr>
        <w:t xml:space="preserve">П - периодичность доставки товара (исходя из фактического количества поездок в месяц, но не более </w:t>
      </w:r>
      <w:r w:rsidR="00C20278" w:rsidRPr="00A56005">
        <w:rPr>
          <w:sz w:val="28"/>
          <w:szCs w:val="28"/>
        </w:rPr>
        <w:t>шести раз</w:t>
      </w:r>
      <w:r w:rsidRPr="00A56005">
        <w:rPr>
          <w:sz w:val="28"/>
          <w:szCs w:val="28"/>
        </w:rPr>
        <w:t>).</w:t>
      </w:r>
    </w:p>
    <w:p w:rsidR="00BE052F" w:rsidRPr="00A56005" w:rsidRDefault="005029ED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5</w:t>
      </w:r>
      <w:r w:rsidR="008C4ADA" w:rsidRPr="00A56005">
        <w:rPr>
          <w:rFonts w:ascii="Times New Roman" w:hAnsi="Times New Roman"/>
          <w:sz w:val="28"/>
          <w:szCs w:val="28"/>
        </w:rPr>
        <w:t>.</w:t>
      </w:r>
      <w:r w:rsidR="00B347FB" w:rsidRPr="00A56005">
        <w:rPr>
          <w:rFonts w:ascii="Times New Roman" w:hAnsi="Times New Roman"/>
          <w:sz w:val="28"/>
          <w:szCs w:val="28"/>
        </w:rPr>
        <w:t xml:space="preserve"> </w:t>
      </w:r>
      <w:r w:rsidR="00BE052F" w:rsidRPr="00A56005">
        <w:rPr>
          <w:rFonts w:ascii="Times New Roman" w:hAnsi="Times New Roman"/>
          <w:sz w:val="28"/>
          <w:szCs w:val="28"/>
        </w:rPr>
        <w:t>Предоставление субсидии из местного бюджета организациям торговли осуществляется на основании:</w:t>
      </w:r>
    </w:p>
    <w:p w:rsidR="00BE052F" w:rsidRPr="00A56005" w:rsidRDefault="00BE052F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а) заключенного между администрацией муниципального образования Беляевский район и организацией торговли Договора предусматривающего:</w:t>
      </w:r>
    </w:p>
    <w:p w:rsidR="00BE052F" w:rsidRPr="00A56005" w:rsidRDefault="00BE052F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- целевое назначение субсидии и значение целевого показателя;</w:t>
      </w:r>
    </w:p>
    <w:p w:rsidR="00BE052F" w:rsidRPr="00A56005" w:rsidRDefault="00BE052F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- перечень  отдаленных, труднодоступных, малонаселенных пунктов Беляевского района, а также населенных пунктов, в которых отсутствуют торговые объекты;</w:t>
      </w:r>
    </w:p>
    <w:p w:rsidR="00BE052F" w:rsidRPr="00A56005" w:rsidRDefault="00BE052F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- периодичность доставки в месяц;</w:t>
      </w:r>
    </w:p>
    <w:p w:rsidR="00BE052F" w:rsidRPr="00A56005" w:rsidRDefault="00BE052F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- примерный минимальный перечень отдельных видов социально значимых продовольственных и непродовольственных товаров;</w:t>
      </w:r>
    </w:p>
    <w:p w:rsidR="00BE052F" w:rsidRPr="00A56005" w:rsidRDefault="00BE052F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- соблюдение сроков, форм (или перечня) предоставления документов и отчетов об исполнении обязательств, предусмотренных Договором о предоставлении субсидии;</w:t>
      </w:r>
    </w:p>
    <w:p w:rsidR="00BE052F" w:rsidRPr="00A56005" w:rsidRDefault="00BE052F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- выполнение обязательств сторон по обеспечению выполнения условий Договора;</w:t>
      </w:r>
    </w:p>
    <w:p w:rsidR="00BE052F" w:rsidRPr="00A56005" w:rsidRDefault="00BE052F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- соблюдение порядка осуществления контроля за исполнением условий Договора;</w:t>
      </w:r>
    </w:p>
    <w:p w:rsidR="00BE052F" w:rsidRPr="00A56005" w:rsidRDefault="00BE052F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- ответственность сторон за нарушение условий Договора о предоставлении субсидии;</w:t>
      </w:r>
    </w:p>
    <w:p w:rsidR="00BE052F" w:rsidRPr="00A56005" w:rsidRDefault="00BE052F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- иные условия, определяемых по соглашению сторон;</w:t>
      </w:r>
    </w:p>
    <w:p w:rsidR="005029ED" w:rsidRPr="00A56005" w:rsidRDefault="00BE052F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б) отчетов о фактических расходах ГСМ при доставке автомобильным транспортом социально значимых товаров в отдаленные, труднодоступные, малонаселенные пункты Беляевского района, а также населенные пункты, в которых отсутствуют торговые объекты по формам, установленным администрацией района</w:t>
      </w:r>
      <w:r w:rsidR="005D7A05" w:rsidRPr="00A56005">
        <w:rPr>
          <w:rFonts w:ascii="Times New Roman" w:hAnsi="Times New Roman"/>
          <w:sz w:val="28"/>
          <w:szCs w:val="28"/>
        </w:rPr>
        <w:t>.</w:t>
      </w:r>
    </w:p>
    <w:p w:rsidR="00F67FCD" w:rsidRPr="00A56005" w:rsidRDefault="00F67FCD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в) отсутствие на первое число месяца, предшествующего месяцу, в котором планируется заключение договора о предоставлении субсидии на возмещение стоимости горюче-смазочных материалов при доставке автомобильном транспортом социально значимых товаров в отдаленные, труднодоступные, малонаселенные пункты Беляевского района, а также населенные пункты, в которые отсутствуют торговые объекты (далее – договор):</w:t>
      </w:r>
    </w:p>
    <w:p w:rsidR="00F67FCD" w:rsidRPr="00A56005" w:rsidRDefault="00F67FCD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неисполненной обязанности по уплате налогов, сборов, страховых взносо</w:t>
      </w:r>
      <w:r w:rsidR="00372B51" w:rsidRPr="00A56005">
        <w:rPr>
          <w:rFonts w:ascii="Times New Roman" w:hAnsi="Times New Roman"/>
          <w:sz w:val="28"/>
          <w:szCs w:val="28"/>
        </w:rPr>
        <w:t>в</w:t>
      </w:r>
      <w:r w:rsidRPr="00A56005">
        <w:rPr>
          <w:rFonts w:ascii="Times New Roman" w:hAnsi="Times New Roman"/>
          <w:sz w:val="28"/>
          <w:szCs w:val="28"/>
        </w:rPr>
        <w:t>, пеней, штрафов, процентов, подлежащи</w:t>
      </w:r>
      <w:r w:rsidR="00372B51" w:rsidRPr="00A56005">
        <w:rPr>
          <w:rFonts w:ascii="Times New Roman" w:hAnsi="Times New Roman"/>
          <w:sz w:val="28"/>
          <w:szCs w:val="28"/>
        </w:rPr>
        <w:t>х уплате в соответствии с законодательством Российской Федерации о налогах и сборах;</w:t>
      </w:r>
      <w:r w:rsidRPr="00A56005">
        <w:rPr>
          <w:rFonts w:ascii="Times New Roman" w:hAnsi="Times New Roman"/>
          <w:sz w:val="28"/>
          <w:szCs w:val="28"/>
        </w:rPr>
        <w:t xml:space="preserve"> </w:t>
      </w:r>
    </w:p>
    <w:p w:rsidR="00372B51" w:rsidRPr="00A56005" w:rsidRDefault="00372B51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просроченной задолженности по возврату в местный бюджет субсидий, бюджетных инвестиций, предоставленных, в том числе, в соответствии с иными правовыми актами Оренбургской области, и иной просроченной задолженности перед местным бюджетом».</w:t>
      </w:r>
    </w:p>
    <w:p w:rsidR="00355174" w:rsidRPr="00A56005" w:rsidRDefault="008C4ADA" w:rsidP="002C7B91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005">
        <w:rPr>
          <w:rFonts w:ascii="Times New Roman" w:hAnsi="Times New Roman"/>
          <w:sz w:val="28"/>
          <w:szCs w:val="28"/>
        </w:rPr>
        <w:t>6.</w:t>
      </w:r>
      <w:r w:rsidR="00B347FB" w:rsidRPr="00A56005">
        <w:rPr>
          <w:rFonts w:ascii="Times New Roman" w:hAnsi="Times New Roman"/>
          <w:sz w:val="28"/>
          <w:szCs w:val="28"/>
        </w:rPr>
        <w:t xml:space="preserve"> </w:t>
      </w:r>
      <w:r w:rsidR="00355174" w:rsidRPr="00A5600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субсидий осуществляется на основании  предоставленных </w:t>
      </w:r>
      <w:r w:rsidR="00355174" w:rsidRPr="00A56005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организациями торговли</w:t>
      </w:r>
      <w:r w:rsidR="00355174" w:rsidRPr="00A560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5174" w:rsidRPr="00A56005">
        <w:rPr>
          <w:rFonts w:ascii="Times New Roman" w:hAnsi="Times New Roman"/>
          <w:sz w:val="28"/>
          <w:szCs w:val="28"/>
        </w:rPr>
        <w:t>в отдел экономики администрации района еж</w:t>
      </w:r>
      <w:r w:rsidR="00372B51" w:rsidRPr="00A56005">
        <w:rPr>
          <w:rFonts w:ascii="Times New Roman" w:hAnsi="Times New Roman"/>
          <w:sz w:val="28"/>
          <w:szCs w:val="28"/>
        </w:rPr>
        <w:t xml:space="preserve">емесячно, начиная </w:t>
      </w:r>
      <w:r w:rsidR="00372B51" w:rsidRPr="009F2E8D">
        <w:rPr>
          <w:rFonts w:ascii="Times New Roman" w:hAnsi="Times New Roman"/>
          <w:sz w:val="28"/>
          <w:szCs w:val="28"/>
        </w:rPr>
        <w:t xml:space="preserve">с </w:t>
      </w:r>
      <w:r w:rsidR="002D70A1">
        <w:rPr>
          <w:rFonts w:ascii="Times New Roman" w:hAnsi="Times New Roman"/>
          <w:sz w:val="28"/>
          <w:szCs w:val="28"/>
        </w:rPr>
        <w:t xml:space="preserve">1 января 2020 </w:t>
      </w:r>
      <w:r w:rsidR="00355174" w:rsidRPr="009F2E8D">
        <w:rPr>
          <w:rFonts w:ascii="Times New Roman" w:hAnsi="Times New Roman"/>
          <w:sz w:val="28"/>
          <w:szCs w:val="28"/>
        </w:rPr>
        <w:t>года, в</w:t>
      </w:r>
      <w:r w:rsidR="00355174" w:rsidRPr="00A56005">
        <w:rPr>
          <w:rFonts w:ascii="Times New Roman" w:hAnsi="Times New Roman"/>
          <w:sz w:val="28"/>
          <w:szCs w:val="28"/>
        </w:rPr>
        <w:t xml:space="preserve"> срок не позднее 5 числа месяца, следующего за отчетным, </w:t>
      </w:r>
      <w:r w:rsidR="00355174" w:rsidRPr="00A56005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документов: </w:t>
      </w:r>
    </w:p>
    <w:p w:rsidR="00355174" w:rsidRPr="00A56005" w:rsidRDefault="00C966FA" w:rsidP="002C7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05">
        <w:rPr>
          <w:sz w:val="28"/>
          <w:szCs w:val="28"/>
        </w:rPr>
        <w:lastRenderedPageBreak/>
        <w:t>а)</w:t>
      </w:r>
      <w:r w:rsidR="00355174" w:rsidRPr="00A56005">
        <w:rPr>
          <w:sz w:val="28"/>
          <w:szCs w:val="28"/>
        </w:rPr>
        <w:t xml:space="preserve"> копии путевых листов по доставке социально значимых товаров в населенные пункты</w:t>
      </w:r>
      <w:r w:rsidR="00A71728" w:rsidRPr="00A56005">
        <w:rPr>
          <w:sz w:val="28"/>
          <w:szCs w:val="28"/>
        </w:rPr>
        <w:t>,</w:t>
      </w:r>
      <w:r w:rsidR="00355174" w:rsidRPr="00A56005">
        <w:rPr>
          <w:sz w:val="28"/>
          <w:szCs w:val="28"/>
        </w:rPr>
        <w:t xml:space="preserve"> предусмотренные Договором;</w:t>
      </w:r>
    </w:p>
    <w:p w:rsidR="009226A0" w:rsidRPr="00A56005" w:rsidRDefault="00C966FA" w:rsidP="002C7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б)</w:t>
      </w:r>
      <w:r w:rsidR="00355174" w:rsidRPr="00A56005">
        <w:rPr>
          <w:sz w:val="28"/>
          <w:szCs w:val="28"/>
        </w:rPr>
        <w:t xml:space="preserve"> копии документов подтверждающих оплату </w:t>
      </w:r>
      <w:r w:rsidR="009226A0" w:rsidRPr="00A56005">
        <w:rPr>
          <w:sz w:val="28"/>
          <w:szCs w:val="28"/>
        </w:rPr>
        <w:t>ГСМ</w:t>
      </w:r>
      <w:r w:rsidR="00355174" w:rsidRPr="00A56005">
        <w:rPr>
          <w:sz w:val="28"/>
          <w:szCs w:val="28"/>
        </w:rPr>
        <w:t xml:space="preserve">  (товарные накладные, счета – фактуры, платежные поручения, чеки на оплату); </w:t>
      </w:r>
    </w:p>
    <w:p w:rsidR="009226A0" w:rsidRPr="00A56005" w:rsidRDefault="00C966FA" w:rsidP="002C7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в)</w:t>
      </w:r>
      <w:r w:rsidR="00355174" w:rsidRPr="00A56005">
        <w:rPr>
          <w:sz w:val="28"/>
          <w:szCs w:val="28"/>
        </w:rPr>
        <w:t xml:space="preserve"> копии товарных накладных социально значимы</w:t>
      </w:r>
      <w:r w:rsidR="00A71728" w:rsidRPr="00A56005">
        <w:rPr>
          <w:sz w:val="28"/>
          <w:szCs w:val="28"/>
        </w:rPr>
        <w:t>х товаров</w:t>
      </w:r>
      <w:r w:rsidR="009226A0" w:rsidRPr="00A56005">
        <w:rPr>
          <w:sz w:val="28"/>
          <w:szCs w:val="28"/>
        </w:rPr>
        <w:t>;</w:t>
      </w:r>
    </w:p>
    <w:p w:rsidR="005B42ED" w:rsidRPr="00A56005" w:rsidRDefault="00C966FA" w:rsidP="005B42ED">
      <w:pPr>
        <w:ind w:firstLine="709"/>
        <w:jc w:val="both"/>
        <w:rPr>
          <w:sz w:val="28"/>
          <w:szCs w:val="28"/>
        </w:rPr>
      </w:pPr>
      <w:r w:rsidRPr="00A56005">
        <w:rPr>
          <w:sz w:val="28"/>
          <w:szCs w:val="28"/>
        </w:rPr>
        <w:t xml:space="preserve">г) </w:t>
      </w:r>
      <w:r w:rsidR="005B42ED" w:rsidRPr="00A56005">
        <w:rPr>
          <w:sz w:val="28"/>
          <w:szCs w:val="28"/>
          <w:bdr w:val="none" w:sz="0" w:space="0" w:color="auto" w:frame="1"/>
        </w:rPr>
        <w:t>актов о фактически оказанных услугах, согласно приложению 4 к настоящему Порядку</w:t>
      </w:r>
      <w:r w:rsidR="005B42ED" w:rsidRPr="00A56005">
        <w:rPr>
          <w:sz w:val="28"/>
          <w:szCs w:val="28"/>
        </w:rPr>
        <w:t xml:space="preserve">. </w:t>
      </w:r>
    </w:p>
    <w:p w:rsidR="00971653" w:rsidRPr="00A56005" w:rsidRDefault="002C7B91" w:rsidP="005B42ED">
      <w:pPr>
        <w:ind w:firstLine="709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7</w:t>
      </w:r>
      <w:r w:rsidR="008C4ADA" w:rsidRPr="00A56005">
        <w:rPr>
          <w:sz w:val="28"/>
          <w:szCs w:val="28"/>
        </w:rPr>
        <w:t>.</w:t>
      </w:r>
      <w:r w:rsidR="003D0540" w:rsidRPr="00A56005">
        <w:rPr>
          <w:sz w:val="28"/>
          <w:szCs w:val="28"/>
        </w:rPr>
        <w:t xml:space="preserve"> </w:t>
      </w:r>
      <w:r w:rsidR="00971653" w:rsidRPr="00A56005">
        <w:rPr>
          <w:sz w:val="28"/>
          <w:szCs w:val="28"/>
        </w:rPr>
        <w:t xml:space="preserve">Отдел экономического анализа, прогнозирования, развития потребительского рынка, предпринимательства в пределах утвержденных лимитов бюджетных обязательств и кассового плана на очередной финансовый год </w:t>
      </w:r>
      <w:r w:rsidR="009A7899" w:rsidRPr="00A56005">
        <w:rPr>
          <w:sz w:val="28"/>
          <w:szCs w:val="28"/>
        </w:rPr>
        <w:t xml:space="preserve">предоставляет информацию в бухгалтерию администрации, которая </w:t>
      </w:r>
      <w:r w:rsidR="00971653" w:rsidRPr="00A56005">
        <w:rPr>
          <w:sz w:val="28"/>
          <w:szCs w:val="28"/>
        </w:rPr>
        <w:t xml:space="preserve">направляет в финансовый отдел администрации </w:t>
      </w:r>
      <w:r w:rsidR="00E10D44" w:rsidRPr="00A56005">
        <w:rPr>
          <w:sz w:val="28"/>
          <w:szCs w:val="28"/>
        </w:rPr>
        <w:t xml:space="preserve">района </w:t>
      </w:r>
      <w:r w:rsidR="00971653" w:rsidRPr="00A56005">
        <w:rPr>
          <w:sz w:val="28"/>
          <w:szCs w:val="28"/>
        </w:rPr>
        <w:t>заявку.</w:t>
      </w:r>
    </w:p>
    <w:p w:rsidR="009A7899" w:rsidRPr="00A56005" w:rsidRDefault="008C4ADA" w:rsidP="002C7B9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8.</w:t>
      </w:r>
      <w:r w:rsidR="00B347FB" w:rsidRPr="00A56005">
        <w:rPr>
          <w:rFonts w:ascii="Times New Roman" w:hAnsi="Times New Roman"/>
          <w:sz w:val="28"/>
          <w:szCs w:val="28"/>
        </w:rPr>
        <w:t xml:space="preserve"> </w:t>
      </w:r>
      <w:r w:rsidR="00971653" w:rsidRPr="00A56005">
        <w:rPr>
          <w:rFonts w:ascii="Times New Roman" w:hAnsi="Times New Roman"/>
          <w:sz w:val="28"/>
          <w:szCs w:val="28"/>
        </w:rPr>
        <w:t xml:space="preserve">Финансовый отдел администрации </w:t>
      </w:r>
      <w:r w:rsidR="00E10D44" w:rsidRPr="00A56005">
        <w:rPr>
          <w:rFonts w:ascii="Times New Roman" w:hAnsi="Times New Roman"/>
          <w:sz w:val="28"/>
          <w:szCs w:val="28"/>
        </w:rPr>
        <w:t xml:space="preserve">района </w:t>
      </w:r>
      <w:r w:rsidR="00971653" w:rsidRPr="00A56005">
        <w:rPr>
          <w:rFonts w:ascii="Times New Roman" w:hAnsi="Times New Roman"/>
          <w:sz w:val="28"/>
          <w:szCs w:val="28"/>
        </w:rPr>
        <w:t>согласно заявке по мере поступления средств из областного бюджета осуществляет финансирование с лицевого счета местного бюджета на лицевой счет получателя субсидии.</w:t>
      </w:r>
    </w:p>
    <w:p w:rsidR="00971653" w:rsidRPr="00A56005" w:rsidRDefault="008C4ADA" w:rsidP="002C7B9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9.</w:t>
      </w:r>
      <w:r w:rsidR="003D0540" w:rsidRPr="00A56005">
        <w:rPr>
          <w:rFonts w:ascii="Times New Roman" w:hAnsi="Times New Roman"/>
          <w:sz w:val="28"/>
          <w:szCs w:val="28"/>
        </w:rPr>
        <w:t xml:space="preserve"> </w:t>
      </w:r>
      <w:r w:rsidR="00971653" w:rsidRPr="00A56005">
        <w:rPr>
          <w:rFonts w:ascii="Times New Roman" w:hAnsi="Times New Roman"/>
          <w:sz w:val="28"/>
          <w:szCs w:val="28"/>
        </w:rPr>
        <w:t>Получатель субсидии несет ответственность за недостоверность информации в предоставляемых отчетах и актах о фактически оказанных услугах.</w:t>
      </w:r>
    </w:p>
    <w:p w:rsidR="00971653" w:rsidRPr="00A56005" w:rsidRDefault="008C4ADA" w:rsidP="002C7B9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1</w:t>
      </w:r>
      <w:r w:rsidR="005029ED" w:rsidRPr="00A56005">
        <w:rPr>
          <w:rFonts w:ascii="Times New Roman" w:hAnsi="Times New Roman"/>
          <w:sz w:val="28"/>
          <w:szCs w:val="28"/>
        </w:rPr>
        <w:t>0</w:t>
      </w:r>
      <w:r w:rsidRPr="00A56005">
        <w:rPr>
          <w:rFonts w:ascii="Times New Roman" w:hAnsi="Times New Roman"/>
          <w:sz w:val="28"/>
          <w:szCs w:val="28"/>
        </w:rPr>
        <w:t>.</w:t>
      </w:r>
      <w:r w:rsidR="003D0540" w:rsidRPr="00A56005">
        <w:rPr>
          <w:rFonts w:ascii="Times New Roman" w:hAnsi="Times New Roman"/>
          <w:sz w:val="28"/>
          <w:szCs w:val="28"/>
        </w:rPr>
        <w:t xml:space="preserve"> </w:t>
      </w:r>
      <w:r w:rsidR="00971653" w:rsidRPr="00A56005">
        <w:rPr>
          <w:rFonts w:ascii="Times New Roman" w:hAnsi="Times New Roman"/>
          <w:sz w:val="28"/>
          <w:szCs w:val="28"/>
        </w:rPr>
        <w:t xml:space="preserve">Контроль за </w:t>
      </w:r>
      <w:r w:rsidR="004C007A" w:rsidRPr="00A56005">
        <w:rPr>
          <w:rFonts w:ascii="Times New Roman" w:hAnsi="Times New Roman"/>
          <w:sz w:val="28"/>
          <w:szCs w:val="28"/>
        </w:rPr>
        <w:t>предоставле</w:t>
      </w:r>
      <w:r w:rsidR="00971653" w:rsidRPr="00A56005">
        <w:rPr>
          <w:rFonts w:ascii="Times New Roman" w:hAnsi="Times New Roman"/>
          <w:sz w:val="28"/>
          <w:szCs w:val="28"/>
        </w:rPr>
        <w:t>н</w:t>
      </w:r>
      <w:r w:rsidR="004C007A" w:rsidRPr="00A56005">
        <w:rPr>
          <w:rFonts w:ascii="Times New Roman" w:hAnsi="Times New Roman"/>
          <w:sz w:val="28"/>
          <w:szCs w:val="28"/>
        </w:rPr>
        <w:t>ием</w:t>
      </w:r>
      <w:r w:rsidR="00971653" w:rsidRPr="00A56005">
        <w:rPr>
          <w:rFonts w:ascii="Times New Roman" w:hAnsi="Times New Roman"/>
          <w:sz w:val="28"/>
          <w:szCs w:val="28"/>
        </w:rPr>
        <w:t xml:space="preserve"> отчетности по оказанным услугам и за надлежащим исполнением получателями субсидий своих обязательств по договору осуществляет отдел экономического анализа, прогнозирования, развития потребительского рынка, предпринимательства</w:t>
      </w:r>
      <w:r w:rsidR="00BE052F" w:rsidRPr="00A56005">
        <w:rPr>
          <w:rFonts w:ascii="Times New Roman" w:hAnsi="Times New Roman"/>
          <w:sz w:val="28"/>
          <w:szCs w:val="28"/>
        </w:rPr>
        <w:t xml:space="preserve"> </w:t>
      </w:r>
      <w:r w:rsidR="00971653" w:rsidRPr="00A56005">
        <w:rPr>
          <w:rFonts w:ascii="Times New Roman" w:hAnsi="Times New Roman"/>
          <w:sz w:val="28"/>
          <w:szCs w:val="28"/>
        </w:rPr>
        <w:t>администрации района.</w:t>
      </w:r>
    </w:p>
    <w:p w:rsidR="00F21840" w:rsidRPr="00A56005" w:rsidRDefault="008C4ADA" w:rsidP="002C7B9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1</w:t>
      </w:r>
      <w:r w:rsidR="005029ED" w:rsidRPr="00A56005">
        <w:rPr>
          <w:rFonts w:ascii="Times New Roman" w:hAnsi="Times New Roman"/>
          <w:sz w:val="28"/>
          <w:szCs w:val="28"/>
        </w:rPr>
        <w:t>1</w:t>
      </w:r>
      <w:r w:rsidRPr="00A56005">
        <w:rPr>
          <w:rFonts w:ascii="Times New Roman" w:hAnsi="Times New Roman"/>
          <w:sz w:val="28"/>
          <w:szCs w:val="28"/>
        </w:rPr>
        <w:t>.</w:t>
      </w:r>
      <w:r w:rsidR="003D0540" w:rsidRPr="00A56005">
        <w:rPr>
          <w:rFonts w:ascii="Times New Roman" w:hAnsi="Times New Roman"/>
          <w:sz w:val="28"/>
          <w:szCs w:val="28"/>
        </w:rPr>
        <w:t xml:space="preserve"> </w:t>
      </w:r>
      <w:r w:rsidR="009B04B0" w:rsidRPr="00A56005">
        <w:rPr>
          <w:rFonts w:ascii="Times New Roman" w:hAnsi="Times New Roman"/>
          <w:sz w:val="28"/>
          <w:szCs w:val="28"/>
        </w:rPr>
        <w:t>Администрация района</w:t>
      </w:r>
      <w:r w:rsidR="007A7B3C" w:rsidRPr="00A56005">
        <w:rPr>
          <w:rFonts w:ascii="Times New Roman" w:hAnsi="Times New Roman"/>
          <w:sz w:val="28"/>
          <w:szCs w:val="28"/>
        </w:rPr>
        <w:t xml:space="preserve"> и главный специалист по внутреннему муниципальному финансовому контролю</w:t>
      </w:r>
      <w:r w:rsidR="00576EA2" w:rsidRPr="00A56005">
        <w:rPr>
          <w:rFonts w:ascii="Times New Roman" w:hAnsi="Times New Roman"/>
          <w:sz w:val="28"/>
          <w:szCs w:val="28"/>
        </w:rPr>
        <w:t xml:space="preserve"> </w:t>
      </w:r>
      <w:r w:rsidR="003D0540" w:rsidRPr="00A56005">
        <w:rPr>
          <w:rFonts w:ascii="Times New Roman" w:hAnsi="Times New Roman"/>
          <w:sz w:val="28"/>
          <w:szCs w:val="28"/>
        </w:rPr>
        <w:t>осуществля</w:t>
      </w:r>
      <w:r w:rsidR="007A7B3C" w:rsidRPr="00A56005">
        <w:rPr>
          <w:rFonts w:ascii="Times New Roman" w:hAnsi="Times New Roman"/>
          <w:sz w:val="28"/>
          <w:szCs w:val="28"/>
        </w:rPr>
        <w:t>ю</w:t>
      </w:r>
      <w:r w:rsidR="00576EA2" w:rsidRPr="00A56005">
        <w:rPr>
          <w:rFonts w:ascii="Times New Roman" w:hAnsi="Times New Roman"/>
          <w:sz w:val="28"/>
          <w:szCs w:val="28"/>
        </w:rPr>
        <w:t>т</w:t>
      </w:r>
      <w:r w:rsidR="003D0540" w:rsidRPr="00A56005">
        <w:rPr>
          <w:rFonts w:ascii="Times New Roman" w:hAnsi="Times New Roman"/>
          <w:sz w:val="28"/>
          <w:szCs w:val="28"/>
        </w:rPr>
        <w:t xml:space="preserve"> проверки соблюдения получателем субсидии условий, </w:t>
      </w:r>
      <w:r w:rsidR="003F1D96" w:rsidRPr="00A56005">
        <w:rPr>
          <w:rFonts w:ascii="Times New Roman" w:hAnsi="Times New Roman"/>
          <w:sz w:val="28"/>
          <w:szCs w:val="28"/>
        </w:rPr>
        <w:t>целей и порядка предоставления субсидий</w:t>
      </w:r>
      <w:r w:rsidR="003D0540" w:rsidRPr="00A56005">
        <w:rPr>
          <w:rFonts w:ascii="Times New Roman" w:hAnsi="Times New Roman"/>
          <w:sz w:val="28"/>
          <w:szCs w:val="28"/>
        </w:rPr>
        <w:t>.</w:t>
      </w:r>
    </w:p>
    <w:p w:rsidR="00BE052F" w:rsidRPr="00A56005" w:rsidRDefault="008C4ADA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1</w:t>
      </w:r>
      <w:r w:rsidR="005029ED" w:rsidRPr="00A56005">
        <w:rPr>
          <w:rFonts w:ascii="Times New Roman" w:hAnsi="Times New Roman"/>
          <w:sz w:val="28"/>
          <w:szCs w:val="28"/>
        </w:rPr>
        <w:t>2</w:t>
      </w:r>
      <w:r w:rsidRPr="00A56005">
        <w:rPr>
          <w:rFonts w:ascii="Times New Roman" w:hAnsi="Times New Roman"/>
          <w:sz w:val="28"/>
          <w:szCs w:val="28"/>
        </w:rPr>
        <w:t>.</w:t>
      </w:r>
      <w:r w:rsidR="003D0540" w:rsidRPr="00A56005">
        <w:rPr>
          <w:rFonts w:ascii="Times New Roman" w:hAnsi="Times New Roman"/>
          <w:sz w:val="28"/>
          <w:szCs w:val="28"/>
        </w:rPr>
        <w:t xml:space="preserve"> </w:t>
      </w:r>
      <w:r w:rsidR="00BE052F" w:rsidRPr="00A56005">
        <w:rPr>
          <w:rFonts w:ascii="Times New Roman" w:hAnsi="Times New Roman"/>
          <w:sz w:val="28"/>
          <w:szCs w:val="28"/>
        </w:rPr>
        <w:t xml:space="preserve">В случае установления по итогам проверок, проведенных администрацией района, предоставляющей субсидию, факта нарушения  целей и условий предоставления субсидий, администрация района в течение месяца направляет получателю субсидии письменное уведомление о возврате субсидии в бюджет муниципального образования с указанием оснований возврата. </w:t>
      </w:r>
    </w:p>
    <w:p w:rsidR="00BE052F" w:rsidRPr="00A56005" w:rsidRDefault="00BE052F" w:rsidP="00BE052F">
      <w:pPr>
        <w:pStyle w:val="a3"/>
        <w:tabs>
          <w:tab w:val="left" w:pos="1134"/>
        </w:tabs>
        <w:spacing w:line="230" w:lineRule="auto"/>
        <w:ind w:left="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 xml:space="preserve">         В случае если организациями торговли  по состоянию на </w:t>
      </w:r>
      <w:r w:rsidR="009F2E8D">
        <w:rPr>
          <w:sz w:val="28"/>
          <w:szCs w:val="28"/>
        </w:rPr>
        <w:t>31 декабря</w:t>
      </w:r>
      <w:r w:rsidR="002D70A1">
        <w:rPr>
          <w:sz w:val="28"/>
          <w:szCs w:val="28"/>
        </w:rPr>
        <w:t xml:space="preserve"> 2020</w:t>
      </w:r>
      <w:r w:rsidRPr="00A56005">
        <w:rPr>
          <w:sz w:val="28"/>
          <w:szCs w:val="28"/>
        </w:rPr>
        <w:t xml:space="preserve"> года предоставления субсидии не достигнуто значение показателя результативности использования субсидии в году, следующем за годом пр</w:t>
      </w:r>
      <w:r w:rsidRPr="00A56005">
        <w:rPr>
          <w:sz w:val="28"/>
          <w:szCs w:val="28"/>
        </w:rPr>
        <w:t>е</w:t>
      </w:r>
      <w:r w:rsidRPr="00A56005">
        <w:rPr>
          <w:sz w:val="28"/>
          <w:szCs w:val="28"/>
        </w:rPr>
        <w:t>доставления субсидии, объем средств, подлежащий возврату в местный бюджет в срок до 1 марта года, следующего за годом предоставления субсидии, рассчитывае</w:t>
      </w:r>
      <w:r w:rsidRPr="00A56005">
        <w:rPr>
          <w:sz w:val="28"/>
          <w:szCs w:val="28"/>
        </w:rPr>
        <w:t>т</w:t>
      </w:r>
      <w:r w:rsidRPr="00A56005">
        <w:rPr>
          <w:sz w:val="28"/>
          <w:szCs w:val="28"/>
        </w:rPr>
        <w:t>ся по следующей формуле:</w:t>
      </w:r>
    </w:p>
    <w:p w:rsidR="00BE052F" w:rsidRPr="00A56005" w:rsidRDefault="00BE052F" w:rsidP="00BE052F">
      <w:pPr>
        <w:tabs>
          <w:tab w:val="left" w:pos="1134"/>
        </w:tabs>
        <w:spacing w:line="230" w:lineRule="auto"/>
        <w:jc w:val="both"/>
        <w:rPr>
          <w:sz w:val="28"/>
          <w:szCs w:val="28"/>
        </w:rPr>
      </w:pPr>
      <w:r w:rsidRPr="00A56005">
        <w:rPr>
          <w:sz w:val="28"/>
          <w:szCs w:val="28"/>
          <w:lang w:val="en-US"/>
        </w:rPr>
        <w:t>V</w:t>
      </w:r>
      <w:r w:rsidRPr="00A56005">
        <w:rPr>
          <w:sz w:val="28"/>
          <w:szCs w:val="28"/>
          <w:vertAlign w:val="subscript"/>
        </w:rPr>
        <w:t>в</w:t>
      </w:r>
      <w:r w:rsidRPr="00A56005">
        <w:rPr>
          <w:sz w:val="28"/>
          <w:szCs w:val="28"/>
        </w:rPr>
        <w:t xml:space="preserve"> = </w:t>
      </w:r>
      <w:r w:rsidRPr="00A56005">
        <w:rPr>
          <w:sz w:val="28"/>
          <w:szCs w:val="28"/>
          <w:lang w:val="en-US"/>
        </w:rPr>
        <w:t>V</w:t>
      </w:r>
      <w:r w:rsidRPr="00A56005">
        <w:rPr>
          <w:sz w:val="28"/>
          <w:szCs w:val="28"/>
          <w:vertAlign w:val="subscript"/>
        </w:rPr>
        <w:t>с</w:t>
      </w:r>
      <w:r w:rsidRPr="00A56005">
        <w:rPr>
          <w:sz w:val="28"/>
          <w:szCs w:val="28"/>
        </w:rPr>
        <w:t xml:space="preserve"> * </w:t>
      </w:r>
      <w:r w:rsidRPr="00A56005">
        <w:rPr>
          <w:sz w:val="28"/>
          <w:szCs w:val="28"/>
          <w:lang w:val="en-US"/>
        </w:rPr>
        <w:t>k</w:t>
      </w:r>
      <w:r w:rsidRPr="00A56005">
        <w:rPr>
          <w:sz w:val="28"/>
          <w:szCs w:val="28"/>
        </w:rPr>
        <w:t xml:space="preserve"> , где:</w:t>
      </w:r>
    </w:p>
    <w:p w:rsidR="00BE052F" w:rsidRPr="00A56005" w:rsidRDefault="00BE052F" w:rsidP="00BE052F">
      <w:pPr>
        <w:tabs>
          <w:tab w:val="left" w:pos="1134"/>
        </w:tabs>
        <w:spacing w:line="230" w:lineRule="auto"/>
        <w:jc w:val="both"/>
        <w:rPr>
          <w:sz w:val="28"/>
          <w:szCs w:val="28"/>
        </w:rPr>
      </w:pPr>
      <w:r w:rsidRPr="00A56005">
        <w:rPr>
          <w:sz w:val="28"/>
          <w:szCs w:val="28"/>
          <w:lang w:val="en-US"/>
        </w:rPr>
        <w:t>V</w:t>
      </w:r>
      <w:r w:rsidRPr="00A56005">
        <w:rPr>
          <w:sz w:val="28"/>
          <w:szCs w:val="28"/>
          <w:vertAlign w:val="subscript"/>
        </w:rPr>
        <w:t>в</w:t>
      </w:r>
      <w:r w:rsidRPr="00A56005">
        <w:rPr>
          <w:sz w:val="28"/>
          <w:szCs w:val="28"/>
        </w:rPr>
        <w:t xml:space="preserve"> – объем средств, подлежащий возврату в местный бю</w:t>
      </w:r>
      <w:r w:rsidRPr="00A56005">
        <w:rPr>
          <w:sz w:val="28"/>
          <w:szCs w:val="28"/>
        </w:rPr>
        <w:t>д</w:t>
      </w:r>
      <w:r w:rsidRPr="00A56005">
        <w:rPr>
          <w:sz w:val="28"/>
          <w:szCs w:val="28"/>
        </w:rPr>
        <w:t>жет;</w:t>
      </w:r>
    </w:p>
    <w:p w:rsidR="00BE052F" w:rsidRPr="00A56005" w:rsidRDefault="00BE052F" w:rsidP="00BE052F">
      <w:pPr>
        <w:tabs>
          <w:tab w:val="left" w:pos="1134"/>
        </w:tabs>
        <w:spacing w:line="230" w:lineRule="auto"/>
        <w:jc w:val="both"/>
        <w:rPr>
          <w:sz w:val="28"/>
          <w:szCs w:val="28"/>
        </w:rPr>
      </w:pPr>
      <w:r w:rsidRPr="00A56005">
        <w:rPr>
          <w:sz w:val="28"/>
          <w:szCs w:val="28"/>
          <w:lang w:val="en-US"/>
        </w:rPr>
        <w:t>V</w:t>
      </w:r>
      <w:r w:rsidRPr="00A56005">
        <w:rPr>
          <w:sz w:val="28"/>
          <w:szCs w:val="28"/>
          <w:vertAlign w:val="subscript"/>
        </w:rPr>
        <w:t>с</w:t>
      </w:r>
      <w:r w:rsidRPr="00A56005">
        <w:rPr>
          <w:sz w:val="28"/>
          <w:szCs w:val="28"/>
        </w:rPr>
        <w:t xml:space="preserve"> – размер субсидии, предоставленной организации торговли;</w:t>
      </w:r>
    </w:p>
    <w:p w:rsidR="00BE052F" w:rsidRPr="00A56005" w:rsidRDefault="00BE052F" w:rsidP="00BE052F">
      <w:pPr>
        <w:tabs>
          <w:tab w:val="left" w:pos="1134"/>
        </w:tabs>
        <w:spacing w:line="230" w:lineRule="auto"/>
        <w:jc w:val="both"/>
        <w:rPr>
          <w:sz w:val="28"/>
          <w:szCs w:val="28"/>
        </w:rPr>
      </w:pPr>
      <w:r w:rsidRPr="00A56005">
        <w:rPr>
          <w:sz w:val="28"/>
          <w:szCs w:val="28"/>
          <w:lang w:val="en-US"/>
        </w:rPr>
        <w:t>k</w:t>
      </w:r>
      <w:r w:rsidRPr="00A56005">
        <w:rPr>
          <w:sz w:val="28"/>
          <w:szCs w:val="28"/>
        </w:rPr>
        <w:t xml:space="preserve"> – коэффициент возврата субсидии, отражающий уровень недостиж</w:t>
      </w:r>
      <w:r w:rsidRPr="00A56005">
        <w:rPr>
          <w:sz w:val="28"/>
          <w:szCs w:val="28"/>
        </w:rPr>
        <w:t>е</w:t>
      </w:r>
      <w:r w:rsidRPr="00A56005">
        <w:rPr>
          <w:sz w:val="28"/>
          <w:szCs w:val="28"/>
        </w:rPr>
        <w:t>ния показателя р</w:t>
      </w:r>
      <w:r w:rsidRPr="00A56005">
        <w:rPr>
          <w:sz w:val="28"/>
          <w:szCs w:val="28"/>
        </w:rPr>
        <w:t>е</w:t>
      </w:r>
      <w:r w:rsidRPr="00A56005">
        <w:rPr>
          <w:sz w:val="28"/>
          <w:szCs w:val="28"/>
        </w:rPr>
        <w:t>зультативности использования субсидии;</w:t>
      </w:r>
    </w:p>
    <w:p w:rsidR="00BE052F" w:rsidRPr="00A56005" w:rsidRDefault="00BE052F" w:rsidP="00BE052F">
      <w:pPr>
        <w:tabs>
          <w:tab w:val="left" w:pos="1134"/>
        </w:tabs>
        <w:spacing w:line="230" w:lineRule="auto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Коэффициент возврата субсидии рассчитывается по формуле:</w:t>
      </w:r>
    </w:p>
    <w:p w:rsidR="00BE052F" w:rsidRPr="00A56005" w:rsidRDefault="00BE052F" w:rsidP="00BE052F">
      <w:pPr>
        <w:tabs>
          <w:tab w:val="left" w:pos="1134"/>
        </w:tabs>
        <w:spacing w:line="230" w:lineRule="auto"/>
        <w:jc w:val="both"/>
        <w:rPr>
          <w:sz w:val="28"/>
          <w:szCs w:val="28"/>
        </w:rPr>
      </w:pPr>
      <w:r w:rsidRPr="00A56005">
        <w:rPr>
          <w:sz w:val="28"/>
          <w:szCs w:val="28"/>
          <w:lang w:val="en-US"/>
        </w:rPr>
        <w:t>k</w:t>
      </w:r>
      <w:r w:rsidRPr="00A56005">
        <w:rPr>
          <w:sz w:val="28"/>
          <w:szCs w:val="28"/>
        </w:rPr>
        <w:t xml:space="preserve"> = 1 – </w:t>
      </w:r>
      <w:r w:rsidRPr="00A56005">
        <w:rPr>
          <w:sz w:val="28"/>
          <w:szCs w:val="28"/>
          <w:lang w:val="en-US"/>
        </w:rPr>
        <w:t>T</w:t>
      </w:r>
      <w:r w:rsidRPr="00A56005">
        <w:rPr>
          <w:sz w:val="28"/>
          <w:szCs w:val="28"/>
          <w:vertAlign w:val="subscript"/>
          <w:lang w:val="en-US"/>
        </w:rPr>
        <w:t>i</w:t>
      </w:r>
      <w:r w:rsidRPr="00A56005">
        <w:rPr>
          <w:sz w:val="28"/>
          <w:szCs w:val="28"/>
        </w:rPr>
        <w:t xml:space="preserve"> / </w:t>
      </w:r>
      <w:r w:rsidRPr="00A56005">
        <w:rPr>
          <w:sz w:val="28"/>
          <w:szCs w:val="28"/>
          <w:lang w:val="en-US"/>
        </w:rPr>
        <w:t>S</w:t>
      </w:r>
      <w:r w:rsidRPr="00A56005">
        <w:rPr>
          <w:sz w:val="28"/>
          <w:szCs w:val="28"/>
          <w:vertAlign w:val="subscript"/>
          <w:lang w:val="en-US"/>
        </w:rPr>
        <w:t>i</w:t>
      </w:r>
      <w:r w:rsidRPr="00A56005">
        <w:rPr>
          <w:sz w:val="28"/>
          <w:szCs w:val="28"/>
        </w:rPr>
        <w:t>, где:</w:t>
      </w:r>
    </w:p>
    <w:p w:rsidR="00BE052F" w:rsidRPr="00A56005" w:rsidRDefault="00BE052F" w:rsidP="00BE052F">
      <w:pPr>
        <w:tabs>
          <w:tab w:val="left" w:pos="1134"/>
        </w:tabs>
        <w:spacing w:line="230" w:lineRule="auto"/>
        <w:jc w:val="both"/>
        <w:rPr>
          <w:sz w:val="28"/>
          <w:szCs w:val="28"/>
        </w:rPr>
      </w:pPr>
      <w:r w:rsidRPr="00A56005">
        <w:rPr>
          <w:sz w:val="28"/>
          <w:szCs w:val="28"/>
          <w:lang w:val="en-US"/>
        </w:rPr>
        <w:t>T</w:t>
      </w:r>
      <w:r w:rsidRPr="00A56005">
        <w:rPr>
          <w:sz w:val="28"/>
          <w:szCs w:val="28"/>
          <w:vertAlign w:val="subscript"/>
          <w:lang w:val="en-US"/>
        </w:rPr>
        <w:t>i</w:t>
      </w:r>
      <w:r w:rsidRPr="00A56005">
        <w:rPr>
          <w:sz w:val="28"/>
          <w:szCs w:val="28"/>
        </w:rPr>
        <w:t xml:space="preserve"> – фактически достигнутое значение показателя результативности и</w:t>
      </w:r>
      <w:r w:rsidRPr="00A56005">
        <w:rPr>
          <w:sz w:val="28"/>
          <w:szCs w:val="28"/>
        </w:rPr>
        <w:t>с</w:t>
      </w:r>
      <w:r w:rsidRPr="00A56005">
        <w:rPr>
          <w:sz w:val="28"/>
          <w:szCs w:val="28"/>
        </w:rPr>
        <w:t>пользования субсидии на отчетную дату;</w:t>
      </w:r>
    </w:p>
    <w:p w:rsidR="00BE052F" w:rsidRPr="00A56005" w:rsidRDefault="00BE052F" w:rsidP="00BE052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  <w:lang w:val="en-US"/>
        </w:rPr>
        <w:t>S</w:t>
      </w:r>
      <w:r w:rsidRPr="00A5600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56005">
        <w:rPr>
          <w:rFonts w:ascii="Times New Roman" w:hAnsi="Times New Roman"/>
          <w:sz w:val="28"/>
          <w:szCs w:val="28"/>
        </w:rPr>
        <w:t xml:space="preserve"> – плановое значение  показателя результативности использования субсидии, установленное Договором.</w:t>
      </w:r>
    </w:p>
    <w:p w:rsidR="00BE052F" w:rsidRPr="00A56005" w:rsidRDefault="00BE052F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Возврат денежных средств осуществляется получателем субсидии:</w:t>
      </w:r>
    </w:p>
    <w:p w:rsidR="00BE052F" w:rsidRPr="00A56005" w:rsidRDefault="00BE052F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в течение финансового года, в котором установлено нарушение, - на счет 40204 «Средства местных бюджетов»;</w:t>
      </w:r>
    </w:p>
    <w:p w:rsidR="00BE052F" w:rsidRPr="00A56005" w:rsidRDefault="00BE052F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lastRenderedPageBreak/>
        <w:t>после окончания финансового года, в котором установлено нарушение, - на счет 40101 «Доходы, распределяемые органами Федерального казначейства между уровнями бюджетов бюджетной системы Российской Федерации».</w:t>
      </w:r>
    </w:p>
    <w:p w:rsidR="00BE052F" w:rsidRPr="00A56005" w:rsidRDefault="00BE052F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В случае не возврата получателем субсидии  указанных средств в бюджет муниципального образования Беляевский район их взыскание осуществляется в соответствии с законодательством Российской Федерации.</w:t>
      </w:r>
    </w:p>
    <w:p w:rsidR="00F21840" w:rsidRPr="00A56005" w:rsidRDefault="008C4ADA" w:rsidP="00BE052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1</w:t>
      </w:r>
      <w:r w:rsidR="000F635B" w:rsidRPr="00A56005">
        <w:rPr>
          <w:rFonts w:ascii="Times New Roman" w:hAnsi="Times New Roman"/>
          <w:sz w:val="28"/>
          <w:szCs w:val="28"/>
        </w:rPr>
        <w:t>3</w:t>
      </w:r>
      <w:r w:rsidRPr="00A56005">
        <w:rPr>
          <w:rFonts w:ascii="Times New Roman" w:hAnsi="Times New Roman"/>
          <w:sz w:val="28"/>
          <w:szCs w:val="28"/>
        </w:rPr>
        <w:t>.</w:t>
      </w:r>
      <w:r w:rsidR="003D0540" w:rsidRPr="00A56005">
        <w:rPr>
          <w:rFonts w:ascii="Times New Roman" w:hAnsi="Times New Roman"/>
          <w:sz w:val="28"/>
          <w:szCs w:val="28"/>
        </w:rPr>
        <w:t xml:space="preserve"> </w:t>
      </w:r>
      <w:r w:rsidR="00F21840" w:rsidRPr="00A56005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8B1F08" w:rsidRPr="00A56005">
        <w:rPr>
          <w:rFonts w:ascii="Times New Roman" w:hAnsi="Times New Roman"/>
          <w:sz w:val="28"/>
          <w:szCs w:val="28"/>
        </w:rPr>
        <w:t xml:space="preserve">Беляевский район </w:t>
      </w:r>
      <w:r w:rsidR="00F21840" w:rsidRPr="00A56005">
        <w:rPr>
          <w:rFonts w:ascii="Times New Roman" w:hAnsi="Times New Roman"/>
          <w:sz w:val="28"/>
          <w:szCs w:val="28"/>
        </w:rPr>
        <w:t xml:space="preserve">предусматривает в районном бюджете </w:t>
      </w:r>
      <w:r w:rsidR="00C63EDA" w:rsidRPr="00A56005">
        <w:rPr>
          <w:rFonts w:ascii="Times New Roman" w:hAnsi="Times New Roman"/>
          <w:sz w:val="28"/>
          <w:szCs w:val="28"/>
        </w:rPr>
        <w:t xml:space="preserve">бюджетные </w:t>
      </w:r>
      <w:r w:rsidR="00F21840" w:rsidRPr="00A56005">
        <w:rPr>
          <w:rFonts w:ascii="Times New Roman" w:hAnsi="Times New Roman"/>
          <w:sz w:val="28"/>
          <w:szCs w:val="28"/>
        </w:rPr>
        <w:t>ассигнования</w:t>
      </w:r>
      <w:r w:rsidR="00C63EDA" w:rsidRPr="00A56005">
        <w:rPr>
          <w:rFonts w:ascii="Times New Roman" w:hAnsi="Times New Roman"/>
          <w:sz w:val="28"/>
          <w:szCs w:val="28"/>
        </w:rPr>
        <w:t xml:space="preserve"> за счет областных средств местного</w:t>
      </w:r>
      <w:r w:rsidR="00F21840" w:rsidRPr="00A56005">
        <w:rPr>
          <w:rFonts w:ascii="Times New Roman" w:hAnsi="Times New Roman"/>
          <w:sz w:val="28"/>
          <w:szCs w:val="28"/>
        </w:rPr>
        <w:t xml:space="preserve"> </w:t>
      </w:r>
      <w:r w:rsidR="00C63EDA" w:rsidRPr="00A56005">
        <w:rPr>
          <w:rFonts w:ascii="Times New Roman" w:hAnsi="Times New Roman"/>
          <w:sz w:val="28"/>
          <w:szCs w:val="28"/>
        </w:rPr>
        <w:t xml:space="preserve">бюджета </w:t>
      </w:r>
      <w:r w:rsidR="00F21840" w:rsidRPr="00A56005">
        <w:rPr>
          <w:rFonts w:ascii="Times New Roman" w:hAnsi="Times New Roman"/>
          <w:sz w:val="28"/>
          <w:szCs w:val="28"/>
        </w:rPr>
        <w:t>на возмещение стоимости ГСМ при доставке социально значимых товаров в отдаленные, труднодоступные, малонаселенные пункты</w:t>
      </w:r>
      <w:r w:rsidR="00FC710C" w:rsidRPr="00A56005">
        <w:rPr>
          <w:rFonts w:ascii="Times New Roman" w:hAnsi="Times New Roman"/>
          <w:sz w:val="28"/>
          <w:szCs w:val="28"/>
        </w:rPr>
        <w:t xml:space="preserve"> Беляевского района</w:t>
      </w:r>
      <w:r w:rsidR="00E10D44" w:rsidRPr="00A56005">
        <w:rPr>
          <w:rFonts w:ascii="Times New Roman" w:hAnsi="Times New Roman"/>
          <w:sz w:val="28"/>
          <w:szCs w:val="28"/>
        </w:rPr>
        <w:t>, а также населенные пункты, в которых отсутствуют торговые объекты</w:t>
      </w:r>
      <w:r w:rsidR="00F21840" w:rsidRPr="00A56005">
        <w:rPr>
          <w:rFonts w:ascii="Times New Roman" w:hAnsi="Times New Roman"/>
          <w:sz w:val="28"/>
          <w:szCs w:val="28"/>
        </w:rPr>
        <w:t xml:space="preserve"> </w:t>
      </w:r>
      <w:r w:rsidR="00207AD4" w:rsidRPr="00A56005">
        <w:rPr>
          <w:rFonts w:ascii="Times New Roman" w:hAnsi="Times New Roman"/>
          <w:sz w:val="28"/>
          <w:szCs w:val="28"/>
        </w:rPr>
        <w:t>на основании подпрограммы «Развитие торговли в Беляевском районе</w:t>
      </w:r>
      <w:r w:rsidR="008B1F08" w:rsidRPr="00A56005">
        <w:rPr>
          <w:rFonts w:ascii="Times New Roman" w:hAnsi="Times New Roman"/>
          <w:sz w:val="28"/>
          <w:szCs w:val="28"/>
        </w:rPr>
        <w:t xml:space="preserve"> на 2017-2020 годы</w:t>
      </w:r>
      <w:r w:rsidR="00207AD4" w:rsidRPr="00A56005">
        <w:rPr>
          <w:rFonts w:ascii="Times New Roman" w:hAnsi="Times New Roman"/>
          <w:sz w:val="28"/>
          <w:szCs w:val="28"/>
        </w:rPr>
        <w:t>» муниципальной программы «Экономическое развитие муниципального образования Беляевский район на 201</w:t>
      </w:r>
      <w:r w:rsidR="00E10D44" w:rsidRPr="00A56005">
        <w:rPr>
          <w:rFonts w:ascii="Times New Roman" w:hAnsi="Times New Roman"/>
          <w:sz w:val="28"/>
          <w:szCs w:val="28"/>
        </w:rPr>
        <w:t>7</w:t>
      </w:r>
      <w:r w:rsidR="00207AD4" w:rsidRPr="00A56005">
        <w:rPr>
          <w:rFonts w:ascii="Times New Roman" w:hAnsi="Times New Roman"/>
          <w:sz w:val="28"/>
          <w:szCs w:val="28"/>
        </w:rPr>
        <w:t>-20</w:t>
      </w:r>
      <w:r w:rsidR="00E10D44" w:rsidRPr="00A56005">
        <w:rPr>
          <w:rFonts w:ascii="Times New Roman" w:hAnsi="Times New Roman"/>
          <w:sz w:val="28"/>
          <w:szCs w:val="28"/>
        </w:rPr>
        <w:t>20</w:t>
      </w:r>
      <w:r w:rsidR="00207AD4" w:rsidRPr="00A56005">
        <w:rPr>
          <w:rFonts w:ascii="Times New Roman" w:hAnsi="Times New Roman"/>
          <w:sz w:val="28"/>
          <w:szCs w:val="28"/>
        </w:rPr>
        <w:t xml:space="preserve"> годы» </w:t>
      </w:r>
      <w:r w:rsidR="00F21840" w:rsidRPr="00A56005">
        <w:rPr>
          <w:rFonts w:ascii="Times New Roman" w:hAnsi="Times New Roman"/>
          <w:sz w:val="28"/>
          <w:szCs w:val="28"/>
        </w:rPr>
        <w:t>Беляевского района исходя из установленного уровня софинансирования из областного бюджета.</w:t>
      </w:r>
    </w:p>
    <w:p w:rsidR="00971653" w:rsidRPr="00A56005" w:rsidRDefault="00F21840" w:rsidP="000F635B">
      <w:pPr>
        <w:jc w:val="both"/>
        <w:rPr>
          <w:sz w:val="28"/>
          <w:szCs w:val="28"/>
        </w:rPr>
      </w:pPr>
      <w:r w:rsidRPr="00A56005">
        <w:rPr>
          <w:sz w:val="28"/>
          <w:szCs w:val="28"/>
        </w:rPr>
        <w:t xml:space="preserve">        </w:t>
      </w:r>
      <w:r w:rsidR="00971653" w:rsidRPr="00A56005">
        <w:rPr>
          <w:sz w:val="28"/>
          <w:szCs w:val="28"/>
        </w:rPr>
        <w:t xml:space="preserve">       </w:t>
      </w:r>
    </w:p>
    <w:p w:rsidR="00FD2B68" w:rsidRPr="00A56005" w:rsidRDefault="00B347FB" w:rsidP="00B347FB">
      <w:pPr>
        <w:jc w:val="center"/>
        <w:rPr>
          <w:sz w:val="28"/>
          <w:szCs w:val="28"/>
        </w:rPr>
      </w:pPr>
      <w:r w:rsidRPr="00A56005">
        <w:rPr>
          <w:sz w:val="28"/>
          <w:szCs w:val="28"/>
        </w:rPr>
        <w:t xml:space="preserve">2. </w:t>
      </w:r>
      <w:r w:rsidR="001A36D7" w:rsidRPr="00A56005">
        <w:rPr>
          <w:sz w:val="28"/>
          <w:szCs w:val="28"/>
        </w:rPr>
        <w:t xml:space="preserve">Критерии </w:t>
      </w:r>
      <w:r w:rsidR="004C007A" w:rsidRPr="00A56005">
        <w:rPr>
          <w:sz w:val="28"/>
          <w:szCs w:val="28"/>
        </w:rPr>
        <w:t xml:space="preserve">конкурсного </w:t>
      </w:r>
      <w:r w:rsidR="001A36D7" w:rsidRPr="00A56005">
        <w:rPr>
          <w:sz w:val="28"/>
          <w:szCs w:val="28"/>
        </w:rPr>
        <w:t xml:space="preserve">отбора </w:t>
      </w:r>
      <w:r w:rsidR="00FD2B68" w:rsidRPr="00A56005">
        <w:rPr>
          <w:sz w:val="28"/>
          <w:szCs w:val="28"/>
        </w:rPr>
        <w:t>организаций торговли</w:t>
      </w:r>
      <w:r w:rsidR="001A36D7" w:rsidRPr="00A56005">
        <w:rPr>
          <w:sz w:val="28"/>
          <w:szCs w:val="28"/>
        </w:rPr>
        <w:t xml:space="preserve">, </w:t>
      </w:r>
    </w:p>
    <w:p w:rsidR="001A36D7" w:rsidRPr="00A56005" w:rsidRDefault="001A36D7" w:rsidP="00B347FB">
      <w:pPr>
        <w:jc w:val="center"/>
        <w:rPr>
          <w:sz w:val="28"/>
          <w:szCs w:val="28"/>
        </w:rPr>
      </w:pPr>
      <w:r w:rsidRPr="00A56005">
        <w:rPr>
          <w:sz w:val="28"/>
          <w:szCs w:val="28"/>
        </w:rPr>
        <w:t>претендующих на право получения субсидии</w:t>
      </w:r>
    </w:p>
    <w:p w:rsidR="004D0061" w:rsidRPr="00A56005" w:rsidRDefault="004D0061" w:rsidP="00B347FB">
      <w:pPr>
        <w:jc w:val="center"/>
        <w:rPr>
          <w:sz w:val="28"/>
          <w:szCs w:val="28"/>
        </w:rPr>
      </w:pPr>
    </w:p>
    <w:p w:rsidR="001A36D7" w:rsidRPr="00A56005" w:rsidRDefault="00C966FA" w:rsidP="002C7B91">
      <w:pPr>
        <w:ind w:firstLine="709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14.</w:t>
      </w:r>
      <w:r w:rsidR="009B04B0" w:rsidRPr="00A56005">
        <w:rPr>
          <w:sz w:val="28"/>
          <w:szCs w:val="28"/>
        </w:rPr>
        <w:t xml:space="preserve"> </w:t>
      </w:r>
      <w:r w:rsidR="001A36D7" w:rsidRPr="00A56005">
        <w:rPr>
          <w:sz w:val="28"/>
          <w:szCs w:val="28"/>
        </w:rPr>
        <w:t xml:space="preserve">Критерии, обязательные для допуска </w:t>
      </w:r>
      <w:r w:rsidR="00FD2B68" w:rsidRPr="00A56005">
        <w:rPr>
          <w:sz w:val="28"/>
          <w:szCs w:val="28"/>
        </w:rPr>
        <w:t>организаций торговли</w:t>
      </w:r>
      <w:r w:rsidR="001A36D7" w:rsidRPr="00A56005">
        <w:rPr>
          <w:sz w:val="28"/>
          <w:szCs w:val="28"/>
        </w:rPr>
        <w:t xml:space="preserve"> для участия в </w:t>
      </w:r>
      <w:r w:rsidR="004C007A" w:rsidRPr="00A56005">
        <w:rPr>
          <w:sz w:val="28"/>
          <w:szCs w:val="28"/>
        </w:rPr>
        <w:t xml:space="preserve">конкурсном </w:t>
      </w:r>
      <w:r w:rsidR="001A36D7" w:rsidRPr="00A56005">
        <w:rPr>
          <w:sz w:val="28"/>
          <w:szCs w:val="28"/>
        </w:rPr>
        <w:t>отборе:</w:t>
      </w:r>
    </w:p>
    <w:p w:rsidR="001A36D7" w:rsidRPr="00A56005" w:rsidRDefault="00C966FA" w:rsidP="002C7B91">
      <w:pPr>
        <w:ind w:firstLine="709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а)</w:t>
      </w:r>
      <w:r w:rsidR="009B04B0" w:rsidRPr="00A56005">
        <w:rPr>
          <w:sz w:val="28"/>
          <w:szCs w:val="28"/>
        </w:rPr>
        <w:t xml:space="preserve"> </w:t>
      </w:r>
      <w:r w:rsidR="00350D66" w:rsidRPr="00A56005">
        <w:rPr>
          <w:color w:val="000000"/>
          <w:sz w:val="28"/>
          <w:szCs w:val="28"/>
          <w:shd w:val="clear" w:color="auto" w:fill="FFFFFF"/>
        </w:rPr>
        <w:t>сведения об отсутствии задолженности по уплате налогов, сборов, пеней и штрафов</w:t>
      </w:r>
      <w:r w:rsidR="001A36D7" w:rsidRPr="00A56005">
        <w:rPr>
          <w:sz w:val="28"/>
          <w:szCs w:val="28"/>
        </w:rPr>
        <w:t>;</w:t>
      </w:r>
    </w:p>
    <w:p w:rsidR="001A36D7" w:rsidRPr="00A56005" w:rsidRDefault="00C966FA" w:rsidP="002C7B91">
      <w:pPr>
        <w:ind w:firstLine="709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б)</w:t>
      </w:r>
      <w:r w:rsidR="009B04B0" w:rsidRPr="00A56005">
        <w:rPr>
          <w:sz w:val="28"/>
          <w:szCs w:val="28"/>
        </w:rPr>
        <w:t xml:space="preserve"> </w:t>
      </w:r>
      <w:r w:rsidR="00E10D44" w:rsidRPr="00A56005">
        <w:rPr>
          <w:sz w:val="28"/>
          <w:szCs w:val="28"/>
        </w:rPr>
        <w:t>о</w:t>
      </w:r>
      <w:r w:rsidR="001A36D7" w:rsidRPr="00A56005">
        <w:rPr>
          <w:sz w:val="28"/>
          <w:szCs w:val="28"/>
        </w:rPr>
        <w:t>существление деятельности по оказанию услуг торговли, общественного питания  сельскому населению;</w:t>
      </w:r>
    </w:p>
    <w:p w:rsidR="00744DD6" w:rsidRPr="00A56005" w:rsidRDefault="00744DD6" w:rsidP="002C7B91">
      <w:pPr>
        <w:ind w:firstLine="709"/>
        <w:jc w:val="both"/>
        <w:rPr>
          <w:sz w:val="28"/>
          <w:szCs w:val="28"/>
          <w:shd w:val="clear" w:color="auto" w:fill="FFFFFF"/>
        </w:rPr>
      </w:pPr>
      <w:r w:rsidRPr="00A56005">
        <w:rPr>
          <w:sz w:val="28"/>
          <w:szCs w:val="28"/>
        </w:rPr>
        <w:t>в)</w:t>
      </w:r>
      <w:r w:rsidR="00BE052F" w:rsidRPr="00A56005">
        <w:rPr>
          <w:sz w:val="28"/>
          <w:szCs w:val="28"/>
        </w:rPr>
        <w:t xml:space="preserve"> </w:t>
      </w:r>
      <w:r w:rsidRPr="00A56005">
        <w:rPr>
          <w:sz w:val="28"/>
          <w:szCs w:val="28"/>
          <w:shd w:val="clear" w:color="auto" w:fill="FFFFFF"/>
        </w:rPr>
        <w:t>субъекты малого и среднего предпринимательства, зарегистрированные на территории района, срок государственной регистрации которых составляет на момент обращения не менее года, а также не находящиеся в стадии закрытия или банкротства;</w:t>
      </w:r>
    </w:p>
    <w:p w:rsidR="00744DD6" w:rsidRPr="00A56005" w:rsidRDefault="00744DD6" w:rsidP="002C7B91">
      <w:pPr>
        <w:ind w:firstLine="709"/>
        <w:jc w:val="both"/>
        <w:rPr>
          <w:sz w:val="28"/>
          <w:szCs w:val="28"/>
        </w:rPr>
      </w:pPr>
      <w:r w:rsidRPr="00A56005">
        <w:rPr>
          <w:sz w:val="28"/>
          <w:szCs w:val="28"/>
          <w:shd w:val="clear" w:color="auto" w:fill="FFFFFF"/>
        </w:rPr>
        <w:t>г) наличие транспортного средства, позволяющего осуществлять доставку в отдаленные, труднодоступные и малонаселенные пункты Беляевского района, а также населенные пункты, в которых отсутствуют торговые объекты;</w:t>
      </w:r>
    </w:p>
    <w:p w:rsidR="005A1B85" w:rsidRPr="00A56005" w:rsidRDefault="00744DD6" w:rsidP="002C7B91">
      <w:pPr>
        <w:ind w:firstLine="709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д</w:t>
      </w:r>
      <w:r w:rsidR="00C966FA" w:rsidRPr="00A56005">
        <w:rPr>
          <w:sz w:val="28"/>
          <w:szCs w:val="28"/>
        </w:rPr>
        <w:t>)</w:t>
      </w:r>
      <w:r w:rsidR="009B04B0" w:rsidRPr="00A56005">
        <w:rPr>
          <w:sz w:val="28"/>
          <w:szCs w:val="28"/>
        </w:rPr>
        <w:t xml:space="preserve"> </w:t>
      </w:r>
      <w:r w:rsidR="00E10D44" w:rsidRPr="00A56005">
        <w:rPr>
          <w:sz w:val="28"/>
          <w:szCs w:val="28"/>
        </w:rPr>
        <w:t>с</w:t>
      </w:r>
      <w:r w:rsidR="001A36D7" w:rsidRPr="00A56005">
        <w:rPr>
          <w:sz w:val="28"/>
          <w:szCs w:val="28"/>
        </w:rPr>
        <w:t xml:space="preserve">огласие на последующее принятие обязательств по соблюдению условий доставки товаров не менее </w:t>
      </w:r>
      <w:r w:rsidR="00197309" w:rsidRPr="00A56005">
        <w:rPr>
          <w:sz w:val="28"/>
          <w:szCs w:val="28"/>
        </w:rPr>
        <w:t xml:space="preserve">1 </w:t>
      </w:r>
      <w:r w:rsidR="001A36D7" w:rsidRPr="00A56005">
        <w:rPr>
          <w:sz w:val="28"/>
          <w:szCs w:val="28"/>
        </w:rPr>
        <w:t>раз</w:t>
      </w:r>
      <w:r w:rsidR="00197309" w:rsidRPr="00A56005">
        <w:rPr>
          <w:sz w:val="28"/>
          <w:szCs w:val="28"/>
        </w:rPr>
        <w:t>а в неделю, но не более 6 раз</w:t>
      </w:r>
      <w:r w:rsidR="001A36D7" w:rsidRPr="00A56005">
        <w:rPr>
          <w:sz w:val="28"/>
          <w:szCs w:val="28"/>
        </w:rPr>
        <w:t xml:space="preserve"> в месяц по </w:t>
      </w:r>
      <w:r w:rsidR="00B347FB" w:rsidRPr="00A56005">
        <w:rPr>
          <w:sz w:val="28"/>
          <w:szCs w:val="28"/>
        </w:rPr>
        <w:t>рекоменд</w:t>
      </w:r>
      <w:r w:rsidR="00FC710C" w:rsidRPr="00A56005">
        <w:rPr>
          <w:sz w:val="28"/>
          <w:szCs w:val="28"/>
        </w:rPr>
        <w:t>уемому</w:t>
      </w:r>
      <w:r w:rsidR="001A36D7" w:rsidRPr="00A56005">
        <w:rPr>
          <w:sz w:val="28"/>
          <w:szCs w:val="28"/>
        </w:rPr>
        <w:t xml:space="preserve"> перечню </w:t>
      </w:r>
      <w:r w:rsidR="00B347FB" w:rsidRPr="00A56005">
        <w:rPr>
          <w:sz w:val="28"/>
          <w:szCs w:val="28"/>
        </w:rPr>
        <w:t xml:space="preserve">социально значимых продовольственных и непродовольственных </w:t>
      </w:r>
      <w:r w:rsidR="001A36D7" w:rsidRPr="00A56005">
        <w:rPr>
          <w:sz w:val="28"/>
          <w:szCs w:val="28"/>
        </w:rPr>
        <w:t>товаров</w:t>
      </w:r>
      <w:r w:rsidR="008E235A" w:rsidRPr="00A56005">
        <w:rPr>
          <w:sz w:val="28"/>
          <w:szCs w:val="28"/>
        </w:rPr>
        <w:t xml:space="preserve"> согласно приложению 1</w:t>
      </w:r>
      <w:r w:rsidR="00E10D44" w:rsidRPr="00A56005">
        <w:rPr>
          <w:sz w:val="28"/>
          <w:szCs w:val="28"/>
        </w:rPr>
        <w:t xml:space="preserve"> к </w:t>
      </w:r>
      <w:r w:rsidR="00F84E72" w:rsidRPr="00A56005">
        <w:rPr>
          <w:sz w:val="28"/>
          <w:szCs w:val="28"/>
        </w:rPr>
        <w:t>П</w:t>
      </w:r>
      <w:r w:rsidR="00E10D44" w:rsidRPr="00A56005">
        <w:rPr>
          <w:sz w:val="28"/>
          <w:szCs w:val="28"/>
        </w:rPr>
        <w:t>орядку</w:t>
      </w:r>
      <w:r w:rsidR="005A1B85" w:rsidRPr="00A56005">
        <w:rPr>
          <w:sz w:val="28"/>
          <w:szCs w:val="28"/>
        </w:rPr>
        <w:t>;</w:t>
      </w:r>
    </w:p>
    <w:p w:rsidR="001A36D7" w:rsidRPr="00A56005" w:rsidRDefault="00744DD6" w:rsidP="002C7B91">
      <w:pPr>
        <w:ind w:firstLine="709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е</w:t>
      </w:r>
      <w:r w:rsidR="005A1B85" w:rsidRPr="00A56005">
        <w:rPr>
          <w:sz w:val="28"/>
          <w:szCs w:val="28"/>
        </w:rPr>
        <w:t>) в случае если на один маршрут поступило две и более заявки, преимущество имеет претендент, первый подавший заявку на участие в отборе.</w:t>
      </w:r>
    </w:p>
    <w:p w:rsidR="001A36D7" w:rsidRPr="00A56005" w:rsidRDefault="001A36D7" w:rsidP="001A36D7">
      <w:pPr>
        <w:rPr>
          <w:sz w:val="28"/>
          <w:szCs w:val="28"/>
        </w:rPr>
      </w:pPr>
    </w:p>
    <w:p w:rsidR="001A36D7" w:rsidRPr="00A56005" w:rsidRDefault="008E235A" w:rsidP="001A36D7">
      <w:pPr>
        <w:ind w:firstLine="708"/>
        <w:jc w:val="center"/>
        <w:rPr>
          <w:sz w:val="28"/>
          <w:szCs w:val="28"/>
        </w:rPr>
      </w:pPr>
      <w:r w:rsidRPr="00A56005">
        <w:rPr>
          <w:sz w:val="28"/>
          <w:szCs w:val="28"/>
        </w:rPr>
        <w:t>3</w:t>
      </w:r>
      <w:r w:rsidR="001A36D7" w:rsidRPr="00A56005">
        <w:rPr>
          <w:sz w:val="28"/>
          <w:szCs w:val="28"/>
        </w:rPr>
        <w:t>. Требования к содержанию</w:t>
      </w:r>
      <w:r w:rsidRPr="00A56005">
        <w:rPr>
          <w:sz w:val="28"/>
          <w:szCs w:val="28"/>
        </w:rPr>
        <w:t xml:space="preserve"> и оформлению</w:t>
      </w:r>
      <w:r w:rsidR="001A36D7" w:rsidRPr="00A56005">
        <w:rPr>
          <w:sz w:val="28"/>
          <w:szCs w:val="28"/>
        </w:rPr>
        <w:t xml:space="preserve"> документов и материалов, предоставляемых для участия в отборе:</w:t>
      </w:r>
    </w:p>
    <w:p w:rsidR="004D0061" w:rsidRPr="00A56005" w:rsidRDefault="004D0061" w:rsidP="001A36D7">
      <w:pPr>
        <w:ind w:firstLine="708"/>
        <w:jc w:val="center"/>
        <w:rPr>
          <w:sz w:val="28"/>
          <w:szCs w:val="28"/>
        </w:rPr>
      </w:pPr>
    </w:p>
    <w:p w:rsidR="001A36D7" w:rsidRPr="00A56005" w:rsidRDefault="002C7B91" w:rsidP="00C966FA">
      <w:pPr>
        <w:ind w:firstLine="709"/>
        <w:jc w:val="both"/>
        <w:rPr>
          <w:sz w:val="28"/>
          <w:szCs w:val="28"/>
        </w:rPr>
      </w:pPr>
      <w:r w:rsidRPr="00A56005">
        <w:rPr>
          <w:sz w:val="28"/>
          <w:szCs w:val="28"/>
        </w:rPr>
        <w:t xml:space="preserve"> </w:t>
      </w:r>
      <w:r w:rsidR="00C966FA" w:rsidRPr="00A56005">
        <w:rPr>
          <w:sz w:val="28"/>
          <w:szCs w:val="28"/>
        </w:rPr>
        <w:t>15</w:t>
      </w:r>
      <w:r w:rsidR="008C4ADA" w:rsidRPr="00A56005">
        <w:rPr>
          <w:sz w:val="28"/>
          <w:szCs w:val="28"/>
        </w:rPr>
        <w:t>.</w:t>
      </w:r>
      <w:r w:rsidR="009B04B0" w:rsidRPr="00A56005">
        <w:rPr>
          <w:sz w:val="28"/>
          <w:szCs w:val="28"/>
        </w:rPr>
        <w:t xml:space="preserve"> </w:t>
      </w:r>
      <w:r w:rsidR="001A36D7" w:rsidRPr="00A56005">
        <w:rPr>
          <w:sz w:val="28"/>
          <w:szCs w:val="28"/>
        </w:rPr>
        <w:t xml:space="preserve">В состав документов и материалов, предоставляемых </w:t>
      </w:r>
      <w:r w:rsidR="00A8336E" w:rsidRPr="00A56005">
        <w:rPr>
          <w:sz w:val="28"/>
          <w:szCs w:val="28"/>
        </w:rPr>
        <w:t>организациями торговли</w:t>
      </w:r>
      <w:r w:rsidR="001A36D7" w:rsidRPr="00A56005">
        <w:rPr>
          <w:sz w:val="28"/>
          <w:szCs w:val="28"/>
        </w:rPr>
        <w:t xml:space="preserve"> для участия в отборе </w:t>
      </w:r>
      <w:r w:rsidR="00FC710C" w:rsidRPr="00A56005">
        <w:rPr>
          <w:sz w:val="28"/>
          <w:szCs w:val="28"/>
        </w:rPr>
        <w:t>(далее – претендент</w:t>
      </w:r>
      <w:r w:rsidR="001A36D7" w:rsidRPr="00A56005">
        <w:rPr>
          <w:sz w:val="28"/>
          <w:szCs w:val="28"/>
        </w:rPr>
        <w:t xml:space="preserve"> на участие в отборе) должны входить: </w:t>
      </w:r>
    </w:p>
    <w:p w:rsidR="001A36D7" w:rsidRPr="00A56005" w:rsidRDefault="002C7B91" w:rsidP="00C966FA">
      <w:pPr>
        <w:ind w:firstLine="709"/>
        <w:jc w:val="both"/>
        <w:rPr>
          <w:color w:val="000000"/>
          <w:sz w:val="28"/>
          <w:szCs w:val="28"/>
        </w:rPr>
      </w:pPr>
      <w:r w:rsidRPr="00A56005">
        <w:rPr>
          <w:sz w:val="28"/>
          <w:szCs w:val="28"/>
        </w:rPr>
        <w:t xml:space="preserve"> </w:t>
      </w:r>
      <w:r w:rsidR="008C4ADA" w:rsidRPr="00A56005">
        <w:rPr>
          <w:sz w:val="28"/>
          <w:szCs w:val="28"/>
        </w:rPr>
        <w:t>а)</w:t>
      </w:r>
      <w:r w:rsidR="009B04B0" w:rsidRPr="00A56005">
        <w:rPr>
          <w:sz w:val="28"/>
          <w:szCs w:val="28"/>
        </w:rPr>
        <w:t xml:space="preserve"> </w:t>
      </w:r>
      <w:r w:rsidR="001A36D7" w:rsidRPr="00A56005">
        <w:rPr>
          <w:sz w:val="28"/>
          <w:szCs w:val="28"/>
        </w:rPr>
        <w:t>Заполненный бланк заявления на участие в отборе по форме  согласн</w:t>
      </w:r>
      <w:r w:rsidR="001A36D7" w:rsidRPr="00A56005">
        <w:rPr>
          <w:color w:val="000000"/>
          <w:sz w:val="28"/>
          <w:szCs w:val="28"/>
        </w:rPr>
        <w:t xml:space="preserve">о приложению 2 к </w:t>
      </w:r>
      <w:r w:rsidR="00350D66" w:rsidRPr="00A56005">
        <w:rPr>
          <w:color w:val="000000"/>
          <w:sz w:val="28"/>
          <w:szCs w:val="28"/>
        </w:rPr>
        <w:t>П</w:t>
      </w:r>
      <w:r w:rsidR="001A36D7" w:rsidRPr="00A56005">
        <w:rPr>
          <w:color w:val="000000"/>
          <w:sz w:val="28"/>
          <w:szCs w:val="28"/>
        </w:rPr>
        <w:t>орядку;</w:t>
      </w:r>
    </w:p>
    <w:p w:rsidR="001A36D7" w:rsidRPr="00A56005" w:rsidRDefault="008C4ADA" w:rsidP="00C966FA">
      <w:pPr>
        <w:ind w:firstLine="709"/>
        <w:jc w:val="both"/>
        <w:rPr>
          <w:color w:val="000000"/>
          <w:sz w:val="28"/>
          <w:szCs w:val="28"/>
        </w:rPr>
      </w:pPr>
      <w:r w:rsidRPr="00A56005">
        <w:rPr>
          <w:color w:val="000000"/>
          <w:sz w:val="28"/>
          <w:szCs w:val="28"/>
        </w:rPr>
        <w:t>б)</w:t>
      </w:r>
      <w:r w:rsidR="009B04B0" w:rsidRPr="00A56005">
        <w:rPr>
          <w:color w:val="000000"/>
          <w:sz w:val="28"/>
          <w:szCs w:val="28"/>
        </w:rPr>
        <w:t xml:space="preserve"> </w:t>
      </w:r>
      <w:r w:rsidR="001A36D7" w:rsidRPr="00A56005">
        <w:rPr>
          <w:color w:val="000000"/>
          <w:sz w:val="28"/>
          <w:szCs w:val="28"/>
        </w:rPr>
        <w:t>Анкет</w:t>
      </w:r>
      <w:r w:rsidR="00D55839" w:rsidRPr="00A56005">
        <w:rPr>
          <w:color w:val="000000"/>
          <w:sz w:val="28"/>
          <w:szCs w:val="28"/>
        </w:rPr>
        <w:t>а</w:t>
      </w:r>
      <w:r w:rsidR="001A36D7" w:rsidRPr="00A56005">
        <w:rPr>
          <w:color w:val="000000"/>
          <w:sz w:val="28"/>
          <w:szCs w:val="28"/>
        </w:rPr>
        <w:t xml:space="preserve"> претендента на участие в отборе по форме согласно приложению 3 к </w:t>
      </w:r>
      <w:r w:rsidR="00350D66" w:rsidRPr="00A56005">
        <w:rPr>
          <w:color w:val="000000"/>
          <w:sz w:val="28"/>
          <w:szCs w:val="28"/>
        </w:rPr>
        <w:t>П</w:t>
      </w:r>
      <w:r w:rsidR="001A36D7" w:rsidRPr="00A56005">
        <w:rPr>
          <w:color w:val="000000"/>
          <w:sz w:val="28"/>
          <w:szCs w:val="28"/>
        </w:rPr>
        <w:t>орядку.</w:t>
      </w:r>
    </w:p>
    <w:p w:rsidR="001A36D7" w:rsidRPr="00A56005" w:rsidRDefault="008C4ADA" w:rsidP="00C966FA">
      <w:pPr>
        <w:ind w:firstLine="709"/>
        <w:jc w:val="both"/>
        <w:rPr>
          <w:sz w:val="28"/>
          <w:szCs w:val="28"/>
        </w:rPr>
      </w:pPr>
      <w:r w:rsidRPr="00A56005">
        <w:rPr>
          <w:color w:val="000000"/>
          <w:sz w:val="28"/>
          <w:szCs w:val="28"/>
        </w:rPr>
        <w:lastRenderedPageBreak/>
        <w:t>в)</w:t>
      </w:r>
      <w:r w:rsidR="009B04B0" w:rsidRPr="00A56005">
        <w:rPr>
          <w:color w:val="000000"/>
          <w:sz w:val="28"/>
          <w:szCs w:val="28"/>
        </w:rPr>
        <w:t xml:space="preserve"> </w:t>
      </w:r>
      <w:r w:rsidR="001A36D7" w:rsidRPr="00A56005">
        <w:rPr>
          <w:color w:val="000000"/>
          <w:sz w:val="28"/>
          <w:szCs w:val="28"/>
        </w:rPr>
        <w:t>П</w:t>
      </w:r>
      <w:r w:rsidR="001A36D7" w:rsidRPr="00A56005">
        <w:rPr>
          <w:sz w:val="28"/>
          <w:szCs w:val="28"/>
        </w:rPr>
        <w:t>олученн</w:t>
      </w:r>
      <w:r w:rsidR="00D55839" w:rsidRPr="00A56005">
        <w:rPr>
          <w:sz w:val="28"/>
          <w:szCs w:val="28"/>
        </w:rPr>
        <w:t>ая</w:t>
      </w:r>
      <w:r w:rsidR="00E10D44" w:rsidRPr="00A56005">
        <w:rPr>
          <w:sz w:val="28"/>
          <w:szCs w:val="28"/>
        </w:rPr>
        <w:t xml:space="preserve"> не ранее</w:t>
      </w:r>
      <w:r w:rsidR="001A36D7" w:rsidRPr="00A56005">
        <w:rPr>
          <w:sz w:val="28"/>
          <w:szCs w:val="28"/>
        </w:rPr>
        <w:t xml:space="preserve"> чем за три месяца до дня подачи выписк</w:t>
      </w:r>
      <w:r w:rsidR="00E10D44" w:rsidRPr="00A56005">
        <w:rPr>
          <w:sz w:val="28"/>
          <w:szCs w:val="28"/>
        </w:rPr>
        <w:t>а</w:t>
      </w:r>
      <w:r w:rsidR="001A36D7" w:rsidRPr="00A56005">
        <w:rPr>
          <w:sz w:val="28"/>
          <w:szCs w:val="28"/>
        </w:rPr>
        <w:t xml:space="preserve">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предпринимателей), или нотариально заверенные копии таких выписок;</w:t>
      </w:r>
    </w:p>
    <w:p w:rsidR="001A36D7" w:rsidRPr="00A56005" w:rsidRDefault="00A8336E" w:rsidP="00C966FA">
      <w:pPr>
        <w:ind w:firstLine="709"/>
        <w:jc w:val="both"/>
        <w:rPr>
          <w:color w:val="000000"/>
          <w:sz w:val="28"/>
          <w:szCs w:val="28"/>
        </w:rPr>
      </w:pPr>
      <w:r w:rsidRPr="00A56005">
        <w:rPr>
          <w:iCs/>
          <w:sz w:val="28"/>
          <w:szCs w:val="28"/>
        </w:rPr>
        <w:t>г</w:t>
      </w:r>
      <w:r w:rsidR="008C4ADA" w:rsidRPr="00A56005">
        <w:rPr>
          <w:iCs/>
          <w:sz w:val="28"/>
          <w:szCs w:val="28"/>
        </w:rPr>
        <w:t>)</w:t>
      </w:r>
      <w:r w:rsidRPr="00A56005">
        <w:rPr>
          <w:iCs/>
          <w:sz w:val="28"/>
          <w:szCs w:val="28"/>
        </w:rPr>
        <w:t xml:space="preserve"> </w:t>
      </w:r>
      <w:r w:rsidR="00350D66" w:rsidRPr="00A56005">
        <w:rPr>
          <w:color w:val="000000"/>
          <w:sz w:val="28"/>
          <w:szCs w:val="28"/>
          <w:shd w:val="clear" w:color="auto" w:fill="FFFFFF"/>
        </w:rPr>
        <w:t>Справка налогового</w:t>
      </w:r>
      <w:r w:rsidR="00C63EDA" w:rsidRPr="00A56005">
        <w:rPr>
          <w:color w:val="000000"/>
          <w:sz w:val="28"/>
          <w:szCs w:val="28"/>
          <w:shd w:val="clear" w:color="auto" w:fill="FFFFFF"/>
        </w:rPr>
        <w:t xml:space="preserve"> органа, содержащая сведения об</w:t>
      </w:r>
      <w:r w:rsidR="00350D66" w:rsidRPr="00A56005">
        <w:rPr>
          <w:color w:val="000000"/>
          <w:sz w:val="28"/>
          <w:szCs w:val="28"/>
          <w:shd w:val="clear" w:color="auto" w:fill="FFFFFF"/>
        </w:rPr>
        <w:t xml:space="preserve"> отсутствии задолженности по уплате налогов, сборов, пеней и штрафов. </w:t>
      </w:r>
    </w:p>
    <w:p w:rsidR="001A36D7" w:rsidRPr="00A56005" w:rsidRDefault="00C966FA" w:rsidP="00C966FA">
      <w:pPr>
        <w:pStyle w:val="21"/>
        <w:ind w:firstLine="709"/>
        <w:rPr>
          <w:szCs w:val="28"/>
        </w:rPr>
      </w:pPr>
      <w:r w:rsidRPr="00A56005">
        <w:rPr>
          <w:szCs w:val="28"/>
        </w:rPr>
        <w:t>16</w:t>
      </w:r>
      <w:r w:rsidR="008C4ADA" w:rsidRPr="00A56005">
        <w:rPr>
          <w:szCs w:val="28"/>
        </w:rPr>
        <w:t>.</w:t>
      </w:r>
      <w:r w:rsidR="001A36D7" w:rsidRPr="00A56005">
        <w:rPr>
          <w:szCs w:val="28"/>
        </w:rPr>
        <w:t xml:space="preserve"> Документы и материалы подаются в письменной форме. </w:t>
      </w:r>
    </w:p>
    <w:p w:rsidR="001A36D7" w:rsidRPr="00A56005" w:rsidRDefault="00C966FA" w:rsidP="00C966FA">
      <w:pPr>
        <w:ind w:firstLine="709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17</w:t>
      </w:r>
      <w:r w:rsidR="008C4ADA" w:rsidRPr="00A56005">
        <w:rPr>
          <w:sz w:val="28"/>
          <w:szCs w:val="28"/>
        </w:rPr>
        <w:t>.</w:t>
      </w:r>
      <w:r w:rsidR="009B04B0" w:rsidRPr="00A56005">
        <w:rPr>
          <w:sz w:val="28"/>
          <w:szCs w:val="28"/>
        </w:rPr>
        <w:t xml:space="preserve"> </w:t>
      </w:r>
      <w:r w:rsidR="00523551" w:rsidRPr="00A56005">
        <w:rPr>
          <w:sz w:val="28"/>
          <w:szCs w:val="28"/>
        </w:rPr>
        <w:t xml:space="preserve">Пакет </w:t>
      </w:r>
      <w:r w:rsidR="001A36D7" w:rsidRPr="00A56005">
        <w:rPr>
          <w:sz w:val="28"/>
          <w:szCs w:val="28"/>
        </w:rPr>
        <w:t xml:space="preserve">документов и материалов должен быть подписан </w:t>
      </w:r>
      <w:r w:rsidR="001A36D7" w:rsidRPr="00A56005">
        <w:rPr>
          <w:color w:val="000000"/>
          <w:sz w:val="28"/>
          <w:szCs w:val="28"/>
        </w:rPr>
        <w:t>претендент</w:t>
      </w:r>
      <w:r w:rsidR="00523551" w:rsidRPr="00A56005">
        <w:rPr>
          <w:color w:val="000000"/>
          <w:sz w:val="28"/>
          <w:szCs w:val="28"/>
        </w:rPr>
        <w:t xml:space="preserve">ом (уполномоченным представителем) </w:t>
      </w:r>
      <w:r w:rsidR="001A36D7" w:rsidRPr="00A56005">
        <w:rPr>
          <w:color w:val="000000"/>
          <w:sz w:val="28"/>
          <w:szCs w:val="28"/>
        </w:rPr>
        <w:t>на участие в отборе</w:t>
      </w:r>
      <w:r w:rsidR="001A36D7" w:rsidRPr="00A56005">
        <w:rPr>
          <w:sz w:val="28"/>
          <w:szCs w:val="28"/>
        </w:rPr>
        <w:t>, скрепл</w:t>
      </w:r>
      <w:r w:rsidR="00523551" w:rsidRPr="00A56005">
        <w:rPr>
          <w:sz w:val="28"/>
          <w:szCs w:val="28"/>
        </w:rPr>
        <w:t>е</w:t>
      </w:r>
      <w:r w:rsidR="001A36D7" w:rsidRPr="00A56005">
        <w:rPr>
          <w:sz w:val="28"/>
          <w:szCs w:val="28"/>
        </w:rPr>
        <w:t>н печатью (в случае отсутствия печати только подписью) и иметь оглавление. Листы должны быть прошиты и пронумерованы согласно оглавлению.</w:t>
      </w:r>
    </w:p>
    <w:p w:rsidR="001A36D7" w:rsidRPr="00A56005" w:rsidRDefault="00C966FA" w:rsidP="00C966FA">
      <w:pPr>
        <w:ind w:firstLine="709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18</w:t>
      </w:r>
      <w:r w:rsidR="008C4ADA" w:rsidRPr="00A56005">
        <w:rPr>
          <w:sz w:val="28"/>
          <w:szCs w:val="28"/>
        </w:rPr>
        <w:t>.</w:t>
      </w:r>
      <w:r w:rsidR="009B04B0" w:rsidRPr="00A56005">
        <w:rPr>
          <w:sz w:val="28"/>
          <w:szCs w:val="28"/>
        </w:rPr>
        <w:t xml:space="preserve"> </w:t>
      </w:r>
      <w:r w:rsidR="001A36D7" w:rsidRPr="00A56005">
        <w:rPr>
          <w:sz w:val="28"/>
          <w:szCs w:val="28"/>
        </w:rPr>
        <w:t xml:space="preserve">Для подготовки документов и материалов на участие в отборе </w:t>
      </w:r>
      <w:r w:rsidR="001A36D7" w:rsidRPr="00A56005">
        <w:rPr>
          <w:color w:val="000000"/>
          <w:sz w:val="28"/>
          <w:szCs w:val="28"/>
        </w:rPr>
        <w:t xml:space="preserve">претендент </w:t>
      </w:r>
      <w:r w:rsidR="00FC710C" w:rsidRPr="00A56005">
        <w:rPr>
          <w:color w:val="000000"/>
          <w:sz w:val="28"/>
          <w:szCs w:val="28"/>
        </w:rPr>
        <w:t xml:space="preserve">(уполномоченный представитель) </w:t>
      </w:r>
      <w:r w:rsidR="001A36D7" w:rsidRPr="00A56005">
        <w:rPr>
          <w:sz w:val="28"/>
          <w:szCs w:val="28"/>
        </w:rPr>
        <w:t>должен руководствоваться нормами настоящего П</w:t>
      </w:r>
      <w:r w:rsidR="00DE61EF" w:rsidRPr="00A56005">
        <w:rPr>
          <w:sz w:val="28"/>
          <w:szCs w:val="28"/>
        </w:rPr>
        <w:t>орядка</w:t>
      </w:r>
      <w:r w:rsidR="001A36D7" w:rsidRPr="00A56005">
        <w:rPr>
          <w:sz w:val="28"/>
          <w:szCs w:val="28"/>
        </w:rPr>
        <w:t xml:space="preserve">. </w:t>
      </w:r>
    </w:p>
    <w:p w:rsidR="001A36D7" w:rsidRPr="00A56005" w:rsidRDefault="00C966FA" w:rsidP="00C966FA">
      <w:pPr>
        <w:pStyle w:val="21"/>
        <w:ind w:firstLine="709"/>
        <w:rPr>
          <w:color w:val="C00000"/>
          <w:szCs w:val="28"/>
        </w:rPr>
      </w:pPr>
      <w:bookmarkStart w:id="0" w:name="sub_74"/>
      <w:r w:rsidRPr="00A56005">
        <w:rPr>
          <w:szCs w:val="28"/>
        </w:rPr>
        <w:t>19</w:t>
      </w:r>
      <w:r w:rsidR="008C4ADA" w:rsidRPr="00A56005">
        <w:rPr>
          <w:szCs w:val="28"/>
        </w:rPr>
        <w:t>.</w:t>
      </w:r>
      <w:r w:rsidR="009B04B0" w:rsidRPr="00A56005">
        <w:rPr>
          <w:szCs w:val="28"/>
        </w:rPr>
        <w:t xml:space="preserve"> </w:t>
      </w:r>
      <w:r w:rsidR="001A36D7" w:rsidRPr="00A56005">
        <w:rPr>
          <w:szCs w:val="28"/>
        </w:rPr>
        <w:t>Прием заявок  для участия в отборе прекращается в установленный в извещении срок.</w:t>
      </w:r>
    </w:p>
    <w:p w:rsidR="001A36D7" w:rsidRPr="00A56005" w:rsidRDefault="00C966FA" w:rsidP="00C966FA">
      <w:pPr>
        <w:pStyle w:val="21"/>
        <w:ind w:firstLine="709"/>
        <w:rPr>
          <w:szCs w:val="28"/>
        </w:rPr>
      </w:pPr>
      <w:bookmarkStart w:id="1" w:name="sub_75"/>
      <w:bookmarkEnd w:id="0"/>
      <w:r w:rsidRPr="00A56005">
        <w:rPr>
          <w:szCs w:val="28"/>
        </w:rPr>
        <w:t>20</w:t>
      </w:r>
      <w:r w:rsidR="008C4ADA" w:rsidRPr="00A56005">
        <w:rPr>
          <w:szCs w:val="28"/>
        </w:rPr>
        <w:t>.</w:t>
      </w:r>
      <w:r w:rsidR="009B04B0" w:rsidRPr="00A56005">
        <w:rPr>
          <w:szCs w:val="28"/>
        </w:rPr>
        <w:t xml:space="preserve"> </w:t>
      </w:r>
      <w:r w:rsidR="001A36D7" w:rsidRPr="00A56005">
        <w:rPr>
          <w:color w:val="000000"/>
          <w:szCs w:val="28"/>
        </w:rPr>
        <w:t>Претендент на участие в отборе</w:t>
      </w:r>
      <w:r w:rsidR="00FC710C" w:rsidRPr="00A56005">
        <w:rPr>
          <w:color w:val="000000"/>
          <w:szCs w:val="28"/>
        </w:rPr>
        <w:t xml:space="preserve"> (уполномоченный представитель)</w:t>
      </w:r>
      <w:r w:rsidR="001A36D7" w:rsidRPr="00A56005">
        <w:rPr>
          <w:szCs w:val="28"/>
        </w:rPr>
        <w:t>, предоставивший заявку, вправе её изменить или отозвать в любое время до момента рассмотрения заявок.</w:t>
      </w:r>
      <w:r w:rsidR="00523551" w:rsidRPr="00A56005">
        <w:rPr>
          <w:szCs w:val="28"/>
        </w:rPr>
        <w:t xml:space="preserve"> </w:t>
      </w:r>
      <w:r w:rsidR="001A36D7" w:rsidRPr="00A56005">
        <w:rPr>
          <w:szCs w:val="28"/>
        </w:rPr>
        <w:t xml:space="preserve">Изменение должно быть подготовлено, и подано в порядке, установленном для подачи заявок для участия в отборе. Отзыв заявок осуществляется на основании письменного уведомления </w:t>
      </w:r>
      <w:r w:rsidR="001A36D7" w:rsidRPr="00A56005">
        <w:rPr>
          <w:color w:val="000000"/>
          <w:szCs w:val="28"/>
        </w:rPr>
        <w:t>претендента на участие в</w:t>
      </w:r>
      <w:r w:rsidR="00350D66" w:rsidRPr="00A56005">
        <w:rPr>
          <w:color w:val="000000"/>
          <w:szCs w:val="28"/>
        </w:rPr>
        <w:t xml:space="preserve"> </w:t>
      </w:r>
      <w:r w:rsidR="001A36D7" w:rsidRPr="00A56005">
        <w:rPr>
          <w:color w:val="000000"/>
          <w:szCs w:val="28"/>
        </w:rPr>
        <w:t>отборе</w:t>
      </w:r>
      <w:r w:rsidR="001A36D7" w:rsidRPr="00A56005">
        <w:rPr>
          <w:szCs w:val="28"/>
        </w:rPr>
        <w:t>.</w:t>
      </w:r>
      <w:r w:rsidR="00523551" w:rsidRPr="00A56005">
        <w:rPr>
          <w:szCs w:val="28"/>
        </w:rPr>
        <w:t xml:space="preserve"> </w:t>
      </w:r>
      <w:r w:rsidR="001A36D7" w:rsidRPr="00A56005">
        <w:rPr>
          <w:szCs w:val="28"/>
        </w:rPr>
        <w:t>Изменение и отзыв являются действительными, если они получены до истечения срока приема заявок и подписаны уполномоченным на то лицом.</w:t>
      </w:r>
      <w:r w:rsidR="00523551" w:rsidRPr="00A56005">
        <w:rPr>
          <w:szCs w:val="28"/>
        </w:rPr>
        <w:t xml:space="preserve"> </w:t>
      </w:r>
      <w:r w:rsidR="001A36D7" w:rsidRPr="00A56005">
        <w:rPr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bookmarkEnd w:id="1"/>
    <w:p w:rsidR="001A36D7" w:rsidRPr="00A56005" w:rsidRDefault="001A36D7" w:rsidP="001A36D7">
      <w:pPr>
        <w:ind w:left="6237"/>
        <w:rPr>
          <w:sz w:val="28"/>
          <w:szCs w:val="28"/>
        </w:rPr>
      </w:pPr>
    </w:p>
    <w:p w:rsidR="001A36D7" w:rsidRPr="00A56005" w:rsidRDefault="001A36D7" w:rsidP="001A36D7">
      <w:pPr>
        <w:ind w:left="6237"/>
        <w:rPr>
          <w:sz w:val="28"/>
          <w:szCs w:val="28"/>
        </w:rPr>
      </w:pPr>
    </w:p>
    <w:p w:rsidR="001A36D7" w:rsidRPr="00A56005" w:rsidRDefault="001A36D7" w:rsidP="001A36D7">
      <w:pPr>
        <w:ind w:left="6237"/>
        <w:rPr>
          <w:sz w:val="28"/>
          <w:szCs w:val="28"/>
        </w:rPr>
      </w:pPr>
    </w:p>
    <w:p w:rsidR="001A36D7" w:rsidRPr="00A56005" w:rsidRDefault="001A36D7" w:rsidP="001A36D7">
      <w:pPr>
        <w:ind w:left="6237"/>
        <w:rPr>
          <w:sz w:val="28"/>
          <w:szCs w:val="28"/>
        </w:rPr>
      </w:pPr>
    </w:p>
    <w:p w:rsidR="00C63EDA" w:rsidRPr="00A56005" w:rsidRDefault="00C63EDA" w:rsidP="001A36D7">
      <w:pPr>
        <w:ind w:left="6237"/>
        <w:rPr>
          <w:sz w:val="28"/>
          <w:szCs w:val="28"/>
        </w:rPr>
      </w:pPr>
    </w:p>
    <w:p w:rsidR="00744DD6" w:rsidRPr="00A56005" w:rsidRDefault="00744DD6" w:rsidP="001A36D7">
      <w:pPr>
        <w:ind w:left="6237"/>
        <w:rPr>
          <w:sz w:val="28"/>
          <w:szCs w:val="28"/>
        </w:rPr>
      </w:pPr>
    </w:p>
    <w:p w:rsidR="00744DD6" w:rsidRPr="00A56005" w:rsidRDefault="00744DD6" w:rsidP="001A36D7">
      <w:pPr>
        <w:ind w:left="6237"/>
        <w:rPr>
          <w:sz w:val="28"/>
          <w:szCs w:val="28"/>
        </w:rPr>
      </w:pPr>
    </w:p>
    <w:p w:rsidR="00744DD6" w:rsidRPr="00A56005" w:rsidRDefault="00744DD6" w:rsidP="001A36D7">
      <w:pPr>
        <w:ind w:left="6237"/>
        <w:rPr>
          <w:sz w:val="28"/>
          <w:szCs w:val="28"/>
        </w:rPr>
      </w:pPr>
    </w:p>
    <w:p w:rsidR="00744DD6" w:rsidRPr="00A56005" w:rsidRDefault="00744DD6" w:rsidP="001A36D7">
      <w:pPr>
        <w:ind w:left="6237"/>
        <w:rPr>
          <w:sz w:val="28"/>
          <w:szCs w:val="28"/>
        </w:rPr>
      </w:pPr>
    </w:p>
    <w:p w:rsidR="00744DD6" w:rsidRPr="00A56005" w:rsidRDefault="00744DD6" w:rsidP="001A36D7">
      <w:pPr>
        <w:ind w:left="6237"/>
        <w:rPr>
          <w:sz w:val="28"/>
          <w:szCs w:val="28"/>
        </w:rPr>
      </w:pPr>
    </w:p>
    <w:p w:rsidR="00744DD6" w:rsidRPr="00A56005" w:rsidRDefault="00744DD6" w:rsidP="001A36D7">
      <w:pPr>
        <w:ind w:left="6237"/>
        <w:rPr>
          <w:sz w:val="28"/>
          <w:szCs w:val="28"/>
        </w:rPr>
      </w:pPr>
    </w:p>
    <w:p w:rsidR="00744DD6" w:rsidRPr="00A56005" w:rsidRDefault="00744DD6" w:rsidP="001A36D7">
      <w:pPr>
        <w:ind w:left="6237"/>
        <w:rPr>
          <w:sz w:val="28"/>
          <w:szCs w:val="28"/>
        </w:rPr>
      </w:pPr>
    </w:p>
    <w:p w:rsidR="00744DD6" w:rsidRPr="00A56005" w:rsidRDefault="00744DD6" w:rsidP="001A36D7">
      <w:pPr>
        <w:ind w:left="6237"/>
        <w:rPr>
          <w:sz w:val="28"/>
          <w:szCs w:val="28"/>
        </w:rPr>
      </w:pPr>
    </w:p>
    <w:p w:rsidR="00744DD6" w:rsidRPr="00A56005" w:rsidRDefault="00744DD6" w:rsidP="001A36D7">
      <w:pPr>
        <w:ind w:left="6237"/>
        <w:rPr>
          <w:sz w:val="28"/>
          <w:szCs w:val="28"/>
        </w:rPr>
      </w:pPr>
    </w:p>
    <w:p w:rsidR="00744DD6" w:rsidRPr="00A56005" w:rsidRDefault="00744DD6" w:rsidP="001A36D7">
      <w:pPr>
        <w:ind w:left="6237"/>
        <w:rPr>
          <w:sz w:val="28"/>
          <w:szCs w:val="28"/>
        </w:rPr>
      </w:pPr>
    </w:p>
    <w:p w:rsidR="00744DD6" w:rsidRPr="00A56005" w:rsidRDefault="00744DD6" w:rsidP="001A36D7">
      <w:pPr>
        <w:ind w:left="6237"/>
        <w:rPr>
          <w:sz w:val="28"/>
          <w:szCs w:val="28"/>
        </w:rPr>
      </w:pPr>
    </w:p>
    <w:p w:rsidR="00744DD6" w:rsidRPr="00A56005" w:rsidRDefault="00744DD6" w:rsidP="001A36D7">
      <w:pPr>
        <w:ind w:left="6237"/>
        <w:rPr>
          <w:sz w:val="28"/>
          <w:szCs w:val="28"/>
        </w:rPr>
      </w:pPr>
    </w:p>
    <w:p w:rsidR="00744DD6" w:rsidRPr="00A56005" w:rsidRDefault="00744DD6" w:rsidP="001A36D7">
      <w:pPr>
        <w:ind w:left="6237"/>
        <w:rPr>
          <w:sz w:val="28"/>
          <w:szCs w:val="28"/>
        </w:rPr>
      </w:pPr>
    </w:p>
    <w:p w:rsidR="00744DD6" w:rsidRPr="00A56005" w:rsidRDefault="00744DD6" w:rsidP="001A36D7">
      <w:pPr>
        <w:ind w:left="6237"/>
        <w:rPr>
          <w:sz w:val="28"/>
          <w:szCs w:val="28"/>
        </w:rPr>
      </w:pPr>
    </w:p>
    <w:p w:rsidR="00744DD6" w:rsidRPr="00A56005" w:rsidRDefault="00744DD6" w:rsidP="001A36D7">
      <w:pPr>
        <w:ind w:left="6237"/>
        <w:rPr>
          <w:sz w:val="28"/>
          <w:szCs w:val="28"/>
        </w:rPr>
      </w:pPr>
    </w:p>
    <w:p w:rsidR="00744DD6" w:rsidRPr="00A56005" w:rsidRDefault="00744DD6" w:rsidP="001A36D7">
      <w:pPr>
        <w:ind w:left="6237"/>
        <w:rPr>
          <w:sz w:val="28"/>
          <w:szCs w:val="28"/>
        </w:rPr>
      </w:pPr>
    </w:p>
    <w:p w:rsidR="00744DD6" w:rsidRPr="00A56005" w:rsidRDefault="00744DD6" w:rsidP="001A36D7">
      <w:pPr>
        <w:ind w:left="6237"/>
        <w:rPr>
          <w:sz w:val="28"/>
          <w:szCs w:val="28"/>
        </w:rPr>
      </w:pPr>
    </w:p>
    <w:p w:rsidR="00744DD6" w:rsidRPr="00A56005" w:rsidRDefault="00744DD6" w:rsidP="008317E3">
      <w:pPr>
        <w:rPr>
          <w:sz w:val="28"/>
          <w:szCs w:val="28"/>
        </w:rPr>
      </w:pPr>
    </w:p>
    <w:p w:rsidR="008317E3" w:rsidRPr="00A56005" w:rsidRDefault="008317E3" w:rsidP="008317E3">
      <w:pPr>
        <w:rPr>
          <w:sz w:val="28"/>
          <w:szCs w:val="28"/>
        </w:rPr>
      </w:pPr>
    </w:p>
    <w:p w:rsidR="00350D66" w:rsidRPr="00A56005" w:rsidRDefault="008E235A" w:rsidP="001A36D7">
      <w:pPr>
        <w:ind w:left="6237"/>
        <w:rPr>
          <w:sz w:val="28"/>
          <w:szCs w:val="28"/>
        </w:rPr>
      </w:pPr>
      <w:r w:rsidRPr="00A56005">
        <w:rPr>
          <w:sz w:val="28"/>
          <w:szCs w:val="28"/>
        </w:rPr>
        <w:lastRenderedPageBreak/>
        <w:t>Приложение 1</w:t>
      </w:r>
    </w:p>
    <w:p w:rsidR="001A36D7" w:rsidRPr="00A56005" w:rsidRDefault="008E235A" w:rsidP="001A36D7">
      <w:pPr>
        <w:ind w:left="6237"/>
        <w:rPr>
          <w:sz w:val="28"/>
          <w:szCs w:val="28"/>
        </w:rPr>
      </w:pPr>
      <w:r w:rsidRPr="00A56005">
        <w:rPr>
          <w:sz w:val="28"/>
          <w:szCs w:val="28"/>
        </w:rPr>
        <w:t xml:space="preserve">к </w:t>
      </w:r>
      <w:r w:rsidR="00350D66" w:rsidRPr="00A56005">
        <w:rPr>
          <w:sz w:val="28"/>
          <w:szCs w:val="28"/>
        </w:rPr>
        <w:t>П</w:t>
      </w:r>
      <w:r w:rsidRPr="00A56005">
        <w:rPr>
          <w:sz w:val="28"/>
          <w:szCs w:val="28"/>
        </w:rPr>
        <w:t>орядку</w:t>
      </w:r>
    </w:p>
    <w:p w:rsidR="001A36D7" w:rsidRPr="00A56005" w:rsidRDefault="001A36D7" w:rsidP="001A36D7">
      <w:pPr>
        <w:ind w:left="6237"/>
        <w:rPr>
          <w:sz w:val="28"/>
          <w:szCs w:val="28"/>
        </w:rPr>
      </w:pPr>
    </w:p>
    <w:p w:rsidR="009760A4" w:rsidRPr="00A56005" w:rsidRDefault="009760A4" w:rsidP="001A36D7">
      <w:pPr>
        <w:ind w:left="6237"/>
        <w:rPr>
          <w:sz w:val="28"/>
          <w:szCs w:val="28"/>
        </w:rPr>
      </w:pPr>
    </w:p>
    <w:p w:rsidR="009760A4" w:rsidRPr="00A56005" w:rsidRDefault="009760A4" w:rsidP="001A36D7">
      <w:pPr>
        <w:ind w:left="6237"/>
        <w:rPr>
          <w:sz w:val="28"/>
          <w:szCs w:val="28"/>
        </w:rPr>
      </w:pPr>
    </w:p>
    <w:p w:rsidR="008E235A" w:rsidRPr="00A56005" w:rsidRDefault="008E235A" w:rsidP="008E235A">
      <w:pPr>
        <w:pStyle w:val="ConsPlusTitle"/>
        <w:widowControl/>
        <w:jc w:val="center"/>
        <w:rPr>
          <w:b w:val="0"/>
          <w:sz w:val="28"/>
          <w:szCs w:val="28"/>
        </w:rPr>
      </w:pPr>
      <w:r w:rsidRPr="00A56005">
        <w:rPr>
          <w:b w:val="0"/>
          <w:sz w:val="28"/>
          <w:szCs w:val="28"/>
        </w:rPr>
        <w:t>Рекомендуемый перечень</w:t>
      </w:r>
    </w:p>
    <w:p w:rsidR="008E235A" w:rsidRPr="00A56005" w:rsidRDefault="008E235A" w:rsidP="008E235A">
      <w:pPr>
        <w:pStyle w:val="ConsPlusTitle"/>
        <w:widowControl/>
        <w:jc w:val="center"/>
        <w:rPr>
          <w:b w:val="0"/>
          <w:sz w:val="28"/>
          <w:szCs w:val="28"/>
        </w:rPr>
      </w:pPr>
      <w:r w:rsidRPr="00A56005">
        <w:rPr>
          <w:b w:val="0"/>
          <w:sz w:val="28"/>
          <w:szCs w:val="28"/>
        </w:rPr>
        <w:t xml:space="preserve">социально значимых продовольственных </w:t>
      </w:r>
    </w:p>
    <w:p w:rsidR="008E235A" w:rsidRPr="00A56005" w:rsidRDefault="008E235A" w:rsidP="008E235A">
      <w:pPr>
        <w:pStyle w:val="ConsPlusTitle"/>
        <w:widowControl/>
        <w:jc w:val="center"/>
        <w:rPr>
          <w:b w:val="0"/>
          <w:sz w:val="28"/>
          <w:szCs w:val="28"/>
        </w:rPr>
      </w:pPr>
      <w:r w:rsidRPr="00A56005">
        <w:rPr>
          <w:b w:val="0"/>
          <w:sz w:val="28"/>
          <w:szCs w:val="28"/>
        </w:rPr>
        <w:t>и непродовольственных товаров*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Куры (куриные окорочка)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Масло сливочное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Масло подсолнечное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 xml:space="preserve">Молоко питьевое 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Яйца куриные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Сахар-песок (сахар-рафинад)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Соль поваренная пищевая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Чай черный байховый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Мука пшеничная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Хлеб ржаной, ржано-пшеничный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Хлеб и булочные изделия из пшеничной муки разных сортов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Крупа в ассортименте (гречка, рис, пшено и т.д)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Макаронные изделия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Картофель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Капуста белокочанная свежая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Лук репчатый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Спички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Свечи хозяйственные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Мыло хозяйственное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Мыло туалетное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Зубная паста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Туалетная бумага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Синтетические моющие средства</w:t>
      </w:r>
    </w:p>
    <w:p w:rsidR="008E235A" w:rsidRPr="00A56005" w:rsidRDefault="008E235A" w:rsidP="008E2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Лампочки электрические</w:t>
      </w:r>
    </w:p>
    <w:p w:rsidR="009760A4" w:rsidRPr="00A56005" w:rsidRDefault="009760A4" w:rsidP="001A36D7">
      <w:pPr>
        <w:ind w:left="6237"/>
        <w:rPr>
          <w:sz w:val="28"/>
          <w:szCs w:val="28"/>
        </w:rPr>
      </w:pPr>
    </w:p>
    <w:p w:rsidR="009760A4" w:rsidRPr="00A56005" w:rsidRDefault="009760A4" w:rsidP="001A36D7">
      <w:pPr>
        <w:ind w:left="6237"/>
        <w:rPr>
          <w:sz w:val="28"/>
          <w:szCs w:val="28"/>
        </w:rPr>
      </w:pPr>
    </w:p>
    <w:p w:rsidR="008E235A" w:rsidRPr="00A56005" w:rsidRDefault="00A94A46" w:rsidP="008E235A">
      <w:pPr>
        <w:autoSpaceDE w:val="0"/>
        <w:autoSpaceDN w:val="0"/>
        <w:adjustRightInd w:val="0"/>
        <w:rPr>
          <w:sz w:val="28"/>
          <w:szCs w:val="28"/>
        </w:rPr>
      </w:pPr>
      <w:r w:rsidRPr="00A56005">
        <w:t xml:space="preserve">        </w:t>
      </w:r>
      <w:r w:rsidR="008E235A" w:rsidRPr="00A56005">
        <w:t>*</w:t>
      </w:r>
      <w:r w:rsidR="008E235A" w:rsidRPr="00A56005">
        <w:rPr>
          <w:sz w:val="28"/>
          <w:szCs w:val="28"/>
        </w:rPr>
        <w:t xml:space="preserve"> Перечень является рекомендуемым и формируется с учетом потребностей населения в потребительских товарах.</w:t>
      </w:r>
    </w:p>
    <w:p w:rsidR="008E235A" w:rsidRPr="00A56005" w:rsidRDefault="008E235A" w:rsidP="008E235A">
      <w:pPr>
        <w:ind w:left="6237"/>
        <w:jc w:val="both"/>
        <w:rPr>
          <w:sz w:val="28"/>
          <w:szCs w:val="28"/>
        </w:rPr>
      </w:pPr>
    </w:p>
    <w:p w:rsidR="008E235A" w:rsidRPr="00A56005" w:rsidRDefault="008E235A" w:rsidP="001A36D7">
      <w:pPr>
        <w:ind w:left="6237"/>
        <w:rPr>
          <w:sz w:val="28"/>
          <w:szCs w:val="28"/>
        </w:rPr>
      </w:pPr>
    </w:p>
    <w:p w:rsidR="008E235A" w:rsidRPr="00A56005" w:rsidRDefault="008E235A" w:rsidP="001A36D7">
      <w:pPr>
        <w:ind w:left="6237"/>
        <w:rPr>
          <w:sz w:val="28"/>
          <w:szCs w:val="28"/>
        </w:rPr>
      </w:pPr>
    </w:p>
    <w:p w:rsidR="008E235A" w:rsidRPr="00A56005" w:rsidRDefault="008E235A" w:rsidP="001A36D7">
      <w:pPr>
        <w:ind w:left="6237"/>
        <w:rPr>
          <w:sz w:val="28"/>
          <w:szCs w:val="28"/>
        </w:rPr>
      </w:pPr>
    </w:p>
    <w:p w:rsidR="008E235A" w:rsidRPr="00A56005" w:rsidRDefault="008E235A" w:rsidP="001A36D7">
      <w:pPr>
        <w:ind w:left="6237"/>
        <w:rPr>
          <w:sz w:val="28"/>
          <w:szCs w:val="28"/>
        </w:rPr>
      </w:pPr>
    </w:p>
    <w:p w:rsidR="008E235A" w:rsidRPr="00A56005" w:rsidRDefault="008E235A" w:rsidP="001A36D7">
      <w:pPr>
        <w:ind w:left="6237"/>
        <w:rPr>
          <w:sz w:val="28"/>
          <w:szCs w:val="28"/>
        </w:rPr>
      </w:pPr>
    </w:p>
    <w:p w:rsidR="008E235A" w:rsidRPr="00A56005" w:rsidRDefault="008E235A" w:rsidP="001A36D7">
      <w:pPr>
        <w:ind w:left="6237"/>
        <w:rPr>
          <w:sz w:val="28"/>
          <w:szCs w:val="28"/>
        </w:rPr>
      </w:pPr>
    </w:p>
    <w:p w:rsidR="008E235A" w:rsidRPr="00A56005" w:rsidRDefault="008E235A" w:rsidP="001A36D7">
      <w:pPr>
        <w:ind w:left="6237"/>
        <w:rPr>
          <w:sz w:val="28"/>
          <w:szCs w:val="28"/>
        </w:rPr>
      </w:pPr>
    </w:p>
    <w:p w:rsidR="008E235A" w:rsidRPr="00A56005" w:rsidRDefault="008E235A" w:rsidP="001A36D7">
      <w:pPr>
        <w:ind w:left="6237"/>
        <w:rPr>
          <w:sz w:val="28"/>
          <w:szCs w:val="28"/>
        </w:rPr>
      </w:pPr>
    </w:p>
    <w:p w:rsidR="008E235A" w:rsidRPr="00A56005" w:rsidRDefault="008E235A" w:rsidP="001A36D7">
      <w:pPr>
        <w:ind w:left="6237"/>
        <w:rPr>
          <w:sz w:val="28"/>
          <w:szCs w:val="28"/>
        </w:rPr>
      </w:pPr>
    </w:p>
    <w:p w:rsidR="008E235A" w:rsidRPr="00A56005" w:rsidRDefault="008E235A" w:rsidP="001A36D7">
      <w:pPr>
        <w:ind w:left="6237"/>
        <w:rPr>
          <w:sz w:val="28"/>
          <w:szCs w:val="28"/>
        </w:rPr>
      </w:pPr>
    </w:p>
    <w:p w:rsidR="008B1F08" w:rsidRPr="00A56005" w:rsidRDefault="008B1F08" w:rsidP="001A36D7">
      <w:pPr>
        <w:ind w:left="6237"/>
        <w:rPr>
          <w:sz w:val="28"/>
          <w:szCs w:val="28"/>
        </w:rPr>
      </w:pPr>
    </w:p>
    <w:p w:rsidR="008E235A" w:rsidRPr="00A56005" w:rsidRDefault="008E235A" w:rsidP="001A36D7">
      <w:pPr>
        <w:ind w:left="6237"/>
        <w:rPr>
          <w:sz w:val="28"/>
          <w:szCs w:val="28"/>
        </w:rPr>
      </w:pPr>
    </w:p>
    <w:p w:rsidR="00350D66" w:rsidRPr="00A56005" w:rsidRDefault="001A36D7" w:rsidP="009760A4">
      <w:pPr>
        <w:rPr>
          <w:sz w:val="28"/>
          <w:szCs w:val="28"/>
        </w:rPr>
      </w:pPr>
      <w:r w:rsidRPr="00A56005">
        <w:rPr>
          <w:sz w:val="28"/>
          <w:szCs w:val="28"/>
        </w:rPr>
        <w:lastRenderedPageBreak/>
        <w:t xml:space="preserve">                                                                                         Приложение 2</w:t>
      </w:r>
      <w:r w:rsidR="009760A4" w:rsidRPr="00A56005">
        <w:rPr>
          <w:sz w:val="28"/>
          <w:szCs w:val="28"/>
        </w:rPr>
        <w:t xml:space="preserve"> </w:t>
      </w:r>
    </w:p>
    <w:p w:rsidR="001A36D7" w:rsidRPr="00A56005" w:rsidRDefault="00350D66" w:rsidP="009760A4">
      <w:pPr>
        <w:rPr>
          <w:sz w:val="28"/>
          <w:szCs w:val="28"/>
        </w:rPr>
      </w:pPr>
      <w:r w:rsidRPr="00A56005">
        <w:rPr>
          <w:sz w:val="28"/>
          <w:szCs w:val="28"/>
        </w:rPr>
        <w:t xml:space="preserve">                                                                                         </w:t>
      </w:r>
      <w:r w:rsidR="001A36D7" w:rsidRPr="00A56005">
        <w:rPr>
          <w:sz w:val="28"/>
          <w:szCs w:val="28"/>
        </w:rPr>
        <w:t xml:space="preserve">к </w:t>
      </w:r>
      <w:r w:rsidRPr="00A56005">
        <w:rPr>
          <w:sz w:val="28"/>
          <w:szCs w:val="28"/>
        </w:rPr>
        <w:t>П</w:t>
      </w:r>
      <w:r w:rsidR="009760A4" w:rsidRPr="00A56005">
        <w:rPr>
          <w:sz w:val="28"/>
          <w:szCs w:val="28"/>
        </w:rPr>
        <w:t>орядку</w:t>
      </w:r>
      <w:r w:rsidR="001A36D7" w:rsidRPr="00A56005">
        <w:rPr>
          <w:sz w:val="28"/>
          <w:szCs w:val="28"/>
        </w:rPr>
        <w:t xml:space="preserve">   </w:t>
      </w:r>
    </w:p>
    <w:p w:rsidR="001A36D7" w:rsidRPr="00A56005" w:rsidRDefault="001A36D7" w:rsidP="001A36D7">
      <w:pPr>
        <w:ind w:left="6237"/>
        <w:jc w:val="right"/>
        <w:rPr>
          <w:sz w:val="28"/>
          <w:szCs w:val="28"/>
        </w:rPr>
      </w:pPr>
    </w:p>
    <w:p w:rsidR="001A36D7" w:rsidRPr="00A56005" w:rsidRDefault="001A36D7" w:rsidP="001A36D7">
      <w:pPr>
        <w:ind w:left="6237"/>
        <w:jc w:val="right"/>
        <w:rPr>
          <w:sz w:val="28"/>
          <w:szCs w:val="28"/>
        </w:rPr>
      </w:pPr>
    </w:p>
    <w:p w:rsidR="001A36D7" w:rsidRPr="00A56005" w:rsidRDefault="001A36D7" w:rsidP="001A36D7">
      <w:pPr>
        <w:ind w:left="6237"/>
        <w:rPr>
          <w:sz w:val="28"/>
          <w:szCs w:val="28"/>
        </w:rPr>
      </w:pPr>
      <w:r w:rsidRPr="00A56005">
        <w:rPr>
          <w:sz w:val="28"/>
          <w:szCs w:val="28"/>
        </w:rPr>
        <w:t>Председателю комиссии</w:t>
      </w:r>
    </w:p>
    <w:p w:rsidR="001A36D7" w:rsidRPr="00A56005" w:rsidRDefault="001A36D7" w:rsidP="001A36D7">
      <w:pPr>
        <w:ind w:left="6237"/>
        <w:rPr>
          <w:sz w:val="28"/>
          <w:szCs w:val="28"/>
        </w:rPr>
      </w:pPr>
      <w:r w:rsidRPr="00A56005">
        <w:rPr>
          <w:sz w:val="28"/>
          <w:szCs w:val="28"/>
        </w:rPr>
        <w:t xml:space="preserve">по определению получателя субсидии на возмещение стоимости ГСМ </w:t>
      </w:r>
    </w:p>
    <w:p w:rsidR="001A36D7" w:rsidRPr="00A56005" w:rsidRDefault="001A36D7" w:rsidP="001A36D7">
      <w:pPr>
        <w:ind w:left="6237"/>
        <w:jc w:val="right"/>
        <w:rPr>
          <w:sz w:val="28"/>
          <w:szCs w:val="28"/>
        </w:rPr>
      </w:pPr>
    </w:p>
    <w:p w:rsidR="001A36D7" w:rsidRPr="00A56005" w:rsidRDefault="001A36D7" w:rsidP="001A36D7">
      <w:pPr>
        <w:jc w:val="center"/>
        <w:rPr>
          <w:color w:val="000000"/>
          <w:sz w:val="28"/>
          <w:szCs w:val="28"/>
        </w:rPr>
      </w:pPr>
    </w:p>
    <w:p w:rsidR="001A36D7" w:rsidRPr="00A56005" w:rsidRDefault="001A36D7" w:rsidP="001A36D7">
      <w:pPr>
        <w:jc w:val="center"/>
        <w:rPr>
          <w:color w:val="000000"/>
          <w:sz w:val="28"/>
          <w:szCs w:val="28"/>
        </w:rPr>
      </w:pPr>
    </w:p>
    <w:p w:rsidR="001A36D7" w:rsidRPr="00A56005" w:rsidRDefault="001A36D7" w:rsidP="001A36D7">
      <w:pPr>
        <w:jc w:val="center"/>
        <w:rPr>
          <w:color w:val="000000"/>
          <w:sz w:val="28"/>
          <w:szCs w:val="28"/>
        </w:rPr>
      </w:pPr>
      <w:r w:rsidRPr="00A56005">
        <w:rPr>
          <w:color w:val="000000"/>
          <w:sz w:val="28"/>
          <w:szCs w:val="28"/>
        </w:rPr>
        <w:t>ЗАЯВЛЕНИЕ</w:t>
      </w:r>
    </w:p>
    <w:p w:rsidR="008B1F08" w:rsidRPr="00A56005" w:rsidRDefault="001A36D7" w:rsidP="001A36D7">
      <w:pPr>
        <w:jc w:val="center"/>
        <w:rPr>
          <w:color w:val="000000"/>
          <w:sz w:val="28"/>
          <w:szCs w:val="28"/>
        </w:rPr>
      </w:pPr>
      <w:r w:rsidRPr="00A56005">
        <w:rPr>
          <w:color w:val="000000"/>
          <w:sz w:val="28"/>
          <w:szCs w:val="28"/>
        </w:rPr>
        <w:t xml:space="preserve">на участие в отборе на приобретение права получения субсидии </w:t>
      </w:r>
    </w:p>
    <w:p w:rsidR="001A36D7" w:rsidRPr="00A56005" w:rsidRDefault="001A36D7" w:rsidP="001A36D7">
      <w:pPr>
        <w:jc w:val="center"/>
        <w:rPr>
          <w:color w:val="000000"/>
          <w:sz w:val="28"/>
          <w:szCs w:val="28"/>
        </w:rPr>
      </w:pPr>
      <w:r w:rsidRPr="00A56005">
        <w:rPr>
          <w:color w:val="000000"/>
          <w:sz w:val="28"/>
          <w:szCs w:val="28"/>
        </w:rPr>
        <w:t xml:space="preserve">на </w:t>
      </w:r>
      <w:r w:rsidRPr="00A56005">
        <w:rPr>
          <w:sz w:val="28"/>
          <w:szCs w:val="28"/>
        </w:rPr>
        <w:t xml:space="preserve"> возмещение стоимости ГСМ при  доставке социально значимых товаров</w:t>
      </w:r>
      <w:r w:rsidRPr="00A56005">
        <w:rPr>
          <w:color w:val="000000"/>
          <w:sz w:val="28"/>
          <w:szCs w:val="28"/>
        </w:rPr>
        <w:t xml:space="preserve"> в </w:t>
      </w:r>
      <w:r w:rsidR="00DE61EF" w:rsidRPr="00A56005">
        <w:rPr>
          <w:sz w:val="28"/>
          <w:szCs w:val="28"/>
        </w:rPr>
        <w:t xml:space="preserve"> </w:t>
      </w:r>
      <w:r w:rsidR="00350D66" w:rsidRPr="00A56005">
        <w:rPr>
          <w:sz w:val="28"/>
          <w:szCs w:val="28"/>
        </w:rPr>
        <w:t>т</w:t>
      </w:r>
      <w:r w:rsidR="00DE61EF" w:rsidRPr="00A56005">
        <w:rPr>
          <w:sz w:val="28"/>
          <w:szCs w:val="28"/>
        </w:rPr>
        <w:t>руднодоступные, отдаленные,</w:t>
      </w:r>
      <w:r w:rsidRPr="00A56005">
        <w:rPr>
          <w:sz w:val="28"/>
          <w:szCs w:val="28"/>
        </w:rPr>
        <w:t xml:space="preserve"> малонаселенные пункты</w:t>
      </w:r>
      <w:r w:rsidR="005029ED" w:rsidRPr="00A56005">
        <w:rPr>
          <w:sz w:val="28"/>
          <w:szCs w:val="28"/>
        </w:rPr>
        <w:t xml:space="preserve"> Беляевского района</w:t>
      </w:r>
      <w:r w:rsidR="00DE61EF" w:rsidRPr="00A56005">
        <w:rPr>
          <w:sz w:val="28"/>
          <w:szCs w:val="28"/>
        </w:rPr>
        <w:t>, а также населенные пункты, в которых отсутствуют торговые объекты</w:t>
      </w:r>
      <w:r w:rsidRPr="00A56005">
        <w:rPr>
          <w:color w:val="000000"/>
          <w:sz w:val="28"/>
          <w:szCs w:val="28"/>
        </w:rPr>
        <w:t xml:space="preserve"> </w:t>
      </w:r>
    </w:p>
    <w:p w:rsidR="001A36D7" w:rsidRPr="00A56005" w:rsidRDefault="001A36D7" w:rsidP="001A36D7">
      <w:pPr>
        <w:jc w:val="both"/>
        <w:rPr>
          <w:color w:val="000000"/>
          <w:sz w:val="28"/>
          <w:szCs w:val="28"/>
        </w:rPr>
      </w:pPr>
    </w:p>
    <w:p w:rsidR="001A36D7" w:rsidRPr="00A56005" w:rsidRDefault="001A36D7" w:rsidP="00DE61EF">
      <w:pPr>
        <w:ind w:firstLine="709"/>
        <w:jc w:val="both"/>
        <w:rPr>
          <w:sz w:val="28"/>
          <w:szCs w:val="28"/>
        </w:rPr>
      </w:pPr>
      <w:r w:rsidRPr="00A56005">
        <w:rPr>
          <w:color w:val="000000"/>
          <w:sz w:val="28"/>
          <w:szCs w:val="28"/>
        </w:rPr>
        <w:t xml:space="preserve">Ознакомившись с условиями отбора на приобретение права получения субсидии на  </w:t>
      </w:r>
      <w:r w:rsidRPr="00A56005">
        <w:rPr>
          <w:sz w:val="28"/>
          <w:szCs w:val="28"/>
        </w:rPr>
        <w:t xml:space="preserve"> возмещение стоимости ГСМ при  доставке социально значимых товаров</w:t>
      </w:r>
      <w:r w:rsidRPr="00A56005">
        <w:rPr>
          <w:color w:val="000000"/>
          <w:sz w:val="28"/>
          <w:szCs w:val="28"/>
        </w:rPr>
        <w:t xml:space="preserve"> в </w:t>
      </w:r>
      <w:r w:rsidRPr="00A56005">
        <w:rPr>
          <w:sz w:val="28"/>
          <w:szCs w:val="28"/>
        </w:rPr>
        <w:t>труднодоступные, отдаленные</w:t>
      </w:r>
      <w:r w:rsidR="00DE61EF" w:rsidRPr="00A56005">
        <w:rPr>
          <w:sz w:val="28"/>
          <w:szCs w:val="28"/>
        </w:rPr>
        <w:t>,</w:t>
      </w:r>
      <w:r w:rsidRPr="00A56005">
        <w:rPr>
          <w:sz w:val="28"/>
          <w:szCs w:val="28"/>
        </w:rPr>
        <w:t xml:space="preserve"> малонасел</w:t>
      </w:r>
      <w:r w:rsidR="00197309" w:rsidRPr="00A56005">
        <w:rPr>
          <w:sz w:val="28"/>
          <w:szCs w:val="28"/>
        </w:rPr>
        <w:t>енные пункты</w:t>
      </w:r>
      <w:r w:rsidR="00523551" w:rsidRPr="00A56005">
        <w:rPr>
          <w:sz w:val="28"/>
          <w:szCs w:val="28"/>
        </w:rPr>
        <w:t xml:space="preserve"> Беляевского района</w:t>
      </w:r>
      <w:r w:rsidR="00DE61EF" w:rsidRPr="00A56005">
        <w:rPr>
          <w:sz w:val="28"/>
          <w:szCs w:val="28"/>
        </w:rPr>
        <w:t>,</w:t>
      </w:r>
      <w:r w:rsidR="00197309" w:rsidRPr="00A56005">
        <w:rPr>
          <w:sz w:val="28"/>
          <w:szCs w:val="28"/>
        </w:rPr>
        <w:t xml:space="preserve"> </w:t>
      </w:r>
      <w:r w:rsidR="00DE61EF" w:rsidRPr="00A56005">
        <w:rPr>
          <w:sz w:val="28"/>
          <w:szCs w:val="28"/>
        </w:rPr>
        <w:t>а также населенные пункты, в которых отсутствуют торговые объекты</w:t>
      </w:r>
      <w:r w:rsidR="00DE61EF" w:rsidRPr="00A56005">
        <w:rPr>
          <w:color w:val="000000"/>
          <w:sz w:val="28"/>
          <w:szCs w:val="28"/>
        </w:rPr>
        <w:t xml:space="preserve"> муниципального образования </w:t>
      </w:r>
      <w:r w:rsidR="00197309" w:rsidRPr="00A56005">
        <w:rPr>
          <w:sz w:val="28"/>
          <w:szCs w:val="28"/>
        </w:rPr>
        <w:t>Беляевск</w:t>
      </w:r>
      <w:r w:rsidR="00DE61EF" w:rsidRPr="00A56005">
        <w:rPr>
          <w:sz w:val="28"/>
          <w:szCs w:val="28"/>
        </w:rPr>
        <w:t>ий</w:t>
      </w:r>
      <w:r w:rsidR="00197309" w:rsidRPr="00A56005">
        <w:rPr>
          <w:sz w:val="28"/>
          <w:szCs w:val="28"/>
        </w:rPr>
        <w:t xml:space="preserve"> район</w:t>
      </w:r>
      <w:r w:rsidRPr="00A56005">
        <w:rPr>
          <w:sz w:val="28"/>
          <w:szCs w:val="28"/>
        </w:rPr>
        <w:t>,</w:t>
      </w:r>
      <w:r w:rsidRPr="00A56005">
        <w:rPr>
          <w:color w:val="FF0000"/>
          <w:sz w:val="28"/>
          <w:szCs w:val="28"/>
        </w:rPr>
        <w:t xml:space="preserve"> </w:t>
      </w:r>
      <w:r w:rsidRPr="00A56005">
        <w:rPr>
          <w:sz w:val="28"/>
          <w:szCs w:val="28"/>
        </w:rPr>
        <w:t>направляю документы и материалы для участия в отборе  ___________________________________________________</w:t>
      </w:r>
      <w:r w:rsidR="00197309" w:rsidRPr="00A56005">
        <w:rPr>
          <w:sz w:val="28"/>
          <w:szCs w:val="28"/>
        </w:rPr>
        <w:t>_________________</w:t>
      </w:r>
      <w:r w:rsidRPr="00A56005">
        <w:rPr>
          <w:sz w:val="28"/>
          <w:szCs w:val="28"/>
        </w:rPr>
        <w:t>.</w:t>
      </w:r>
    </w:p>
    <w:p w:rsidR="001A36D7" w:rsidRPr="00A56005" w:rsidRDefault="001A36D7" w:rsidP="00197309">
      <w:pPr>
        <w:pBdr>
          <w:bottom w:val="single" w:sz="12" w:space="1" w:color="auto"/>
        </w:pBdr>
        <w:ind w:firstLine="709"/>
        <w:jc w:val="center"/>
      </w:pPr>
      <w:r w:rsidRPr="00A56005">
        <w:t>(указывается полное наименование юридического лица или индивидуального предпринимателя)</w:t>
      </w:r>
    </w:p>
    <w:p w:rsidR="001A36D7" w:rsidRPr="00A56005" w:rsidRDefault="001A36D7" w:rsidP="001A36D7">
      <w:pPr>
        <w:pBdr>
          <w:bottom w:val="single" w:sz="12" w:space="1" w:color="auto"/>
        </w:pBdr>
        <w:ind w:firstLine="709"/>
        <w:jc w:val="both"/>
      </w:pPr>
    </w:p>
    <w:p w:rsidR="001A36D7" w:rsidRPr="00A56005" w:rsidRDefault="001A36D7" w:rsidP="00197309">
      <w:pPr>
        <w:ind w:firstLine="709"/>
        <w:jc w:val="center"/>
      </w:pPr>
      <w:r w:rsidRPr="00A56005">
        <w:t>(наименование населенного пункта, куда поставляется товар)</w:t>
      </w:r>
    </w:p>
    <w:p w:rsidR="001A36D7" w:rsidRPr="00A56005" w:rsidRDefault="001A36D7" w:rsidP="001A36D7">
      <w:pPr>
        <w:ind w:firstLine="709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Предлагаемые условия содержатся в документах и материалах, представляемых одновременно с настоящим заявлением.</w:t>
      </w:r>
    </w:p>
    <w:p w:rsidR="001A36D7" w:rsidRPr="00A56005" w:rsidRDefault="001A36D7" w:rsidP="001A36D7">
      <w:pPr>
        <w:ind w:firstLine="709"/>
        <w:jc w:val="both"/>
        <w:rPr>
          <w:sz w:val="28"/>
          <w:szCs w:val="28"/>
        </w:rPr>
      </w:pPr>
      <w:r w:rsidRPr="00A56005">
        <w:rPr>
          <w:sz w:val="28"/>
          <w:szCs w:val="28"/>
        </w:rPr>
        <w:t xml:space="preserve"> Предложенные условия будут оставаться обязательными в любой момент до истечения указанного периода в договоре.</w:t>
      </w:r>
    </w:p>
    <w:p w:rsidR="001A36D7" w:rsidRPr="00A56005" w:rsidRDefault="001A36D7" w:rsidP="001A36D7">
      <w:pPr>
        <w:ind w:firstLine="709"/>
        <w:jc w:val="both"/>
        <w:rPr>
          <w:sz w:val="28"/>
          <w:szCs w:val="28"/>
        </w:rPr>
      </w:pPr>
      <w:r w:rsidRPr="00A56005">
        <w:rPr>
          <w:sz w:val="28"/>
          <w:szCs w:val="28"/>
        </w:rPr>
        <w:t>Если претендент на участие в отборе _______________________________________________________________</w:t>
      </w:r>
      <w:r w:rsidR="00197309" w:rsidRPr="00A56005">
        <w:rPr>
          <w:sz w:val="28"/>
          <w:szCs w:val="28"/>
        </w:rPr>
        <w:t>_____</w:t>
      </w:r>
      <w:r w:rsidRPr="00A56005">
        <w:rPr>
          <w:sz w:val="28"/>
          <w:szCs w:val="28"/>
        </w:rPr>
        <w:t xml:space="preserve">    </w:t>
      </w:r>
    </w:p>
    <w:p w:rsidR="001A36D7" w:rsidRPr="00A56005" w:rsidRDefault="001A36D7" w:rsidP="001A36D7">
      <w:pPr>
        <w:ind w:firstLine="709"/>
        <w:jc w:val="center"/>
        <w:rPr>
          <w:sz w:val="28"/>
          <w:szCs w:val="28"/>
        </w:rPr>
      </w:pPr>
      <w:r w:rsidRPr="00A56005">
        <w:t>(указывается полное наименование юридического лица или индивидуального предпринимателя)</w:t>
      </w:r>
    </w:p>
    <w:p w:rsidR="001A36D7" w:rsidRPr="00A56005" w:rsidRDefault="001A36D7" w:rsidP="001A36D7">
      <w:pPr>
        <w:jc w:val="both"/>
        <w:rPr>
          <w:sz w:val="28"/>
          <w:szCs w:val="28"/>
        </w:rPr>
      </w:pPr>
      <w:r w:rsidRPr="00A56005">
        <w:rPr>
          <w:sz w:val="28"/>
          <w:szCs w:val="28"/>
        </w:rPr>
        <w:t>будет признан прошедшим отбор, он берет на себя обязательства подписать договор на доставку товаров и предоставлении субсидии из бюджета администрации муниципального образования Беляевский  район на компенсацию затрат на горюче-смазочные материалы.</w:t>
      </w:r>
    </w:p>
    <w:p w:rsidR="001A36D7" w:rsidRPr="00A56005" w:rsidRDefault="001A36D7" w:rsidP="001A36D7">
      <w:pPr>
        <w:jc w:val="both"/>
        <w:rPr>
          <w:sz w:val="28"/>
          <w:szCs w:val="28"/>
        </w:rPr>
      </w:pPr>
    </w:p>
    <w:p w:rsidR="001A36D7" w:rsidRPr="00A56005" w:rsidRDefault="001A36D7" w:rsidP="001A36D7">
      <w:pPr>
        <w:outlineLvl w:val="0"/>
        <w:rPr>
          <w:bCs/>
          <w:sz w:val="28"/>
          <w:szCs w:val="28"/>
        </w:rPr>
      </w:pPr>
      <w:r w:rsidRPr="00A56005">
        <w:rPr>
          <w:bCs/>
          <w:sz w:val="28"/>
          <w:szCs w:val="28"/>
        </w:rPr>
        <w:t xml:space="preserve">Руководитель организации </w:t>
      </w:r>
    </w:p>
    <w:p w:rsidR="001A36D7" w:rsidRPr="00A56005" w:rsidRDefault="001A36D7" w:rsidP="001A36D7">
      <w:pPr>
        <w:outlineLvl w:val="0"/>
        <w:rPr>
          <w:bCs/>
          <w:sz w:val="28"/>
          <w:szCs w:val="28"/>
        </w:rPr>
      </w:pPr>
      <w:r w:rsidRPr="00A56005">
        <w:rPr>
          <w:bCs/>
          <w:sz w:val="28"/>
          <w:szCs w:val="28"/>
        </w:rPr>
        <w:t xml:space="preserve">(индивидуальный предприниматель)                      ________________________      </w:t>
      </w:r>
    </w:p>
    <w:p w:rsidR="001A36D7" w:rsidRPr="00A56005" w:rsidRDefault="001A36D7" w:rsidP="001A36D7">
      <w:pPr>
        <w:rPr>
          <w:bCs/>
          <w:sz w:val="28"/>
          <w:szCs w:val="28"/>
        </w:rPr>
      </w:pPr>
      <w:r w:rsidRPr="00A56005">
        <w:rPr>
          <w:bCs/>
          <w:sz w:val="28"/>
          <w:szCs w:val="28"/>
        </w:rPr>
        <w:tab/>
      </w:r>
      <w:r w:rsidRPr="00A56005">
        <w:rPr>
          <w:bCs/>
          <w:sz w:val="28"/>
          <w:szCs w:val="28"/>
        </w:rPr>
        <w:tab/>
      </w:r>
      <w:r w:rsidRPr="00A56005">
        <w:rPr>
          <w:bCs/>
          <w:sz w:val="28"/>
          <w:szCs w:val="28"/>
        </w:rPr>
        <w:tab/>
      </w:r>
      <w:r w:rsidRPr="00A56005">
        <w:rPr>
          <w:bCs/>
          <w:sz w:val="28"/>
          <w:szCs w:val="28"/>
        </w:rPr>
        <w:tab/>
      </w:r>
      <w:r w:rsidRPr="00A56005">
        <w:rPr>
          <w:bCs/>
          <w:sz w:val="28"/>
          <w:szCs w:val="28"/>
        </w:rPr>
        <w:tab/>
      </w:r>
    </w:p>
    <w:p w:rsidR="001A36D7" w:rsidRPr="00A56005" w:rsidRDefault="001A36D7" w:rsidP="001A36D7">
      <w:pPr>
        <w:rPr>
          <w:bCs/>
          <w:sz w:val="28"/>
          <w:szCs w:val="28"/>
        </w:rPr>
      </w:pPr>
      <w:r w:rsidRPr="00A56005">
        <w:rPr>
          <w:bCs/>
          <w:sz w:val="28"/>
          <w:szCs w:val="28"/>
        </w:rPr>
        <w:t xml:space="preserve">                                                                                     М.П.</w:t>
      </w:r>
    </w:p>
    <w:p w:rsidR="001A36D7" w:rsidRPr="00A56005" w:rsidRDefault="001A36D7" w:rsidP="001A36D7">
      <w:pPr>
        <w:ind w:firstLine="709"/>
        <w:jc w:val="both"/>
        <w:rPr>
          <w:sz w:val="28"/>
          <w:szCs w:val="28"/>
        </w:rPr>
      </w:pPr>
    </w:p>
    <w:p w:rsidR="001A36D7" w:rsidRPr="00A56005" w:rsidRDefault="001A36D7" w:rsidP="001A36D7">
      <w:pPr>
        <w:ind w:firstLine="720"/>
        <w:rPr>
          <w:sz w:val="28"/>
          <w:szCs w:val="28"/>
        </w:rPr>
      </w:pPr>
    </w:p>
    <w:p w:rsidR="001A36D7" w:rsidRPr="00A56005" w:rsidRDefault="001A36D7" w:rsidP="001A36D7">
      <w:pPr>
        <w:pStyle w:val="21"/>
        <w:ind w:firstLine="720"/>
      </w:pPr>
      <w:r w:rsidRPr="00A56005">
        <w:t xml:space="preserve">                                                                                                     </w:t>
      </w:r>
    </w:p>
    <w:p w:rsidR="00523551" w:rsidRPr="00A56005" w:rsidRDefault="00523551" w:rsidP="00DE61EF">
      <w:pPr>
        <w:jc w:val="right"/>
        <w:rPr>
          <w:sz w:val="28"/>
          <w:szCs w:val="20"/>
        </w:rPr>
      </w:pPr>
    </w:p>
    <w:p w:rsidR="00350D66" w:rsidRPr="00A56005" w:rsidRDefault="00350D66" w:rsidP="00DE61EF">
      <w:pPr>
        <w:jc w:val="right"/>
        <w:rPr>
          <w:sz w:val="28"/>
          <w:szCs w:val="20"/>
        </w:rPr>
      </w:pPr>
    </w:p>
    <w:p w:rsidR="00350D66" w:rsidRPr="00A56005" w:rsidRDefault="001A36D7" w:rsidP="00DE61EF">
      <w:pPr>
        <w:jc w:val="right"/>
        <w:rPr>
          <w:sz w:val="28"/>
          <w:szCs w:val="28"/>
        </w:rPr>
      </w:pPr>
      <w:r w:rsidRPr="00A56005">
        <w:rPr>
          <w:sz w:val="28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A56005">
        <w:rPr>
          <w:sz w:val="28"/>
          <w:szCs w:val="28"/>
        </w:rPr>
        <w:t>Приложение 3</w:t>
      </w:r>
      <w:r w:rsidR="000152F5" w:rsidRPr="00A56005">
        <w:rPr>
          <w:sz w:val="28"/>
          <w:szCs w:val="28"/>
        </w:rPr>
        <w:t xml:space="preserve"> </w:t>
      </w:r>
    </w:p>
    <w:p w:rsidR="001A36D7" w:rsidRPr="00A56005" w:rsidRDefault="00350D66" w:rsidP="00350D66">
      <w:pPr>
        <w:jc w:val="center"/>
        <w:rPr>
          <w:sz w:val="28"/>
          <w:szCs w:val="28"/>
        </w:rPr>
      </w:pPr>
      <w:r w:rsidRPr="00A56005">
        <w:rPr>
          <w:sz w:val="28"/>
          <w:szCs w:val="28"/>
        </w:rPr>
        <w:t xml:space="preserve">                                                                                                  </w:t>
      </w:r>
      <w:r w:rsidR="001A36D7" w:rsidRPr="00A56005">
        <w:rPr>
          <w:sz w:val="28"/>
          <w:szCs w:val="28"/>
        </w:rPr>
        <w:t xml:space="preserve">к </w:t>
      </w:r>
      <w:r w:rsidRPr="00A56005">
        <w:rPr>
          <w:sz w:val="28"/>
          <w:szCs w:val="28"/>
        </w:rPr>
        <w:t>П</w:t>
      </w:r>
      <w:r w:rsidR="000152F5" w:rsidRPr="00A56005">
        <w:rPr>
          <w:sz w:val="28"/>
          <w:szCs w:val="28"/>
        </w:rPr>
        <w:t>орядку</w:t>
      </w:r>
    </w:p>
    <w:p w:rsidR="001A36D7" w:rsidRPr="00A56005" w:rsidRDefault="001A36D7" w:rsidP="001A36D7">
      <w:pPr>
        <w:ind w:left="6237"/>
        <w:jc w:val="right"/>
        <w:rPr>
          <w:sz w:val="28"/>
          <w:szCs w:val="28"/>
        </w:rPr>
      </w:pPr>
    </w:p>
    <w:p w:rsidR="001A36D7" w:rsidRPr="00A56005" w:rsidRDefault="001A36D7" w:rsidP="001A36D7">
      <w:pPr>
        <w:ind w:left="6237"/>
        <w:jc w:val="right"/>
        <w:rPr>
          <w:sz w:val="28"/>
          <w:szCs w:val="28"/>
        </w:rPr>
      </w:pPr>
    </w:p>
    <w:p w:rsidR="001A36D7" w:rsidRPr="00A56005" w:rsidRDefault="001A36D7" w:rsidP="001A36D7">
      <w:pPr>
        <w:ind w:left="6237"/>
        <w:jc w:val="right"/>
        <w:rPr>
          <w:sz w:val="28"/>
          <w:szCs w:val="28"/>
        </w:rPr>
      </w:pPr>
    </w:p>
    <w:p w:rsidR="001A36D7" w:rsidRPr="00A56005" w:rsidRDefault="001A36D7" w:rsidP="001A36D7">
      <w:pPr>
        <w:ind w:left="6237"/>
        <w:jc w:val="right"/>
        <w:rPr>
          <w:sz w:val="28"/>
          <w:szCs w:val="28"/>
        </w:rPr>
      </w:pPr>
    </w:p>
    <w:p w:rsidR="001A36D7" w:rsidRPr="00A56005" w:rsidRDefault="001A36D7" w:rsidP="001A36D7">
      <w:pPr>
        <w:pStyle w:val="1"/>
        <w:rPr>
          <w:b w:val="0"/>
          <w:sz w:val="28"/>
          <w:szCs w:val="28"/>
        </w:rPr>
      </w:pPr>
      <w:r w:rsidRPr="00A56005">
        <w:rPr>
          <w:b w:val="0"/>
          <w:sz w:val="28"/>
          <w:szCs w:val="28"/>
        </w:rPr>
        <w:t>АНКЕТА ПРЕТЕНДЕНТА НА УЧАСТИЕ В</w:t>
      </w:r>
      <w:r w:rsidR="00350D66" w:rsidRPr="00A56005">
        <w:rPr>
          <w:b w:val="0"/>
          <w:sz w:val="28"/>
          <w:szCs w:val="28"/>
        </w:rPr>
        <w:t xml:space="preserve"> </w:t>
      </w:r>
      <w:r w:rsidRPr="00A56005">
        <w:rPr>
          <w:b w:val="0"/>
          <w:sz w:val="28"/>
          <w:szCs w:val="28"/>
        </w:rPr>
        <w:t xml:space="preserve">ОТБОРЕ  </w:t>
      </w:r>
    </w:p>
    <w:p w:rsidR="001A36D7" w:rsidRPr="00A56005" w:rsidRDefault="001A36D7" w:rsidP="001A36D7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60"/>
        <w:gridCol w:w="4500"/>
      </w:tblGrid>
      <w:tr w:rsidR="001A36D7" w:rsidRPr="00A56005" w:rsidTr="001A36D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7" w:rsidRPr="00A56005" w:rsidRDefault="001A36D7">
            <w:pPr>
              <w:rPr>
                <w:sz w:val="28"/>
                <w:szCs w:val="28"/>
              </w:rPr>
            </w:pPr>
            <w:r w:rsidRPr="00A56005">
              <w:rPr>
                <w:sz w:val="28"/>
                <w:szCs w:val="28"/>
              </w:rPr>
              <w:t>1. Полное и сокращенное наименование организации и ее организационно-правовая форма (для юридических лиц)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7" w:rsidRPr="00A56005" w:rsidRDefault="001A36D7">
            <w:pPr>
              <w:rPr>
                <w:b/>
                <w:sz w:val="28"/>
                <w:szCs w:val="28"/>
              </w:rPr>
            </w:pPr>
          </w:p>
        </w:tc>
      </w:tr>
      <w:tr w:rsidR="001A36D7" w:rsidRPr="00A56005" w:rsidTr="001A36D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7" w:rsidRPr="00A56005" w:rsidRDefault="001A36D7">
            <w:pPr>
              <w:rPr>
                <w:sz w:val="28"/>
                <w:szCs w:val="28"/>
              </w:rPr>
            </w:pPr>
            <w:r w:rsidRPr="00A56005">
              <w:rPr>
                <w:sz w:val="28"/>
                <w:szCs w:val="28"/>
              </w:rPr>
              <w:t>2. Полное наименование физического лица – индивидуального предпринимателя (для индивидуальных предпринимателей)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7" w:rsidRPr="00A56005" w:rsidRDefault="001A36D7">
            <w:pPr>
              <w:rPr>
                <w:b/>
                <w:sz w:val="28"/>
                <w:szCs w:val="28"/>
              </w:rPr>
            </w:pPr>
          </w:p>
        </w:tc>
      </w:tr>
      <w:tr w:rsidR="001A36D7" w:rsidRPr="00A56005" w:rsidTr="001A36D7">
        <w:trPr>
          <w:trHeight w:val="76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7" w:rsidRPr="00A56005" w:rsidRDefault="001A36D7" w:rsidP="008B1F08">
            <w:pPr>
              <w:rPr>
                <w:sz w:val="28"/>
                <w:szCs w:val="28"/>
              </w:rPr>
            </w:pPr>
            <w:r w:rsidRPr="00A56005">
              <w:rPr>
                <w:sz w:val="28"/>
                <w:szCs w:val="28"/>
              </w:rPr>
              <w:t>3. ИНН, КПП, ОГРН, ОКПО претендента на участие в</w:t>
            </w:r>
            <w:r w:rsidR="00350D66" w:rsidRPr="00A56005">
              <w:rPr>
                <w:sz w:val="28"/>
                <w:szCs w:val="28"/>
              </w:rPr>
              <w:t xml:space="preserve"> </w:t>
            </w:r>
            <w:r w:rsidRPr="00A56005">
              <w:rPr>
                <w:sz w:val="28"/>
                <w:szCs w:val="28"/>
              </w:rPr>
              <w:t>отборе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7" w:rsidRPr="00A56005" w:rsidRDefault="001A36D7">
            <w:pPr>
              <w:rPr>
                <w:b/>
                <w:sz w:val="28"/>
                <w:szCs w:val="28"/>
              </w:rPr>
            </w:pPr>
          </w:p>
        </w:tc>
      </w:tr>
      <w:tr w:rsidR="001A36D7" w:rsidRPr="00A56005" w:rsidTr="001A36D7">
        <w:trPr>
          <w:cantSplit/>
          <w:trHeight w:val="49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7" w:rsidRPr="00A56005" w:rsidRDefault="001A36D7" w:rsidP="001A36D7">
            <w:pPr>
              <w:numPr>
                <w:ilvl w:val="0"/>
                <w:numId w:val="3"/>
              </w:numPr>
              <w:tabs>
                <w:tab w:val="left" w:pos="540"/>
                <w:tab w:val="num" w:pos="72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56005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6D7" w:rsidRPr="00A56005" w:rsidRDefault="001A36D7">
            <w:pPr>
              <w:rPr>
                <w:sz w:val="28"/>
                <w:szCs w:val="28"/>
              </w:rPr>
            </w:pPr>
          </w:p>
        </w:tc>
      </w:tr>
      <w:tr w:rsidR="001A36D7" w:rsidRPr="00A56005" w:rsidTr="001A36D7">
        <w:trPr>
          <w:cantSplit/>
          <w:trHeight w:val="47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7" w:rsidRPr="00A56005" w:rsidRDefault="001A36D7" w:rsidP="008B1F08">
            <w:pPr>
              <w:numPr>
                <w:ilvl w:val="0"/>
                <w:numId w:val="3"/>
              </w:numPr>
              <w:tabs>
                <w:tab w:val="num" w:pos="720"/>
                <w:tab w:val="num" w:pos="130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56005">
              <w:rPr>
                <w:sz w:val="28"/>
                <w:szCs w:val="28"/>
              </w:rPr>
              <w:t>Место нахождения претендента на участие в отборе, номер контактного телефона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6D7" w:rsidRPr="00A56005" w:rsidRDefault="001A36D7">
            <w:pPr>
              <w:rPr>
                <w:sz w:val="28"/>
                <w:szCs w:val="28"/>
              </w:rPr>
            </w:pPr>
          </w:p>
        </w:tc>
      </w:tr>
      <w:tr w:rsidR="001A36D7" w:rsidRPr="00A56005" w:rsidTr="001A36D7">
        <w:trPr>
          <w:cantSplit/>
          <w:trHeight w:val="470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7" w:rsidRPr="00A56005" w:rsidRDefault="001A36D7" w:rsidP="008B1F08">
            <w:pPr>
              <w:numPr>
                <w:ilvl w:val="0"/>
                <w:numId w:val="3"/>
              </w:numPr>
              <w:tabs>
                <w:tab w:val="num" w:pos="720"/>
                <w:tab w:val="num" w:pos="130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56005">
              <w:rPr>
                <w:sz w:val="28"/>
                <w:szCs w:val="28"/>
              </w:rPr>
              <w:t>Почтовый адрес претендента на участие в</w:t>
            </w:r>
            <w:r w:rsidR="00350D66" w:rsidRPr="00A56005">
              <w:rPr>
                <w:sz w:val="28"/>
                <w:szCs w:val="28"/>
              </w:rPr>
              <w:t xml:space="preserve"> </w:t>
            </w:r>
            <w:r w:rsidRPr="00A56005">
              <w:rPr>
                <w:sz w:val="28"/>
                <w:szCs w:val="28"/>
              </w:rPr>
              <w:t xml:space="preserve">отборе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36D7" w:rsidRPr="00A56005" w:rsidRDefault="001A36D7">
            <w:pPr>
              <w:rPr>
                <w:sz w:val="28"/>
                <w:szCs w:val="28"/>
              </w:rPr>
            </w:pPr>
            <w:r w:rsidRPr="00A56005">
              <w:rPr>
                <w:sz w:val="28"/>
                <w:szCs w:val="28"/>
              </w:rPr>
              <w:t>Адрес</w:t>
            </w:r>
          </w:p>
        </w:tc>
      </w:tr>
      <w:tr w:rsidR="001A36D7" w:rsidRPr="00A56005" w:rsidTr="001A36D7">
        <w:trPr>
          <w:cantSplit/>
          <w:trHeight w:val="67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7" w:rsidRPr="00A56005" w:rsidRDefault="001A36D7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7" w:rsidRPr="00A56005" w:rsidRDefault="001A36D7">
            <w:pPr>
              <w:rPr>
                <w:sz w:val="28"/>
                <w:szCs w:val="28"/>
              </w:rPr>
            </w:pPr>
            <w:r w:rsidRPr="00A56005">
              <w:rPr>
                <w:sz w:val="28"/>
                <w:szCs w:val="28"/>
              </w:rPr>
              <w:t>Телефон</w:t>
            </w:r>
          </w:p>
        </w:tc>
      </w:tr>
      <w:tr w:rsidR="001A36D7" w:rsidRPr="00A56005" w:rsidTr="001A36D7">
        <w:trPr>
          <w:cantSplit/>
          <w:trHeight w:val="67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7" w:rsidRPr="00A56005" w:rsidRDefault="001A36D7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7" w:rsidRPr="00A56005" w:rsidRDefault="001A36D7">
            <w:pPr>
              <w:rPr>
                <w:sz w:val="28"/>
                <w:szCs w:val="28"/>
              </w:rPr>
            </w:pPr>
            <w:r w:rsidRPr="00A56005">
              <w:rPr>
                <w:sz w:val="28"/>
                <w:szCs w:val="28"/>
              </w:rPr>
              <w:t xml:space="preserve">Факс </w:t>
            </w:r>
          </w:p>
        </w:tc>
      </w:tr>
      <w:tr w:rsidR="001A36D7" w:rsidRPr="00A56005" w:rsidTr="001A36D7">
        <w:trPr>
          <w:cantSplit/>
          <w:trHeight w:val="67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7" w:rsidRPr="00A56005" w:rsidRDefault="001A36D7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7" w:rsidRPr="00A56005" w:rsidRDefault="001A36D7">
            <w:pPr>
              <w:rPr>
                <w:sz w:val="28"/>
                <w:szCs w:val="28"/>
              </w:rPr>
            </w:pPr>
            <w:r w:rsidRPr="00A56005">
              <w:rPr>
                <w:sz w:val="28"/>
                <w:szCs w:val="28"/>
              </w:rPr>
              <w:t>Адрес электронной почты (</w:t>
            </w:r>
            <w:r w:rsidRPr="00A56005">
              <w:rPr>
                <w:sz w:val="28"/>
                <w:szCs w:val="28"/>
                <w:lang w:val="en-US"/>
              </w:rPr>
              <w:t>e</w:t>
            </w:r>
            <w:r w:rsidRPr="00A56005">
              <w:rPr>
                <w:sz w:val="28"/>
                <w:szCs w:val="28"/>
              </w:rPr>
              <w:t>-</w:t>
            </w:r>
            <w:r w:rsidRPr="00A56005">
              <w:rPr>
                <w:sz w:val="28"/>
                <w:szCs w:val="28"/>
                <w:lang w:val="en-US"/>
              </w:rPr>
              <w:t>mail</w:t>
            </w:r>
            <w:r w:rsidRPr="00A56005">
              <w:rPr>
                <w:sz w:val="28"/>
                <w:szCs w:val="28"/>
              </w:rPr>
              <w:t xml:space="preserve">): </w:t>
            </w:r>
          </w:p>
        </w:tc>
      </w:tr>
      <w:tr w:rsidR="001A36D7" w:rsidRPr="00A56005" w:rsidTr="001A36D7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36D7" w:rsidRPr="00A56005" w:rsidRDefault="001A36D7" w:rsidP="001A36D7">
            <w:pPr>
              <w:numPr>
                <w:ilvl w:val="0"/>
                <w:numId w:val="3"/>
              </w:numPr>
              <w:tabs>
                <w:tab w:val="num" w:pos="720"/>
                <w:tab w:val="num" w:pos="130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56005">
              <w:rPr>
                <w:sz w:val="28"/>
                <w:szCs w:val="28"/>
              </w:rPr>
              <w:t>Банковские реквизиты (может быть несколько):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7" w:rsidRPr="00A56005" w:rsidRDefault="001A36D7">
            <w:pPr>
              <w:rPr>
                <w:sz w:val="28"/>
                <w:szCs w:val="28"/>
              </w:rPr>
            </w:pPr>
          </w:p>
        </w:tc>
      </w:tr>
      <w:tr w:rsidR="001A36D7" w:rsidRPr="00A56005" w:rsidTr="001A36D7">
        <w:trPr>
          <w:trHeight w:val="67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36D7" w:rsidRPr="00A56005" w:rsidRDefault="001A36D7">
            <w:pPr>
              <w:rPr>
                <w:sz w:val="28"/>
                <w:szCs w:val="28"/>
              </w:rPr>
            </w:pPr>
            <w:r w:rsidRPr="00A56005">
              <w:rPr>
                <w:rStyle w:val="a8"/>
                <w:sz w:val="28"/>
                <w:szCs w:val="28"/>
              </w:rPr>
              <w:t>6.1. Наименование обслуживающего банка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7" w:rsidRPr="00A56005" w:rsidRDefault="001A36D7">
            <w:pPr>
              <w:rPr>
                <w:sz w:val="28"/>
                <w:szCs w:val="28"/>
              </w:rPr>
            </w:pPr>
          </w:p>
        </w:tc>
      </w:tr>
      <w:tr w:rsidR="001A36D7" w:rsidRPr="00A56005" w:rsidTr="001A36D7">
        <w:trPr>
          <w:trHeight w:val="67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36D7" w:rsidRPr="00A56005" w:rsidRDefault="001A36D7">
            <w:pPr>
              <w:rPr>
                <w:rStyle w:val="a8"/>
                <w:sz w:val="28"/>
                <w:szCs w:val="28"/>
              </w:rPr>
            </w:pPr>
            <w:r w:rsidRPr="00A56005">
              <w:rPr>
                <w:rStyle w:val="a8"/>
                <w:sz w:val="28"/>
                <w:szCs w:val="28"/>
              </w:rPr>
              <w:t>6.2.</w:t>
            </w:r>
            <w:r w:rsidRPr="00A56005">
              <w:rPr>
                <w:sz w:val="28"/>
                <w:szCs w:val="28"/>
              </w:rPr>
              <w:t xml:space="preserve"> Расчетный счет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7" w:rsidRPr="00A56005" w:rsidRDefault="001A36D7">
            <w:pPr>
              <w:rPr>
                <w:sz w:val="28"/>
                <w:szCs w:val="28"/>
              </w:rPr>
            </w:pPr>
          </w:p>
        </w:tc>
      </w:tr>
      <w:tr w:rsidR="001A36D7" w:rsidRPr="00A56005" w:rsidTr="001A36D7">
        <w:trPr>
          <w:trHeight w:val="67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36D7" w:rsidRPr="00A56005" w:rsidRDefault="001A36D7">
            <w:pPr>
              <w:rPr>
                <w:rStyle w:val="a8"/>
                <w:sz w:val="28"/>
                <w:szCs w:val="28"/>
              </w:rPr>
            </w:pPr>
            <w:r w:rsidRPr="00A56005">
              <w:rPr>
                <w:rStyle w:val="a8"/>
                <w:sz w:val="28"/>
                <w:szCs w:val="28"/>
              </w:rPr>
              <w:t>6.3. Корреспондентский счет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7" w:rsidRPr="00A56005" w:rsidRDefault="001A36D7">
            <w:pPr>
              <w:rPr>
                <w:sz w:val="28"/>
                <w:szCs w:val="28"/>
              </w:rPr>
            </w:pPr>
          </w:p>
        </w:tc>
      </w:tr>
      <w:tr w:rsidR="001A36D7" w:rsidRPr="00A56005" w:rsidTr="001A36D7">
        <w:trPr>
          <w:trHeight w:val="6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7" w:rsidRPr="00A56005" w:rsidRDefault="001A36D7">
            <w:pPr>
              <w:rPr>
                <w:rStyle w:val="a8"/>
                <w:sz w:val="28"/>
                <w:szCs w:val="28"/>
              </w:rPr>
            </w:pPr>
            <w:r w:rsidRPr="00A56005">
              <w:rPr>
                <w:rStyle w:val="a8"/>
                <w:sz w:val="28"/>
                <w:szCs w:val="28"/>
              </w:rPr>
              <w:t>6.4. Код БИК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7" w:rsidRPr="00A56005" w:rsidRDefault="001A36D7">
            <w:pPr>
              <w:rPr>
                <w:sz w:val="28"/>
                <w:szCs w:val="28"/>
              </w:rPr>
            </w:pPr>
          </w:p>
        </w:tc>
      </w:tr>
      <w:tr w:rsidR="001A36D7" w:rsidRPr="00A56005" w:rsidTr="001A36D7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7" w:rsidRPr="00A56005" w:rsidRDefault="001A36D7" w:rsidP="00760B7C">
            <w:pPr>
              <w:tabs>
                <w:tab w:val="num" w:pos="1300"/>
              </w:tabs>
              <w:rPr>
                <w:sz w:val="28"/>
                <w:szCs w:val="28"/>
              </w:rPr>
            </w:pPr>
            <w:r w:rsidRPr="00A56005">
              <w:rPr>
                <w:sz w:val="28"/>
                <w:szCs w:val="28"/>
              </w:rPr>
              <w:t>8. Сведения о средней численности работников претен</w:t>
            </w:r>
            <w:r w:rsidR="008317E3" w:rsidRPr="00A56005">
              <w:rPr>
                <w:sz w:val="28"/>
                <w:szCs w:val="28"/>
              </w:rPr>
              <w:t>дента на участие в отборе за 2020</w:t>
            </w:r>
            <w:r w:rsidRPr="00A5600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7" w:rsidRPr="00A56005" w:rsidRDefault="001A36D7">
            <w:pPr>
              <w:rPr>
                <w:sz w:val="28"/>
                <w:szCs w:val="28"/>
              </w:rPr>
            </w:pPr>
          </w:p>
        </w:tc>
      </w:tr>
      <w:tr w:rsidR="001A36D7" w:rsidRPr="00A56005" w:rsidTr="001A36D7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7" w:rsidRPr="00A56005" w:rsidRDefault="001A36D7" w:rsidP="008B1F08">
            <w:pPr>
              <w:tabs>
                <w:tab w:val="num" w:pos="1300"/>
              </w:tabs>
              <w:rPr>
                <w:sz w:val="28"/>
                <w:szCs w:val="28"/>
              </w:rPr>
            </w:pPr>
            <w:r w:rsidRPr="00A56005">
              <w:rPr>
                <w:sz w:val="28"/>
                <w:szCs w:val="28"/>
              </w:rPr>
              <w:t>9. Номер и почтовый адрес инспекции Федеральной налоговой службы, в которой претендент на участие в отборе зарегистрирован в качестве налогоплательщика.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7" w:rsidRPr="00A56005" w:rsidRDefault="001A36D7">
            <w:pPr>
              <w:rPr>
                <w:sz w:val="28"/>
                <w:szCs w:val="28"/>
              </w:rPr>
            </w:pPr>
          </w:p>
        </w:tc>
      </w:tr>
    </w:tbl>
    <w:p w:rsidR="001A36D7" w:rsidRPr="00A56005" w:rsidRDefault="001A36D7" w:rsidP="001A36D7">
      <w:pPr>
        <w:outlineLvl w:val="0"/>
      </w:pPr>
    </w:p>
    <w:p w:rsidR="00350D66" w:rsidRPr="00A56005" w:rsidRDefault="001A36D7" w:rsidP="001A36D7">
      <w:pPr>
        <w:ind w:left="-426"/>
        <w:outlineLvl w:val="0"/>
        <w:rPr>
          <w:sz w:val="28"/>
          <w:szCs w:val="28"/>
        </w:rPr>
      </w:pPr>
      <w:r w:rsidRPr="00A56005">
        <w:rPr>
          <w:sz w:val="28"/>
          <w:szCs w:val="28"/>
        </w:rPr>
        <w:t xml:space="preserve">Претендент на участие </w:t>
      </w:r>
    </w:p>
    <w:p w:rsidR="001A36D7" w:rsidRPr="00A56005" w:rsidRDefault="001A36D7" w:rsidP="001A36D7">
      <w:pPr>
        <w:ind w:left="-426"/>
        <w:outlineLvl w:val="0"/>
        <w:rPr>
          <w:sz w:val="28"/>
          <w:szCs w:val="28"/>
        </w:rPr>
      </w:pPr>
      <w:r w:rsidRPr="00A56005">
        <w:rPr>
          <w:sz w:val="28"/>
          <w:szCs w:val="28"/>
        </w:rPr>
        <w:t>в</w:t>
      </w:r>
      <w:r w:rsidR="00350D66" w:rsidRPr="00A56005">
        <w:rPr>
          <w:sz w:val="28"/>
          <w:szCs w:val="28"/>
        </w:rPr>
        <w:t xml:space="preserve"> </w:t>
      </w:r>
      <w:r w:rsidRPr="00A56005">
        <w:rPr>
          <w:sz w:val="28"/>
          <w:szCs w:val="28"/>
        </w:rPr>
        <w:t>отборе</w:t>
      </w:r>
    </w:p>
    <w:p w:rsidR="001A36D7" w:rsidRPr="00A56005" w:rsidRDefault="001A36D7" w:rsidP="001A36D7">
      <w:pPr>
        <w:ind w:left="-426"/>
        <w:rPr>
          <w:sz w:val="28"/>
          <w:szCs w:val="28"/>
        </w:rPr>
      </w:pPr>
      <w:r w:rsidRPr="00A56005">
        <w:rPr>
          <w:sz w:val="28"/>
          <w:szCs w:val="28"/>
        </w:rPr>
        <w:t>(уполномоченный представитель) _____________</w:t>
      </w:r>
      <w:r w:rsidR="008B1F08" w:rsidRPr="00A56005">
        <w:rPr>
          <w:sz w:val="28"/>
          <w:szCs w:val="28"/>
        </w:rPr>
        <w:t xml:space="preserve"> </w:t>
      </w:r>
      <w:r w:rsidRPr="00A56005">
        <w:rPr>
          <w:sz w:val="28"/>
          <w:szCs w:val="28"/>
        </w:rPr>
        <w:t>_________________________</w:t>
      </w:r>
    </w:p>
    <w:p w:rsidR="00DE61EF" w:rsidRPr="00A56005" w:rsidRDefault="001A36D7" w:rsidP="00DE61EF">
      <w:pPr>
        <w:ind w:left="-426"/>
        <w:rPr>
          <w:sz w:val="28"/>
          <w:szCs w:val="28"/>
          <w:vertAlign w:val="superscript"/>
        </w:rPr>
      </w:pPr>
      <w:r w:rsidRPr="00A5600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(подпись)                    </w:t>
      </w:r>
      <w:r w:rsidR="008B1F08" w:rsidRPr="00A56005">
        <w:rPr>
          <w:sz w:val="28"/>
          <w:szCs w:val="28"/>
          <w:vertAlign w:val="superscript"/>
        </w:rPr>
        <w:t xml:space="preserve">                    </w:t>
      </w:r>
      <w:r w:rsidRPr="00A56005">
        <w:rPr>
          <w:sz w:val="28"/>
          <w:szCs w:val="28"/>
          <w:vertAlign w:val="superscript"/>
        </w:rPr>
        <w:t xml:space="preserve">    (Ф.И.О.)   </w:t>
      </w:r>
    </w:p>
    <w:p w:rsidR="001A36D7" w:rsidRPr="00DE61EF" w:rsidRDefault="001A36D7" w:rsidP="00DE61EF">
      <w:pPr>
        <w:ind w:left="-426"/>
        <w:rPr>
          <w:sz w:val="28"/>
          <w:szCs w:val="28"/>
          <w:vertAlign w:val="superscript"/>
        </w:rPr>
      </w:pPr>
      <w:r w:rsidRPr="00A56005">
        <w:rPr>
          <w:sz w:val="28"/>
          <w:szCs w:val="28"/>
        </w:rPr>
        <w:t>М.П.</w:t>
      </w:r>
    </w:p>
    <w:p w:rsidR="001A36D7" w:rsidRDefault="001A36D7" w:rsidP="001A36D7"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1A36D7" w:rsidRDefault="001A36D7" w:rsidP="001A36D7">
      <w:pPr>
        <w:ind w:left="6237"/>
        <w:jc w:val="right"/>
        <w:rPr>
          <w:sz w:val="28"/>
          <w:szCs w:val="28"/>
        </w:rPr>
      </w:pPr>
    </w:p>
    <w:p w:rsidR="000152F5" w:rsidRDefault="000152F5" w:rsidP="001A36D7">
      <w:pPr>
        <w:ind w:left="6237"/>
        <w:jc w:val="right"/>
        <w:rPr>
          <w:sz w:val="28"/>
          <w:szCs w:val="28"/>
        </w:rPr>
      </w:pPr>
    </w:p>
    <w:p w:rsidR="005B42ED" w:rsidRDefault="005B42ED" w:rsidP="001A36D7">
      <w:pPr>
        <w:ind w:left="6237"/>
        <w:jc w:val="right"/>
        <w:rPr>
          <w:sz w:val="28"/>
          <w:szCs w:val="28"/>
        </w:rPr>
      </w:pPr>
    </w:p>
    <w:p w:rsidR="005B42ED" w:rsidRDefault="005B42ED" w:rsidP="005B42ED">
      <w:pPr>
        <w:ind w:left="142" w:hanging="142"/>
        <w:rPr>
          <w:szCs w:val="28"/>
        </w:rPr>
      </w:pPr>
      <w:r w:rsidRPr="00FB2936">
        <w:rPr>
          <w:szCs w:val="28"/>
        </w:rPr>
        <w:lastRenderedPageBreak/>
        <w:t xml:space="preserve">                     </w:t>
      </w:r>
      <w:r>
        <w:rPr>
          <w:szCs w:val="28"/>
        </w:rPr>
        <w:t xml:space="preserve">                                                   </w:t>
      </w:r>
      <w:r w:rsidRPr="00FB2936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</w:t>
      </w:r>
    </w:p>
    <w:p w:rsidR="005B42ED" w:rsidRPr="005B42ED" w:rsidRDefault="005B42ED" w:rsidP="005B42ED">
      <w:pPr>
        <w:ind w:left="142" w:hanging="142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</w:t>
      </w:r>
      <w:r w:rsidRPr="005B42ED">
        <w:rPr>
          <w:sz w:val="28"/>
          <w:szCs w:val="28"/>
        </w:rPr>
        <w:t xml:space="preserve">Приложение 4 </w:t>
      </w:r>
    </w:p>
    <w:p w:rsidR="005B42ED" w:rsidRPr="005B42ED" w:rsidRDefault="005B42ED" w:rsidP="005B42ED">
      <w:pPr>
        <w:ind w:left="142" w:hanging="142"/>
        <w:rPr>
          <w:sz w:val="28"/>
          <w:szCs w:val="28"/>
        </w:rPr>
      </w:pPr>
      <w:r w:rsidRPr="005B42ED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5B42ED">
        <w:rPr>
          <w:sz w:val="28"/>
          <w:szCs w:val="28"/>
        </w:rPr>
        <w:t xml:space="preserve">          к Порядку </w:t>
      </w:r>
    </w:p>
    <w:p w:rsidR="005B42ED" w:rsidRDefault="005B42ED" w:rsidP="005B42ED">
      <w:pPr>
        <w:ind w:left="142" w:hanging="142"/>
        <w:jc w:val="center"/>
        <w:rPr>
          <w:sz w:val="28"/>
          <w:szCs w:val="28"/>
        </w:rPr>
      </w:pPr>
    </w:p>
    <w:p w:rsidR="005B42ED" w:rsidRDefault="005B42ED" w:rsidP="005B42ED">
      <w:pPr>
        <w:ind w:left="142" w:hanging="142"/>
        <w:jc w:val="center"/>
        <w:rPr>
          <w:sz w:val="28"/>
          <w:szCs w:val="28"/>
        </w:rPr>
      </w:pPr>
    </w:p>
    <w:p w:rsidR="005B42ED" w:rsidRPr="005B42ED" w:rsidRDefault="005B42ED" w:rsidP="005B42ED">
      <w:pPr>
        <w:ind w:left="142" w:hanging="142"/>
        <w:jc w:val="center"/>
        <w:rPr>
          <w:sz w:val="28"/>
          <w:szCs w:val="28"/>
        </w:rPr>
      </w:pPr>
      <w:r w:rsidRPr="005B42ED">
        <w:rPr>
          <w:sz w:val="28"/>
          <w:szCs w:val="28"/>
        </w:rPr>
        <w:t>АКТ</w:t>
      </w:r>
    </w:p>
    <w:p w:rsidR="005B42ED" w:rsidRPr="005B42ED" w:rsidRDefault="005B42ED" w:rsidP="005B42ED">
      <w:pPr>
        <w:ind w:left="142" w:hanging="142"/>
        <w:jc w:val="center"/>
        <w:rPr>
          <w:sz w:val="28"/>
          <w:szCs w:val="28"/>
        </w:rPr>
      </w:pPr>
      <w:r w:rsidRPr="005B42ED">
        <w:rPr>
          <w:sz w:val="28"/>
          <w:szCs w:val="28"/>
        </w:rPr>
        <w:t>о фактически оказанных услугах</w:t>
      </w:r>
    </w:p>
    <w:p w:rsidR="005B42ED" w:rsidRPr="005B42ED" w:rsidRDefault="005B42ED" w:rsidP="005B42ED">
      <w:pPr>
        <w:ind w:left="142" w:hanging="142"/>
        <w:jc w:val="center"/>
        <w:rPr>
          <w:sz w:val="28"/>
          <w:szCs w:val="28"/>
        </w:rPr>
      </w:pPr>
      <w:r w:rsidRPr="005B42ED">
        <w:rPr>
          <w:sz w:val="28"/>
          <w:szCs w:val="28"/>
        </w:rPr>
        <w:t>за __________ месяц  _____ года</w:t>
      </w:r>
    </w:p>
    <w:p w:rsidR="005B42ED" w:rsidRPr="005B42ED" w:rsidRDefault="005B42ED" w:rsidP="005B42ED">
      <w:pPr>
        <w:ind w:left="142" w:hanging="142"/>
        <w:jc w:val="center"/>
        <w:rPr>
          <w:sz w:val="28"/>
          <w:szCs w:val="28"/>
        </w:rPr>
      </w:pPr>
    </w:p>
    <w:p w:rsidR="005B42ED" w:rsidRPr="005B42ED" w:rsidRDefault="005B42ED" w:rsidP="00C7519A">
      <w:pPr>
        <w:ind w:firstLine="142"/>
        <w:jc w:val="both"/>
        <w:rPr>
          <w:sz w:val="28"/>
          <w:szCs w:val="28"/>
        </w:rPr>
      </w:pPr>
    </w:p>
    <w:p w:rsidR="005B42ED" w:rsidRPr="005B42ED" w:rsidRDefault="00C7519A" w:rsidP="00C7519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B42ED" w:rsidRPr="005B42ED">
        <w:rPr>
          <w:sz w:val="28"/>
          <w:szCs w:val="28"/>
        </w:rPr>
        <w:t xml:space="preserve">Мы, нижеподписавшиеся: глава администрации сельского совета _________________(Ф.И.О.) и поставщик ____________________(Ф.И.О. руководителя), подписали настоящий акт о том, что поставщик фактически оказал за месяц услуг по доставке автомобильным транспортом социально значимых товаров в указанные населенные пункты </w:t>
      </w:r>
      <w:r>
        <w:rPr>
          <w:sz w:val="28"/>
          <w:szCs w:val="28"/>
        </w:rPr>
        <w:t>Беляевского</w:t>
      </w:r>
      <w:r w:rsidR="005B42ED" w:rsidRPr="005B42ED">
        <w:rPr>
          <w:sz w:val="28"/>
          <w:szCs w:val="28"/>
        </w:rPr>
        <w:t xml:space="preserve"> района:</w:t>
      </w:r>
    </w:p>
    <w:p w:rsidR="005B42ED" w:rsidRPr="005B42ED" w:rsidRDefault="005B42ED" w:rsidP="005B42ED">
      <w:pPr>
        <w:ind w:left="142" w:hanging="142"/>
        <w:jc w:val="center"/>
        <w:rPr>
          <w:sz w:val="28"/>
          <w:szCs w:val="28"/>
        </w:rPr>
      </w:pPr>
    </w:p>
    <w:p w:rsidR="005B42ED" w:rsidRPr="005B42ED" w:rsidRDefault="00C7519A" w:rsidP="005B42ED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42ED">
        <w:rPr>
          <w:sz w:val="28"/>
          <w:szCs w:val="28"/>
        </w:rPr>
        <w:t>1. ________________________</w:t>
      </w:r>
      <w:r w:rsidR="005B42ED" w:rsidRPr="005B42ED">
        <w:rPr>
          <w:sz w:val="28"/>
          <w:szCs w:val="28"/>
        </w:rPr>
        <w:t xml:space="preserve">              </w:t>
      </w:r>
      <w:r w:rsidR="005B42ED">
        <w:rPr>
          <w:sz w:val="28"/>
          <w:szCs w:val="28"/>
        </w:rPr>
        <w:t xml:space="preserve">  ___________________________</w:t>
      </w:r>
    </w:p>
    <w:p w:rsidR="005B42ED" w:rsidRPr="005B42ED" w:rsidRDefault="005B42ED" w:rsidP="005B42ED">
      <w:pPr>
        <w:ind w:left="142" w:hanging="142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</w:t>
      </w:r>
      <w:r w:rsidRPr="005B42ED">
        <w:rPr>
          <w:sz w:val="22"/>
          <w:szCs w:val="22"/>
        </w:rPr>
        <w:t>наименование населенного пункта</w:t>
      </w:r>
      <w:r w:rsidRPr="005B42ED">
        <w:rPr>
          <w:sz w:val="28"/>
          <w:szCs w:val="28"/>
        </w:rPr>
        <w:t xml:space="preserve">                 </w:t>
      </w:r>
      <w:r w:rsidRPr="005B42ED">
        <w:t>количество поездок за месяц</w:t>
      </w:r>
    </w:p>
    <w:p w:rsidR="005B42ED" w:rsidRDefault="005B42ED" w:rsidP="005B42ED">
      <w:pPr>
        <w:ind w:left="142" w:hanging="142"/>
        <w:rPr>
          <w:sz w:val="28"/>
          <w:szCs w:val="28"/>
        </w:rPr>
      </w:pPr>
      <w:r w:rsidRPr="005B42ED">
        <w:rPr>
          <w:sz w:val="28"/>
          <w:szCs w:val="28"/>
        </w:rPr>
        <w:t>завезенных товаров всего  _____    рублей,  в том числе продовольственных _____  рублей</w:t>
      </w:r>
      <w:r w:rsidR="005D7A05">
        <w:rPr>
          <w:sz w:val="28"/>
          <w:szCs w:val="28"/>
        </w:rPr>
        <w:t>.</w:t>
      </w:r>
    </w:p>
    <w:p w:rsidR="005D7A05" w:rsidRDefault="005D7A05" w:rsidP="005B42E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D7A05" w:rsidRPr="005B42ED" w:rsidRDefault="005D7A05" w:rsidP="005D7A05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2. ________________________</w:t>
      </w:r>
      <w:r w:rsidRPr="005B42E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___________________________</w:t>
      </w:r>
    </w:p>
    <w:p w:rsidR="005D7A05" w:rsidRPr="005B42ED" w:rsidRDefault="005D7A05" w:rsidP="005D7A05">
      <w:pPr>
        <w:ind w:left="142" w:hanging="142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</w:t>
      </w:r>
      <w:r w:rsidRPr="005B42ED">
        <w:rPr>
          <w:sz w:val="22"/>
          <w:szCs w:val="22"/>
        </w:rPr>
        <w:t>наименование населенного пункта</w:t>
      </w:r>
      <w:r w:rsidRPr="005B42ED">
        <w:rPr>
          <w:sz w:val="28"/>
          <w:szCs w:val="28"/>
        </w:rPr>
        <w:t xml:space="preserve">                 </w:t>
      </w:r>
      <w:r w:rsidRPr="005B42ED">
        <w:t>количество поездок за месяц</w:t>
      </w:r>
    </w:p>
    <w:p w:rsidR="005D7A05" w:rsidRDefault="005D7A05" w:rsidP="005D7A05">
      <w:pPr>
        <w:ind w:left="142" w:hanging="142"/>
        <w:rPr>
          <w:sz w:val="28"/>
          <w:szCs w:val="28"/>
        </w:rPr>
      </w:pPr>
      <w:r w:rsidRPr="005B42ED">
        <w:rPr>
          <w:sz w:val="28"/>
          <w:szCs w:val="28"/>
        </w:rPr>
        <w:t>завезенных товаров всего  _____    рублей,  в том числе продовольственных _____  рублей</w:t>
      </w:r>
      <w:r>
        <w:rPr>
          <w:sz w:val="28"/>
          <w:szCs w:val="28"/>
        </w:rPr>
        <w:t>.</w:t>
      </w:r>
    </w:p>
    <w:p w:rsidR="005B42ED" w:rsidRPr="005B42ED" w:rsidRDefault="005B42ED" w:rsidP="005B42ED">
      <w:pPr>
        <w:ind w:left="142" w:hanging="142"/>
        <w:rPr>
          <w:sz w:val="28"/>
          <w:szCs w:val="28"/>
        </w:rPr>
      </w:pPr>
    </w:p>
    <w:p w:rsidR="005B42ED" w:rsidRPr="005B42ED" w:rsidRDefault="005B42ED" w:rsidP="005B42ED">
      <w:pPr>
        <w:ind w:left="142" w:hanging="142"/>
        <w:rPr>
          <w:sz w:val="28"/>
          <w:szCs w:val="28"/>
        </w:rPr>
      </w:pPr>
    </w:p>
    <w:p w:rsidR="005B42ED" w:rsidRPr="005B42ED" w:rsidRDefault="005B42ED" w:rsidP="005B42ED">
      <w:pPr>
        <w:ind w:left="142" w:hanging="142"/>
        <w:rPr>
          <w:sz w:val="28"/>
          <w:szCs w:val="28"/>
        </w:rPr>
      </w:pPr>
    </w:p>
    <w:p w:rsidR="005B42ED" w:rsidRPr="005B42ED" w:rsidRDefault="005B42ED" w:rsidP="005B42ED">
      <w:pPr>
        <w:ind w:left="142" w:hanging="142"/>
        <w:rPr>
          <w:sz w:val="28"/>
          <w:szCs w:val="28"/>
        </w:rPr>
      </w:pPr>
    </w:p>
    <w:p w:rsidR="005B42ED" w:rsidRPr="005B42ED" w:rsidRDefault="005B42ED" w:rsidP="005B42ED">
      <w:pPr>
        <w:ind w:left="142" w:hanging="142"/>
        <w:rPr>
          <w:sz w:val="28"/>
          <w:szCs w:val="28"/>
        </w:rPr>
      </w:pPr>
      <w:r w:rsidRPr="005B42ED">
        <w:rPr>
          <w:sz w:val="28"/>
          <w:szCs w:val="28"/>
        </w:rPr>
        <w:t xml:space="preserve"> Глава администрации</w:t>
      </w:r>
    </w:p>
    <w:p w:rsidR="00C7519A" w:rsidRDefault="005B42ED" w:rsidP="00C7519A">
      <w:pPr>
        <w:tabs>
          <w:tab w:val="left" w:pos="7079"/>
        </w:tabs>
        <w:ind w:left="142" w:hanging="142"/>
        <w:rPr>
          <w:sz w:val="28"/>
          <w:szCs w:val="28"/>
        </w:rPr>
      </w:pPr>
      <w:r w:rsidRPr="005B42ED">
        <w:rPr>
          <w:sz w:val="28"/>
          <w:szCs w:val="28"/>
        </w:rPr>
        <w:t xml:space="preserve">__________ сельсовета             </w:t>
      </w:r>
      <w:r w:rsidR="00C7519A">
        <w:rPr>
          <w:sz w:val="28"/>
          <w:szCs w:val="28"/>
        </w:rPr>
        <w:t>_______________</w:t>
      </w:r>
      <w:r w:rsidR="00C7519A">
        <w:rPr>
          <w:sz w:val="28"/>
          <w:szCs w:val="28"/>
        </w:rPr>
        <w:tab/>
        <w:t>________________</w:t>
      </w:r>
    </w:p>
    <w:p w:rsidR="005B42ED" w:rsidRPr="00C7519A" w:rsidRDefault="00C7519A" w:rsidP="005B42ED">
      <w:pPr>
        <w:ind w:left="142" w:hanging="142"/>
      </w:pPr>
      <w:r w:rsidRPr="00C7519A">
        <w:t xml:space="preserve">                                                         </w:t>
      </w:r>
      <w:r>
        <w:t xml:space="preserve">             </w:t>
      </w:r>
      <w:r w:rsidRPr="00C7519A">
        <w:t xml:space="preserve">  </w:t>
      </w:r>
      <w:r w:rsidR="005B42ED" w:rsidRPr="00C7519A">
        <w:t xml:space="preserve">подпись            </w:t>
      </w:r>
      <w:r w:rsidRPr="00C7519A">
        <w:t xml:space="preserve">                       </w:t>
      </w:r>
      <w:r>
        <w:t xml:space="preserve">           </w:t>
      </w:r>
      <w:r w:rsidR="005B42ED" w:rsidRPr="00C7519A">
        <w:t>Ф.И.О.</w:t>
      </w:r>
    </w:p>
    <w:p w:rsidR="005B42ED" w:rsidRPr="005B42ED" w:rsidRDefault="005B42ED" w:rsidP="005B42ED">
      <w:pPr>
        <w:ind w:left="142" w:hanging="142"/>
        <w:rPr>
          <w:sz w:val="28"/>
          <w:szCs w:val="28"/>
        </w:rPr>
      </w:pPr>
    </w:p>
    <w:p w:rsidR="005B42ED" w:rsidRPr="005B42ED" w:rsidRDefault="005D7A05" w:rsidP="005B42E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B42ED" w:rsidRPr="005B42ED" w:rsidRDefault="005B42ED" w:rsidP="005B42ED">
      <w:pPr>
        <w:ind w:left="142" w:hanging="142"/>
        <w:rPr>
          <w:sz w:val="28"/>
          <w:szCs w:val="28"/>
        </w:rPr>
      </w:pPr>
    </w:p>
    <w:p w:rsidR="00C7519A" w:rsidRDefault="005B42ED" w:rsidP="00C7519A">
      <w:pPr>
        <w:tabs>
          <w:tab w:val="left" w:pos="7079"/>
        </w:tabs>
        <w:ind w:left="142" w:hanging="142"/>
        <w:rPr>
          <w:sz w:val="28"/>
          <w:szCs w:val="28"/>
        </w:rPr>
      </w:pPr>
      <w:r w:rsidRPr="005B42ED">
        <w:rPr>
          <w:sz w:val="28"/>
          <w:szCs w:val="28"/>
        </w:rPr>
        <w:t xml:space="preserve">Поставщик                                  </w:t>
      </w:r>
      <w:r w:rsidR="00C7519A">
        <w:rPr>
          <w:sz w:val="28"/>
          <w:szCs w:val="28"/>
        </w:rPr>
        <w:t>_______________</w:t>
      </w:r>
      <w:r w:rsidR="00C7519A">
        <w:rPr>
          <w:sz w:val="28"/>
          <w:szCs w:val="28"/>
        </w:rPr>
        <w:tab/>
        <w:t>________________</w:t>
      </w:r>
    </w:p>
    <w:p w:rsidR="00C7519A" w:rsidRPr="00C7519A" w:rsidRDefault="00C7519A" w:rsidP="00C7519A">
      <w:pPr>
        <w:ind w:left="142" w:hanging="142"/>
      </w:pPr>
      <w:r w:rsidRPr="00C7519A">
        <w:t xml:space="preserve">                                                         </w:t>
      </w:r>
      <w:r>
        <w:t xml:space="preserve">             </w:t>
      </w:r>
      <w:r w:rsidRPr="00C7519A">
        <w:t xml:space="preserve">  подпись                                   </w:t>
      </w:r>
      <w:r>
        <w:t xml:space="preserve">           </w:t>
      </w:r>
      <w:r w:rsidRPr="00C7519A">
        <w:t>Ф.И.О.</w:t>
      </w:r>
    </w:p>
    <w:p w:rsidR="005B42ED" w:rsidRPr="005B42ED" w:rsidRDefault="005B42ED" w:rsidP="00C7519A">
      <w:pPr>
        <w:ind w:left="142" w:hanging="142"/>
        <w:rPr>
          <w:sz w:val="28"/>
          <w:szCs w:val="28"/>
        </w:rPr>
      </w:pPr>
    </w:p>
    <w:p w:rsidR="005B42ED" w:rsidRPr="005B42ED" w:rsidRDefault="005B42ED" w:rsidP="005B42ED">
      <w:pPr>
        <w:ind w:left="142" w:hanging="142"/>
        <w:rPr>
          <w:sz w:val="28"/>
          <w:szCs w:val="28"/>
        </w:rPr>
      </w:pPr>
    </w:p>
    <w:p w:rsidR="005B42ED" w:rsidRPr="005B42ED" w:rsidRDefault="005B42ED" w:rsidP="005B42ED">
      <w:pPr>
        <w:ind w:left="142" w:hanging="142"/>
        <w:rPr>
          <w:sz w:val="28"/>
          <w:szCs w:val="28"/>
        </w:rPr>
      </w:pPr>
    </w:p>
    <w:p w:rsidR="005B42ED" w:rsidRPr="005B42ED" w:rsidRDefault="005B42ED" w:rsidP="005B42ED">
      <w:pPr>
        <w:ind w:left="142" w:hanging="142"/>
        <w:rPr>
          <w:sz w:val="28"/>
          <w:szCs w:val="28"/>
        </w:rPr>
      </w:pPr>
      <w:r w:rsidRPr="005B42ED">
        <w:rPr>
          <w:sz w:val="28"/>
          <w:szCs w:val="28"/>
        </w:rPr>
        <w:t>М.П.</w:t>
      </w:r>
    </w:p>
    <w:p w:rsidR="005B42ED" w:rsidRPr="005B42ED" w:rsidRDefault="005B42ED" w:rsidP="005B42ED">
      <w:pPr>
        <w:ind w:left="142" w:hanging="142"/>
        <w:rPr>
          <w:sz w:val="28"/>
          <w:szCs w:val="28"/>
        </w:rPr>
      </w:pPr>
    </w:p>
    <w:p w:rsidR="005B42ED" w:rsidRDefault="005B42ED" w:rsidP="001A36D7">
      <w:pPr>
        <w:ind w:left="6237"/>
        <w:jc w:val="right"/>
        <w:rPr>
          <w:sz w:val="28"/>
          <w:szCs w:val="28"/>
        </w:rPr>
      </w:pPr>
    </w:p>
    <w:sectPr w:rsidR="005B42ED" w:rsidSect="00355174">
      <w:pgSz w:w="11906" w:h="16838" w:code="9"/>
      <w:pgMar w:top="284" w:right="567" w:bottom="284" w:left="1701" w:header="284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5280"/>
    <w:multiLevelType w:val="multilevel"/>
    <w:tmpl w:val="6576B4F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2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1">
    <w:nsid w:val="2F917808"/>
    <w:multiLevelType w:val="hybridMultilevel"/>
    <w:tmpl w:val="7AA0B15A"/>
    <w:lvl w:ilvl="0" w:tplc="557CEB9C">
      <w:start w:val="1"/>
      <w:numFmt w:val="decimal"/>
      <w:lvlText w:val="%1."/>
      <w:lvlJc w:val="left"/>
      <w:pPr>
        <w:ind w:left="141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F2E90"/>
    <w:multiLevelType w:val="hybridMultilevel"/>
    <w:tmpl w:val="A9440422"/>
    <w:lvl w:ilvl="0" w:tplc="FFFFFFFF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27C80"/>
    <w:multiLevelType w:val="hybridMultilevel"/>
    <w:tmpl w:val="54E2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A7768"/>
    <w:multiLevelType w:val="hybridMultilevel"/>
    <w:tmpl w:val="98242BE4"/>
    <w:lvl w:ilvl="0" w:tplc="13CE213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24B124D"/>
    <w:multiLevelType w:val="hybridMultilevel"/>
    <w:tmpl w:val="20EE9980"/>
    <w:lvl w:ilvl="0" w:tplc="719CF37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A9B1AD7"/>
    <w:multiLevelType w:val="hybridMultilevel"/>
    <w:tmpl w:val="E62EF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301C3D"/>
    <w:rsid w:val="000152F5"/>
    <w:rsid w:val="00025F66"/>
    <w:rsid w:val="0004637E"/>
    <w:rsid w:val="0005182A"/>
    <w:rsid w:val="00060DF2"/>
    <w:rsid w:val="00080919"/>
    <w:rsid w:val="00086656"/>
    <w:rsid w:val="000B6310"/>
    <w:rsid w:val="000E14EB"/>
    <w:rsid w:val="000F635B"/>
    <w:rsid w:val="000F7C7D"/>
    <w:rsid w:val="00122917"/>
    <w:rsid w:val="00130D55"/>
    <w:rsid w:val="00130E81"/>
    <w:rsid w:val="00146ED3"/>
    <w:rsid w:val="001701AC"/>
    <w:rsid w:val="0019060D"/>
    <w:rsid w:val="00197309"/>
    <w:rsid w:val="001A36D7"/>
    <w:rsid w:val="001B581B"/>
    <w:rsid w:val="001C0BE7"/>
    <w:rsid w:val="00207AD4"/>
    <w:rsid w:val="00227873"/>
    <w:rsid w:val="002319F2"/>
    <w:rsid w:val="00234FA1"/>
    <w:rsid w:val="002403A0"/>
    <w:rsid w:val="0026235F"/>
    <w:rsid w:val="002A0B76"/>
    <w:rsid w:val="002C7B91"/>
    <w:rsid w:val="002D70A1"/>
    <w:rsid w:val="002E2541"/>
    <w:rsid w:val="002F78EB"/>
    <w:rsid w:val="00301C3D"/>
    <w:rsid w:val="00325E3A"/>
    <w:rsid w:val="00350D66"/>
    <w:rsid w:val="00355174"/>
    <w:rsid w:val="00362BAF"/>
    <w:rsid w:val="003716A3"/>
    <w:rsid w:val="00372B51"/>
    <w:rsid w:val="00387A5D"/>
    <w:rsid w:val="003C3C54"/>
    <w:rsid w:val="003D0540"/>
    <w:rsid w:val="003D7DA6"/>
    <w:rsid w:val="003E27E7"/>
    <w:rsid w:val="003E76C5"/>
    <w:rsid w:val="003F1D96"/>
    <w:rsid w:val="00413817"/>
    <w:rsid w:val="00430612"/>
    <w:rsid w:val="00431E20"/>
    <w:rsid w:val="00436482"/>
    <w:rsid w:val="00445918"/>
    <w:rsid w:val="00461D70"/>
    <w:rsid w:val="004A6571"/>
    <w:rsid w:val="004C007A"/>
    <w:rsid w:val="004C31FD"/>
    <w:rsid w:val="004D0061"/>
    <w:rsid w:val="004D42DB"/>
    <w:rsid w:val="004E5DFE"/>
    <w:rsid w:val="004F0A2F"/>
    <w:rsid w:val="004F1386"/>
    <w:rsid w:val="005029ED"/>
    <w:rsid w:val="005120F4"/>
    <w:rsid w:val="00523551"/>
    <w:rsid w:val="00532B08"/>
    <w:rsid w:val="00541141"/>
    <w:rsid w:val="0054425A"/>
    <w:rsid w:val="00545FF7"/>
    <w:rsid w:val="00547ECE"/>
    <w:rsid w:val="005571E6"/>
    <w:rsid w:val="00563481"/>
    <w:rsid w:val="005704B8"/>
    <w:rsid w:val="00572B7B"/>
    <w:rsid w:val="00576EA2"/>
    <w:rsid w:val="00577F5F"/>
    <w:rsid w:val="00580644"/>
    <w:rsid w:val="0059057E"/>
    <w:rsid w:val="005A1B85"/>
    <w:rsid w:val="005B42ED"/>
    <w:rsid w:val="005D77D3"/>
    <w:rsid w:val="005D7A05"/>
    <w:rsid w:val="005E0C72"/>
    <w:rsid w:val="005E3DBB"/>
    <w:rsid w:val="005E55A8"/>
    <w:rsid w:val="005E790E"/>
    <w:rsid w:val="00610505"/>
    <w:rsid w:val="00637783"/>
    <w:rsid w:val="006519C7"/>
    <w:rsid w:val="00654DD8"/>
    <w:rsid w:val="006625C6"/>
    <w:rsid w:val="00687155"/>
    <w:rsid w:val="00687624"/>
    <w:rsid w:val="006D76DA"/>
    <w:rsid w:val="007060B2"/>
    <w:rsid w:val="00744DD6"/>
    <w:rsid w:val="00760B7C"/>
    <w:rsid w:val="007A7B3C"/>
    <w:rsid w:val="007C7208"/>
    <w:rsid w:val="007D25C5"/>
    <w:rsid w:val="00822A0A"/>
    <w:rsid w:val="008317E3"/>
    <w:rsid w:val="008452CE"/>
    <w:rsid w:val="00850782"/>
    <w:rsid w:val="00865E29"/>
    <w:rsid w:val="008B1F08"/>
    <w:rsid w:val="008B5AAF"/>
    <w:rsid w:val="008C38D8"/>
    <w:rsid w:val="008C4ADA"/>
    <w:rsid w:val="008C5E7C"/>
    <w:rsid w:val="008D3A46"/>
    <w:rsid w:val="008E235A"/>
    <w:rsid w:val="008E67B3"/>
    <w:rsid w:val="008F1DB2"/>
    <w:rsid w:val="008F63A3"/>
    <w:rsid w:val="009132E8"/>
    <w:rsid w:val="0091619F"/>
    <w:rsid w:val="00917D90"/>
    <w:rsid w:val="009226A0"/>
    <w:rsid w:val="009312B1"/>
    <w:rsid w:val="00932F30"/>
    <w:rsid w:val="0096148B"/>
    <w:rsid w:val="00967A79"/>
    <w:rsid w:val="00971653"/>
    <w:rsid w:val="009760A4"/>
    <w:rsid w:val="00986991"/>
    <w:rsid w:val="00994ED8"/>
    <w:rsid w:val="009A284F"/>
    <w:rsid w:val="009A7899"/>
    <w:rsid w:val="009B04B0"/>
    <w:rsid w:val="009E47FD"/>
    <w:rsid w:val="009E696C"/>
    <w:rsid w:val="009F1EA4"/>
    <w:rsid w:val="009F2E8D"/>
    <w:rsid w:val="00A1077F"/>
    <w:rsid w:val="00A56005"/>
    <w:rsid w:val="00A71728"/>
    <w:rsid w:val="00A8336E"/>
    <w:rsid w:val="00A94A46"/>
    <w:rsid w:val="00A96B84"/>
    <w:rsid w:val="00A97E67"/>
    <w:rsid w:val="00AB33B7"/>
    <w:rsid w:val="00AD6ED3"/>
    <w:rsid w:val="00AE38EE"/>
    <w:rsid w:val="00B32BF8"/>
    <w:rsid w:val="00B347FB"/>
    <w:rsid w:val="00B45729"/>
    <w:rsid w:val="00B45A99"/>
    <w:rsid w:val="00B52758"/>
    <w:rsid w:val="00B61EEA"/>
    <w:rsid w:val="00BD31B0"/>
    <w:rsid w:val="00BE052F"/>
    <w:rsid w:val="00BE26BD"/>
    <w:rsid w:val="00BE6F59"/>
    <w:rsid w:val="00BF0EC9"/>
    <w:rsid w:val="00C02DB6"/>
    <w:rsid w:val="00C118AB"/>
    <w:rsid w:val="00C13148"/>
    <w:rsid w:val="00C1364F"/>
    <w:rsid w:val="00C20278"/>
    <w:rsid w:val="00C63EDA"/>
    <w:rsid w:val="00C70C2E"/>
    <w:rsid w:val="00C7519A"/>
    <w:rsid w:val="00C966FA"/>
    <w:rsid w:val="00C96D89"/>
    <w:rsid w:val="00CC42D5"/>
    <w:rsid w:val="00CE1A71"/>
    <w:rsid w:val="00D2271A"/>
    <w:rsid w:val="00D23D94"/>
    <w:rsid w:val="00D30B55"/>
    <w:rsid w:val="00D52983"/>
    <w:rsid w:val="00D55839"/>
    <w:rsid w:val="00D66698"/>
    <w:rsid w:val="00D86A8A"/>
    <w:rsid w:val="00D97120"/>
    <w:rsid w:val="00D97277"/>
    <w:rsid w:val="00DA1458"/>
    <w:rsid w:val="00DA689A"/>
    <w:rsid w:val="00DE61EF"/>
    <w:rsid w:val="00E10D44"/>
    <w:rsid w:val="00E20A27"/>
    <w:rsid w:val="00E45147"/>
    <w:rsid w:val="00E6519A"/>
    <w:rsid w:val="00E714C9"/>
    <w:rsid w:val="00E74B3F"/>
    <w:rsid w:val="00E76D17"/>
    <w:rsid w:val="00E862F8"/>
    <w:rsid w:val="00E86529"/>
    <w:rsid w:val="00E97D70"/>
    <w:rsid w:val="00EA0DA3"/>
    <w:rsid w:val="00ED4CCA"/>
    <w:rsid w:val="00ED5C81"/>
    <w:rsid w:val="00EE3C95"/>
    <w:rsid w:val="00F139AE"/>
    <w:rsid w:val="00F1447F"/>
    <w:rsid w:val="00F14999"/>
    <w:rsid w:val="00F21840"/>
    <w:rsid w:val="00F322C4"/>
    <w:rsid w:val="00F355B2"/>
    <w:rsid w:val="00F64CC4"/>
    <w:rsid w:val="00F6630D"/>
    <w:rsid w:val="00F67FCD"/>
    <w:rsid w:val="00F77D35"/>
    <w:rsid w:val="00F84E72"/>
    <w:rsid w:val="00F94F6B"/>
    <w:rsid w:val="00F9524F"/>
    <w:rsid w:val="00FA7399"/>
    <w:rsid w:val="00FC710C"/>
    <w:rsid w:val="00FD1B66"/>
    <w:rsid w:val="00FD2B68"/>
    <w:rsid w:val="00FE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01C3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5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C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301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C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C3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01C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01C3D"/>
    <w:rPr>
      <w:color w:val="0000FF"/>
      <w:u w:val="single"/>
    </w:rPr>
  </w:style>
  <w:style w:type="paragraph" w:styleId="21">
    <w:name w:val="Body Text 2"/>
    <w:basedOn w:val="a"/>
    <w:link w:val="22"/>
    <w:rsid w:val="00301C3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01C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шрифт"/>
    <w:rsid w:val="00301C3D"/>
  </w:style>
  <w:style w:type="paragraph" w:styleId="a9">
    <w:name w:val="Body Text Indent"/>
    <w:basedOn w:val="a"/>
    <w:link w:val="aa"/>
    <w:uiPriority w:val="99"/>
    <w:semiHidden/>
    <w:unhideWhenUsed/>
    <w:rsid w:val="00301C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01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C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971653"/>
    <w:rPr>
      <w:sz w:val="22"/>
      <w:szCs w:val="22"/>
      <w:lang w:eastAsia="en-US"/>
    </w:rPr>
  </w:style>
  <w:style w:type="paragraph" w:customStyle="1" w:styleId="ConsPlusTitle">
    <w:name w:val="ConsPlusTitle"/>
    <w:rsid w:val="008E23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E052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E93F-07E5-470F-A193-79337D65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3380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2020-01-31T09:26:00Z</cp:lastPrinted>
  <dcterms:created xsi:type="dcterms:W3CDTF">2020-01-31T11:36:00Z</dcterms:created>
  <dcterms:modified xsi:type="dcterms:W3CDTF">2020-01-31T11:36:00Z</dcterms:modified>
</cp:coreProperties>
</file>