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63" w:rsidRDefault="007F2563" w:rsidP="007F2563">
      <w:pPr>
        <w:jc w:val="center"/>
        <w:rPr>
          <w:b/>
          <w:sz w:val="28"/>
          <w:szCs w:val="28"/>
        </w:rPr>
      </w:pPr>
      <w:bookmarkStart w:id="0" w:name="P58"/>
      <w:bookmarkEnd w:id="0"/>
      <w:r>
        <w:rPr>
          <w:b/>
          <w:sz w:val="28"/>
          <w:szCs w:val="28"/>
        </w:rPr>
        <w:t>АДМИНИСТРАЦИЯ</w:t>
      </w:r>
    </w:p>
    <w:p w:rsidR="007F2563" w:rsidRDefault="007F2563" w:rsidP="007F2563">
      <w:pPr>
        <w:tabs>
          <w:tab w:val="left" w:pos="180"/>
        </w:tabs>
        <w:ind w:left="-180" w:right="-186"/>
        <w:jc w:val="center"/>
        <w:rPr>
          <w:b/>
          <w:sz w:val="28"/>
          <w:szCs w:val="28"/>
        </w:rPr>
      </w:pPr>
      <w:r>
        <w:rPr>
          <w:b/>
          <w:sz w:val="28"/>
          <w:szCs w:val="28"/>
        </w:rPr>
        <w:t>МУНИЦИПАЛЬНОГО  ОБРАЗОВАНИЯ  ДНЕПРОВСКИЙ  СЕЛЬСОВЕТ</w:t>
      </w:r>
    </w:p>
    <w:p w:rsidR="007F2563" w:rsidRDefault="007F2563" w:rsidP="007F2563">
      <w:pPr>
        <w:pBdr>
          <w:bottom w:val="single" w:sz="12" w:space="1" w:color="auto"/>
        </w:pBdr>
        <w:jc w:val="center"/>
        <w:rPr>
          <w:b/>
          <w:sz w:val="28"/>
          <w:szCs w:val="28"/>
        </w:rPr>
      </w:pPr>
      <w:r>
        <w:rPr>
          <w:b/>
          <w:sz w:val="28"/>
          <w:szCs w:val="28"/>
        </w:rPr>
        <w:t>БЕЛЯЕВСКОГО  РАЙОНА  ОРЕНБУРГСКОЙ  ОБЛАСТИ</w:t>
      </w:r>
    </w:p>
    <w:p w:rsidR="007F2563" w:rsidRDefault="007F2563" w:rsidP="007F2563">
      <w:pPr>
        <w:pBdr>
          <w:bottom w:val="single" w:sz="12" w:space="1" w:color="auto"/>
        </w:pBdr>
        <w:jc w:val="center"/>
        <w:rPr>
          <w:b/>
          <w:sz w:val="28"/>
          <w:szCs w:val="28"/>
        </w:rPr>
      </w:pPr>
      <w:r>
        <w:rPr>
          <w:b/>
          <w:sz w:val="28"/>
          <w:szCs w:val="28"/>
        </w:rPr>
        <w:t xml:space="preserve">ПОСТАНОВЛЕНИЕ </w:t>
      </w:r>
      <w:r w:rsidR="00490FB9">
        <w:rPr>
          <w:b/>
          <w:sz w:val="28"/>
          <w:szCs w:val="28"/>
        </w:rPr>
        <w:t>(ПРОЕКТ)</w:t>
      </w:r>
    </w:p>
    <w:p w:rsidR="00490FB9" w:rsidRDefault="00490FB9" w:rsidP="007F2563">
      <w:pPr>
        <w:pBdr>
          <w:bottom w:val="single" w:sz="12" w:space="1" w:color="auto"/>
        </w:pBdr>
        <w:jc w:val="center"/>
        <w:rPr>
          <w:b/>
          <w:sz w:val="28"/>
          <w:szCs w:val="28"/>
        </w:rPr>
      </w:pPr>
    </w:p>
    <w:p w:rsidR="007F2563" w:rsidRDefault="007F2563" w:rsidP="007F2563">
      <w:pPr>
        <w:jc w:val="center"/>
        <w:rPr>
          <w:b/>
          <w:sz w:val="28"/>
          <w:szCs w:val="28"/>
        </w:rPr>
      </w:pPr>
      <w:r>
        <w:t xml:space="preserve">с.Днепровка </w:t>
      </w:r>
      <w:r>
        <w:rPr>
          <w:b/>
          <w:sz w:val="28"/>
          <w:szCs w:val="28"/>
        </w:rPr>
        <w:t xml:space="preserve">  </w:t>
      </w:r>
    </w:p>
    <w:p w:rsidR="007F2563" w:rsidRDefault="00490FB9" w:rsidP="007F2563">
      <w:pPr>
        <w:ind w:left="-180" w:right="-366"/>
        <w:rPr>
          <w:sz w:val="28"/>
          <w:szCs w:val="28"/>
        </w:rPr>
      </w:pPr>
      <w:r>
        <w:rPr>
          <w:sz w:val="28"/>
          <w:szCs w:val="28"/>
        </w:rPr>
        <w:t>00.00.0000</w:t>
      </w:r>
      <w:r w:rsidR="007F2563">
        <w:rPr>
          <w:sz w:val="28"/>
          <w:szCs w:val="28"/>
        </w:rPr>
        <w:t xml:space="preserve">                                                                                                          № </w:t>
      </w:r>
      <w:r>
        <w:rPr>
          <w:sz w:val="28"/>
          <w:szCs w:val="28"/>
        </w:rPr>
        <w:t>00</w:t>
      </w:r>
      <w:r w:rsidR="007F2563">
        <w:rPr>
          <w:sz w:val="28"/>
          <w:szCs w:val="28"/>
        </w:rPr>
        <w:t>-п</w:t>
      </w:r>
    </w:p>
    <w:p w:rsidR="007F2563" w:rsidRPr="0023624B" w:rsidRDefault="007F2563" w:rsidP="007F2563">
      <w:pPr>
        <w:rPr>
          <w:sz w:val="28"/>
          <w:szCs w:val="28"/>
        </w:rPr>
      </w:pPr>
    </w:p>
    <w:p w:rsidR="00490FB9" w:rsidRPr="00DA7B6F" w:rsidRDefault="00490FB9" w:rsidP="00490FB9">
      <w:pPr>
        <w:pStyle w:val="ConsPlusNormal"/>
        <w:jc w:val="center"/>
        <w:rPr>
          <w:rFonts w:ascii="Times New Roman" w:hAnsi="Times New Roman" w:cs="Times New Roman"/>
          <w:bCs/>
          <w:sz w:val="16"/>
          <w:szCs w:val="16"/>
        </w:rPr>
      </w:pPr>
    </w:p>
    <w:p w:rsidR="00490FB9" w:rsidRPr="00DA7B6F" w:rsidRDefault="00DA7B6F" w:rsidP="00490FB9">
      <w:pPr>
        <w:pStyle w:val="ConsPlusNormal"/>
        <w:jc w:val="center"/>
        <w:rPr>
          <w:rFonts w:ascii="Times New Roman" w:hAnsi="Times New Roman" w:cs="Times New Roman"/>
          <w:bCs/>
          <w:sz w:val="28"/>
          <w:szCs w:val="28"/>
        </w:rPr>
      </w:pPr>
      <w:r w:rsidRPr="00DA7B6F">
        <w:rPr>
          <w:rFonts w:ascii="Times New Roman" w:hAnsi="Times New Roman" w:cs="Times New Roman"/>
          <w:bCs/>
          <w:sz w:val="28"/>
          <w:szCs w:val="28"/>
        </w:rPr>
        <w:t>Об утверждении а</w:t>
      </w:r>
      <w:r w:rsidR="00490FB9" w:rsidRPr="00DA7B6F">
        <w:rPr>
          <w:rFonts w:ascii="Times New Roman" w:hAnsi="Times New Roman" w:cs="Times New Roman"/>
          <w:bCs/>
          <w:sz w:val="28"/>
          <w:szCs w:val="28"/>
        </w:rPr>
        <w:t>дминистративн</w:t>
      </w:r>
      <w:r w:rsidRPr="00DA7B6F">
        <w:rPr>
          <w:rFonts w:ascii="Times New Roman" w:hAnsi="Times New Roman" w:cs="Times New Roman"/>
          <w:bCs/>
          <w:sz w:val="28"/>
          <w:szCs w:val="28"/>
        </w:rPr>
        <w:t>ого</w:t>
      </w:r>
      <w:r w:rsidR="00490FB9" w:rsidRPr="00DA7B6F">
        <w:rPr>
          <w:rFonts w:ascii="Times New Roman" w:hAnsi="Times New Roman" w:cs="Times New Roman"/>
          <w:bCs/>
          <w:sz w:val="28"/>
          <w:szCs w:val="28"/>
        </w:rPr>
        <w:t xml:space="preserve"> регламент</w:t>
      </w:r>
      <w:r w:rsidRPr="00DA7B6F">
        <w:rPr>
          <w:rFonts w:ascii="Times New Roman" w:hAnsi="Times New Roman" w:cs="Times New Roman"/>
          <w:bCs/>
          <w:sz w:val="28"/>
          <w:szCs w:val="28"/>
        </w:rPr>
        <w:t>а</w:t>
      </w:r>
      <w:r w:rsidR="00490FB9" w:rsidRPr="00DA7B6F">
        <w:rPr>
          <w:rFonts w:ascii="Times New Roman" w:hAnsi="Times New Roman" w:cs="Times New Roman"/>
          <w:bCs/>
          <w:sz w:val="28"/>
          <w:szCs w:val="28"/>
        </w:rPr>
        <w:t xml:space="preserve"> </w:t>
      </w:r>
    </w:p>
    <w:p w:rsidR="00490FB9" w:rsidRPr="00DA7B6F" w:rsidRDefault="00490FB9" w:rsidP="00490FB9">
      <w:pPr>
        <w:pStyle w:val="ConsPlusNormal"/>
        <w:jc w:val="center"/>
        <w:rPr>
          <w:rFonts w:ascii="Times New Roman" w:hAnsi="Times New Roman" w:cs="Times New Roman"/>
          <w:bCs/>
          <w:sz w:val="28"/>
          <w:szCs w:val="28"/>
        </w:rPr>
      </w:pPr>
      <w:r w:rsidRPr="00DA7B6F">
        <w:rPr>
          <w:rFonts w:ascii="Times New Roman" w:hAnsi="Times New Roman" w:cs="Times New Roman"/>
          <w:bCs/>
          <w:sz w:val="28"/>
          <w:szCs w:val="28"/>
        </w:rPr>
        <w:t>предоставления типовой муниципальной услуги</w:t>
      </w:r>
    </w:p>
    <w:p w:rsidR="00490FB9" w:rsidRPr="00DA7B6F" w:rsidRDefault="00490FB9" w:rsidP="00490FB9">
      <w:pPr>
        <w:pStyle w:val="ConsPlusNormal"/>
        <w:jc w:val="center"/>
        <w:rPr>
          <w:rFonts w:ascii="Times New Roman" w:hAnsi="Times New Roman" w:cs="Times New Roman"/>
          <w:bCs/>
          <w:sz w:val="28"/>
          <w:szCs w:val="28"/>
        </w:rPr>
      </w:pPr>
      <w:r w:rsidRPr="00DA7B6F">
        <w:rPr>
          <w:rFonts w:ascii="Times New Roman" w:hAnsi="Times New Roman" w:cs="Times New Roman"/>
          <w:bCs/>
          <w:sz w:val="28"/>
          <w:szCs w:val="28"/>
        </w:rPr>
        <w:t xml:space="preserve"> «Выдача</w:t>
      </w:r>
      <w:r w:rsidR="00DA7B6F" w:rsidRPr="00DA7B6F">
        <w:rPr>
          <w:rFonts w:ascii="Times New Roman" w:hAnsi="Times New Roman" w:cs="Times New Roman"/>
          <w:bCs/>
          <w:sz w:val="28"/>
          <w:szCs w:val="28"/>
        </w:rPr>
        <w:t xml:space="preserve"> </w:t>
      </w:r>
      <w:r w:rsidRPr="00DA7B6F">
        <w:rPr>
          <w:rFonts w:ascii="Times New Roman" w:hAnsi="Times New Roman" w:cs="Times New Roman"/>
          <w:bCs/>
          <w:sz w:val="28"/>
          <w:szCs w:val="28"/>
        </w:rPr>
        <w:t xml:space="preserve">разрешения на право организации розничного рынка» </w:t>
      </w:r>
    </w:p>
    <w:p w:rsidR="00490FB9" w:rsidRPr="00C6694A" w:rsidRDefault="00490FB9" w:rsidP="00490FB9">
      <w:pPr>
        <w:pStyle w:val="ConsPlusNormal"/>
        <w:jc w:val="center"/>
        <w:rPr>
          <w:rFonts w:ascii="Times New Roman" w:hAnsi="Times New Roman" w:cs="Times New Roman"/>
          <w:b/>
          <w:bCs/>
          <w:sz w:val="16"/>
          <w:szCs w:val="16"/>
        </w:rPr>
      </w:pPr>
    </w:p>
    <w:p w:rsidR="00DA7B6F" w:rsidRDefault="00DA7B6F" w:rsidP="007F2563">
      <w:pPr>
        <w:jc w:val="center"/>
        <w:rPr>
          <w:sz w:val="28"/>
          <w:szCs w:val="28"/>
        </w:rPr>
      </w:pPr>
    </w:p>
    <w:p w:rsidR="007F2563" w:rsidRDefault="007F2563" w:rsidP="007F2563">
      <w:pPr>
        <w:jc w:val="center"/>
        <w:rPr>
          <w:sz w:val="28"/>
          <w:szCs w:val="28"/>
        </w:rPr>
      </w:pPr>
      <w:r>
        <w:rPr>
          <w:sz w:val="28"/>
          <w:szCs w:val="28"/>
        </w:rPr>
        <w:t xml:space="preserve">    </w:t>
      </w:r>
    </w:p>
    <w:p w:rsidR="00490FB9" w:rsidRDefault="00490FB9" w:rsidP="00490FB9">
      <w:pPr>
        <w:jc w:val="both"/>
        <w:rPr>
          <w:sz w:val="28"/>
          <w:szCs w:val="28"/>
        </w:rPr>
      </w:pPr>
      <w:r w:rsidRPr="0057071D">
        <w:rPr>
          <w:sz w:val="28"/>
          <w:szCs w:val="28"/>
        </w:rPr>
        <w:t xml:space="preserve">         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постановлением администрации муниципального образования Днепровский сельсовет от </w:t>
      </w:r>
      <w:r w:rsidR="00093BF0">
        <w:rPr>
          <w:sz w:val="28"/>
          <w:szCs w:val="28"/>
        </w:rPr>
        <w:t>00.00.0000</w:t>
      </w:r>
      <w:r w:rsidRPr="0057071D">
        <w:rPr>
          <w:sz w:val="28"/>
          <w:szCs w:val="28"/>
        </w:rPr>
        <w:t xml:space="preserve">  № </w:t>
      </w:r>
      <w:r w:rsidR="00093BF0">
        <w:rPr>
          <w:sz w:val="28"/>
          <w:szCs w:val="28"/>
        </w:rPr>
        <w:t>00</w:t>
      </w:r>
      <w:r w:rsidRPr="0057071D">
        <w:rPr>
          <w:sz w:val="28"/>
          <w:szCs w:val="28"/>
        </w:rPr>
        <w:t>-п «Об утверждении перечня муниципальных услуг, предоставляемых администрацией муниципального образования Днепровский сельсовет Беляевского района Оренбургской области,  постановляю:</w:t>
      </w:r>
    </w:p>
    <w:p w:rsidR="00490FB9" w:rsidRPr="0057071D" w:rsidRDefault="00490FB9" w:rsidP="00490FB9">
      <w:pPr>
        <w:jc w:val="both"/>
        <w:rPr>
          <w:sz w:val="28"/>
          <w:szCs w:val="28"/>
        </w:rPr>
      </w:pPr>
    </w:p>
    <w:p w:rsidR="00DA7B6F" w:rsidRPr="00DA7B6F" w:rsidRDefault="00490FB9" w:rsidP="00DA7B6F">
      <w:pPr>
        <w:pStyle w:val="ConsPlusNormal"/>
        <w:jc w:val="both"/>
        <w:rPr>
          <w:rFonts w:ascii="Times New Roman" w:hAnsi="Times New Roman" w:cs="Times New Roman"/>
          <w:bCs/>
          <w:sz w:val="28"/>
          <w:szCs w:val="28"/>
        </w:rPr>
      </w:pPr>
      <w:r w:rsidRPr="0057071D">
        <w:rPr>
          <w:rFonts w:ascii="Times New Roman" w:hAnsi="Times New Roman" w:cs="Times New Roman"/>
          <w:sz w:val="28"/>
          <w:szCs w:val="28"/>
        </w:rPr>
        <w:t xml:space="preserve">  1. Утвердить административный регламент </w:t>
      </w:r>
      <w:r w:rsidRPr="007C6E4D">
        <w:rPr>
          <w:rFonts w:ascii="Times New Roman" w:hAnsi="Times New Roman"/>
          <w:sz w:val="28"/>
          <w:szCs w:val="28"/>
        </w:rPr>
        <w:t xml:space="preserve">предоставления </w:t>
      </w:r>
      <w:r w:rsidR="00DA7B6F" w:rsidRPr="00DA7B6F">
        <w:rPr>
          <w:rFonts w:ascii="Times New Roman" w:hAnsi="Times New Roman" w:cs="Times New Roman"/>
          <w:bCs/>
          <w:sz w:val="28"/>
          <w:szCs w:val="28"/>
        </w:rPr>
        <w:t>типовой муниципальной услуги</w:t>
      </w:r>
      <w:r w:rsidR="00DA7B6F">
        <w:rPr>
          <w:rFonts w:ascii="Times New Roman" w:hAnsi="Times New Roman" w:cs="Times New Roman"/>
          <w:bCs/>
          <w:sz w:val="28"/>
          <w:szCs w:val="28"/>
        </w:rPr>
        <w:t xml:space="preserve"> </w:t>
      </w:r>
      <w:r w:rsidR="00DA7B6F" w:rsidRPr="00DA7B6F">
        <w:rPr>
          <w:rFonts w:ascii="Times New Roman" w:hAnsi="Times New Roman" w:cs="Times New Roman"/>
          <w:bCs/>
          <w:sz w:val="28"/>
          <w:szCs w:val="28"/>
        </w:rPr>
        <w:t xml:space="preserve"> «Выдача разрешения на право организации розничного рынка» </w:t>
      </w:r>
      <w:r w:rsidR="00DA7B6F">
        <w:rPr>
          <w:rFonts w:ascii="Times New Roman" w:hAnsi="Times New Roman" w:cs="Times New Roman"/>
          <w:bCs/>
          <w:sz w:val="28"/>
          <w:szCs w:val="28"/>
        </w:rPr>
        <w:t>согласно приложению.</w:t>
      </w:r>
    </w:p>
    <w:p w:rsidR="007F2563" w:rsidRPr="00FB7B93" w:rsidRDefault="007F2563" w:rsidP="007F2563">
      <w:pPr>
        <w:jc w:val="both"/>
        <w:rPr>
          <w:sz w:val="28"/>
          <w:szCs w:val="28"/>
        </w:rPr>
      </w:pPr>
      <w:r>
        <w:rPr>
          <w:sz w:val="28"/>
          <w:szCs w:val="28"/>
        </w:rPr>
        <w:t xml:space="preserve">          </w:t>
      </w:r>
      <w:r w:rsidR="00DA7B6F">
        <w:rPr>
          <w:sz w:val="28"/>
          <w:szCs w:val="28"/>
        </w:rPr>
        <w:t>2</w:t>
      </w:r>
      <w:r w:rsidRPr="00FB7B93">
        <w:rPr>
          <w:sz w:val="28"/>
          <w:szCs w:val="28"/>
        </w:rPr>
        <w:t xml:space="preserve">. </w:t>
      </w:r>
      <w:r w:rsidR="00DA7B6F">
        <w:rPr>
          <w:sz w:val="28"/>
          <w:szCs w:val="28"/>
        </w:rPr>
        <w:t>П</w:t>
      </w:r>
      <w:r w:rsidRPr="00FB7B93">
        <w:rPr>
          <w:sz w:val="28"/>
          <w:szCs w:val="28"/>
        </w:rPr>
        <w:t xml:space="preserve">остановление от </w:t>
      </w:r>
      <w:r>
        <w:rPr>
          <w:sz w:val="28"/>
          <w:szCs w:val="28"/>
        </w:rPr>
        <w:t>31</w:t>
      </w:r>
      <w:r w:rsidRPr="00FB7B93">
        <w:rPr>
          <w:sz w:val="28"/>
          <w:szCs w:val="28"/>
        </w:rPr>
        <w:t>.</w:t>
      </w:r>
      <w:r>
        <w:rPr>
          <w:sz w:val="28"/>
          <w:szCs w:val="28"/>
        </w:rPr>
        <w:t>12</w:t>
      </w:r>
      <w:r w:rsidRPr="00FB7B93">
        <w:rPr>
          <w:sz w:val="28"/>
          <w:szCs w:val="28"/>
        </w:rPr>
        <w:t xml:space="preserve">.2015 № </w:t>
      </w:r>
      <w:r>
        <w:rPr>
          <w:sz w:val="28"/>
          <w:szCs w:val="28"/>
        </w:rPr>
        <w:t>90</w:t>
      </w:r>
      <w:r w:rsidRPr="00FB7B93">
        <w:rPr>
          <w:sz w:val="28"/>
          <w:szCs w:val="28"/>
        </w:rPr>
        <w:t>-п «</w:t>
      </w:r>
      <w:r>
        <w:rPr>
          <w:sz w:val="28"/>
          <w:szCs w:val="28"/>
        </w:rPr>
        <w:t>Об утверждении административного   регламента предоставления муниципальной услуги  «Выдача разрешения на право организации розничного рынка</w:t>
      </w:r>
      <w:r w:rsidRPr="00FB7B93">
        <w:rPr>
          <w:sz w:val="28"/>
          <w:szCs w:val="28"/>
        </w:rPr>
        <w:t>»</w:t>
      </w:r>
      <w:r w:rsidR="00DA7B6F">
        <w:rPr>
          <w:sz w:val="28"/>
          <w:szCs w:val="28"/>
        </w:rPr>
        <w:t xml:space="preserve"> и</w:t>
      </w:r>
      <w:r w:rsidRPr="00FB7B93">
        <w:rPr>
          <w:sz w:val="28"/>
          <w:szCs w:val="28"/>
        </w:rPr>
        <w:t xml:space="preserve"> </w:t>
      </w:r>
      <w:r w:rsidR="00DA7B6F">
        <w:rPr>
          <w:sz w:val="28"/>
          <w:szCs w:val="28"/>
        </w:rPr>
        <w:t xml:space="preserve"> постановление от 21.08.201</w:t>
      </w:r>
      <w:r w:rsidR="00B7566D">
        <w:rPr>
          <w:sz w:val="28"/>
          <w:szCs w:val="28"/>
        </w:rPr>
        <w:t>8</w:t>
      </w:r>
      <w:r w:rsidR="00DA7B6F">
        <w:rPr>
          <w:sz w:val="28"/>
          <w:szCs w:val="28"/>
        </w:rPr>
        <w:t>г. №68-п «О внесении изменений в постановление 31.12.2015 № 90-п «Об утверждении административного   регламента предоставления муниципальной услуги  «Выдача разрешения на право организации розничного рынка»</w:t>
      </w:r>
      <w:r w:rsidRPr="00FB7B93">
        <w:rPr>
          <w:sz w:val="28"/>
          <w:szCs w:val="28"/>
        </w:rPr>
        <w:t xml:space="preserve"> </w:t>
      </w:r>
      <w:r w:rsidR="00DA7B6F">
        <w:rPr>
          <w:sz w:val="28"/>
          <w:szCs w:val="28"/>
        </w:rPr>
        <w:t>считать утратившими силу.</w:t>
      </w:r>
    </w:p>
    <w:p w:rsidR="00DA7B6F" w:rsidRPr="0057071D" w:rsidRDefault="00DA7B6F" w:rsidP="00DA7B6F">
      <w:pPr>
        <w:jc w:val="both"/>
        <w:rPr>
          <w:sz w:val="28"/>
          <w:szCs w:val="28"/>
        </w:rPr>
      </w:pPr>
      <w:r w:rsidRPr="0057071D">
        <w:rPr>
          <w:sz w:val="28"/>
          <w:szCs w:val="28"/>
        </w:rPr>
        <w:t xml:space="preserve">      </w:t>
      </w:r>
      <w:r>
        <w:rPr>
          <w:sz w:val="28"/>
          <w:szCs w:val="28"/>
        </w:rPr>
        <w:t xml:space="preserve">   3</w:t>
      </w:r>
      <w:r w:rsidRPr="0057071D">
        <w:rPr>
          <w:sz w:val="28"/>
          <w:szCs w:val="28"/>
        </w:rPr>
        <w:t xml:space="preserve">. Специалисту 1 категории администрации </w:t>
      </w:r>
      <w:r>
        <w:rPr>
          <w:sz w:val="28"/>
          <w:szCs w:val="28"/>
        </w:rPr>
        <w:t>Кун О.С</w:t>
      </w:r>
      <w:r w:rsidRPr="0057071D">
        <w:rPr>
          <w:sz w:val="28"/>
          <w:szCs w:val="28"/>
        </w:rPr>
        <w:t xml:space="preserve">. организовать работу в соответствии с требованиями административных регламентов.          </w:t>
      </w:r>
    </w:p>
    <w:p w:rsidR="007F2563" w:rsidRPr="0023624B" w:rsidRDefault="007F2563" w:rsidP="007F2563">
      <w:pPr>
        <w:jc w:val="both"/>
        <w:rPr>
          <w:sz w:val="28"/>
          <w:szCs w:val="28"/>
        </w:rPr>
      </w:pPr>
      <w:r w:rsidRPr="0023624B">
        <w:rPr>
          <w:sz w:val="28"/>
          <w:szCs w:val="28"/>
        </w:rPr>
        <w:t xml:space="preserve">         </w:t>
      </w:r>
      <w:r w:rsidR="00DA7B6F">
        <w:rPr>
          <w:sz w:val="28"/>
          <w:szCs w:val="28"/>
        </w:rPr>
        <w:t>4</w:t>
      </w:r>
      <w:r w:rsidRPr="0023624B">
        <w:rPr>
          <w:sz w:val="28"/>
          <w:szCs w:val="28"/>
        </w:rPr>
        <w:t>. Контроль за исполнением настоящего постановления оставляю за собой.</w:t>
      </w:r>
    </w:p>
    <w:p w:rsidR="00DA7B6F" w:rsidRDefault="007F2563" w:rsidP="007F2563">
      <w:pPr>
        <w:tabs>
          <w:tab w:val="left" w:pos="426"/>
        </w:tabs>
        <w:jc w:val="both"/>
        <w:rPr>
          <w:sz w:val="28"/>
          <w:szCs w:val="28"/>
        </w:rPr>
      </w:pPr>
      <w:r w:rsidRPr="0023624B">
        <w:rPr>
          <w:sz w:val="28"/>
          <w:szCs w:val="28"/>
        </w:rPr>
        <w:t xml:space="preserve">        </w:t>
      </w:r>
    </w:p>
    <w:p w:rsidR="00DA7B6F" w:rsidRDefault="00DA7B6F" w:rsidP="007F2563">
      <w:pPr>
        <w:tabs>
          <w:tab w:val="left" w:pos="426"/>
        </w:tabs>
        <w:jc w:val="both"/>
        <w:rPr>
          <w:sz w:val="28"/>
          <w:szCs w:val="28"/>
        </w:rPr>
      </w:pPr>
    </w:p>
    <w:p w:rsidR="007F2563" w:rsidRPr="0023624B" w:rsidRDefault="007F2563" w:rsidP="007F2563">
      <w:pPr>
        <w:tabs>
          <w:tab w:val="left" w:pos="426"/>
        </w:tabs>
        <w:jc w:val="both"/>
        <w:rPr>
          <w:sz w:val="28"/>
          <w:szCs w:val="28"/>
        </w:rPr>
      </w:pPr>
      <w:r w:rsidRPr="0023624B">
        <w:rPr>
          <w:sz w:val="28"/>
          <w:szCs w:val="28"/>
        </w:rPr>
        <w:lastRenderedPageBreak/>
        <w:t xml:space="preserve"> </w:t>
      </w:r>
      <w:r w:rsidR="00A4104A">
        <w:rPr>
          <w:sz w:val="28"/>
          <w:szCs w:val="28"/>
        </w:rPr>
        <w:t xml:space="preserve">     </w:t>
      </w:r>
      <w:r w:rsidR="00DA7B6F">
        <w:rPr>
          <w:sz w:val="28"/>
          <w:szCs w:val="28"/>
        </w:rPr>
        <w:t>5</w:t>
      </w:r>
      <w:r w:rsidRPr="0023624B">
        <w:rPr>
          <w:sz w:val="28"/>
          <w:szCs w:val="28"/>
        </w:rPr>
        <w:t>. Постановление вступает в силу после его обнародования (опубликования).</w:t>
      </w:r>
    </w:p>
    <w:p w:rsidR="007F2563" w:rsidRDefault="007F2563" w:rsidP="007F2563">
      <w:pPr>
        <w:tabs>
          <w:tab w:val="left" w:pos="426"/>
        </w:tabs>
        <w:rPr>
          <w:sz w:val="28"/>
          <w:szCs w:val="28"/>
        </w:rPr>
      </w:pPr>
    </w:p>
    <w:p w:rsidR="00DA7B6F" w:rsidRPr="0023624B" w:rsidRDefault="00DA7B6F" w:rsidP="007F2563">
      <w:pPr>
        <w:tabs>
          <w:tab w:val="left" w:pos="426"/>
        </w:tabs>
        <w:rPr>
          <w:sz w:val="28"/>
          <w:szCs w:val="28"/>
        </w:rPr>
      </w:pPr>
    </w:p>
    <w:p w:rsidR="007F2563" w:rsidRPr="0023624B" w:rsidRDefault="007F2563" w:rsidP="007F2563">
      <w:pPr>
        <w:tabs>
          <w:tab w:val="left" w:pos="426"/>
        </w:tabs>
        <w:rPr>
          <w:sz w:val="28"/>
          <w:szCs w:val="28"/>
        </w:rPr>
      </w:pPr>
    </w:p>
    <w:p w:rsidR="007F2563" w:rsidRPr="0023624B" w:rsidRDefault="007F2563" w:rsidP="007F2563">
      <w:pPr>
        <w:tabs>
          <w:tab w:val="left" w:pos="426"/>
        </w:tabs>
        <w:rPr>
          <w:sz w:val="28"/>
          <w:szCs w:val="28"/>
        </w:rPr>
      </w:pPr>
      <w:r>
        <w:rPr>
          <w:sz w:val="28"/>
          <w:szCs w:val="28"/>
        </w:rPr>
        <w:t xml:space="preserve">Глава муниципального образования                                                </w:t>
      </w:r>
      <w:r w:rsidR="00DA7B6F">
        <w:rPr>
          <w:sz w:val="28"/>
          <w:szCs w:val="28"/>
        </w:rPr>
        <w:t>Е.В.Жукова</w:t>
      </w:r>
    </w:p>
    <w:p w:rsidR="007F2563" w:rsidRPr="0023624B" w:rsidRDefault="007F2563" w:rsidP="007F2563">
      <w:pPr>
        <w:tabs>
          <w:tab w:val="left" w:pos="426"/>
        </w:tabs>
        <w:rPr>
          <w:sz w:val="28"/>
          <w:szCs w:val="28"/>
        </w:rPr>
      </w:pPr>
    </w:p>
    <w:p w:rsidR="007F2563" w:rsidRDefault="007F2563" w:rsidP="007F2563">
      <w:pPr>
        <w:tabs>
          <w:tab w:val="left" w:pos="426"/>
        </w:tabs>
        <w:rPr>
          <w:sz w:val="28"/>
          <w:szCs w:val="28"/>
        </w:rPr>
      </w:pPr>
    </w:p>
    <w:p w:rsidR="00DA7B6F" w:rsidRDefault="00DA7B6F" w:rsidP="007F2563">
      <w:pPr>
        <w:tabs>
          <w:tab w:val="left" w:pos="426"/>
        </w:tabs>
        <w:rPr>
          <w:sz w:val="28"/>
          <w:szCs w:val="28"/>
        </w:rPr>
      </w:pPr>
    </w:p>
    <w:p w:rsidR="00DA7B6F" w:rsidRDefault="00DA7B6F" w:rsidP="007F2563">
      <w:pPr>
        <w:tabs>
          <w:tab w:val="left" w:pos="426"/>
        </w:tabs>
        <w:rPr>
          <w:sz w:val="28"/>
          <w:szCs w:val="28"/>
        </w:rPr>
      </w:pPr>
    </w:p>
    <w:p w:rsidR="00DA7B6F" w:rsidRDefault="00DA7B6F" w:rsidP="007F2563">
      <w:pPr>
        <w:tabs>
          <w:tab w:val="left" w:pos="426"/>
        </w:tabs>
        <w:rPr>
          <w:sz w:val="28"/>
          <w:szCs w:val="28"/>
        </w:rPr>
      </w:pPr>
    </w:p>
    <w:p w:rsidR="00DA7B6F" w:rsidRDefault="00DA7B6F" w:rsidP="007F2563">
      <w:pPr>
        <w:tabs>
          <w:tab w:val="left" w:pos="426"/>
        </w:tabs>
        <w:rPr>
          <w:sz w:val="28"/>
          <w:szCs w:val="28"/>
        </w:rPr>
      </w:pPr>
    </w:p>
    <w:p w:rsidR="00DA7B6F" w:rsidRDefault="00DA7B6F" w:rsidP="007F2563">
      <w:pPr>
        <w:tabs>
          <w:tab w:val="left" w:pos="426"/>
        </w:tabs>
        <w:rPr>
          <w:sz w:val="28"/>
          <w:szCs w:val="28"/>
        </w:rPr>
      </w:pPr>
    </w:p>
    <w:p w:rsidR="00DA7B6F" w:rsidRDefault="00DA7B6F" w:rsidP="007F2563">
      <w:pPr>
        <w:tabs>
          <w:tab w:val="left" w:pos="426"/>
        </w:tabs>
        <w:rPr>
          <w:sz w:val="28"/>
          <w:szCs w:val="28"/>
        </w:rPr>
      </w:pPr>
    </w:p>
    <w:p w:rsidR="00DA7B6F" w:rsidRDefault="00DA7B6F" w:rsidP="007F2563">
      <w:pPr>
        <w:tabs>
          <w:tab w:val="left" w:pos="426"/>
        </w:tabs>
        <w:rPr>
          <w:sz w:val="28"/>
          <w:szCs w:val="28"/>
        </w:rPr>
      </w:pPr>
    </w:p>
    <w:p w:rsidR="00DA7B6F" w:rsidRDefault="00DA7B6F" w:rsidP="007F2563">
      <w:pPr>
        <w:tabs>
          <w:tab w:val="left" w:pos="426"/>
        </w:tabs>
        <w:rPr>
          <w:sz w:val="28"/>
          <w:szCs w:val="28"/>
        </w:rPr>
      </w:pPr>
    </w:p>
    <w:p w:rsidR="00DA7B6F" w:rsidRDefault="00DA7B6F" w:rsidP="007F2563">
      <w:pPr>
        <w:tabs>
          <w:tab w:val="left" w:pos="426"/>
        </w:tabs>
        <w:rPr>
          <w:sz w:val="28"/>
          <w:szCs w:val="28"/>
        </w:rPr>
      </w:pPr>
    </w:p>
    <w:p w:rsidR="00DA7B6F" w:rsidRPr="0023624B" w:rsidRDefault="00DA7B6F" w:rsidP="007F2563">
      <w:pPr>
        <w:tabs>
          <w:tab w:val="left" w:pos="426"/>
        </w:tabs>
        <w:rPr>
          <w:sz w:val="28"/>
          <w:szCs w:val="28"/>
        </w:rPr>
      </w:pPr>
    </w:p>
    <w:p w:rsidR="007F2563" w:rsidRPr="0023624B" w:rsidRDefault="007F2563" w:rsidP="007F2563">
      <w:pPr>
        <w:tabs>
          <w:tab w:val="left" w:pos="426"/>
        </w:tabs>
        <w:rPr>
          <w:sz w:val="28"/>
          <w:szCs w:val="28"/>
        </w:rPr>
      </w:pPr>
      <w:r w:rsidRPr="0023624B">
        <w:rPr>
          <w:sz w:val="28"/>
          <w:szCs w:val="28"/>
        </w:rPr>
        <w:t xml:space="preserve">Разослано: специалисту администрации сельсовета, администрации района, </w:t>
      </w:r>
    </w:p>
    <w:p w:rsidR="007F2563" w:rsidRPr="0023624B" w:rsidRDefault="007F2563" w:rsidP="007F2563">
      <w:pPr>
        <w:tabs>
          <w:tab w:val="left" w:pos="426"/>
        </w:tabs>
        <w:rPr>
          <w:sz w:val="28"/>
          <w:szCs w:val="28"/>
        </w:rPr>
      </w:pPr>
      <w:r w:rsidRPr="0023624B">
        <w:rPr>
          <w:sz w:val="28"/>
          <w:szCs w:val="28"/>
        </w:rPr>
        <w:t xml:space="preserve">                   прокурору, в дело                     </w:t>
      </w:r>
    </w:p>
    <w:p w:rsidR="007F2563" w:rsidRPr="0023624B" w:rsidRDefault="007F2563" w:rsidP="007F2563">
      <w:pPr>
        <w:tabs>
          <w:tab w:val="left" w:pos="426"/>
        </w:tabs>
        <w:rPr>
          <w:sz w:val="28"/>
          <w:szCs w:val="28"/>
        </w:rPr>
      </w:pPr>
    </w:p>
    <w:p w:rsidR="007F2563" w:rsidRDefault="007F2563" w:rsidP="007F2563">
      <w:pPr>
        <w:tabs>
          <w:tab w:val="left" w:pos="426"/>
        </w:tabs>
        <w:rPr>
          <w:sz w:val="28"/>
          <w:szCs w:val="28"/>
        </w:rPr>
        <w:sectPr w:rsidR="007F2563" w:rsidSect="00DA7B6F">
          <w:footerReference w:type="even" r:id="rId6"/>
          <w:footerReference w:type="default" r:id="rId7"/>
          <w:pgSz w:w="11906" w:h="16838"/>
          <w:pgMar w:top="1134" w:right="851" w:bottom="1134" w:left="1701" w:header="709" w:footer="709" w:gutter="0"/>
          <w:cols w:space="708"/>
          <w:docGrid w:linePitch="360"/>
        </w:sectPr>
      </w:pPr>
    </w:p>
    <w:p w:rsidR="00DA7B6F" w:rsidRDefault="007F2563" w:rsidP="00DA7B6F">
      <w:pPr>
        <w:ind w:left="5670"/>
        <w:rPr>
          <w:sz w:val="28"/>
          <w:szCs w:val="28"/>
        </w:rPr>
      </w:pPr>
      <w:r>
        <w:rPr>
          <w:sz w:val="24"/>
          <w:szCs w:val="24"/>
        </w:rPr>
        <w:t xml:space="preserve">  </w:t>
      </w:r>
      <w:r w:rsidRPr="0023624B">
        <w:rPr>
          <w:sz w:val="24"/>
          <w:szCs w:val="24"/>
        </w:rPr>
        <w:t xml:space="preserve">                                                                                                  </w:t>
      </w:r>
      <w:r w:rsidR="00DA7B6F" w:rsidRPr="00CE3872">
        <w:rPr>
          <w:sz w:val="28"/>
          <w:szCs w:val="28"/>
        </w:rPr>
        <w:t xml:space="preserve">Приложение </w:t>
      </w:r>
    </w:p>
    <w:p w:rsidR="00DA7B6F" w:rsidRPr="00CE3872" w:rsidRDefault="00DA7B6F" w:rsidP="00DA7B6F">
      <w:pPr>
        <w:ind w:left="5670"/>
        <w:rPr>
          <w:sz w:val="28"/>
          <w:szCs w:val="28"/>
        </w:rPr>
      </w:pPr>
      <w:r w:rsidRPr="00CE3872">
        <w:rPr>
          <w:sz w:val="28"/>
          <w:szCs w:val="28"/>
        </w:rPr>
        <w:t xml:space="preserve">к постановлению </w:t>
      </w:r>
      <w:r>
        <w:rPr>
          <w:sz w:val="28"/>
          <w:szCs w:val="28"/>
        </w:rPr>
        <w:t>а</w:t>
      </w:r>
      <w:r w:rsidRPr="00CE3872">
        <w:rPr>
          <w:sz w:val="28"/>
          <w:szCs w:val="28"/>
        </w:rPr>
        <w:t>дминистрации</w:t>
      </w:r>
      <w:r>
        <w:rPr>
          <w:sz w:val="28"/>
          <w:szCs w:val="28"/>
        </w:rPr>
        <w:t xml:space="preserve"> </w:t>
      </w:r>
      <w:r w:rsidRPr="00CE3872">
        <w:rPr>
          <w:sz w:val="28"/>
          <w:szCs w:val="28"/>
        </w:rPr>
        <w:t xml:space="preserve">муниципального </w:t>
      </w:r>
      <w:r>
        <w:rPr>
          <w:sz w:val="28"/>
          <w:szCs w:val="28"/>
        </w:rPr>
        <w:t xml:space="preserve">       </w:t>
      </w:r>
      <w:r w:rsidRPr="00CE3872">
        <w:rPr>
          <w:sz w:val="28"/>
          <w:szCs w:val="28"/>
        </w:rPr>
        <w:t xml:space="preserve">образования </w:t>
      </w:r>
    </w:p>
    <w:p w:rsidR="00DA7B6F" w:rsidRPr="00CE3872" w:rsidRDefault="00DA7B6F" w:rsidP="00DA7B6F">
      <w:pPr>
        <w:ind w:left="5670"/>
        <w:rPr>
          <w:sz w:val="28"/>
          <w:szCs w:val="28"/>
        </w:rPr>
      </w:pPr>
      <w:r w:rsidRPr="00CE3872">
        <w:rPr>
          <w:sz w:val="28"/>
          <w:szCs w:val="28"/>
        </w:rPr>
        <w:t>Днепровский сельсовет</w:t>
      </w:r>
    </w:p>
    <w:p w:rsidR="00DA7B6F" w:rsidRPr="00CE3872" w:rsidRDefault="00DA7B6F" w:rsidP="00DA7B6F">
      <w:pPr>
        <w:ind w:left="5670"/>
        <w:rPr>
          <w:sz w:val="28"/>
          <w:szCs w:val="28"/>
        </w:rPr>
      </w:pPr>
      <w:r w:rsidRPr="00CE3872">
        <w:rPr>
          <w:sz w:val="28"/>
          <w:szCs w:val="28"/>
        </w:rPr>
        <w:t xml:space="preserve">от </w:t>
      </w:r>
      <w:r>
        <w:rPr>
          <w:sz w:val="28"/>
          <w:szCs w:val="28"/>
        </w:rPr>
        <w:t>00.00.0000</w:t>
      </w:r>
      <w:r w:rsidRPr="00CE3872">
        <w:rPr>
          <w:sz w:val="28"/>
          <w:szCs w:val="28"/>
        </w:rPr>
        <w:t xml:space="preserve">  № </w:t>
      </w:r>
      <w:r>
        <w:rPr>
          <w:sz w:val="28"/>
          <w:szCs w:val="28"/>
        </w:rPr>
        <w:t>00</w:t>
      </w:r>
      <w:r w:rsidRPr="00CE3872">
        <w:rPr>
          <w:sz w:val="28"/>
          <w:szCs w:val="28"/>
        </w:rPr>
        <w:t>-п</w:t>
      </w:r>
    </w:p>
    <w:p w:rsidR="00DA7B6F" w:rsidRPr="007C6E4D" w:rsidRDefault="00DA7B6F" w:rsidP="00DA7B6F">
      <w:pPr>
        <w:widowControl w:val="0"/>
        <w:overflowPunct w:val="0"/>
        <w:autoSpaceDE w:val="0"/>
        <w:autoSpaceDN w:val="0"/>
        <w:adjustRightInd w:val="0"/>
        <w:jc w:val="center"/>
        <w:textAlignment w:val="baseline"/>
        <w:rPr>
          <w:i/>
          <w:sz w:val="28"/>
          <w:szCs w:val="28"/>
        </w:rPr>
      </w:pPr>
    </w:p>
    <w:p w:rsidR="00DA7B6F" w:rsidRPr="00DA7B6F" w:rsidRDefault="00DA7B6F" w:rsidP="00DA7B6F">
      <w:pPr>
        <w:pStyle w:val="ConsPlusNormal"/>
        <w:jc w:val="center"/>
        <w:rPr>
          <w:rFonts w:ascii="Times New Roman" w:hAnsi="Times New Roman" w:cs="Times New Roman"/>
          <w:b/>
          <w:bCs/>
          <w:sz w:val="28"/>
          <w:szCs w:val="28"/>
        </w:rPr>
      </w:pPr>
      <w:r w:rsidRPr="00DA7B6F">
        <w:rPr>
          <w:rFonts w:ascii="Times New Roman" w:hAnsi="Times New Roman" w:cs="Times New Roman"/>
          <w:b/>
          <w:sz w:val="28"/>
          <w:szCs w:val="28"/>
        </w:rPr>
        <w:t>Административный регламент</w:t>
      </w:r>
      <w:r w:rsidRPr="00DA7B6F">
        <w:rPr>
          <w:rFonts w:ascii="Times New Roman" w:hAnsi="Times New Roman" w:cs="Times New Roman"/>
          <w:b/>
          <w:sz w:val="28"/>
          <w:szCs w:val="28"/>
        </w:rPr>
        <w:br/>
      </w:r>
      <w:r w:rsidRPr="00DA7B6F">
        <w:rPr>
          <w:rFonts w:ascii="Times New Roman" w:hAnsi="Times New Roman" w:cs="Times New Roman"/>
          <w:b/>
          <w:bCs/>
          <w:sz w:val="28"/>
          <w:szCs w:val="28"/>
        </w:rPr>
        <w:t>предоставления типовой муниципальной услуги</w:t>
      </w:r>
    </w:p>
    <w:p w:rsidR="007F2563" w:rsidRPr="00DA7B6F" w:rsidRDefault="00DA7B6F" w:rsidP="00DA7B6F">
      <w:pPr>
        <w:jc w:val="center"/>
        <w:rPr>
          <w:b/>
          <w:sz w:val="24"/>
          <w:szCs w:val="24"/>
        </w:rPr>
      </w:pPr>
      <w:r w:rsidRPr="00DA7B6F">
        <w:rPr>
          <w:b/>
          <w:bCs/>
          <w:sz w:val="28"/>
          <w:szCs w:val="28"/>
        </w:rPr>
        <w:t xml:space="preserve"> «Выдача разрешения на право организации розничного рынка</w:t>
      </w:r>
    </w:p>
    <w:p w:rsidR="007F2563" w:rsidRPr="0023624B" w:rsidRDefault="007F2563" w:rsidP="007F2563">
      <w:pPr>
        <w:rPr>
          <w:sz w:val="24"/>
          <w:szCs w:val="24"/>
        </w:rPr>
      </w:pPr>
    </w:p>
    <w:p w:rsidR="00DA7B6F" w:rsidRPr="00BC4622" w:rsidRDefault="005A0AFC" w:rsidP="00DA7B6F">
      <w:pPr>
        <w:pStyle w:val="ConsPlusNormal"/>
        <w:jc w:val="center"/>
        <w:rPr>
          <w:rFonts w:ascii="Times New Roman" w:hAnsi="Times New Roman" w:cs="Times New Roman"/>
          <w:bCs/>
          <w:sz w:val="28"/>
          <w:szCs w:val="28"/>
        </w:rPr>
      </w:pPr>
      <w:bookmarkStart w:id="1" w:name="Par35"/>
      <w:bookmarkEnd w:id="1"/>
      <w:r>
        <w:rPr>
          <w:rFonts w:ascii="Times New Roman" w:hAnsi="Times New Roman" w:cs="Times New Roman"/>
          <w:bCs/>
          <w:sz w:val="28"/>
          <w:szCs w:val="28"/>
        </w:rPr>
        <w:t xml:space="preserve"> </w:t>
      </w:r>
      <w:r w:rsidR="00DA7B6F" w:rsidRPr="00BC4622">
        <w:rPr>
          <w:rFonts w:ascii="Times New Roman" w:hAnsi="Times New Roman" w:cs="Times New Roman"/>
          <w:bCs/>
          <w:sz w:val="28"/>
          <w:szCs w:val="28"/>
        </w:rPr>
        <w:t>I. ОБЩИЕ ПОЛОЖЕНИЯ</w:t>
      </w:r>
    </w:p>
    <w:p w:rsidR="00DA7B6F" w:rsidRPr="00BC4622" w:rsidRDefault="00DA7B6F" w:rsidP="00DA7B6F">
      <w:pPr>
        <w:pStyle w:val="ConsPlusNormal"/>
        <w:jc w:val="center"/>
        <w:rPr>
          <w:rFonts w:ascii="Times New Roman" w:hAnsi="Times New Roman" w:cs="Times New Roman"/>
          <w:sz w:val="16"/>
          <w:szCs w:val="16"/>
        </w:rPr>
      </w:pPr>
    </w:p>
    <w:p w:rsidR="00DA7B6F" w:rsidRPr="00BC4622" w:rsidRDefault="00DA7B6F" w:rsidP="00DA7B6F">
      <w:pPr>
        <w:pStyle w:val="ConsPlusNormal"/>
        <w:ind w:firstLine="540"/>
        <w:jc w:val="center"/>
        <w:rPr>
          <w:rFonts w:ascii="Times New Roman" w:hAnsi="Times New Roman" w:cs="Times New Roman"/>
          <w:sz w:val="28"/>
          <w:szCs w:val="28"/>
        </w:rPr>
      </w:pPr>
      <w:bookmarkStart w:id="2" w:name="Par44"/>
      <w:bookmarkEnd w:id="2"/>
      <w:r w:rsidRPr="00BC4622">
        <w:rPr>
          <w:rFonts w:ascii="Times New Roman" w:hAnsi="Times New Roman" w:cs="Times New Roman"/>
          <w:sz w:val="28"/>
          <w:szCs w:val="28"/>
        </w:rPr>
        <w:t>1.1. Предмет регулирования административного регламента.</w:t>
      </w:r>
    </w:p>
    <w:p w:rsidR="00DA7B6F" w:rsidRPr="00BC4622"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Административный регламент предоставления муниципальной услуги «Выдача разрешения на право организации розничного рынка» (далее –Регламент)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Оренбургской области.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Муниципальная услуга включает подуслуги: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выдача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продление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переоформление разрешения на право организации розничного рынка;</w:t>
      </w:r>
    </w:p>
    <w:p w:rsidR="00DA7B6F"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выдача копии, дубликата разрешения на право организации розничного рынка.</w:t>
      </w:r>
    </w:p>
    <w:p w:rsidR="00DA7B6F" w:rsidRDefault="00DA7B6F" w:rsidP="00DA7B6F">
      <w:pPr>
        <w:pStyle w:val="ConsPlusNormal"/>
        <w:ind w:firstLine="540"/>
        <w:jc w:val="center"/>
        <w:rPr>
          <w:rFonts w:ascii="Times New Roman" w:hAnsi="Times New Roman" w:cs="Times New Roman"/>
          <w:sz w:val="28"/>
          <w:szCs w:val="28"/>
        </w:rPr>
      </w:pPr>
    </w:p>
    <w:p w:rsidR="00DA7B6F" w:rsidRPr="0014449C" w:rsidRDefault="00DA7B6F" w:rsidP="00DA7B6F">
      <w:pPr>
        <w:pStyle w:val="ConsPlusNormal"/>
        <w:ind w:firstLine="540"/>
        <w:jc w:val="center"/>
        <w:rPr>
          <w:rFonts w:ascii="Times New Roman" w:hAnsi="Times New Roman" w:cs="Times New Roman"/>
          <w:sz w:val="28"/>
          <w:szCs w:val="28"/>
        </w:rPr>
      </w:pPr>
      <w:r w:rsidRPr="0014449C">
        <w:rPr>
          <w:rFonts w:ascii="Times New Roman" w:hAnsi="Times New Roman" w:cs="Times New Roman"/>
          <w:sz w:val="28"/>
          <w:szCs w:val="28"/>
        </w:rPr>
        <w:t>1.2. Круг заявителей</w:t>
      </w:r>
    </w:p>
    <w:p w:rsidR="00DA7B6F" w:rsidRPr="0014449C" w:rsidRDefault="00DA7B6F" w:rsidP="00DA7B6F">
      <w:pPr>
        <w:pStyle w:val="ConsPlusNormal"/>
        <w:ind w:firstLine="540"/>
        <w:jc w:val="center"/>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3" w:name="Par52"/>
      <w:bookmarkEnd w:id="3"/>
      <w:r w:rsidRPr="0014449C">
        <w:rPr>
          <w:rFonts w:ascii="Times New Roman" w:hAnsi="Times New Roman" w:cs="Times New Roman"/>
          <w:sz w:val="28"/>
          <w:szCs w:val="28"/>
        </w:rPr>
        <w:t xml:space="preserve">1.3. Требования к порядку информирования о предоставлении </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jc w:val="center"/>
        <w:outlineLvl w:val="2"/>
        <w:rPr>
          <w:rFonts w:ascii="Times New Roman" w:hAnsi="Times New Roman" w:cs="Times New Roman"/>
          <w:sz w:val="16"/>
          <w:szCs w:val="16"/>
        </w:rPr>
      </w:pPr>
    </w:p>
    <w:p w:rsidR="00DA7B6F" w:rsidRPr="00A4254C" w:rsidRDefault="00DA7B6F" w:rsidP="00DA7B6F">
      <w:pPr>
        <w:widowControl w:val="0"/>
        <w:autoSpaceDE w:val="0"/>
        <w:autoSpaceDN w:val="0"/>
        <w:adjustRightInd w:val="0"/>
        <w:ind w:firstLine="540"/>
        <w:jc w:val="both"/>
        <w:rPr>
          <w:sz w:val="28"/>
          <w:szCs w:val="28"/>
        </w:rPr>
      </w:pPr>
      <w:r w:rsidRPr="00A4254C">
        <w:rPr>
          <w:sz w:val="28"/>
          <w:szCs w:val="28"/>
        </w:rPr>
        <w:t>1.3.1.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муниципального образования, а также в электронной форме через Единый портал государственных и муниципальных услуг (функций) Оренбургской области (</w:t>
      </w:r>
      <w:hyperlink r:id="rId8" w:history="1">
        <w:r w:rsidRPr="00A4254C">
          <w:rPr>
            <w:rStyle w:val="ae"/>
            <w:sz w:val="28"/>
            <w:szCs w:val="28"/>
            <w:lang w:val="en-US"/>
          </w:rPr>
          <w:t>www</w:t>
        </w:r>
        <w:r w:rsidRPr="00A4254C">
          <w:rPr>
            <w:rStyle w:val="ae"/>
            <w:sz w:val="28"/>
            <w:szCs w:val="28"/>
          </w:rPr>
          <w:t>.</w:t>
        </w:r>
        <w:r w:rsidRPr="00A4254C">
          <w:rPr>
            <w:rStyle w:val="ae"/>
            <w:sz w:val="28"/>
            <w:szCs w:val="28"/>
            <w:lang w:val="en-US"/>
          </w:rPr>
          <w:t>gosuslugi</w:t>
        </w:r>
        <w:r w:rsidRPr="00A4254C">
          <w:rPr>
            <w:rStyle w:val="ae"/>
            <w:sz w:val="28"/>
            <w:szCs w:val="28"/>
          </w:rPr>
          <w:t>.</w:t>
        </w:r>
        <w:r w:rsidRPr="00A4254C">
          <w:rPr>
            <w:rStyle w:val="ae"/>
            <w:sz w:val="28"/>
            <w:szCs w:val="28"/>
            <w:lang w:val="en-US"/>
          </w:rPr>
          <w:t>ru</w:t>
        </w:r>
      </w:hyperlink>
      <w:r w:rsidRPr="00A4254C">
        <w:rPr>
          <w:sz w:val="28"/>
          <w:szCs w:val="28"/>
        </w:rPr>
        <w:t>) (далее – Портал);</w:t>
      </w:r>
    </w:p>
    <w:p w:rsidR="00DA7B6F" w:rsidRPr="00A4254C" w:rsidRDefault="00DA7B6F" w:rsidP="00DA7B6F">
      <w:pPr>
        <w:widowControl w:val="0"/>
        <w:autoSpaceDE w:val="0"/>
        <w:autoSpaceDN w:val="0"/>
        <w:adjustRightInd w:val="0"/>
        <w:ind w:firstLine="540"/>
        <w:jc w:val="both"/>
        <w:rPr>
          <w:sz w:val="28"/>
          <w:szCs w:val="28"/>
        </w:rPr>
      </w:pPr>
      <w:r w:rsidRPr="00A4254C">
        <w:rPr>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органов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DA7B6F" w:rsidRDefault="00DA7B6F" w:rsidP="00DA7B6F">
      <w:pPr>
        <w:widowControl w:val="0"/>
        <w:autoSpaceDE w:val="0"/>
        <w:autoSpaceDN w:val="0"/>
        <w:adjustRightInd w:val="0"/>
        <w:ind w:firstLine="540"/>
        <w:jc w:val="both"/>
        <w:rPr>
          <w:sz w:val="28"/>
          <w:szCs w:val="28"/>
        </w:rPr>
      </w:pPr>
    </w:p>
    <w:p w:rsidR="00DA7B6F" w:rsidRPr="00A4254C" w:rsidRDefault="00DA7B6F" w:rsidP="00DA7B6F">
      <w:pPr>
        <w:widowControl w:val="0"/>
        <w:autoSpaceDE w:val="0"/>
        <w:autoSpaceDN w:val="0"/>
        <w:adjustRightInd w:val="0"/>
        <w:ind w:firstLine="540"/>
        <w:jc w:val="both"/>
        <w:rPr>
          <w:sz w:val="28"/>
          <w:szCs w:val="28"/>
        </w:rPr>
      </w:pPr>
    </w:p>
    <w:p w:rsidR="00DA7B6F" w:rsidRPr="00A4254C" w:rsidRDefault="00DA7B6F" w:rsidP="00DA7B6F">
      <w:pPr>
        <w:widowControl w:val="0"/>
        <w:autoSpaceDE w:val="0"/>
        <w:autoSpaceDN w:val="0"/>
        <w:adjustRightInd w:val="0"/>
        <w:ind w:firstLine="540"/>
        <w:jc w:val="both"/>
        <w:rPr>
          <w:sz w:val="16"/>
          <w:szCs w:val="16"/>
        </w:rPr>
      </w:pPr>
    </w:p>
    <w:p w:rsidR="00DA7B6F" w:rsidRPr="0014449C" w:rsidRDefault="00DA7B6F" w:rsidP="00DA7B6F">
      <w:pPr>
        <w:pStyle w:val="ConsPlusNormal"/>
        <w:jc w:val="center"/>
        <w:outlineLvl w:val="1"/>
        <w:rPr>
          <w:rFonts w:ascii="Times New Roman" w:hAnsi="Times New Roman" w:cs="Times New Roman"/>
          <w:sz w:val="28"/>
          <w:szCs w:val="28"/>
        </w:rPr>
      </w:pPr>
      <w:bookmarkStart w:id="4" w:name="Par72"/>
      <w:bookmarkEnd w:id="4"/>
      <w:r w:rsidRPr="0014449C">
        <w:rPr>
          <w:rFonts w:ascii="Times New Roman" w:hAnsi="Times New Roman" w:cs="Times New Roman"/>
          <w:sz w:val="28"/>
          <w:szCs w:val="28"/>
        </w:rPr>
        <w:t>II. СТАНДАРТ ПРЕДОСТАВЛЕНИЯ 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5" w:name="Par74"/>
      <w:bookmarkEnd w:id="5"/>
      <w:r w:rsidRPr="0014449C">
        <w:rPr>
          <w:rFonts w:ascii="Times New Roman" w:hAnsi="Times New Roman" w:cs="Times New Roman"/>
          <w:sz w:val="28"/>
          <w:szCs w:val="28"/>
        </w:rPr>
        <w:t>2.1. Наименование 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widowControl w:val="0"/>
        <w:autoSpaceDE w:val="0"/>
        <w:autoSpaceDN w:val="0"/>
        <w:adjustRightInd w:val="0"/>
        <w:ind w:firstLine="708"/>
        <w:rPr>
          <w:sz w:val="28"/>
          <w:szCs w:val="28"/>
        </w:rPr>
      </w:pPr>
      <w:r w:rsidRPr="0014449C">
        <w:rPr>
          <w:sz w:val="28"/>
          <w:szCs w:val="28"/>
        </w:rPr>
        <w:t>Выдача разрешения на право организации розничного рынка.</w:t>
      </w:r>
    </w:p>
    <w:p w:rsidR="00DA7B6F" w:rsidRPr="0014449C" w:rsidRDefault="00DA7B6F" w:rsidP="00DA7B6F">
      <w:pPr>
        <w:widowControl w:val="0"/>
        <w:autoSpaceDE w:val="0"/>
        <w:autoSpaceDN w:val="0"/>
        <w:adjustRightInd w:val="0"/>
        <w:ind w:firstLine="708"/>
        <w:rPr>
          <w:sz w:val="28"/>
          <w:szCs w:val="28"/>
        </w:rPr>
      </w:pPr>
      <w:r w:rsidRPr="0014449C">
        <w:rPr>
          <w:sz w:val="28"/>
          <w:szCs w:val="28"/>
        </w:rPr>
        <w:t>Муниципальная услуга включает в себя следующие виды подуслуг:</w:t>
      </w:r>
    </w:p>
    <w:p w:rsidR="00DA7B6F" w:rsidRPr="0014449C" w:rsidRDefault="00DA7B6F" w:rsidP="00DA7B6F">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 </w:t>
      </w:r>
      <w:r w:rsidRPr="0014449C">
        <w:rPr>
          <w:rFonts w:ascii="Times New Roman" w:hAnsi="Times New Roman" w:cs="Times New Roman"/>
          <w:sz w:val="28"/>
          <w:szCs w:val="28"/>
        </w:rPr>
        <w:t>выдача разрешения на право организации розничного рынка;</w:t>
      </w:r>
    </w:p>
    <w:p w:rsidR="00DA7B6F" w:rsidRPr="0014449C" w:rsidRDefault="00DA7B6F" w:rsidP="00DA7B6F">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 </w:t>
      </w:r>
      <w:r w:rsidRPr="0014449C">
        <w:rPr>
          <w:rFonts w:ascii="Times New Roman" w:hAnsi="Times New Roman" w:cs="Times New Roman"/>
          <w:sz w:val="28"/>
          <w:szCs w:val="28"/>
        </w:rPr>
        <w:t>продление разрешения на право организации розничного рынка;</w:t>
      </w:r>
    </w:p>
    <w:p w:rsidR="00DA7B6F" w:rsidRPr="0014449C" w:rsidRDefault="00DA7B6F" w:rsidP="00DA7B6F">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 </w:t>
      </w:r>
      <w:r w:rsidRPr="0014449C">
        <w:rPr>
          <w:rFonts w:ascii="Times New Roman" w:hAnsi="Times New Roman" w:cs="Times New Roman"/>
          <w:sz w:val="28"/>
          <w:szCs w:val="28"/>
        </w:rPr>
        <w:t>переоформление разрешения на право организации розничного рынка;</w:t>
      </w:r>
    </w:p>
    <w:p w:rsidR="00DA7B6F" w:rsidRPr="0014449C" w:rsidRDefault="00DA7B6F" w:rsidP="00DA7B6F">
      <w:pPr>
        <w:pStyle w:val="ConsPlusNormal"/>
        <w:ind w:firstLine="708"/>
        <w:rPr>
          <w:rFonts w:ascii="Times New Roman" w:hAnsi="Times New Roman" w:cs="Times New Roman"/>
          <w:sz w:val="28"/>
          <w:szCs w:val="28"/>
        </w:rPr>
      </w:pPr>
      <w:r>
        <w:rPr>
          <w:rFonts w:ascii="Times New Roman" w:hAnsi="Times New Roman" w:cs="Times New Roman"/>
          <w:sz w:val="28"/>
          <w:szCs w:val="28"/>
        </w:rPr>
        <w:t xml:space="preserve">– </w:t>
      </w:r>
      <w:r w:rsidRPr="0014449C">
        <w:rPr>
          <w:rFonts w:ascii="Times New Roman" w:hAnsi="Times New Roman" w:cs="Times New Roman"/>
          <w:sz w:val="28"/>
          <w:szCs w:val="28"/>
        </w:rPr>
        <w:t>выдача копии, дубликата разрешения на право организации розничного рынка.</w:t>
      </w:r>
    </w:p>
    <w:p w:rsidR="00DA7B6F" w:rsidRDefault="00DA7B6F" w:rsidP="00DA7B6F">
      <w:pPr>
        <w:pStyle w:val="ConsPlusNormal"/>
        <w:jc w:val="center"/>
        <w:outlineLvl w:val="2"/>
        <w:rPr>
          <w:rFonts w:ascii="Times New Roman" w:hAnsi="Times New Roman" w:cs="Times New Roman"/>
          <w:sz w:val="28"/>
          <w:szCs w:val="28"/>
        </w:rPr>
      </w:pPr>
      <w:bookmarkStart w:id="6" w:name="Par78"/>
      <w:bookmarkEnd w:id="6"/>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2.2. Наименование органа, предоставляющего</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муниципальную услугу</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widowControl w:val="0"/>
        <w:autoSpaceDE w:val="0"/>
        <w:autoSpaceDN w:val="0"/>
        <w:adjustRightInd w:val="0"/>
        <w:ind w:firstLine="540"/>
        <w:jc w:val="both"/>
        <w:rPr>
          <w:sz w:val="28"/>
          <w:szCs w:val="28"/>
        </w:rPr>
      </w:pPr>
      <w:r w:rsidRPr="0014449C">
        <w:rPr>
          <w:sz w:val="28"/>
          <w:szCs w:val="28"/>
        </w:rPr>
        <w:t>Органом, предоставляющим муниципальную услугу, является  администрация муниципального образования, в адрес которой поступило заявление о выдаче разрешения на право организации розничного рынка.</w:t>
      </w:r>
    </w:p>
    <w:p w:rsidR="00DA7B6F" w:rsidRPr="0014449C" w:rsidRDefault="00DA7B6F" w:rsidP="00DA7B6F">
      <w:pPr>
        <w:pStyle w:val="ConsPlusNormal"/>
        <w:ind w:firstLine="540"/>
        <w:jc w:val="both"/>
        <w:outlineLvl w:val="0"/>
        <w:rPr>
          <w:rFonts w:ascii="Times New Roman" w:hAnsi="Times New Roman" w:cs="Times New Roman"/>
          <w:sz w:val="28"/>
          <w:szCs w:val="28"/>
        </w:rPr>
      </w:pPr>
      <w:r w:rsidRPr="0014449C">
        <w:rPr>
          <w:rFonts w:ascii="Times New Roman" w:hAnsi="Times New Roman" w:cs="Times New Roman"/>
          <w:sz w:val="28"/>
          <w:szCs w:val="28"/>
        </w:rPr>
        <w:t>При оказании муниципальной услуги администрация муниципального образования взаимодействует по согласованию с территориальными органами федеральных органов исполнительной власти и иными заинтересованными организациями: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(при условии наличия заключенного соглашения о взаимодействии между Многофункциональным центром и органом местного самоуправления) в части:</w:t>
      </w:r>
    </w:p>
    <w:p w:rsidR="00DA7B6F" w:rsidRPr="0014449C" w:rsidRDefault="00DA7B6F" w:rsidP="00DA7B6F">
      <w:pPr>
        <w:autoSpaceDE w:val="0"/>
        <w:autoSpaceDN w:val="0"/>
        <w:adjustRightInd w:val="0"/>
        <w:ind w:firstLine="540"/>
        <w:jc w:val="both"/>
        <w:rPr>
          <w:sz w:val="28"/>
          <w:szCs w:val="28"/>
        </w:rPr>
      </w:pPr>
      <w:r w:rsidRPr="0014449C">
        <w:rPr>
          <w:sz w:val="28"/>
          <w:szCs w:val="28"/>
        </w:rPr>
        <w:t>– приема пакета документов на выдачу (переоформление, продление) разрешения на право организации розничного рынка;</w:t>
      </w:r>
    </w:p>
    <w:p w:rsidR="00DA7B6F" w:rsidRPr="0014449C" w:rsidRDefault="00DA7B6F" w:rsidP="00DA7B6F">
      <w:pPr>
        <w:autoSpaceDE w:val="0"/>
        <w:autoSpaceDN w:val="0"/>
        <w:adjustRightInd w:val="0"/>
        <w:ind w:firstLine="540"/>
        <w:jc w:val="both"/>
        <w:rPr>
          <w:sz w:val="28"/>
          <w:szCs w:val="28"/>
        </w:rPr>
      </w:pPr>
      <w:r w:rsidRPr="0014449C">
        <w:rPr>
          <w:sz w:val="28"/>
          <w:szCs w:val="28"/>
        </w:rPr>
        <w:t xml:space="preserve">– приёма пакета документов на выдачу копии, дубликата разрешения на право организации розничного рынка; </w:t>
      </w:r>
    </w:p>
    <w:p w:rsidR="00DA7B6F" w:rsidRPr="0014449C" w:rsidRDefault="00DA7B6F" w:rsidP="00DA7B6F">
      <w:pPr>
        <w:autoSpaceDE w:val="0"/>
        <w:autoSpaceDN w:val="0"/>
        <w:adjustRightInd w:val="0"/>
        <w:ind w:firstLine="540"/>
        <w:jc w:val="both"/>
        <w:rPr>
          <w:sz w:val="28"/>
          <w:szCs w:val="28"/>
        </w:rPr>
      </w:pPr>
      <w:r w:rsidRPr="0014449C">
        <w:rPr>
          <w:sz w:val="28"/>
          <w:szCs w:val="28"/>
        </w:rPr>
        <w:t>– выдачи разрешений на право организации розничного рынка;</w:t>
      </w:r>
    </w:p>
    <w:p w:rsidR="00DA7B6F" w:rsidRPr="0014449C" w:rsidRDefault="00DA7B6F" w:rsidP="00DA7B6F">
      <w:pPr>
        <w:autoSpaceDE w:val="0"/>
        <w:autoSpaceDN w:val="0"/>
        <w:adjustRightInd w:val="0"/>
        <w:ind w:firstLine="540"/>
        <w:jc w:val="both"/>
        <w:rPr>
          <w:sz w:val="28"/>
          <w:szCs w:val="28"/>
        </w:rPr>
      </w:pPr>
      <w:r w:rsidRPr="0014449C">
        <w:rPr>
          <w:sz w:val="28"/>
          <w:szCs w:val="28"/>
        </w:rPr>
        <w:t>– выдачи копии, дубликата разрешения на право организации розничного рынка.</w:t>
      </w:r>
    </w:p>
    <w:p w:rsidR="00DA7B6F" w:rsidRPr="0014449C" w:rsidRDefault="00DA7B6F" w:rsidP="00DA7B6F">
      <w:pPr>
        <w:autoSpaceDE w:val="0"/>
        <w:autoSpaceDN w:val="0"/>
        <w:adjustRightInd w:val="0"/>
        <w:ind w:firstLine="540"/>
        <w:jc w:val="both"/>
        <w:rPr>
          <w:sz w:val="28"/>
          <w:szCs w:val="28"/>
        </w:rPr>
      </w:pPr>
      <w:r w:rsidRPr="0014449C">
        <w:rPr>
          <w:sz w:val="28"/>
          <w:szCs w:val="28"/>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DA7B6F" w:rsidRPr="0014449C" w:rsidRDefault="00DA7B6F" w:rsidP="00DA7B6F">
      <w:pPr>
        <w:autoSpaceDE w:val="0"/>
        <w:autoSpaceDN w:val="0"/>
        <w:adjustRightInd w:val="0"/>
        <w:ind w:firstLine="540"/>
        <w:jc w:val="both"/>
        <w:rPr>
          <w:sz w:val="28"/>
          <w:szCs w:val="28"/>
        </w:rPr>
      </w:pPr>
      <w:r w:rsidRPr="0014449C">
        <w:rPr>
          <w:sz w:val="28"/>
          <w:szCs w:val="28"/>
        </w:rPr>
        <w:t>3) Управлением Федеральной налоговой службы по Оренбургской области – в части получения выписки из Единого государственного реестра юридических лиц.</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7" w:name="Par87"/>
      <w:bookmarkEnd w:id="7"/>
      <w:r w:rsidRPr="0014449C">
        <w:rPr>
          <w:rFonts w:ascii="Times New Roman" w:hAnsi="Times New Roman" w:cs="Times New Roman"/>
          <w:sz w:val="28"/>
          <w:szCs w:val="28"/>
        </w:rPr>
        <w:t>2.3. Результат предоставления муниципальной услуги</w:t>
      </w:r>
    </w:p>
    <w:p w:rsidR="00DA7B6F" w:rsidRPr="0014449C" w:rsidRDefault="00DA7B6F" w:rsidP="00DA7B6F">
      <w:pPr>
        <w:pStyle w:val="ConsPlusNormal"/>
        <w:jc w:val="center"/>
        <w:outlineLvl w:val="2"/>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Результатами предоставления муниципальной услуги являются: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выдача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отказ в выдаче</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продление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отказ в продлении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5) переоформление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6) отказ в переоформлении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7) выдача копии, дубликата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8) отказ в выдаче копии, дубликата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В случае подачи заявления в электронной форме через Портал:</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В случае подачи заявления через МФЦ (при наличии Соглашения):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В случае подачи заявления лично в орган (организацию):</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8" w:name="Par98"/>
      <w:bookmarkEnd w:id="8"/>
      <w:r w:rsidRPr="0014449C">
        <w:rPr>
          <w:rFonts w:ascii="Times New Roman" w:hAnsi="Times New Roman" w:cs="Times New Roman"/>
          <w:sz w:val="28"/>
          <w:szCs w:val="28"/>
        </w:rPr>
        <w:t>2.4. Сроки предоставления муниципальной услуги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и выдачи (направления) документов, являющихся</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результатом предоставления 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Сроки предоставления муниципальной услуги составляют:</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выдача или отказ в выдаче разрешения на право организации розничного рынка– не более 30календарных дней со дня поступления заявления о выдаче разрешения на право организации розничного рынка и прилагаемых к нему документов в администрацию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администрацию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выдача копии, дубликата разрешения на право организации розничного рынкаили отказ в выдаче копии, дубликата разрешения на право организации розничного рынка – в течение 3 рабочих дней со дня поступления заявления о выдаче копии, дубликата разрешения.</w:t>
      </w:r>
    </w:p>
    <w:p w:rsidR="00DA7B6F" w:rsidRPr="0014449C" w:rsidRDefault="00DA7B6F" w:rsidP="00DA7B6F">
      <w:pPr>
        <w:pStyle w:val="ConsPlusNormal"/>
        <w:outlineLvl w:val="2"/>
        <w:rPr>
          <w:rFonts w:ascii="Times New Roman" w:hAnsi="Times New Roman" w:cs="Times New Roman"/>
          <w:sz w:val="16"/>
          <w:szCs w:val="16"/>
        </w:rPr>
      </w:pPr>
      <w:bookmarkStart w:id="9" w:name="Par110"/>
      <w:bookmarkEnd w:id="9"/>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2.5. Перечень нормативных правовых актов, регулирующихотношения, возникающие в связи с предоставлением</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jc w:val="center"/>
        <w:rPr>
          <w:rFonts w:ascii="Times New Roman" w:hAnsi="Times New Roman" w:cs="Times New Roman"/>
          <w:sz w:val="16"/>
          <w:szCs w:val="16"/>
        </w:rPr>
      </w:pPr>
    </w:p>
    <w:p w:rsidR="00DA7B6F" w:rsidRDefault="00DA7B6F" w:rsidP="00DA7B6F">
      <w:pPr>
        <w:pStyle w:val="ConsPlusNormal"/>
        <w:ind w:firstLine="540"/>
        <w:jc w:val="both"/>
        <w:rPr>
          <w:rFonts w:ascii="Times New Roman" w:hAnsi="Times New Roman" w:cs="Times New Roman"/>
          <w:color w:val="FF0000"/>
          <w:sz w:val="28"/>
          <w:szCs w:val="28"/>
        </w:rPr>
      </w:pPr>
    </w:p>
    <w:p w:rsidR="00DA7B6F" w:rsidRDefault="00DA7B6F" w:rsidP="00DA7B6F">
      <w:pPr>
        <w:tabs>
          <w:tab w:val="left" w:pos="182"/>
          <w:tab w:val="left" w:pos="993"/>
        </w:tabs>
        <w:ind w:right="-1" w:firstLine="709"/>
        <w:jc w:val="both"/>
        <w:rPr>
          <w:sz w:val="28"/>
          <w:szCs w:val="28"/>
        </w:rPr>
      </w:pPr>
      <w:bookmarkStart w:id="10" w:name="Par140"/>
      <w:bookmarkEnd w:id="10"/>
      <w:r w:rsidRPr="00537365">
        <w:rPr>
          <w:sz w:val="28"/>
          <w:szCs w:val="28"/>
        </w:rPr>
        <w:t>Перечень нормативных правовых актов, регулирующих предоставление</w:t>
      </w:r>
      <w:r>
        <w:rPr>
          <w:sz w:val="28"/>
          <w:szCs w:val="28"/>
        </w:rPr>
        <w:t xml:space="preserve"> муниципальной услуги, размещает</w:t>
      </w:r>
      <w:r w:rsidRPr="00537365">
        <w:rPr>
          <w:sz w:val="28"/>
          <w:szCs w:val="28"/>
        </w:rPr>
        <w:t>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r>
        <w:rPr>
          <w:sz w:val="28"/>
          <w:szCs w:val="28"/>
        </w:rPr>
        <w:t>.</w:t>
      </w:r>
    </w:p>
    <w:p w:rsidR="00DA7B6F" w:rsidRPr="0014449C" w:rsidRDefault="00DA7B6F" w:rsidP="00DA7B6F">
      <w:pPr>
        <w:pStyle w:val="ConsPlusNormal"/>
        <w:jc w:val="center"/>
        <w:outlineLvl w:val="2"/>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p>
    <w:p w:rsidR="00DA7B6F" w:rsidRPr="0014449C" w:rsidRDefault="00DA7B6F" w:rsidP="005A0AFC">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2.6. Исчерпывающий перечень документов, необходимых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в соответствии с нормативными правовыми актами для предоставления муниципальной услуги, подлежащих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представлению заявителем, способы их получения,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порядок их представления</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bookmarkStart w:id="11" w:name="Par146"/>
      <w:bookmarkEnd w:id="11"/>
      <w:r w:rsidRPr="0014449C">
        <w:rPr>
          <w:rFonts w:ascii="Times New Roman" w:hAnsi="Times New Roman" w:cs="Times New Roman"/>
          <w:sz w:val="28"/>
          <w:szCs w:val="28"/>
        </w:rPr>
        <w:t>2.6.1. Для получения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r w:rsidR="005A0AFC">
        <w:rPr>
          <w:rFonts w:ascii="Times New Roman" w:hAnsi="Times New Roman" w:cs="Times New Roman"/>
          <w:sz w:val="28"/>
          <w:szCs w:val="28"/>
        </w:rPr>
        <w:t xml:space="preserve"> </w:t>
      </w:r>
      <w:r w:rsidRPr="00F5003E">
        <w:rPr>
          <w:rFonts w:ascii="Times New Roman" w:hAnsi="Times New Roman" w:cs="Times New Roman"/>
          <w:sz w:val="28"/>
          <w:szCs w:val="28"/>
        </w:rPr>
        <w:t>уполномоченного лица, или иного предусмотренного федеральным законом лица следующие документы:</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w:t>
      </w:r>
      <w:hyperlink w:anchor="Par658" w:tooltip="Ссылка на текущий документ" w:history="1">
        <w:r w:rsidRPr="0014449C">
          <w:rPr>
            <w:rFonts w:ascii="Times New Roman" w:hAnsi="Times New Roman" w:cs="Times New Roman"/>
            <w:sz w:val="28"/>
            <w:szCs w:val="28"/>
          </w:rPr>
          <w:t>заявление</w:t>
        </w:r>
      </w:hyperlink>
      <w:r w:rsidRPr="0014449C">
        <w:rPr>
          <w:rFonts w:ascii="Times New Roman" w:hAnsi="Times New Roman" w:cs="Times New Roman"/>
          <w:sz w:val="28"/>
          <w:szCs w:val="28"/>
        </w:rPr>
        <w:t xml:space="preserve"> о выдаче разрешения на право организации розничного рынка согласно приложению №3 к настоящему Регламенту, подписанное уполномоченным лицом;</w:t>
      </w:r>
    </w:p>
    <w:p w:rsidR="00DA7B6F" w:rsidRDefault="00DA7B6F" w:rsidP="00DA7B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8025B">
        <w:rPr>
          <w:rFonts w:ascii="Times New Roman" w:hAnsi="Times New Roman" w:cs="Times New Roman"/>
          <w:sz w:val="28"/>
          <w:szCs w:val="28"/>
        </w:rPr>
        <w:t xml:space="preserve"> копии учредительных документов (оригиналы учредительных документов в случае, если верность копий не удостоверена нотариально)</w:t>
      </w:r>
      <w:r>
        <w:rPr>
          <w:rFonts w:ascii="Times New Roman" w:hAnsi="Times New Roman" w:cs="Times New Roman"/>
          <w:sz w:val="28"/>
          <w:szCs w:val="28"/>
        </w:rPr>
        <w:t>.</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2.6.2.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w:t>
      </w:r>
    </w:p>
    <w:p w:rsidR="00DA7B6F" w:rsidRPr="00504A23" w:rsidRDefault="00DA7B6F" w:rsidP="00DA7B6F">
      <w:pPr>
        <w:pStyle w:val="ConsPlusNormal"/>
        <w:ind w:firstLine="540"/>
        <w:jc w:val="both"/>
        <w:rPr>
          <w:rFonts w:ascii="Times New Roman" w:hAnsi="Times New Roman" w:cs="Times New Roman"/>
          <w:sz w:val="28"/>
          <w:szCs w:val="28"/>
        </w:rPr>
      </w:pPr>
      <w:bookmarkStart w:id="12" w:name="Par154"/>
      <w:bookmarkEnd w:id="12"/>
      <w:r>
        <w:rPr>
          <w:rFonts w:ascii="Times New Roman" w:hAnsi="Times New Roman" w:cs="Times New Roman"/>
          <w:sz w:val="28"/>
          <w:szCs w:val="28"/>
        </w:rPr>
        <w:t>–</w:t>
      </w:r>
      <w:r w:rsidRPr="00504A23">
        <w:rPr>
          <w:rFonts w:ascii="Times New Roman" w:hAnsi="Times New Roman" w:cs="Times New Roman"/>
          <w:sz w:val="28"/>
          <w:szCs w:val="28"/>
        </w:rPr>
        <w:t xml:space="preserve"> копии учредительных документов (оригиналы учредительных документов в случае, если верность копий не удостоверена нотариально);</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2.6.3. Для переоформления разрешения на право организации розничного рынка заявителем</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представляются в администрацию муниципального образования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w:t>
      </w:r>
      <w:hyperlink w:anchor="Par794" w:tooltip="Ссылка на текущий документ" w:history="1">
        <w:r w:rsidRPr="0014449C">
          <w:rPr>
            <w:rFonts w:ascii="Times New Roman" w:hAnsi="Times New Roman" w:cs="Times New Roman"/>
            <w:sz w:val="28"/>
            <w:szCs w:val="28"/>
          </w:rPr>
          <w:t>заявление</w:t>
        </w:r>
      </w:hyperlink>
      <w:r w:rsidRPr="0014449C">
        <w:rPr>
          <w:rFonts w:ascii="Times New Roman" w:hAnsi="Times New Roman" w:cs="Times New Roman"/>
          <w:sz w:val="28"/>
          <w:szCs w:val="28"/>
        </w:rPr>
        <w:t xml:space="preserve"> о переоформлении разрешения на право организации розничного рынка согласно приложению №3 к настоящему Регламенту, подписанное уполномоченным лицом;</w:t>
      </w:r>
    </w:p>
    <w:p w:rsidR="00DA7B6F" w:rsidRPr="00504A23" w:rsidRDefault="00DA7B6F" w:rsidP="00DA7B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04A23">
        <w:rPr>
          <w:rFonts w:ascii="Times New Roman" w:hAnsi="Times New Roman" w:cs="Times New Roman"/>
          <w:sz w:val="28"/>
          <w:szCs w:val="28"/>
        </w:rPr>
        <w:t xml:space="preserve"> копии учредительных документов (оригиналы учредительных документов в случае, если верность коп</w:t>
      </w:r>
      <w:r>
        <w:rPr>
          <w:rFonts w:ascii="Times New Roman" w:hAnsi="Times New Roman" w:cs="Times New Roman"/>
          <w:sz w:val="28"/>
          <w:szCs w:val="28"/>
        </w:rPr>
        <w:t>ий не удостоверена нотариально).</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2.6.4. Для выдачи копии, дубликата разрешения на право организации розничного рынка 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заявление о выдаче копии, дубликата разрешения на право организации розничного рынка, подписанное уполномоченным лицом;</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разрешение на право организации розничного рынка (для выдачи копии разрешения).</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5A0AFC">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2.7. Исчерпывающий перечень документов, необходимых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в соответствии с нормативными правовыми актами для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предоставления муниципальной услуги, которые находятся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в распоряжении государственных органов и которые</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заявитель вправе представить</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bookmarkStart w:id="13" w:name="Par185"/>
      <w:bookmarkEnd w:id="13"/>
      <w:r w:rsidRPr="0014449C">
        <w:rPr>
          <w:rFonts w:ascii="Times New Roman" w:hAnsi="Times New Roman" w:cs="Times New Roman"/>
          <w:sz w:val="28"/>
          <w:szCs w:val="28"/>
        </w:rPr>
        <w:t>2.7.1. К заявлению о предоставлении муниципальной услуги заявитель вправе приложить следующие документы:</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выписку из Единого государственного реестра юридических лиц или е</w:t>
      </w:r>
      <w:r>
        <w:rPr>
          <w:rFonts w:ascii="Times New Roman" w:hAnsi="Times New Roman" w:cs="Times New Roman"/>
          <w:sz w:val="28"/>
          <w:szCs w:val="28"/>
        </w:rPr>
        <w:t>ё</w:t>
      </w:r>
      <w:r w:rsidRPr="0014449C">
        <w:rPr>
          <w:rFonts w:ascii="Times New Roman" w:hAnsi="Times New Roman" w:cs="Times New Roman"/>
          <w:sz w:val="28"/>
          <w:szCs w:val="28"/>
        </w:rPr>
        <w:t xml:space="preserve"> нотариально удостоверенную копию;</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выписку из Единого государственного реестра прав на недвижимое имущество и сделок с ним или её нотариально удостоверенную копию.</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случае непредставления заявителем указанных документов администрация муниципального образования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2.7.2. При предоставлении муниципальной услуги запрещается требовать от заявителя: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A7B6F" w:rsidRPr="00F615BB" w:rsidRDefault="00DA7B6F" w:rsidP="00DA7B6F">
      <w:pPr>
        <w:pStyle w:val="ConsPlusNormal"/>
        <w:suppressAutoHyphens/>
        <w:ind w:firstLine="540"/>
        <w:jc w:val="both"/>
        <w:rPr>
          <w:rFonts w:ascii="Times New Roman" w:eastAsia="Calibri" w:hAnsi="Times New Roman" w:cs="Times New Roman"/>
          <w:sz w:val="28"/>
          <w:szCs w:val="28"/>
        </w:rPr>
      </w:pPr>
      <w:r w:rsidRPr="0014449C">
        <w:rPr>
          <w:rFonts w:ascii="Times New Roman" w:hAnsi="Times New Roman" w:cs="Times New Roman"/>
          <w:sz w:val="28"/>
          <w:szCs w:val="28"/>
        </w:rPr>
        <w:t>– </w:t>
      </w:r>
      <w:r w:rsidRPr="00F615BB">
        <w:rPr>
          <w:rFonts w:ascii="Times New Roman" w:eastAsia="Calibri" w:hAnsi="Times New Roman" w:cs="Times New Roman"/>
          <w:sz w:val="28"/>
          <w:szCs w:val="28"/>
        </w:rPr>
        <w:t>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A7B6F" w:rsidRPr="0014449C" w:rsidRDefault="00DA7B6F" w:rsidP="00DA7B6F">
      <w:pPr>
        <w:pStyle w:val="ConsPlusNormal"/>
        <w:tabs>
          <w:tab w:val="left" w:pos="709"/>
        </w:tabs>
        <w:jc w:val="both"/>
        <w:rPr>
          <w:rFonts w:ascii="Times New Roman" w:hAnsi="Times New Roman" w:cs="Times New Roman"/>
          <w:sz w:val="28"/>
          <w:szCs w:val="28"/>
        </w:rPr>
      </w:pPr>
      <w:r>
        <w:rPr>
          <w:rFonts w:ascii="Times New Roman" w:hAnsi="Times New Roman" w:cs="Times New Roman"/>
          <w:sz w:val="24"/>
          <w:szCs w:val="24"/>
        </w:rPr>
        <w:tab/>
      </w:r>
      <w:r w:rsidRPr="0014449C">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
    <w:p w:rsidR="00DA7B6F" w:rsidRPr="0014449C" w:rsidRDefault="00DA7B6F" w:rsidP="00DA7B6F">
      <w:pPr>
        <w:pStyle w:val="ConsPlusNormal"/>
        <w:jc w:val="center"/>
        <w:outlineLvl w:val="2"/>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2.8. Исчерпывающий перечень оснований для отказав приеме документов, необходимых для предоставления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bookmarkStart w:id="14" w:name="Par199"/>
      <w:bookmarkEnd w:id="14"/>
      <w:r w:rsidRPr="0014449C">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 не предусмотрены.</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15" w:name="Par201"/>
      <w:bookmarkEnd w:id="15"/>
      <w:r w:rsidRPr="0014449C">
        <w:rPr>
          <w:rFonts w:ascii="Times New Roman" w:hAnsi="Times New Roman" w:cs="Times New Roman"/>
          <w:sz w:val="28"/>
          <w:szCs w:val="28"/>
        </w:rPr>
        <w:t xml:space="preserve">2.9. Исчерпывающий перечень оснований для отказа в предоставлении </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2.9.1. Исчерпывающий перечень оснований для отказа в предоставлении муниципальной услуги: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16" w:name="Par210"/>
      <w:bookmarkEnd w:id="16"/>
      <w:r w:rsidRPr="0014449C">
        <w:rPr>
          <w:rFonts w:ascii="Times New Roman" w:hAnsi="Times New Roman" w:cs="Times New Roman"/>
          <w:sz w:val="28"/>
          <w:szCs w:val="28"/>
        </w:rPr>
        <w:t>2.10. Перечень услуг, которые являются необходимыми</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и обязательными для предоставления 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w:t>
      </w:r>
    </w:p>
    <w:p w:rsidR="00DA7B6F" w:rsidRPr="0014449C" w:rsidRDefault="00DA7B6F" w:rsidP="00DA7B6F">
      <w:pPr>
        <w:pStyle w:val="ConsPlusNormal"/>
        <w:ind w:firstLine="540"/>
        <w:jc w:val="both"/>
        <w:rPr>
          <w:rFonts w:ascii="Times New Roman" w:hAnsi="Times New Roman" w:cs="Times New Roman"/>
          <w:sz w:val="28"/>
          <w:szCs w:val="28"/>
        </w:rPr>
      </w:pP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17" w:name="Par219"/>
      <w:bookmarkEnd w:id="17"/>
      <w:r w:rsidRPr="0014449C">
        <w:rPr>
          <w:rFonts w:ascii="Times New Roman" w:hAnsi="Times New Roman" w:cs="Times New Roman"/>
          <w:sz w:val="28"/>
          <w:szCs w:val="28"/>
        </w:rPr>
        <w:t>2.11. Порядок, размер и основания взимания государственной</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пошлины или иной платы, взимаемой за предоставление</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jc w:val="center"/>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2.11.1. Предоставление муни</w:t>
      </w:r>
      <w:r>
        <w:rPr>
          <w:rFonts w:ascii="Times New Roman" w:hAnsi="Times New Roman" w:cs="Times New Roman"/>
          <w:sz w:val="28"/>
          <w:szCs w:val="28"/>
        </w:rPr>
        <w:t xml:space="preserve">ципальной услуги осуществляется </w:t>
      </w:r>
      <w:r w:rsidRPr="0014449C">
        <w:rPr>
          <w:rFonts w:ascii="Times New Roman" w:hAnsi="Times New Roman" w:cs="Times New Roman"/>
          <w:sz w:val="28"/>
          <w:szCs w:val="28"/>
        </w:rPr>
        <w:t>на безвозмездной основе.</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18" w:name="Par230"/>
      <w:bookmarkEnd w:id="18"/>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2.12. Максимальный срок ожидания в очереди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при подаче заявления о предоставлении муниципальной услуги и при получении результатов предоставления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2.12.1. Максимальный срок ожидания в очереди при подаче заявления о</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предоставлении муниципальной услуги или при получении результатов предоставления муниципальной услуги не должен превышать 15 минут.</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19" w:name="Par237"/>
      <w:bookmarkEnd w:id="19"/>
      <w:r w:rsidRPr="0014449C">
        <w:rPr>
          <w:rFonts w:ascii="Times New Roman" w:hAnsi="Times New Roman" w:cs="Times New Roman"/>
          <w:sz w:val="28"/>
          <w:szCs w:val="28"/>
        </w:rPr>
        <w:t>2.13. Срок и порядок регистрации запроса заявителя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 xml:space="preserve">о предоставлении </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в том числе в электронной форме</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2.13.1. Поступившее заявление с прилагаемыми документами, в том числе в электронной форме, регистрируется в день его поступления в администрацию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2.13.2. Регистрация заявлений осуществляется специалистами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администрации муниципального образования, уполномоченными на ведение делопроизводства.</w:t>
      </w:r>
    </w:p>
    <w:p w:rsidR="00DA7B6F" w:rsidRPr="0014449C" w:rsidRDefault="00DA7B6F" w:rsidP="00DA7B6F">
      <w:pPr>
        <w:pStyle w:val="ConsPlusNormal"/>
        <w:outlineLvl w:val="2"/>
        <w:rPr>
          <w:rFonts w:ascii="Times New Roman" w:hAnsi="Times New Roman" w:cs="Times New Roman"/>
          <w:sz w:val="16"/>
          <w:szCs w:val="16"/>
        </w:rPr>
      </w:pPr>
      <w:bookmarkStart w:id="20" w:name="Par244"/>
      <w:bookmarkEnd w:id="20"/>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2.14. Требования к помещениям, в которых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предоставляется муниципальная услуга, к месту</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ожидания и приема заявителей, размещению и оформлению</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визуальной, текстовой и мультимедийной информации</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о порядке предоставления такой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2.14.1. Для подачи заявления о предоставлении муниципальной услуги не требуются залы ожиданий и места для заполнения заявлений.</w:t>
      </w:r>
    </w:p>
    <w:p w:rsidR="00DA7B6F" w:rsidRPr="0014449C" w:rsidRDefault="00DA7B6F" w:rsidP="00DA7B6F">
      <w:pPr>
        <w:widowControl w:val="0"/>
        <w:autoSpaceDE w:val="0"/>
        <w:autoSpaceDN w:val="0"/>
        <w:ind w:firstLine="709"/>
        <w:jc w:val="both"/>
        <w:rPr>
          <w:sz w:val="28"/>
          <w:szCs w:val="28"/>
        </w:rPr>
      </w:pPr>
      <w:r w:rsidRPr="0014449C">
        <w:rPr>
          <w:sz w:val="28"/>
          <w:szCs w:val="28"/>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A7B6F" w:rsidRPr="0014449C" w:rsidRDefault="00DA7B6F" w:rsidP="00DA7B6F">
      <w:pPr>
        <w:widowControl w:val="0"/>
        <w:autoSpaceDE w:val="0"/>
        <w:autoSpaceDN w:val="0"/>
        <w:ind w:firstLine="709"/>
        <w:jc w:val="both"/>
        <w:rPr>
          <w:sz w:val="28"/>
          <w:szCs w:val="28"/>
        </w:rPr>
      </w:pPr>
      <w:r w:rsidRPr="0014449C">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A7B6F" w:rsidRPr="0014449C" w:rsidRDefault="00DA7B6F" w:rsidP="00DA7B6F">
      <w:pPr>
        <w:widowControl w:val="0"/>
        <w:autoSpaceDE w:val="0"/>
        <w:autoSpaceDN w:val="0"/>
        <w:ind w:firstLine="709"/>
        <w:jc w:val="both"/>
        <w:rPr>
          <w:sz w:val="28"/>
          <w:szCs w:val="28"/>
        </w:rPr>
      </w:pPr>
      <w:r w:rsidRPr="0014449C">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DA7B6F" w:rsidRPr="0014449C" w:rsidRDefault="00DA7B6F" w:rsidP="00DA7B6F">
      <w:pPr>
        <w:widowControl w:val="0"/>
        <w:autoSpaceDE w:val="0"/>
        <w:autoSpaceDN w:val="0"/>
        <w:ind w:firstLine="709"/>
        <w:jc w:val="both"/>
        <w:rPr>
          <w:sz w:val="28"/>
          <w:szCs w:val="28"/>
        </w:rPr>
      </w:pPr>
      <w:r w:rsidRPr="0014449C">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A7B6F" w:rsidRPr="0014449C" w:rsidRDefault="00DA7B6F" w:rsidP="00DA7B6F">
      <w:pPr>
        <w:widowControl w:val="0"/>
        <w:autoSpaceDE w:val="0"/>
        <w:autoSpaceDN w:val="0"/>
        <w:ind w:firstLine="709"/>
        <w:jc w:val="both"/>
        <w:rPr>
          <w:sz w:val="28"/>
          <w:szCs w:val="28"/>
        </w:rPr>
      </w:pPr>
      <w:r w:rsidRPr="0014449C">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A7B6F" w:rsidRPr="0014449C" w:rsidRDefault="00DA7B6F" w:rsidP="00DA7B6F">
      <w:pPr>
        <w:widowControl w:val="0"/>
        <w:autoSpaceDE w:val="0"/>
        <w:autoSpaceDN w:val="0"/>
        <w:ind w:firstLine="709"/>
        <w:jc w:val="both"/>
        <w:rPr>
          <w:sz w:val="28"/>
          <w:szCs w:val="28"/>
        </w:rPr>
      </w:pPr>
      <w:r w:rsidRPr="0014449C">
        <w:rPr>
          <w:sz w:val="28"/>
          <w:szCs w:val="28"/>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7B6F" w:rsidRPr="0014449C" w:rsidRDefault="00DA7B6F" w:rsidP="00DA7B6F">
      <w:pPr>
        <w:widowControl w:val="0"/>
        <w:autoSpaceDE w:val="0"/>
        <w:autoSpaceDN w:val="0"/>
        <w:ind w:firstLine="709"/>
        <w:jc w:val="both"/>
        <w:rPr>
          <w:sz w:val="28"/>
          <w:szCs w:val="28"/>
        </w:rPr>
      </w:pPr>
      <w:r w:rsidRPr="0014449C">
        <w:rPr>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DA7B6F" w:rsidRPr="0014449C" w:rsidRDefault="00DA7B6F" w:rsidP="00DA7B6F">
      <w:pPr>
        <w:widowControl w:val="0"/>
        <w:autoSpaceDE w:val="0"/>
        <w:autoSpaceDN w:val="0"/>
        <w:ind w:firstLine="709"/>
        <w:jc w:val="both"/>
        <w:rPr>
          <w:sz w:val="28"/>
          <w:szCs w:val="28"/>
        </w:rPr>
      </w:pPr>
      <w:r w:rsidRPr="0014449C">
        <w:rPr>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обеспечение безопасности труда и условий, отвечающих требованиям охраны и гигиены труда;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возможность получения информации, необходимой для выполнения должностных обязанностей.</w:t>
      </w:r>
    </w:p>
    <w:p w:rsidR="00DA7B6F" w:rsidRPr="0014449C" w:rsidRDefault="00DA7B6F" w:rsidP="00DA7B6F">
      <w:pPr>
        <w:autoSpaceDE w:val="0"/>
        <w:autoSpaceDN w:val="0"/>
        <w:adjustRightInd w:val="0"/>
        <w:ind w:firstLine="709"/>
        <w:jc w:val="both"/>
        <w:outlineLvl w:val="1"/>
        <w:rPr>
          <w:sz w:val="16"/>
          <w:szCs w:val="16"/>
        </w:rPr>
      </w:pPr>
      <w:bookmarkStart w:id="21" w:name="Par259"/>
      <w:bookmarkEnd w:id="21"/>
    </w:p>
    <w:p w:rsidR="00DA7B6F" w:rsidRPr="0014449C" w:rsidRDefault="00DA7B6F" w:rsidP="00DA7B6F">
      <w:pPr>
        <w:pStyle w:val="ConsPlusNormal"/>
        <w:jc w:val="center"/>
        <w:outlineLvl w:val="2"/>
        <w:rPr>
          <w:rFonts w:ascii="Times New Roman" w:hAnsi="Times New Roman" w:cs="Times New Roman"/>
          <w:sz w:val="28"/>
          <w:szCs w:val="28"/>
        </w:rPr>
      </w:pPr>
      <w:bookmarkStart w:id="22" w:name="Par276"/>
      <w:bookmarkStart w:id="23" w:name="Par284"/>
      <w:bookmarkEnd w:id="22"/>
      <w:bookmarkEnd w:id="23"/>
      <w:r>
        <w:rPr>
          <w:rFonts w:ascii="Times New Roman" w:hAnsi="Times New Roman" w:cs="Times New Roman"/>
          <w:sz w:val="28"/>
          <w:szCs w:val="28"/>
        </w:rPr>
        <w:t>2</w:t>
      </w:r>
      <w:r w:rsidRPr="0014449C">
        <w:rPr>
          <w:rFonts w:ascii="Times New Roman" w:hAnsi="Times New Roman" w:cs="Times New Roman"/>
          <w:sz w:val="28"/>
          <w:szCs w:val="28"/>
        </w:rPr>
        <w:t>.1</w:t>
      </w:r>
      <w:r>
        <w:rPr>
          <w:rFonts w:ascii="Times New Roman" w:hAnsi="Times New Roman" w:cs="Times New Roman"/>
          <w:sz w:val="28"/>
          <w:szCs w:val="28"/>
        </w:rPr>
        <w:t>5</w:t>
      </w:r>
      <w:r w:rsidRPr="0014449C">
        <w:rPr>
          <w:rFonts w:ascii="Times New Roman" w:hAnsi="Times New Roman" w:cs="Times New Roman"/>
          <w:sz w:val="28"/>
          <w:szCs w:val="28"/>
        </w:rPr>
        <w:t xml:space="preserve">. Показатели доступности и качества </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DA7B6F">
      <w:pPr>
        <w:widowControl w:val="0"/>
        <w:autoSpaceDE w:val="0"/>
        <w:autoSpaceDN w:val="0"/>
        <w:jc w:val="both"/>
        <w:rPr>
          <w:sz w:val="16"/>
          <w:szCs w:val="16"/>
        </w:rPr>
      </w:pPr>
    </w:p>
    <w:p w:rsidR="00DA7B6F" w:rsidRPr="0014449C" w:rsidRDefault="00DA7B6F" w:rsidP="00DA7B6F">
      <w:pPr>
        <w:widowControl w:val="0"/>
        <w:autoSpaceDE w:val="0"/>
        <w:autoSpaceDN w:val="0"/>
        <w:ind w:firstLine="540"/>
        <w:jc w:val="both"/>
        <w:rPr>
          <w:sz w:val="28"/>
          <w:szCs w:val="28"/>
        </w:rPr>
      </w:pPr>
      <w:r>
        <w:rPr>
          <w:sz w:val="28"/>
          <w:szCs w:val="28"/>
        </w:rPr>
        <w:t>2</w:t>
      </w:r>
      <w:r w:rsidRPr="0014449C">
        <w:rPr>
          <w:sz w:val="28"/>
          <w:szCs w:val="28"/>
        </w:rPr>
        <w:t>.1</w:t>
      </w:r>
      <w:r>
        <w:rPr>
          <w:sz w:val="28"/>
          <w:szCs w:val="28"/>
        </w:rPr>
        <w:t>5</w:t>
      </w:r>
      <w:r w:rsidRPr="0014449C">
        <w:rPr>
          <w:sz w:val="28"/>
          <w:szCs w:val="28"/>
        </w:rPr>
        <w:t>.1. Показателями доступности предоставления муниципальной услуги являются:</w:t>
      </w:r>
    </w:p>
    <w:p w:rsidR="00DA7B6F" w:rsidRPr="0014449C" w:rsidRDefault="00DA7B6F" w:rsidP="00DA7B6F">
      <w:pPr>
        <w:widowControl w:val="0"/>
        <w:autoSpaceDE w:val="0"/>
        <w:autoSpaceDN w:val="0"/>
        <w:ind w:firstLine="540"/>
        <w:jc w:val="both"/>
        <w:rPr>
          <w:sz w:val="28"/>
          <w:szCs w:val="28"/>
        </w:rPr>
      </w:pPr>
      <w:r w:rsidRPr="0014449C">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DA7B6F" w:rsidRPr="0014449C" w:rsidRDefault="00DA7B6F" w:rsidP="00DA7B6F">
      <w:pPr>
        <w:widowControl w:val="0"/>
        <w:autoSpaceDE w:val="0"/>
        <w:autoSpaceDN w:val="0"/>
        <w:ind w:firstLine="540"/>
        <w:jc w:val="both"/>
        <w:rPr>
          <w:sz w:val="28"/>
          <w:szCs w:val="28"/>
        </w:rPr>
      </w:pPr>
      <w:r w:rsidRPr="0014449C">
        <w:rPr>
          <w:sz w:val="28"/>
          <w:szCs w:val="28"/>
        </w:rPr>
        <w:t>2) соблюдение стандарта предоставления муниципальной услуги;</w:t>
      </w:r>
    </w:p>
    <w:p w:rsidR="00DA7B6F" w:rsidRPr="0014449C" w:rsidRDefault="00DA7B6F" w:rsidP="00DA7B6F">
      <w:pPr>
        <w:widowControl w:val="0"/>
        <w:autoSpaceDE w:val="0"/>
        <w:autoSpaceDN w:val="0"/>
        <w:ind w:firstLine="540"/>
        <w:jc w:val="both"/>
        <w:rPr>
          <w:sz w:val="28"/>
          <w:szCs w:val="28"/>
        </w:rPr>
      </w:pPr>
      <w:r w:rsidRPr="0014449C">
        <w:rPr>
          <w:sz w:val="28"/>
          <w:szCs w:val="28"/>
        </w:rPr>
        <w:t>3) предоставление возможности подачи заявления о предоставлении муниципальной услуги и документов через Портал;</w:t>
      </w:r>
    </w:p>
    <w:p w:rsidR="00DA7B6F" w:rsidRPr="0014449C" w:rsidRDefault="00DA7B6F" w:rsidP="00DA7B6F">
      <w:pPr>
        <w:widowControl w:val="0"/>
        <w:autoSpaceDE w:val="0"/>
        <w:autoSpaceDN w:val="0"/>
        <w:ind w:firstLine="540"/>
        <w:jc w:val="both"/>
        <w:rPr>
          <w:sz w:val="28"/>
          <w:szCs w:val="28"/>
        </w:rPr>
      </w:pPr>
      <w:r w:rsidRPr="0014449C">
        <w:rPr>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предоставление результата услуги в личный кабинет заявителя (при заполнении заявления через Портал). </w:t>
      </w:r>
    </w:p>
    <w:p w:rsidR="00DA7B6F" w:rsidRPr="0014449C" w:rsidRDefault="00DA7B6F" w:rsidP="00DA7B6F">
      <w:pPr>
        <w:widowControl w:val="0"/>
        <w:autoSpaceDE w:val="0"/>
        <w:autoSpaceDN w:val="0"/>
        <w:ind w:firstLine="540"/>
        <w:jc w:val="both"/>
        <w:rPr>
          <w:sz w:val="28"/>
          <w:szCs w:val="28"/>
        </w:rPr>
      </w:pPr>
      <w:r>
        <w:rPr>
          <w:sz w:val="28"/>
          <w:szCs w:val="28"/>
        </w:rPr>
        <w:t>2.15</w:t>
      </w:r>
      <w:r w:rsidRPr="0014449C">
        <w:rPr>
          <w:sz w:val="28"/>
          <w:szCs w:val="28"/>
        </w:rPr>
        <w:t>.2. Показателем качества предоставления муниципальной услуги являются:</w:t>
      </w:r>
    </w:p>
    <w:p w:rsidR="00DA7B6F" w:rsidRPr="0014449C" w:rsidRDefault="00DA7B6F" w:rsidP="00DA7B6F">
      <w:pPr>
        <w:widowControl w:val="0"/>
        <w:autoSpaceDE w:val="0"/>
        <w:autoSpaceDN w:val="0"/>
        <w:ind w:firstLine="540"/>
        <w:jc w:val="both"/>
        <w:rPr>
          <w:sz w:val="28"/>
          <w:szCs w:val="28"/>
        </w:rPr>
      </w:pPr>
      <w:r w:rsidRPr="0014449C">
        <w:rPr>
          <w:sz w:val="28"/>
          <w:szCs w:val="28"/>
        </w:rPr>
        <w:t>1) отсутствие очередей при приёме (выдаче) документов;</w:t>
      </w:r>
    </w:p>
    <w:p w:rsidR="00DA7B6F" w:rsidRPr="0014449C" w:rsidRDefault="00DA7B6F" w:rsidP="00DA7B6F">
      <w:pPr>
        <w:widowControl w:val="0"/>
        <w:autoSpaceDE w:val="0"/>
        <w:autoSpaceDN w:val="0"/>
        <w:ind w:firstLine="540"/>
        <w:jc w:val="both"/>
        <w:rPr>
          <w:sz w:val="28"/>
          <w:szCs w:val="28"/>
        </w:rPr>
      </w:pPr>
      <w:r w:rsidRPr="0014449C">
        <w:rPr>
          <w:sz w:val="28"/>
          <w:szCs w:val="28"/>
        </w:rPr>
        <w:t>2) отсутствие нарушений сроков предоставления муниципальной услуги;</w:t>
      </w:r>
    </w:p>
    <w:p w:rsidR="00DA7B6F" w:rsidRPr="0014449C" w:rsidRDefault="00DA7B6F" w:rsidP="00DA7B6F">
      <w:pPr>
        <w:widowControl w:val="0"/>
        <w:autoSpaceDE w:val="0"/>
        <w:autoSpaceDN w:val="0"/>
        <w:ind w:firstLine="540"/>
        <w:jc w:val="both"/>
        <w:rPr>
          <w:sz w:val="28"/>
          <w:szCs w:val="28"/>
        </w:rPr>
      </w:pPr>
      <w:r w:rsidRPr="0014449C">
        <w:rPr>
          <w:sz w:val="28"/>
          <w:szCs w:val="28"/>
        </w:rPr>
        <w:t>3) отсутствие обоснованных жалоб со стороны заявителей по результатам предоставления муниципальной услуги;</w:t>
      </w:r>
    </w:p>
    <w:p w:rsidR="00DA7B6F" w:rsidRDefault="00DA7B6F" w:rsidP="00DA7B6F">
      <w:pPr>
        <w:widowControl w:val="0"/>
        <w:autoSpaceDE w:val="0"/>
        <w:autoSpaceDN w:val="0"/>
        <w:ind w:firstLine="540"/>
        <w:jc w:val="both"/>
        <w:rPr>
          <w:sz w:val="28"/>
          <w:szCs w:val="28"/>
        </w:rPr>
      </w:pPr>
      <w:r w:rsidRPr="0014449C">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Регламентом</w:t>
      </w:r>
      <w:r>
        <w:rPr>
          <w:sz w:val="28"/>
          <w:szCs w:val="28"/>
        </w:rPr>
        <w:t>;</w:t>
      </w:r>
    </w:p>
    <w:p w:rsidR="00DA7B6F" w:rsidRPr="00537365" w:rsidRDefault="00DA7B6F" w:rsidP="00DA7B6F">
      <w:pPr>
        <w:widowControl w:val="0"/>
        <w:autoSpaceDE w:val="0"/>
        <w:autoSpaceDN w:val="0"/>
        <w:ind w:firstLine="540"/>
        <w:jc w:val="both"/>
        <w:rPr>
          <w:sz w:val="28"/>
          <w:szCs w:val="28"/>
        </w:rPr>
      </w:pPr>
      <w:r w:rsidRPr="00537365">
        <w:rPr>
          <w:sz w:val="28"/>
          <w:szCs w:val="28"/>
        </w:rPr>
        <w:t>5) возможность получения муниципальной услуги в МФЦ;</w:t>
      </w:r>
    </w:p>
    <w:p w:rsidR="00DA7B6F" w:rsidRDefault="00DA7B6F" w:rsidP="00DA7B6F">
      <w:pPr>
        <w:widowControl w:val="0"/>
        <w:autoSpaceDE w:val="0"/>
        <w:autoSpaceDN w:val="0"/>
        <w:ind w:firstLine="540"/>
        <w:jc w:val="both"/>
        <w:rPr>
          <w:sz w:val="28"/>
          <w:szCs w:val="28"/>
        </w:rPr>
      </w:pPr>
      <w:r w:rsidRPr="00537365">
        <w:rPr>
          <w:sz w:val="28"/>
          <w:szCs w:val="28"/>
        </w:rPr>
        <w:t>6) возможность либо невозможность получения муниципальной услуги в любом территориальном подразделении администрации муниципального образования предоставляющего муниципальную услугу по выбору заявителя (экстерриториальный принцип).</w:t>
      </w:r>
    </w:p>
    <w:p w:rsidR="00DA7B6F" w:rsidRPr="00F615BB" w:rsidRDefault="00DA7B6F" w:rsidP="00DA7B6F">
      <w:pPr>
        <w:suppressAutoHyphens/>
        <w:autoSpaceDE w:val="0"/>
        <w:autoSpaceDN w:val="0"/>
        <w:adjustRightInd w:val="0"/>
        <w:ind w:firstLine="720"/>
        <w:contextualSpacing/>
        <w:jc w:val="both"/>
        <w:rPr>
          <w:sz w:val="28"/>
          <w:szCs w:val="28"/>
        </w:rPr>
      </w:pPr>
      <w:r w:rsidRPr="00F615BB">
        <w:rPr>
          <w:sz w:val="28"/>
          <w:szCs w:val="28"/>
        </w:rPr>
        <w:t xml:space="preserve">Количество взаимодействий заявителя с уполномоченными должностными лицами при предоставлении </w:t>
      </w:r>
      <w:r>
        <w:rPr>
          <w:sz w:val="28"/>
          <w:szCs w:val="28"/>
        </w:rPr>
        <w:t xml:space="preserve">муниципальной </w:t>
      </w:r>
      <w:r w:rsidRPr="00F615BB">
        <w:rPr>
          <w:sz w:val="28"/>
          <w:szCs w:val="28"/>
        </w:rPr>
        <w:t xml:space="preserve"> услуги - 2, их общая продолжительность - 30 минут:</w:t>
      </w:r>
    </w:p>
    <w:p w:rsidR="00DA7B6F" w:rsidRPr="00F615BB" w:rsidRDefault="00DA7B6F" w:rsidP="00DA7B6F">
      <w:pPr>
        <w:suppressAutoHyphens/>
        <w:autoSpaceDE w:val="0"/>
        <w:autoSpaceDN w:val="0"/>
        <w:adjustRightInd w:val="0"/>
        <w:ind w:firstLine="720"/>
        <w:contextualSpacing/>
        <w:jc w:val="both"/>
        <w:rPr>
          <w:sz w:val="28"/>
          <w:szCs w:val="28"/>
        </w:rPr>
      </w:pPr>
      <w:r w:rsidRPr="00F615BB">
        <w:rPr>
          <w:sz w:val="28"/>
          <w:szCs w:val="28"/>
        </w:rPr>
        <w:t xml:space="preserve">при личном обращении заявителя с заявлением о предоставлении </w:t>
      </w:r>
      <w:r>
        <w:rPr>
          <w:sz w:val="28"/>
          <w:szCs w:val="28"/>
        </w:rPr>
        <w:t>муниципальной</w:t>
      </w:r>
      <w:r w:rsidRPr="00F615BB">
        <w:rPr>
          <w:sz w:val="28"/>
          <w:szCs w:val="28"/>
        </w:rPr>
        <w:t xml:space="preserve"> услуги;</w:t>
      </w:r>
    </w:p>
    <w:p w:rsidR="00DA7B6F" w:rsidRPr="00F615BB" w:rsidRDefault="00DA7B6F" w:rsidP="00DA7B6F">
      <w:pPr>
        <w:suppressAutoHyphens/>
        <w:autoSpaceDE w:val="0"/>
        <w:autoSpaceDN w:val="0"/>
        <w:adjustRightInd w:val="0"/>
        <w:ind w:firstLine="720"/>
        <w:contextualSpacing/>
        <w:jc w:val="both"/>
        <w:rPr>
          <w:sz w:val="28"/>
          <w:szCs w:val="28"/>
        </w:rPr>
      </w:pPr>
      <w:r w:rsidRPr="00F615BB">
        <w:rPr>
          <w:sz w:val="28"/>
          <w:szCs w:val="28"/>
        </w:rPr>
        <w:t xml:space="preserve">при личном получении заявителем результата предоставления </w:t>
      </w:r>
      <w:r>
        <w:rPr>
          <w:sz w:val="28"/>
          <w:szCs w:val="28"/>
        </w:rPr>
        <w:t xml:space="preserve">муниципальной </w:t>
      </w:r>
      <w:bookmarkStart w:id="24" w:name="_GoBack"/>
      <w:bookmarkEnd w:id="24"/>
      <w:r w:rsidRPr="00F615BB">
        <w:rPr>
          <w:sz w:val="28"/>
          <w:szCs w:val="28"/>
        </w:rPr>
        <w:t>услуги.</w:t>
      </w:r>
    </w:p>
    <w:p w:rsidR="00DA7B6F" w:rsidRPr="00537365" w:rsidRDefault="00DA7B6F" w:rsidP="00DA7B6F">
      <w:pPr>
        <w:widowControl w:val="0"/>
        <w:autoSpaceDE w:val="0"/>
        <w:autoSpaceDN w:val="0"/>
        <w:ind w:firstLine="540"/>
        <w:jc w:val="both"/>
        <w:rPr>
          <w:sz w:val="28"/>
          <w:szCs w:val="28"/>
        </w:rPr>
      </w:pPr>
    </w:p>
    <w:p w:rsidR="00DA7B6F" w:rsidRPr="00537365" w:rsidRDefault="00DA7B6F" w:rsidP="00DA7B6F">
      <w:pPr>
        <w:widowControl w:val="0"/>
        <w:autoSpaceDE w:val="0"/>
        <w:autoSpaceDN w:val="0"/>
        <w:ind w:firstLine="540"/>
        <w:jc w:val="center"/>
        <w:rPr>
          <w:sz w:val="28"/>
          <w:szCs w:val="28"/>
        </w:rPr>
      </w:pPr>
      <w:r w:rsidRPr="00537365">
        <w:rPr>
          <w:sz w:val="28"/>
          <w:szCs w:val="28"/>
        </w:rPr>
        <w:t>2.16.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A7B6F" w:rsidRPr="00537365" w:rsidRDefault="00DA7B6F" w:rsidP="00DA7B6F">
      <w:pPr>
        <w:widowControl w:val="0"/>
        <w:autoSpaceDE w:val="0"/>
        <w:autoSpaceDN w:val="0"/>
        <w:ind w:firstLine="540"/>
        <w:jc w:val="both"/>
        <w:rPr>
          <w:sz w:val="28"/>
          <w:szCs w:val="28"/>
        </w:rPr>
      </w:pPr>
    </w:p>
    <w:p w:rsidR="00DA7B6F" w:rsidRPr="00537365" w:rsidRDefault="00DA7B6F" w:rsidP="00DA7B6F">
      <w:pPr>
        <w:widowControl w:val="0"/>
        <w:autoSpaceDE w:val="0"/>
        <w:autoSpaceDN w:val="0"/>
        <w:ind w:firstLine="540"/>
        <w:jc w:val="both"/>
        <w:rPr>
          <w:sz w:val="28"/>
          <w:szCs w:val="28"/>
        </w:rPr>
      </w:pPr>
      <w:r w:rsidRPr="00537365">
        <w:rPr>
          <w:sz w:val="28"/>
          <w:szCs w:val="28"/>
        </w:rPr>
        <w:t>2.16.1.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администрацией муниципального образования, а также получение результата предоставления такой услуги осуществляются в МФЦ по выбору заявителя, независимо от местонахождения юридического лица при наличии соглашения о взаимодействии.</w:t>
      </w:r>
    </w:p>
    <w:p w:rsidR="00DA7B6F" w:rsidRPr="00537365" w:rsidRDefault="00DA7B6F" w:rsidP="00DA7B6F">
      <w:pPr>
        <w:widowControl w:val="0"/>
        <w:autoSpaceDE w:val="0"/>
        <w:autoSpaceDN w:val="0"/>
        <w:ind w:firstLine="540"/>
        <w:jc w:val="both"/>
        <w:rPr>
          <w:sz w:val="28"/>
          <w:szCs w:val="28"/>
        </w:rPr>
      </w:pPr>
      <w:r w:rsidRPr="00537365">
        <w:rPr>
          <w:sz w:val="28"/>
          <w:szCs w:val="28"/>
        </w:rPr>
        <w:t>2.16.2.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При комплексном запросе взаимодействие с администрацией муниципального образования, предоставляющей муниципальные услуги, осуществляется МФЦ без участия заявителя при наличии соглашения о взаимодействии.</w:t>
      </w:r>
    </w:p>
    <w:p w:rsidR="00DA7B6F" w:rsidRPr="00537365" w:rsidRDefault="00DA7B6F" w:rsidP="00DA7B6F">
      <w:pPr>
        <w:widowControl w:val="0"/>
        <w:autoSpaceDE w:val="0"/>
        <w:autoSpaceDN w:val="0"/>
        <w:ind w:firstLine="540"/>
        <w:jc w:val="both"/>
        <w:rPr>
          <w:sz w:val="28"/>
          <w:szCs w:val="28"/>
        </w:rPr>
      </w:pPr>
      <w:r w:rsidRPr="00537365">
        <w:rPr>
          <w:sz w:val="28"/>
          <w:szCs w:val="28"/>
        </w:rPr>
        <w:t xml:space="preserve">2.16.3.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приёме. </w:t>
      </w:r>
    </w:p>
    <w:p w:rsidR="00DA7B6F" w:rsidRPr="00537365" w:rsidRDefault="00DA7B6F" w:rsidP="00DA7B6F">
      <w:pPr>
        <w:pStyle w:val="ConsPlusNormal"/>
        <w:jc w:val="center"/>
        <w:outlineLvl w:val="1"/>
        <w:rPr>
          <w:rFonts w:ascii="Times New Roman" w:hAnsi="Times New Roman" w:cs="Times New Roman"/>
          <w:sz w:val="28"/>
          <w:szCs w:val="28"/>
        </w:rPr>
      </w:pPr>
    </w:p>
    <w:p w:rsidR="00DA7B6F" w:rsidRPr="00537365" w:rsidRDefault="00DA7B6F" w:rsidP="00DA7B6F">
      <w:pPr>
        <w:pStyle w:val="ConsPlusNormal"/>
        <w:jc w:val="center"/>
        <w:outlineLvl w:val="1"/>
        <w:rPr>
          <w:rFonts w:ascii="Times New Roman" w:hAnsi="Times New Roman" w:cs="Times New Roman"/>
          <w:sz w:val="28"/>
          <w:szCs w:val="28"/>
        </w:rPr>
      </w:pPr>
      <w:r w:rsidRPr="00537365">
        <w:rPr>
          <w:rFonts w:ascii="Times New Roman" w:hAnsi="Times New Roman" w:cs="Times New Roman"/>
          <w:sz w:val="28"/>
          <w:szCs w:val="28"/>
        </w:rPr>
        <w:t>III. СОСТАВ, ПОСЛЕДОВАТЕЛЬНОСТЬ И СРОКИ ВЫПОЛНЕНИЯ</w:t>
      </w:r>
    </w:p>
    <w:p w:rsidR="00DA7B6F" w:rsidRPr="00537365" w:rsidRDefault="00DA7B6F" w:rsidP="00DA7B6F">
      <w:pPr>
        <w:pStyle w:val="ConsPlusNormal"/>
        <w:jc w:val="center"/>
        <w:rPr>
          <w:rFonts w:ascii="Times New Roman" w:hAnsi="Times New Roman" w:cs="Times New Roman"/>
          <w:sz w:val="28"/>
          <w:szCs w:val="28"/>
        </w:rPr>
      </w:pPr>
      <w:r w:rsidRPr="00537365">
        <w:rPr>
          <w:rFonts w:ascii="Times New Roman" w:hAnsi="Times New Roman" w:cs="Times New Roman"/>
          <w:sz w:val="28"/>
          <w:szCs w:val="28"/>
        </w:rPr>
        <w:t>АДМИНИСТРАТИВНЫХ ПРОЦЕДУР (ДЕЙСТВИЙ), ТРЕБОВАНИЯ</w:t>
      </w:r>
    </w:p>
    <w:p w:rsidR="00DA7B6F" w:rsidRPr="0014449C" w:rsidRDefault="00DA7B6F" w:rsidP="00DA7B6F">
      <w:pPr>
        <w:pStyle w:val="ConsPlusNormal"/>
        <w:jc w:val="center"/>
        <w:rPr>
          <w:rFonts w:ascii="Times New Roman" w:hAnsi="Times New Roman" w:cs="Times New Roman"/>
          <w:sz w:val="28"/>
          <w:szCs w:val="28"/>
        </w:rPr>
      </w:pPr>
      <w:r w:rsidRPr="00537365">
        <w:rPr>
          <w:rFonts w:ascii="Times New Roman" w:hAnsi="Times New Roman" w:cs="Times New Roman"/>
          <w:sz w:val="28"/>
          <w:szCs w:val="28"/>
        </w:rPr>
        <w:t>К ПОРЯДКУ ИХ</w:t>
      </w:r>
      <w:r w:rsidRPr="0014449C">
        <w:rPr>
          <w:rFonts w:ascii="Times New Roman" w:hAnsi="Times New Roman" w:cs="Times New Roman"/>
          <w:sz w:val="28"/>
          <w:szCs w:val="28"/>
        </w:rPr>
        <w:t xml:space="preserve"> ВЫПОЛНЕНИЯ, В ТОМ ЧИСЛЕ ПОРЯДОК ВЫПОЛНЕНИЯ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АДМИНИСТРАТИВНЫХ ПРОЦЕДУР (ДЕЙСТВИЙ) В ЭЛЕКТРОННОЙ ФОРМЕ</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25" w:name="Par289"/>
      <w:bookmarkEnd w:id="25"/>
      <w:r w:rsidRPr="0014449C">
        <w:rPr>
          <w:rFonts w:ascii="Times New Roman" w:hAnsi="Times New Roman" w:cs="Times New Roman"/>
          <w:sz w:val="28"/>
          <w:szCs w:val="28"/>
        </w:rPr>
        <w:t xml:space="preserve">3.1. </w:t>
      </w:r>
      <w:r>
        <w:rPr>
          <w:rFonts w:ascii="Times New Roman" w:hAnsi="Times New Roman" w:cs="Times New Roman"/>
          <w:sz w:val="28"/>
          <w:szCs w:val="28"/>
        </w:rPr>
        <w:t>Исчерпывающий п</w:t>
      </w:r>
      <w:r w:rsidRPr="0014449C">
        <w:rPr>
          <w:rFonts w:ascii="Times New Roman" w:hAnsi="Times New Roman" w:cs="Times New Roman"/>
          <w:sz w:val="28"/>
          <w:szCs w:val="28"/>
        </w:rPr>
        <w:t>еречень административных процедур</w:t>
      </w:r>
    </w:p>
    <w:p w:rsidR="00DA7B6F" w:rsidRPr="0014449C" w:rsidRDefault="00DA7B6F" w:rsidP="00DA7B6F">
      <w:pPr>
        <w:pStyle w:val="ConsPlusNormal"/>
        <w:jc w:val="center"/>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3.1.1. Предоставление муниципальной услуги включает следующий перечень административных процедур:</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прием и регистрация заявления и прилагаемых к нему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проверка правильности оформления заявления и полноты прилагаемых к нему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выдача</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разрешения на право организации розничного рынка или отказ в выдаче</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продление разрешения на право организации розничного рынка или отказ в продлении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6)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DA7B6F" w:rsidRPr="0014449C" w:rsidRDefault="00DA7B6F" w:rsidP="00DA7B6F">
      <w:pPr>
        <w:pStyle w:val="ConsPlusNormal"/>
        <w:jc w:val="center"/>
        <w:outlineLvl w:val="2"/>
        <w:rPr>
          <w:rFonts w:ascii="Times New Roman" w:hAnsi="Times New Roman" w:cs="Times New Roman"/>
          <w:sz w:val="16"/>
          <w:szCs w:val="16"/>
        </w:rPr>
      </w:pPr>
      <w:bookmarkStart w:id="26" w:name="Par301"/>
      <w:bookmarkEnd w:id="26"/>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3.2. Порядок осуществления в электронной форме,</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 xml:space="preserve">в том числе </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с использованием федеральной</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государственной информационной системы «Единый портал</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государственных и муниципальных услуг (функций)»,</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административных процедур*</w:t>
      </w:r>
    </w:p>
    <w:p w:rsidR="00DA7B6F" w:rsidRPr="0014449C" w:rsidRDefault="00DA7B6F" w:rsidP="00DA7B6F">
      <w:pPr>
        <w:pStyle w:val="ConsPlusNormal"/>
        <w:jc w:val="center"/>
        <w:rPr>
          <w:rFonts w:ascii="Times New Roman" w:hAnsi="Times New Roman" w:cs="Times New Roman"/>
          <w:i/>
          <w:sz w:val="28"/>
          <w:szCs w:val="28"/>
        </w:rPr>
      </w:pPr>
      <w:r w:rsidRPr="0014449C">
        <w:rPr>
          <w:rFonts w:ascii="Times New Roman" w:hAnsi="Times New Roman" w:cs="Times New Roman"/>
          <w:sz w:val="28"/>
          <w:szCs w:val="28"/>
        </w:rPr>
        <w:t xml:space="preserve">(* </w:t>
      </w:r>
      <w:r w:rsidRPr="0014449C">
        <w:rPr>
          <w:rFonts w:ascii="Times New Roman" w:hAnsi="Times New Roman" w:cs="Times New Roman"/>
          <w:i/>
          <w:sz w:val="28"/>
          <w:szCs w:val="28"/>
        </w:rPr>
        <w:t xml:space="preserve">в случае наличия возможности  направления запросов в электронном виде)  </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3.2.1. </w:t>
      </w:r>
      <w:r w:rsidRPr="0014449C">
        <w:rPr>
          <w:rFonts w:ascii="Times New Roman" w:hAnsi="Times New Roman" w:cs="Times New Roman"/>
          <w:sz w:val="28"/>
          <w:szCs w:val="28"/>
        </w:rPr>
        <w:t>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
    <w:p w:rsidR="00DA7B6F" w:rsidRPr="0014449C" w:rsidRDefault="00DA7B6F" w:rsidP="00DA7B6F">
      <w:pPr>
        <w:widowControl w:val="0"/>
        <w:autoSpaceDE w:val="0"/>
        <w:autoSpaceDN w:val="0"/>
        <w:ind w:firstLine="540"/>
        <w:jc w:val="both"/>
        <w:outlineLvl w:val="1"/>
        <w:rPr>
          <w:sz w:val="28"/>
          <w:szCs w:val="28"/>
        </w:rPr>
      </w:pPr>
      <w:r w:rsidRPr="0014449C">
        <w:rPr>
          <w:sz w:val="28"/>
          <w:szCs w:val="28"/>
        </w:rPr>
        <w:t xml:space="preserve">3.2.2. При направлении заявления и прилагаемых к нему документов через экранную форму на Портале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1) Заявление должно быть заполнено в форме, представленной на Портале.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–квалифицированной ЭП нотариуса. Подача электронных заявлений с Портала доверенным лицом возможна только от имени физического лица. Подача заявлений возможна только под учетной записью руководителя организации, имеющего право подписи.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Требования к электронным документам, предоставляемым заявителем для получения муниципальной услуги.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w:t>
      </w:r>
      <w:r w:rsidRPr="0014449C">
        <w:rPr>
          <w:rFonts w:ascii="Times New Roman" w:hAnsi="Times New Roman" w:cs="Times New Roman"/>
          <w:sz w:val="28"/>
          <w:szCs w:val="28"/>
        </w:rPr>
        <w:tab/>
        <w:t>doc, docx, rtf, pdf, odt, jpg, png;</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В целях представления электронных документов сканирование документов на бумажном носителе осуществляется: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а) непосредственно с оригинала документа в масштабе 1:1 (не допускается сканирование с копий) с разрешением 300 dpi;</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б) в черно-белом режиме при отсутствии в документе графических изображений;</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Документы в электронном виде могут быть подписаны квалифицированной ЭП.</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5) Наименования электронных документов должны соответствовать наименованиям документов на бумажном носителе.</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 в случае если документы, указанные в пункте 2.6.1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3.2.3. Порядок осуществления административных процедур в электронной форме, в том числе с использованием Портала, включает:</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предоставление информации заявителям и обеспечение доступа заявителей к сведениям о типовой муниципальной услуге путем размещения информации о порядке предоставления муниципальной услуги на сайте Портала;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подачу заявителем заявления и иных документов, необходимых для предоставления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муниципальной услуги и прием таких запросов на предоставление муниципальной услуги;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получение заявителем сведений о ходе рассмотрения его заявления путем направления электронных писем на адрес электронной почты</w:t>
      </w:r>
      <w:r w:rsidR="005A0AFC">
        <w:rPr>
          <w:rFonts w:ascii="Times New Roman" w:hAnsi="Times New Roman" w:cs="Times New Roman"/>
          <w:sz w:val="28"/>
          <w:szCs w:val="28"/>
        </w:rPr>
        <w:t xml:space="preserve"> </w:t>
      </w:r>
      <w:hyperlink r:id="rId9" w:history="1">
        <w:r w:rsidRPr="0014449C">
          <w:rPr>
            <w:rStyle w:val="ae"/>
            <w:rFonts w:ascii="Times New Roman" w:hAnsi="Times New Roman"/>
            <w:sz w:val="28"/>
            <w:szCs w:val="28"/>
          </w:rPr>
          <w:t>администрации</w:t>
        </w:r>
      </w:hyperlink>
      <w:r w:rsidRPr="0014449C">
        <w:rPr>
          <w:rStyle w:val="ae"/>
          <w:rFonts w:ascii="Times New Roman" w:hAnsi="Times New Roman"/>
          <w:sz w:val="28"/>
          <w:szCs w:val="28"/>
        </w:rPr>
        <w:t xml:space="preserve"> муниципального образования</w:t>
      </w:r>
      <w:r w:rsidRPr="0014449C">
        <w:t>.</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DA7B6F" w:rsidRPr="0014449C" w:rsidRDefault="00DA7B6F" w:rsidP="00DA7B6F">
      <w:pPr>
        <w:widowControl w:val="0"/>
        <w:autoSpaceDE w:val="0"/>
        <w:autoSpaceDN w:val="0"/>
        <w:ind w:firstLine="540"/>
        <w:jc w:val="both"/>
        <w:outlineLvl w:val="1"/>
        <w:rPr>
          <w:b/>
          <w:sz w:val="28"/>
          <w:szCs w:val="28"/>
        </w:rPr>
      </w:pPr>
      <w:r w:rsidRPr="0014449C">
        <w:rPr>
          <w:sz w:val="28"/>
          <w:szCs w:val="28"/>
        </w:rPr>
        <w:t>Заявление и прилагаемые к нему документы, направленные в электронной форме через Портал, поступившие в администрацию муниципального образования, далее передаются на рассмотрение специалисту, ответственному за предоставление муниципальной услуги (далее – ответственный исполнитель). О</w:t>
      </w:r>
      <w:r w:rsidRPr="0014449C">
        <w:rPr>
          <w:rFonts w:eastAsia="Calibri"/>
          <w:sz w:val="28"/>
          <w:szCs w:val="28"/>
          <w:lang w:eastAsia="en-US"/>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w:t>
      </w:r>
      <w:r w:rsidRPr="0014449C">
        <w:rPr>
          <w:sz w:val="28"/>
          <w:szCs w:val="28"/>
        </w:rPr>
        <w:t>нормативных актов, указанных пунктах Регламента.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уведомление о принятие решения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о выдаче, продлении,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переоформлении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разрешение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уведомление о принятии решения об отказе в выдаче, продлении, переоформлении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копию,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почтовым отправлением,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3.2.6. При оформлении документов в электронной форме, связанных с предоставлением муниципальной услуги администрацией муниципального образования, используется усиленная квалифицированная электронная подпись.</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3.2.7. В случае если заявление и прилагаемые к нему документы не могут быть представлены в электронной форме, они представляются в администрацию муниципального образования на бумажном носителе.</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поступление заявления и документов на получение муниципальной услуги в администрацию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передача заявления и документов на рассмотрение ответственному исполнителю;</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ход рассмотрения заявления и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направление результата предоставления муниципальной услуги заявителю.</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Default="00DA7B6F" w:rsidP="00DA7B6F">
      <w:pPr>
        <w:pStyle w:val="ConsPlusNormal"/>
        <w:jc w:val="center"/>
        <w:outlineLvl w:val="2"/>
        <w:rPr>
          <w:rFonts w:ascii="Times New Roman" w:hAnsi="Times New Roman" w:cs="Times New Roman"/>
          <w:sz w:val="28"/>
          <w:szCs w:val="28"/>
        </w:rPr>
      </w:pPr>
      <w:bookmarkStart w:id="27" w:name="Par337"/>
      <w:bookmarkEnd w:id="27"/>
      <w:r w:rsidRPr="0014449C">
        <w:rPr>
          <w:rFonts w:ascii="Times New Roman" w:hAnsi="Times New Roman" w:cs="Times New Roman"/>
          <w:sz w:val="28"/>
          <w:szCs w:val="28"/>
        </w:rPr>
        <w:t>3.3. Порядок формирования и направления межведомственных</w:t>
      </w:r>
    </w:p>
    <w:p w:rsidR="00DA7B6F"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запросов в органы, участвующие в предоставлении</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3.3.1. В случае поступления в администрацию муниципального образования заявления о предоставлении типовой муниципальной услуги без предоставления заявителем пакета документов, указанных в </w:t>
      </w:r>
      <w:hyperlink w:anchor="Par185" w:tooltip="Ссылка на текущий документ" w:history="1">
        <w:r w:rsidRPr="0014449C">
          <w:rPr>
            <w:rFonts w:ascii="Times New Roman" w:hAnsi="Times New Roman" w:cs="Times New Roman"/>
            <w:sz w:val="28"/>
            <w:szCs w:val="28"/>
          </w:rPr>
          <w:t>пункте 2.7.1</w:t>
        </w:r>
      </w:hyperlink>
      <w:r w:rsidRPr="0014449C">
        <w:rPr>
          <w:rFonts w:ascii="Times New Roman" w:hAnsi="Times New Roman" w:cs="Times New Roman"/>
          <w:sz w:val="28"/>
          <w:szCs w:val="28"/>
        </w:rPr>
        <w:t>, специалист администрации муниципального образования, ответственный за 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 государственные органы:</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о предоставлении сведений из Единого государственного реестра недвижимости– в Управление Федеральной службы государственной регистрации, кадастра и картографии по Оренбургской области;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Процедуры, устанавливаемые настоящим пунктом, осуществляются в срок не более одного рабочего дня со дня регистрации заявления.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3.3.2. Результат процедур: формирование и направление запросов о предоставлении сведений.</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28" w:name="Par357"/>
      <w:bookmarkEnd w:id="28"/>
      <w:r w:rsidRPr="0014449C">
        <w:rPr>
          <w:rFonts w:ascii="Times New Roman" w:hAnsi="Times New Roman" w:cs="Times New Roman"/>
          <w:sz w:val="28"/>
          <w:szCs w:val="28"/>
        </w:rPr>
        <w:t>3.4. Прием и регистрация заявления и прилагаемых</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к нему документов</w:t>
      </w:r>
    </w:p>
    <w:p w:rsidR="00DA7B6F" w:rsidRPr="0014449C" w:rsidRDefault="00DA7B6F" w:rsidP="00DA7B6F">
      <w:pPr>
        <w:pStyle w:val="ConsPlusNormal"/>
        <w:jc w:val="center"/>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3.4.1. Основанием для начала административной процедуры является представление заявителем в администрацию муниципального образования заявления и прилагаемых к нему документов (далее – заявление).</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Заявление представляется заявителем в администрацию муниципального образования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DA7B6F" w:rsidRPr="0014449C" w:rsidRDefault="00DA7B6F" w:rsidP="00DA7B6F">
      <w:pPr>
        <w:autoSpaceDE w:val="0"/>
        <w:autoSpaceDN w:val="0"/>
        <w:adjustRightInd w:val="0"/>
        <w:ind w:firstLine="540"/>
        <w:jc w:val="both"/>
        <w:rPr>
          <w:sz w:val="28"/>
          <w:szCs w:val="28"/>
        </w:rPr>
      </w:pPr>
      <w:r w:rsidRPr="0014449C">
        <w:rPr>
          <w:sz w:val="28"/>
          <w:szCs w:val="28"/>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A7B6F" w:rsidRPr="0014449C" w:rsidRDefault="00DA7B6F" w:rsidP="00DA7B6F">
      <w:pPr>
        <w:autoSpaceDE w:val="0"/>
        <w:autoSpaceDN w:val="0"/>
        <w:adjustRightInd w:val="0"/>
        <w:ind w:firstLine="540"/>
        <w:jc w:val="both"/>
        <w:rPr>
          <w:sz w:val="28"/>
          <w:szCs w:val="28"/>
        </w:rPr>
      </w:pPr>
      <w:r w:rsidRPr="0014449C">
        <w:rPr>
          <w:sz w:val="28"/>
          <w:szCs w:val="28"/>
        </w:rPr>
        <w:t>1) устанавливает предмет обращения, личность заявителя (полномочия представителя заявителя);</w:t>
      </w:r>
    </w:p>
    <w:p w:rsidR="00DA7B6F" w:rsidRPr="0014449C" w:rsidRDefault="00DA7B6F" w:rsidP="00DA7B6F">
      <w:pPr>
        <w:autoSpaceDE w:val="0"/>
        <w:autoSpaceDN w:val="0"/>
        <w:adjustRightInd w:val="0"/>
        <w:ind w:firstLine="540"/>
        <w:jc w:val="both"/>
        <w:rPr>
          <w:sz w:val="28"/>
          <w:szCs w:val="28"/>
        </w:rPr>
      </w:pPr>
      <w:r w:rsidRPr="0014449C">
        <w:rPr>
          <w:sz w:val="28"/>
          <w:szCs w:val="28"/>
        </w:rPr>
        <w:t>2) проверяет правильность оформления заявления и комплектность представленных документов;</w:t>
      </w:r>
    </w:p>
    <w:p w:rsidR="00DA7B6F" w:rsidRPr="0014449C" w:rsidRDefault="00DA7B6F" w:rsidP="00DA7B6F">
      <w:pPr>
        <w:autoSpaceDE w:val="0"/>
        <w:autoSpaceDN w:val="0"/>
        <w:adjustRightInd w:val="0"/>
        <w:ind w:firstLine="540"/>
        <w:jc w:val="both"/>
        <w:rPr>
          <w:sz w:val="28"/>
          <w:szCs w:val="28"/>
        </w:rPr>
      </w:pPr>
      <w:r w:rsidRPr="0014449C">
        <w:rPr>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DA7B6F" w:rsidRPr="0014449C" w:rsidRDefault="00DA7B6F" w:rsidP="00DA7B6F">
      <w:pPr>
        <w:autoSpaceDE w:val="0"/>
        <w:autoSpaceDN w:val="0"/>
        <w:adjustRightInd w:val="0"/>
        <w:ind w:firstLine="540"/>
        <w:jc w:val="both"/>
        <w:rPr>
          <w:sz w:val="28"/>
          <w:szCs w:val="28"/>
        </w:rPr>
      </w:pPr>
      <w:r w:rsidRPr="0014449C">
        <w:rPr>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DA7B6F" w:rsidRPr="0014449C" w:rsidRDefault="00DA7B6F" w:rsidP="00DA7B6F">
      <w:pPr>
        <w:autoSpaceDE w:val="0"/>
        <w:autoSpaceDN w:val="0"/>
        <w:adjustRightInd w:val="0"/>
        <w:ind w:firstLine="540"/>
        <w:jc w:val="both"/>
        <w:rPr>
          <w:sz w:val="28"/>
          <w:szCs w:val="28"/>
        </w:rPr>
      </w:pPr>
      <w:r w:rsidRPr="0014449C">
        <w:rPr>
          <w:sz w:val="28"/>
          <w:szCs w:val="28"/>
        </w:rPr>
        <w:t>3.4.3. В случае подачи заявления и документов через МФЦ заявитель дополнительно дает согласие МФЦ на обработку его персональных данных.</w:t>
      </w:r>
    </w:p>
    <w:p w:rsidR="00DA7B6F" w:rsidRPr="0014449C" w:rsidRDefault="00DA7B6F" w:rsidP="00DA7B6F">
      <w:pPr>
        <w:autoSpaceDE w:val="0"/>
        <w:autoSpaceDN w:val="0"/>
        <w:adjustRightInd w:val="0"/>
        <w:ind w:firstLine="540"/>
        <w:jc w:val="both"/>
        <w:rPr>
          <w:sz w:val="28"/>
          <w:szCs w:val="28"/>
        </w:rPr>
      </w:pPr>
      <w:r w:rsidRPr="0014449C">
        <w:rPr>
          <w:sz w:val="28"/>
          <w:szCs w:val="28"/>
        </w:rPr>
        <w:t>3.4.4. 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муниципального образования. При обращении заявителя почтой расписка в приеме документов не формируется.</w:t>
      </w:r>
    </w:p>
    <w:p w:rsidR="00DA7B6F" w:rsidRPr="0014449C" w:rsidRDefault="00DA7B6F" w:rsidP="00DA7B6F">
      <w:pPr>
        <w:autoSpaceDE w:val="0"/>
        <w:autoSpaceDN w:val="0"/>
        <w:adjustRightInd w:val="0"/>
        <w:ind w:firstLine="540"/>
        <w:jc w:val="both"/>
        <w:rPr>
          <w:sz w:val="28"/>
          <w:szCs w:val="28"/>
        </w:rPr>
      </w:pPr>
      <w:r w:rsidRPr="0014449C">
        <w:rPr>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DA7B6F" w:rsidRPr="0014449C" w:rsidRDefault="00DA7B6F" w:rsidP="00DA7B6F">
      <w:pPr>
        <w:autoSpaceDE w:val="0"/>
        <w:autoSpaceDN w:val="0"/>
        <w:adjustRightInd w:val="0"/>
        <w:ind w:firstLine="540"/>
        <w:jc w:val="both"/>
        <w:rPr>
          <w:sz w:val="28"/>
          <w:szCs w:val="28"/>
        </w:rPr>
      </w:pPr>
      <w:r w:rsidRPr="0014449C">
        <w:rPr>
          <w:sz w:val="28"/>
          <w:szCs w:val="28"/>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3.4.5. Специалист, ответственный за делопроизводство (далее – делопроизводитель)вносит запись о регистрации заявления. Заявлению присваивается входящий номер.</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3.4.6. После регистрации заявления в администрации муниципального образования, глава администрации муниципального образования или его уполномоченный заместитель</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принимает решение о его передаче на исполнение.</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3.4.7. Результат процедуры:</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прием, регистрация заявления и прилагаемых к нему документов, передача на исполнение ответственному исполнителю.</w:t>
      </w:r>
    </w:p>
    <w:p w:rsidR="00DA7B6F" w:rsidRPr="0014449C" w:rsidRDefault="00DA7B6F" w:rsidP="00DA7B6F">
      <w:pPr>
        <w:pStyle w:val="ConsPlusNormal"/>
        <w:ind w:firstLine="540"/>
        <w:jc w:val="both"/>
        <w:rPr>
          <w:rFonts w:ascii="Times New Roman" w:hAnsi="Times New Roman" w:cs="Times New Roman"/>
          <w:sz w:val="24"/>
          <w:szCs w:val="24"/>
        </w:rPr>
      </w:pPr>
    </w:p>
    <w:p w:rsidR="00DA7B6F" w:rsidRPr="0014449C" w:rsidRDefault="00DA7B6F" w:rsidP="00DA7B6F">
      <w:pPr>
        <w:pStyle w:val="ConsPlusNormal"/>
        <w:jc w:val="center"/>
        <w:outlineLvl w:val="2"/>
        <w:rPr>
          <w:rFonts w:ascii="Times New Roman" w:hAnsi="Times New Roman" w:cs="Times New Roman"/>
          <w:sz w:val="28"/>
          <w:szCs w:val="28"/>
        </w:rPr>
      </w:pPr>
      <w:bookmarkStart w:id="29" w:name="Par373"/>
      <w:bookmarkEnd w:id="29"/>
      <w:r w:rsidRPr="0014449C">
        <w:rPr>
          <w:rFonts w:ascii="Times New Roman" w:hAnsi="Times New Roman" w:cs="Times New Roman"/>
          <w:sz w:val="28"/>
          <w:szCs w:val="28"/>
        </w:rPr>
        <w:t>3.5. Проверка правильности оформления заявления</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 xml:space="preserve">и полноты </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прилагаемых к нему документов</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DA7B6F" w:rsidRPr="0014449C" w:rsidRDefault="00DA7B6F" w:rsidP="00DA7B6F">
      <w:pPr>
        <w:pStyle w:val="ConsPlusNormal"/>
        <w:ind w:firstLine="540"/>
        <w:jc w:val="both"/>
      </w:pPr>
      <w:r w:rsidRPr="0014449C">
        <w:rPr>
          <w:rFonts w:ascii="Times New Roman" w:hAnsi="Times New Roman" w:cs="Times New Roman"/>
          <w:sz w:val="28"/>
          <w:szCs w:val="28"/>
        </w:rPr>
        <w:t>3.5.2. Ответственный исполнитель в течение 5-ти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Регламента.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3.5.3. Результат процедуры:</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проверка правильности оформления заявления и полноты прилагаемых к нему документов.</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30" w:name="Par390"/>
      <w:bookmarkEnd w:id="30"/>
      <w:r w:rsidRPr="0014449C">
        <w:rPr>
          <w:rFonts w:ascii="Times New Roman" w:hAnsi="Times New Roman" w:cs="Times New Roman"/>
          <w:sz w:val="28"/>
          <w:szCs w:val="28"/>
        </w:rPr>
        <w:t>3.6. Выдача</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разрешения или отказ</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 xml:space="preserve">в выдаче разрешения </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4"/>
          <w:szCs w:val="24"/>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3.6.1. Основанием начала административной процедуры является представление </w:t>
      </w:r>
      <w:hyperlink w:anchor="Par658" w:tooltip="Ссылка на текущий документ" w:history="1">
        <w:r w:rsidRPr="0014449C">
          <w:rPr>
            <w:rFonts w:ascii="Times New Roman" w:hAnsi="Times New Roman" w:cs="Times New Roman"/>
            <w:sz w:val="28"/>
            <w:szCs w:val="28"/>
          </w:rPr>
          <w:t>заявления</w:t>
        </w:r>
      </w:hyperlink>
      <w:r w:rsidR="005A0AFC">
        <w:t xml:space="preserve"> </w:t>
      </w:r>
      <w:r w:rsidRPr="0014449C">
        <w:rPr>
          <w:rFonts w:ascii="Times New Roman" w:hAnsi="Times New Roman" w:cs="Times New Roman"/>
          <w:sz w:val="28"/>
          <w:szCs w:val="28"/>
        </w:rPr>
        <w:t xml:space="preserve">и документов, указанных в </w:t>
      </w:r>
      <w:hyperlink w:anchor="Par140" w:tooltip="Ссылка на текущий документ" w:history="1">
        <w:r w:rsidRPr="0014449C">
          <w:rPr>
            <w:rFonts w:ascii="Times New Roman" w:hAnsi="Times New Roman" w:cs="Times New Roman"/>
            <w:sz w:val="28"/>
            <w:szCs w:val="28"/>
          </w:rPr>
          <w:t>подразделе 2.6</w:t>
        </w:r>
      </w:hyperlink>
      <w:r w:rsidRPr="0014449C">
        <w:rPr>
          <w:rFonts w:ascii="Times New Roman" w:hAnsi="Times New Roman" w:cs="Times New Roman"/>
          <w:sz w:val="28"/>
          <w:szCs w:val="28"/>
        </w:rPr>
        <w:t xml:space="preserve"> Регламента.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Срок исполнения административной процедуры не может превышать 30 календарных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дней со дня приема заявления и прилагаемых к нему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3.6.2. В случае отсутствия оснований для отказа в выдаче разрешения на право организации розничного рынка, исчерпывающий перечень которых указан в пункте2.9.1. Регламента, ответственный исполнитель готовит проект уведомления о принятом решени</w:t>
      </w:r>
      <w:r>
        <w:rPr>
          <w:rFonts w:ascii="Times New Roman" w:hAnsi="Times New Roman" w:cs="Times New Roman"/>
          <w:sz w:val="28"/>
          <w:szCs w:val="28"/>
        </w:rPr>
        <w:t>и</w:t>
      </w:r>
      <w:r w:rsidRPr="0014449C">
        <w:rPr>
          <w:rFonts w:ascii="Times New Roman" w:hAnsi="Times New Roman" w:cs="Times New Roman"/>
          <w:sz w:val="28"/>
          <w:szCs w:val="28"/>
        </w:rPr>
        <w:t xml:space="preserve"> о выдаче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3.6.3. Подписанное уведомление направляется заявителю в срок не позднее дня, следующего за днем принятия указанного решения.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3.6.4. 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3.6.5. В разрешении указываются: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1) наименование органа местного самоуправления, выдавшего разрешение;</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 тип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 срок действия разрешения;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5) идентификационный номер налогоплательщика;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6) номер разрешения;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7) дата принятия решения о предоставлении разрешения.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3.6.6. Разрешение выдается на срок, не превышающий 5 лет. В случае если заявителю объект(ы) недвижимости, где предполагается организовать розничный рынок, принадлежит(ат) на праве аренды, срок действия такого разрешения определяется с учетом срока действия договора аренды. Администрация муниципального образования 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3.6.7.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3.6.10. В случае наличия оснований, указанных в пункте 2.9.1. Регламента,главой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выдаче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типовой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правовом акте администрации муниципального образования 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b/>
          <w:sz w:val="28"/>
          <w:szCs w:val="28"/>
        </w:rPr>
      </w:pPr>
      <w:r w:rsidRPr="0014449C">
        <w:rPr>
          <w:rFonts w:ascii="Times New Roman" w:hAnsi="Times New Roman" w:cs="Times New Roman"/>
          <w:sz w:val="28"/>
          <w:szCs w:val="28"/>
        </w:rPr>
        <w:t xml:space="preserve">3.6.11. 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DA7B6F" w:rsidRPr="0014449C" w:rsidRDefault="00DA7B6F" w:rsidP="00DA7B6F">
      <w:pPr>
        <w:autoSpaceDE w:val="0"/>
        <w:autoSpaceDN w:val="0"/>
        <w:adjustRightInd w:val="0"/>
        <w:ind w:firstLine="540"/>
        <w:jc w:val="both"/>
        <w:rPr>
          <w:sz w:val="28"/>
          <w:szCs w:val="28"/>
        </w:rPr>
      </w:pPr>
      <w:r w:rsidRPr="0014449C">
        <w:rPr>
          <w:sz w:val="28"/>
          <w:szCs w:val="28"/>
        </w:rPr>
        <w:t>3.6.12.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A7B6F" w:rsidRPr="0014449C" w:rsidRDefault="00DA7B6F" w:rsidP="00DA7B6F">
      <w:pPr>
        <w:autoSpaceDE w:val="0"/>
        <w:autoSpaceDN w:val="0"/>
        <w:adjustRightInd w:val="0"/>
        <w:ind w:firstLine="540"/>
        <w:jc w:val="both"/>
        <w:rPr>
          <w:sz w:val="28"/>
          <w:szCs w:val="28"/>
        </w:rPr>
      </w:pPr>
      <w:r w:rsidRPr="0014449C">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A7B6F" w:rsidRPr="0014449C" w:rsidRDefault="00DA7B6F" w:rsidP="00DA7B6F">
      <w:pPr>
        <w:autoSpaceDE w:val="0"/>
        <w:autoSpaceDN w:val="0"/>
        <w:adjustRightInd w:val="0"/>
        <w:ind w:firstLine="540"/>
        <w:jc w:val="both"/>
        <w:rPr>
          <w:sz w:val="28"/>
          <w:szCs w:val="28"/>
        </w:rPr>
      </w:pPr>
      <w:r w:rsidRPr="0014449C">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DA7B6F">
      <w:pPr>
        <w:autoSpaceDE w:val="0"/>
        <w:autoSpaceDN w:val="0"/>
        <w:adjustRightInd w:val="0"/>
        <w:ind w:firstLine="540"/>
        <w:jc w:val="both"/>
        <w:rPr>
          <w:sz w:val="28"/>
          <w:szCs w:val="28"/>
        </w:rPr>
      </w:pPr>
      <w:r w:rsidRPr="0014449C">
        <w:rPr>
          <w:sz w:val="28"/>
          <w:szCs w:val="28"/>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DA7B6F" w:rsidRPr="0014449C" w:rsidRDefault="00DA7B6F" w:rsidP="00DA7B6F">
      <w:pPr>
        <w:pStyle w:val="ConsPlusNormal"/>
        <w:jc w:val="center"/>
        <w:outlineLvl w:val="2"/>
        <w:rPr>
          <w:rFonts w:ascii="Times New Roman" w:hAnsi="Times New Roman" w:cs="Times New Roman"/>
          <w:sz w:val="16"/>
          <w:szCs w:val="16"/>
        </w:rPr>
      </w:pPr>
      <w:bookmarkStart w:id="31" w:name="Par431"/>
      <w:bookmarkEnd w:id="31"/>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 xml:space="preserve">3.7. Продление разрешения на право организации </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розничного рынка</w:t>
      </w:r>
    </w:p>
    <w:p w:rsidR="00DA7B6F" w:rsidRPr="0014449C" w:rsidRDefault="00DA7B6F" w:rsidP="00DA7B6F">
      <w:pPr>
        <w:pStyle w:val="ConsPlusNormal"/>
        <w:jc w:val="center"/>
        <w:outlineLvl w:val="2"/>
        <w:rPr>
          <w:rFonts w:ascii="Times New Roman" w:hAnsi="Times New Roman" w:cs="Times New Roman"/>
          <w:sz w:val="16"/>
          <w:szCs w:val="16"/>
        </w:rPr>
      </w:pPr>
    </w:p>
    <w:p w:rsidR="00DA7B6F" w:rsidRPr="0014449C" w:rsidRDefault="00DA7B6F" w:rsidP="00DA7B6F">
      <w:pPr>
        <w:pStyle w:val="ConsPlusNormal"/>
        <w:ind w:firstLine="540"/>
        <w:jc w:val="both"/>
        <w:outlineLvl w:val="2"/>
        <w:rPr>
          <w:rFonts w:ascii="Times New Roman" w:hAnsi="Times New Roman" w:cs="Times New Roman"/>
          <w:sz w:val="28"/>
          <w:szCs w:val="28"/>
        </w:rPr>
      </w:pPr>
      <w:r w:rsidRPr="0014449C">
        <w:rPr>
          <w:rFonts w:ascii="Times New Roman" w:hAnsi="Times New Roman" w:cs="Times New Roman"/>
          <w:sz w:val="28"/>
          <w:szCs w:val="28"/>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Pr="0014449C">
          <w:rPr>
            <w:rFonts w:ascii="Times New Roman" w:hAnsi="Times New Roman" w:cs="Times New Roman"/>
            <w:sz w:val="28"/>
            <w:szCs w:val="28"/>
          </w:rPr>
          <w:t>пунктам 2.6.2</w:t>
        </w:r>
      </w:hyperlink>
      <w:r w:rsidRPr="0014449C">
        <w:rPr>
          <w:rFonts w:ascii="Times New Roman" w:hAnsi="Times New Roman" w:cs="Times New Roman"/>
          <w:sz w:val="28"/>
          <w:szCs w:val="28"/>
        </w:rPr>
        <w:t>. Регламента.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3.7.2. Срок исполнения административной процедуры продления разрешения на право организации розничного рынка: не более 15 календарных дней со дня поступления в администрацию муниципального образования заявления от юридического лица о продлении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3.7.3. Продление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Pr="0014449C">
          <w:rPr>
            <w:rFonts w:ascii="Times New Roman" w:hAnsi="Times New Roman" w:cs="Times New Roman"/>
            <w:sz w:val="28"/>
            <w:szCs w:val="28"/>
          </w:rPr>
          <w:t>подразделами 3.2; 3.3; 3.4; 3.5</w:t>
        </w:r>
      </w:hyperlink>
      <w:r w:rsidRPr="0014449C">
        <w:rPr>
          <w:rFonts w:ascii="Times New Roman" w:hAnsi="Times New Roman" w:cs="Times New Roman"/>
          <w:sz w:val="28"/>
          <w:szCs w:val="28"/>
        </w:rPr>
        <w:t xml:space="preserve"> Регламента.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w:t>
      </w:r>
      <w:r>
        <w:rPr>
          <w:rFonts w:ascii="Times New Roman" w:hAnsi="Times New Roman" w:cs="Times New Roman"/>
          <w:sz w:val="28"/>
          <w:szCs w:val="28"/>
        </w:rPr>
        <w:t>,</w:t>
      </w:r>
      <w:r w:rsidRPr="0014449C">
        <w:rPr>
          <w:rFonts w:ascii="Times New Roman" w:hAnsi="Times New Roman" w:cs="Times New Roman"/>
          <w:sz w:val="28"/>
          <w:szCs w:val="28"/>
        </w:rPr>
        <w:t xml:space="preserve"> о продлении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3.7.5. Подписанное уведомление направляется заявителю в срок не позднее дня, следующего за днем принятия указанного решения.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3.7.6. Ответственный исполнитель одновременно готовит проект правового акта администрации муниципального образования о продлении разрешения на право организации розничного рынка и проект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3.7.7. Администрация муниципального образования в 15-дневный срок со дня принятия решения о продлении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3.7.8. Проект правового акта администрации муниципального образования о продлении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3.7.9. Разрешение на право организации розничного рынка выдаётся не позднее трёх дней со дня принятия решения о продлении.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продлении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3.7.12. Орган местного самоуправления, принявший решение об отказе в продлении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3.7.14. Результат процедуры – продление разрешения на право организации розничного рынка или отказ в продлении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center"/>
        <w:rPr>
          <w:rFonts w:ascii="Times New Roman" w:hAnsi="Times New Roman" w:cs="Times New Roman"/>
          <w:sz w:val="28"/>
          <w:szCs w:val="28"/>
        </w:rPr>
      </w:pPr>
      <w:r w:rsidRPr="0014449C">
        <w:rPr>
          <w:rFonts w:ascii="Times New Roman" w:hAnsi="Times New Roman" w:cs="Times New Roman"/>
          <w:sz w:val="28"/>
          <w:szCs w:val="28"/>
        </w:rPr>
        <w:t>3.8. Переоформление разрешения на право организации</w:t>
      </w:r>
    </w:p>
    <w:p w:rsidR="00DA7B6F" w:rsidRPr="0014449C" w:rsidRDefault="00DA7B6F" w:rsidP="00DA7B6F">
      <w:pPr>
        <w:pStyle w:val="ConsPlusNormal"/>
        <w:ind w:firstLine="540"/>
        <w:jc w:val="center"/>
        <w:rPr>
          <w:rFonts w:ascii="Times New Roman" w:hAnsi="Times New Roman" w:cs="Times New Roman"/>
          <w:sz w:val="28"/>
          <w:szCs w:val="28"/>
        </w:rPr>
      </w:pPr>
      <w:r w:rsidRPr="0014449C">
        <w:rPr>
          <w:rFonts w:ascii="Times New Roman" w:hAnsi="Times New Roman" w:cs="Times New Roman"/>
          <w:sz w:val="28"/>
          <w:szCs w:val="28"/>
        </w:rPr>
        <w:t>розничного рынка</w:t>
      </w:r>
    </w:p>
    <w:p w:rsidR="00DA7B6F" w:rsidRPr="0014449C" w:rsidRDefault="00DA7B6F" w:rsidP="00DA7B6F">
      <w:pPr>
        <w:pStyle w:val="ConsPlusNormal"/>
        <w:ind w:firstLine="540"/>
        <w:jc w:val="center"/>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2.6.3. Регламента.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3.8.2. 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переоформлении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3.8.5. Подписанное уведомление направляется заявителю в срок не позднее дня, следующего за днем принятия указанного решения.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3.8.6.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3.8.7. Администрация муниципального образования в 15-дневный срок со дня принятия решения о переоформлении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3.8.8.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 xml:space="preserve">3.8.9. Разрешение на право организации розничного рынка выдаётся не позднее трёх дней со дня принятия решения о продлении.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3.8.11.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переоформлении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w:t>
      </w:r>
      <w:r>
        <w:rPr>
          <w:rFonts w:ascii="Times New Roman" w:hAnsi="Times New Roman" w:cs="Times New Roman"/>
          <w:sz w:val="28"/>
          <w:szCs w:val="28"/>
        </w:rPr>
        <w:t>8</w:t>
      </w:r>
      <w:r w:rsidRPr="0014449C">
        <w:rPr>
          <w:rFonts w:ascii="Times New Roman" w:hAnsi="Times New Roman" w:cs="Times New Roman"/>
          <w:sz w:val="28"/>
          <w:szCs w:val="28"/>
        </w:rPr>
        <w:t xml:space="preserve">.12. Орган местного самоуправления, принявший решение об отказе в переоформлении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w:t>
      </w:r>
      <w:r>
        <w:rPr>
          <w:rFonts w:ascii="Times New Roman" w:hAnsi="Times New Roman" w:cs="Times New Roman"/>
          <w:sz w:val="28"/>
          <w:szCs w:val="28"/>
        </w:rPr>
        <w:t>8</w:t>
      </w:r>
      <w:r w:rsidRPr="0014449C">
        <w:rPr>
          <w:rFonts w:ascii="Times New Roman" w:hAnsi="Times New Roman" w:cs="Times New Roman"/>
          <w:sz w:val="28"/>
          <w:szCs w:val="28"/>
        </w:rPr>
        <w:t>.13.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w:t>
      </w:r>
      <w:r>
        <w:rPr>
          <w:rFonts w:ascii="Times New Roman" w:hAnsi="Times New Roman" w:cs="Times New Roman"/>
          <w:sz w:val="28"/>
          <w:szCs w:val="28"/>
        </w:rPr>
        <w:t>8</w:t>
      </w:r>
      <w:r w:rsidRPr="0014449C">
        <w:rPr>
          <w:rFonts w:ascii="Times New Roman" w:hAnsi="Times New Roman" w:cs="Times New Roman"/>
          <w:sz w:val="28"/>
          <w:szCs w:val="28"/>
        </w:rPr>
        <w:t>.14.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center"/>
        <w:rPr>
          <w:rFonts w:ascii="Times New Roman" w:hAnsi="Times New Roman" w:cs="Times New Roman"/>
          <w:sz w:val="28"/>
          <w:szCs w:val="28"/>
        </w:rPr>
      </w:pPr>
      <w:r w:rsidRPr="0014449C">
        <w:rPr>
          <w:rFonts w:ascii="Times New Roman" w:hAnsi="Times New Roman" w:cs="Times New Roman"/>
          <w:sz w:val="28"/>
          <w:szCs w:val="28"/>
        </w:rPr>
        <w:t xml:space="preserve">3.9. Выдача копии, дубликата разрешения на право организации </w:t>
      </w:r>
    </w:p>
    <w:p w:rsidR="00DA7B6F" w:rsidRPr="0014449C" w:rsidRDefault="00DA7B6F" w:rsidP="00DA7B6F">
      <w:pPr>
        <w:pStyle w:val="ConsPlusNormal"/>
        <w:ind w:firstLine="540"/>
        <w:jc w:val="center"/>
        <w:rPr>
          <w:rFonts w:ascii="Times New Roman" w:hAnsi="Times New Roman" w:cs="Times New Roman"/>
          <w:sz w:val="28"/>
          <w:szCs w:val="28"/>
        </w:rPr>
      </w:pPr>
      <w:r w:rsidRPr="0014449C">
        <w:rPr>
          <w:rFonts w:ascii="Times New Roman" w:hAnsi="Times New Roman" w:cs="Times New Roman"/>
          <w:sz w:val="28"/>
          <w:szCs w:val="28"/>
        </w:rPr>
        <w:t>розничного рынка</w:t>
      </w:r>
    </w:p>
    <w:p w:rsidR="00DA7B6F" w:rsidRPr="0014449C" w:rsidRDefault="00DA7B6F" w:rsidP="00DA7B6F">
      <w:pPr>
        <w:pStyle w:val="ConsPlusNormal"/>
        <w:ind w:firstLine="540"/>
        <w:jc w:val="center"/>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3.9.1.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2.6.4. Регламента.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3.9.2. Срок исполнения административной процедуры выдача копии, дубликата разрешения на право организации розничного рынка– не более 3 рабочих дней со дня поступления в администрацию муниципального образования заявления от юридического лица о выдаче копии, дубликата разрешения на право организации розничного рынка.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3.9.3. Выдача копии, дубликата разрешения на право организации розничного рынка, заявителю осуществляются в порядке, определенном подразделами 3,2; 3.4; 3.5 настоящего Регламента.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3.9.4.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A7B6F"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3.9.5.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DA7B6F" w:rsidRPr="00A4254C" w:rsidRDefault="00DA7B6F" w:rsidP="00DA7B6F">
      <w:pPr>
        <w:pStyle w:val="ConsPlusNormal"/>
        <w:ind w:firstLine="540"/>
        <w:jc w:val="both"/>
        <w:rPr>
          <w:rFonts w:ascii="Times New Roman" w:hAnsi="Times New Roman" w:cs="Times New Roman"/>
          <w:sz w:val="28"/>
          <w:szCs w:val="28"/>
        </w:rPr>
      </w:pPr>
    </w:p>
    <w:p w:rsidR="00DA7B6F" w:rsidRPr="00A4254C" w:rsidRDefault="00DA7B6F" w:rsidP="00DA7B6F">
      <w:pPr>
        <w:pStyle w:val="ConsPlusNormal"/>
        <w:ind w:firstLine="540"/>
        <w:jc w:val="center"/>
        <w:rPr>
          <w:rFonts w:ascii="Times New Roman" w:hAnsi="Times New Roman" w:cs="Times New Roman"/>
          <w:sz w:val="28"/>
          <w:szCs w:val="28"/>
        </w:rPr>
      </w:pPr>
      <w:r w:rsidRPr="00A4254C">
        <w:rPr>
          <w:rFonts w:ascii="Times New Roman" w:hAnsi="Times New Roman" w:cs="Times New Roman"/>
          <w:sz w:val="28"/>
          <w:szCs w:val="28"/>
        </w:rPr>
        <w:t xml:space="preserve">3.10.Перечень административных процедур (действий), </w:t>
      </w:r>
    </w:p>
    <w:p w:rsidR="00DA7B6F" w:rsidRPr="00A4254C" w:rsidRDefault="00DA7B6F" w:rsidP="00DA7B6F">
      <w:pPr>
        <w:pStyle w:val="ConsPlusNormal"/>
        <w:ind w:firstLine="540"/>
        <w:jc w:val="center"/>
        <w:rPr>
          <w:rFonts w:ascii="Times New Roman" w:hAnsi="Times New Roman" w:cs="Times New Roman"/>
          <w:sz w:val="28"/>
          <w:szCs w:val="28"/>
        </w:rPr>
      </w:pPr>
      <w:r w:rsidRPr="00A4254C">
        <w:rPr>
          <w:rFonts w:ascii="Times New Roman" w:hAnsi="Times New Roman" w:cs="Times New Roman"/>
          <w:sz w:val="28"/>
          <w:szCs w:val="28"/>
        </w:rPr>
        <w:t>выполняемых МФЦ</w:t>
      </w:r>
    </w:p>
    <w:p w:rsidR="00DA7B6F" w:rsidRPr="00A4254C" w:rsidRDefault="00DA7B6F" w:rsidP="00DA7B6F">
      <w:pPr>
        <w:pStyle w:val="ConsPlusNormal"/>
        <w:ind w:firstLine="540"/>
        <w:jc w:val="center"/>
        <w:rPr>
          <w:rFonts w:ascii="Times New Roman" w:hAnsi="Times New Roman" w:cs="Times New Roman"/>
          <w:sz w:val="16"/>
          <w:szCs w:val="16"/>
        </w:rPr>
      </w:pP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3.10.1.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а также консультирование заявителей о порядке предоставления муниципальной услуги в МФЦ.</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муниципальных услуг, указываются на официальном сайте МФЦ, информационных стендах в местах, предназначенных для предоставления муниципальных услуг.</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чёткость в изложении информации, полнота информирования;</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Основанием для начала предоставления муниципальной услуги является личное обращение лица, действующие от имени заявителя без доверенности в силу закона и (или) учредительных документов, либо лица, уполномоченного на представление интересов заявителя соответствующей доверенностью с комплектом документов, необходимых для получения соответствующей услуги.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Специалист МФЦ, осуществляющий приём документов:</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б) проверяет наличие всех необходимых документов исходя их соответствующего перечня документов, утверждённых административным регламентом и необходимых для оказания соответствующей услуги;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 в случае представления неполного комплекта документов и их несоответствия отказывает в их приёме и указывает на перечень документов, необходимых для предоставления государственной услуги, который заявитель должен представить самостоятельно;</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г) проверяет соответствие представленных документов установленным требованиям;</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д) проверяет наличие документа, подтверждающего оплату госпошлины, и других платёжных документов (в случае необходимости);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ж) распечатывает бланк заявления и предлагает заявителю собственноручно заполнить его;</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з) проверяет полноту оформления заявления;</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и) принимает заявление;</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Межведомственные запросы направляет администрация муниципального образования, предоставляющая муниципальную услугу. МФЦ направляет запрос в органы, предоставляющие государственные услуги, в иные органы государственной власти, органы местного самоуправления и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межведомственного запроса в соглашении о взаимодействии;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составленные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Специалист МФЦ, осуществляющий выдачу документов:</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а) устанавливает личность заявителя;</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б) знакомит с перечнем и содержанием выдаваемых документов;</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её с распиской;</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 случае выявления опечаток и (или) ошибок, допущенных администрацией муниципального образования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Администрация муниципального образования, предоставляющая муниципальную услугу, рассматривает заявление, предоставленное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специалист органа местного самоуправления, ответственный за предоставление муниципальной услуги, осуществляет исправление и замену указанных документов.</w:t>
      </w: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администрации муниципального образования, ответственное за предоставление муниципальной услуги, письменно сообщает заявителю об отсутствии таких опечаток и (или) ошибок.</w:t>
      </w:r>
    </w:p>
    <w:p w:rsidR="00DA7B6F" w:rsidRPr="00A4254C" w:rsidRDefault="00DA7B6F" w:rsidP="00DA7B6F">
      <w:pPr>
        <w:pStyle w:val="ConsPlusNormal"/>
        <w:ind w:firstLine="540"/>
        <w:jc w:val="both"/>
        <w:rPr>
          <w:rFonts w:ascii="Times New Roman" w:hAnsi="Times New Roman" w:cs="Times New Roman"/>
          <w:sz w:val="16"/>
          <w:szCs w:val="16"/>
        </w:rPr>
      </w:pPr>
    </w:p>
    <w:p w:rsidR="00DA7B6F" w:rsidRPr="00A4254C" w:rsidRDefault="00DA7B6F" w:rsidP="00DA7B6F">
      <w:pPr>
        <w:pStyle w:val="ConsPlusNormal"/>
        <w:jc w:val="center"/>
        <w:rPr>
          <w:rFonts w:ascii="Times New Roman" w:hAnsi="Times New Roman" w:cs="Times New Roman"/>
          <w:sz w:val="28"/>
          <w:szCs w:val="28"/>
        </w:rPr>
      </w:pPr>
      <w:r w:rsidRPr="00A4254C">
        <w:rPr>
          <w:rFonts w:ascii="Times New Roman" w:hAnsi="Times New Roman" w:cs="Times New Roman"/>
          <w:sz w:val="28"/>
          <w:szCs w:val="28"/>
        </w:rPr>
        <w:t>3.11.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DA7B6F" w:rsidRPr="00A4254C" w:rsidRDefault="00DA7B6F" w:rsidP="00DA7B6F">
      <w:pPr>
        <w:pStyle w:val="ConsPlusNormal"/>
        <w:ind w:firstLine="540"/>
        <w:jc w:val="center"/>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В целях предоставления муниципальной услуги</w:t>
      </w:r>
      <w:r w:rsidR="005A0AFC">
        <w:rPr>
          <w:rFonts w:ascii="Times New Roman" w:hAnsi="Times New Roman" w:cs="Times New Roman"/>
          <w:sz w:val="28"/>
          <w:szCs w:val="28"/>
        </w:rPr>
        <w:t xml:space="preserve"> </w:t>
      </w:r>
      <w:r w:rsidRPr="00A4254C">
        <w:rPr>
          <w:rFonts w:ascii="Times New Roman" w:hAnsi="Times New Roman" w:cs="Times New Roman"/>
          <w:sz w:val="28"/>
          <w:szCs w:val="28"/>
        </w:rPr>
        <w:t>администрация муниципального образования обеспечивает возможность для заявителя направить жалобу на решения, действия или бездействие должностного лица администрац</w:t>
      </w:r>
      <w:r w:rsidRPr="0014449C">
        <w:rPr>
          <w:rFonts w:ascii="Times New Roman" w:hAnsi="Times New Roman" w:cs="Times New Roman"/>
          <w:sz w:val="28"/>
          <w:szCs w:val="28"/>
        </w:rPr>
        <w:t>ии муниципального образования, предоставляющего</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муниципальную услугу, в том числе посредством Единого портала.</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1"/>
        <w:rPr>
          <w:rFonts w:ascii="Times New Roman" w:hAnsi="Times New Roman" w:cs="Times New Roman"/>
          <w:sz w:val="28"/>
          <w:szCs w:val="28"/>
        </w:rPr>
      </w:pPr>
      <w:bookmarkStart w:id="32" w:name="Par443"/>
      <w:bookmarkStart w:id="33" w:name="Par475"/>
      <w:bookmarkEnd w:id="32"/>
      <w:bookmarkEnd w:id="33"/>
      <w:r w:rsidRPr="0014449C">
        <w:rPr>
          <w:rFonts w:ascii="Times New Roman" w:hAnsi="Times New Roman" w:cs="Times New Roman"/>
          <w:sz w:val="28"/>
          <w:szCs w:val="28"/>
        </w:rPr>
        <w:t>IV. ФОРМЫ КОНТРОЛЯ ЗА ПРЕДОСТАВЛЕНИЕМ</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34" w:name="Par478"/>
      <w:bookmarkEnd w:id="34"/>
      <w:r w:rsidRPr="0014449C">
        <w:rPr>
          <w:rFonts w:ascii="Times New Roman" w:hAnsi="Times New Roman" w:cs="Times New Roman"/>
          <w:sz w:val="28"/>
          <w:szCs w:val="28"/>
        </w:rPr>
        <w:t>4.1. Порядок осуществления текущего контроля за соблюдением</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услуги, а также принятием ими решений</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4.1.1. Текущий контроль за соблюдением и исполнением специалистами администрации муниципального образования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уполномоченным лицом администрации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Текущий контроль включает в себя проведение проверок соблюдения и исполнения специалистами администрации муниципального образования,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4.1.2. При выявлении в ходе текущего контроля нарушений настоящего Регламента или требований законодательства Российской Федерации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DA7B6F" w:rsidRPr="0014449C" w:rsidRDefault="00DA7B6F" w:rsidP="00DA7B6F">
      <w:pPr>
        <w:pStyle w:val="ConsPlusNormal"/>
        <w:ind w:firstLine="540"/>
        <w:jc w:val="both"/>
        <w:rPr>
          <w:rFonts w:ascii="Times New Roman" w:hAnsi="Times New Roman" w:cs="Times New Roman"/>
          <w:sz w:val="28"/>
          <w:szCs w:val="28"/>
        </w:rPr>
      </w:pPr>
    </w:p>
    <w:p w:rsidR="00DA7B6F" w:rsidRPr="0014449C" w:rsidRDefault="00DA7B6F" w:rsidP="00DA7B6F">
      <w:pPr>
        <w:pStyle w:val="ConsPlusNormal"/>
        <w:jc w:val="center"/>
        <w:outlineLvl w:val="2"/>
        <w:rPr>
          <w:rFonts w:ascii="Times New Roman" w:hAnsi="Times New Roman" w:cs="Times New Roman"/>
          <w:sz w:val="28"/>
          <w:szCs w:val="28"/>
        </w:rPr>
      </w:pPr>
      <w:bookmarkStart w:id="35" w:name="Par489"/>
      <w:bookmarkEnd w:id="35"/>
      <w:r w:rsidRPr="0014449C">
        <w:rPr>
          <w:rFonts w:ascii="Times New Roman" w:hAnsi="Times New Roman" w:cs="Times New Roman"/>
          <w:sz w:val="28"/>
          <w:szCs w:val="28"/>
        </w:rPr>
        <w:t>4.2. Порядок и периодичность осуществления плановых</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 xml:space="preserve">и внеплановых проверок полноты и качества предоставления муниципальной услуги, </w:t>
      </w:r>
    </w:p>
    <w:p w:rsidR="00DA7B6F" w:rsidRPr="0014449C" w:rsidRDefault="00DA7B6F" w:rsidP="00DA7B6F">
      <w:pPr>
        <w:pStyle w:val="ConsPlusNormal"/>
        <w:jc w:val="center"/>
        <w:outlineLvl w:val="2"/>
        <w:rPr>
          <w:rFonts w:ascii="Times New Roman" w:hAnsi="Times New Roman" w:cs="Times New Roman"/>
          <w:sz w:val="28"/>
          <w:szCs w:val="28"/>
        </w:rPr>
      </w:pPr>
      <w:r w:rsidRPr="0014449C">
        <w:rPr>
          <w:rFonts w:ascii="Times New Roman" w:hAnsi="Times New Roman" w:cs="Times New Roman"/>
          <w:sz w:val="28"/>
          <w:szCs w:val="28"/>
        </w:rPr>
        <w:t>в том числе порядок и формы контроля за полнотой и качеством предоставления</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jc w:val="center"/>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4.2.2. Проверки предоставления муниципальной услуги осуществляются на основании приказов администрации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Периодичность проведения плановых проверок устанавливается главой администрации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Внеплановая проверка проводится по конкретному обращению заявителя.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4.2.5. Результаты проверки оформляются в виде акта, в котором отмечаются выявленные недостатки и предложения по их устранению.</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Акт подписывают председатель и члены комиссии.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jc w:val="center"/>
        <w:outlineLvl w:val="2"/>
        <w:rPr>
          <w:rFonts w:ascii="Times New Roman" w:hAnsi="Times New Roman" w:cs="Times New Roman"/>
          <w:sz w:val="28"/>
          <w:szCs w:val="28"/>
        </w:rPr>
      </w:pPr>
      <w:bookmarkStart w:id="36" w:name="Par505"/>
      <w:bookmarkEnd w:id="36"/>
      <w:r w:rsidRPr="0014449C">
        <w:rPr>
          <w:rFonts w:ascii="Times New Roman" w:hAnsi="Times New Roman" w:cs="Times New Roman"/>
          <w:sz w:val="28"/>
          <w:szCs w:val="28"/>
        </w:rPr>
        <w:t>4.3. Ответственность должностных лиц администрации муниципального образования за решения и действия (бездействия), принимаемые</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(осуществляемые) ими в ходе предоставления</w:t>
      </w:r>
    </w:p>
    <w:p w:rsidR="00DA7B6F" w:rsidRPr="0014449C" w:rsidRDefault="00DA7B6F" w:rsidP="00DA7B6F">
      <w:pPr>
        <w:pStyle w:val="ConsPlusNormal"/>
        <w:jc w:val="center"/>
        <w:rPr>
          <w:rFonts w:ascii="Times New Roman" w:hAnsi="Times New Roman" w:cs="Times New Roman"/>
          <w:sz w:val="28"/>
          <w:szCs w:val="28"/>
        </w:rPr>
      </w:pPr>
      <w:r w:rsidRPr="0014449C">
        <w:rPr>
          <w:rFonts w:ascii="Times New Roman" w:hAnsi="Times New Roman" w:cs="Times New Roman"/>
          <w:sz w:val="28"/>
          <w:szCs w:val="28"/>
        </w:rPr>
        <w:t>муниципальной услуги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DA7B6F" w:rsidRPr="0014449C" w:rsidRDefault="00DA7B6F" w:rsidP="00DA7B6F">
      <w:pPr>
        <w:pStyle w:val="ConsPlusNormal"/>
        <w:ind w:firstLine="540"/>
        <w:jc w:val="both"/>
        <w:rPr>
          <w:rFonts w:ascii="Times New Roman" w:hAnsi="Times New Roman" w:cs="Times New Roman"/>
          <w:sz w:val="18"/>
          <w:szCs w:val="18"/>
        </w:rPr>
      </w:pPr>
    </w:p>
    <w:p w:rsidR="00DA7B6F" w:rsidRPr="0014449C" w:rsidRDefault="00DA7B6F" w:rsidP="00DA7B6F">
      <w:pPr>
        <w:pStyle w:val="ConsPlusNormal"/>
        <w:jc w:val="center"/>
        <w:outlineLvl w:val="2"/>
        <w:rPr>
          <w:rFonts w:ascii="Times New Roman" w:hAnsi="Times New Roman" w:cs="Times New Roman"/>
          <w:sz w:val="28"/>
          <w:szCs w:val="28"/>
        </w:rPr>
      </w:pPr>
      <w:bookmarkStart w:id="37" w:name="Par513"/>
      <w:bookmarkEnd w:id="37"/>
      <w:r w:rsidRPr="0014449C">
        <w:rPr>
          <w:rFonts w:ascii="Times New Roman" w:hAnsi="Times New Roman" w:cs="Times New Roman"/>
          <w:sz w:val="28"/>
          <w:szCs w:val="28"/>
        </w:rPr>
        <w:t>4.4. Положения, характеризующие требования к порядку и</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формам контроля за предоставлением муниципальной</w:t>
      </w:r>
      <w:r w:rsidR="005A0AFC">
        <w:rPr>
          <w:rFonts w:ascii="Times New Roman" w:hAnsi="Times New Roman" w:cs="Times New Roman"/>
          <w:sz w:val="28"/>
          <w:szCs w:val="28"/>
        </w:rPr>
        <w:t xml:space="preserve"> </w:t>
      </w:r>
      <w:r w:rsidRPr="0014449C">
        <w:rPr>
          <w:rFonts w:ascii="Times New Roman" w:hAnsi="Times New Roman" w:cs="Times New Roman"/>
          <w:sz w:val="28"/>
          <w:szCs w:val="28"/>
        </w:rPr>
        <w:t>услуги, в том числе со стороны граждан, их объединений и организаций</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DA7B6F" w:rsidRPr="0014449C" w:rsidRDefault="00DA7B6F" w:rsidP="00DA7B6F">
      <w:pPr>
        <w:pStyle w:val="ConsPlusNormal"/>
        <w:ind w:firstLine="540"/>
        <w:jc w:val="both"/>
        <w:rPr>
          <w:rFonts w:ascii="Times New Roman" w:hAnsi="Times New Roman" w:cs="Times New Roman"/>
          <w:sz w:val="28"/>
          <w:szCs w:val="28"/>
        </w:rPr>
      </w:pPr>
      <w:r w:rsidRPr="0014449C">
        <w:rPr>
          <w:rFonts w:ascii="Times New Roman" w:hAnsi="Times New Roman" w:cs="Times New Roman"/>
          <w:sz w:val="28"/>
          <w:szCs w:val="28"/>
        </w:rPr>
        <w:t>Проверки также могут проводиться по конкретной жалобе гражданина или организации.</w:t>
      </w:r>
    </w:p>
    <w:p w:rsidR="00DA7B6F" w:rsidRPr="0014449C" w:rsidRDefault="00DA7B6F" w:rsidP="00DA7B6F">
      <w:pPr>
        <w:pStyle w:val="ConsPlusNormal"/>
        <w:ind w:firstLine="540"/>
        <w:jc w:val="both"/>
        <w:rPr>
          <w:rFonts w:ascii="Times New Roman" w:hAnsi="Times New Roman" w:cs="Times New Roman"/>
          <w:sz w:val="16"/>
          <w:szCs w:val="16"/>
        </w:rPr>
      </w:pPr>
    </w:p>
    <w:p w:rsidR="00DA7B6F" w:rsidRPr="00A4254C" w:rsidRDefault="00DA7B6F" w:rsidP="00DA7B6F">
      <w:pPr>
        <w:pStyle w:val="ConsPlusNormal"/>
        <w:jc w:val="center"/>
        <w:outlineLvl w:val="1"/>
        <w:rPr>
          <w:rFonts w:ascii="Times New Roman" w:hAnsi="Times New Roman" w:cs="Times New Roman"/>
          <w:sz w:val="28"/>
          <w:szCs w:val="28"/>
        </w:rPr>
      </w:pPr>
      <w:bookmarkStart w:id="38" w:name="Par521"/>
      <w:bookmarkEnd w:id="38"/>
      <w:r w:rsidRPr="00A4254C">
        <w:rPr>
          <w:rFonts w:ascii="Times New Roman" w:hAnsi="Times New Roman" w:cs="Times New Roman"/>
          <w:sz w:val="28"/>
          <w:szCs w:val="28"/>
        </w:rPr>
        <w:t>V. ДОСУДЕБНЫЙ (ВНЕСУДЕБНЫЙ) ПОРЯДОК ОБЖАЛОВАНИЯ РЕШЕНИЙ И ДЕЙСТВИЙ (БЕЗДЕЙСТВИЯ) АДМИНИСТРАЦИ</w:t>
      </w:r>
      <w:r>
        <w:rPr>
          <w:rFonts w:ascii="Times New Roman" w:hAnsi="Times New Roman" w:cs="Times New Roman"/>
          <w:sz w:val="28"/>
          <w:szCs w:val="28"/>
        </w:rPr>
        <w:t>И</w:t>
      </w:r>
      <w:r w:rsidRPr="00A4254C">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A4254C">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A4254C">
        <w:rPr>
          <w:rFonts w:ascii="Times New Roman" w:hAnsi="Times New Roman" w:cs="Times New Roman"/>
          <w:sz w:val="28"/>
          <w:szCs w:val="28"/>
        </w:rPr>
        <w:t>,ПРЕДОСТАВЛЯЮЩ</w:t>
      </w:r>
      <w:r>
        <w:rPr>
          <w:rFonts w:ascii="Times New Roman" w:hAnsi="Times New Roman" w:cs="Times New Roman"/>
          <w:sz w:val="28"/>
          <w:szCs w:val="28"/>
        </w:rPr>
        <w:t>ЕЙ</w:t>
      </w:r>
      <w:r w:rsidRPr="00A4254C">
        <w:rPr>
          <w:rFonts w:ascii="Times New Roman" w:hAnsi="Times New Roman" w:cs="Times New Roman"/>
          <w:sz w:val="28"/>
          <w:szCs w:val="28"/>
        </w:rPr>
        <w:t>МУНИЦИПАЛЬНУЮ</w:t>
      </w:r>
    </w:p>
    <w:p w:rsidR="00DA7B6F" w:rsidRDefault="00DA7B6F" w:rsidP="00DA7B6F">
      <w:pPr>
        <w:pStyle w:val="ConsPlusNormal"/>
        <w:jc w:val="center"/>
        <w:outlineLvl w:val="1"/>
        <w:rPr>
          <w:rFonts w:ascii="Times New Roman" w:hAnsi="Times New Roman" w:cs="Times New Roman"/>
          <w:sz w:val="28"/>
          <w:szCs w:val="28"/>
        </w:rPr>
      </w:pPr>
      <w:r w:rsidRPr="00A4254C">
        <w:rPr>
          <w:rFonts w:ascii="Times New Roman" w:hAnsi="Times New Roman" w:cs="Times New Roman"/>
          <w:sz w:val="28"/>
          <w:szCs w:val="28"/>
        </w:rPr>
        <w:t xml:space="preserve">УСЛУГУ,А ТАКЖЕ </w:t>
      </w:r>
      <w:r>
        <w:rPr>
          <w:rFonts w:ascii="Times New Roman" w:hAnsi="Times New Roman" w:cs="Times New Roman"/>
          <w:sz w:val="28"/>
          <w:szCs w:val="28"/>
        </w:rPr>
        <w:t xml:space="preserve">ЕЁ </w:t>
      </w:r>
      <w:r w:rsidRPr="00A4254C">
        <w:rPr>
          <w:rFonts w:ascii="Times New Roman" w:hAnsi="Times New Roman" w:cs="Times New Roman"/>
          <w:sz w:val="28"/>
          <w:szCs w:val="28"/>
        </w:rPr>
        <w:t xml:space="preserve">ДОЛЖНОСТНЫХ ЛИЦ </w:t>
      </w:r>
    </w:p>
    <w:p w:rsidR="00DA7B6F" w:rsidRPr="00DF27EB" w:rsidRDefault="00DA7B6F" w:rsidP="00DA7B6F">
      <w:pPr>
        <w:pStyle w:val="ConsPlusNormal"/>
        <w:jc w:val="center"/>
        <w:outlineLvl w:val="1"/>
        <w:rPr>
          <w:rFonts w:ascii="Times New Roman" w:hAnsi="Times New Roman" w:cs="Times New Roman"/>
          <w:sz w:val="28"/>
          <w:szCs w:val="28"/>
        </w:rPr>
      </w:pPr>
    </w:p>
    <w:p w:rsidR="00DA7B6F" w:rsidRDefault="00DA7B6F" w:rsidP="00DA7B6F">
      <w:pPr>
        <w:pStyle w:val="ConsPlusNormal"/>
        <w:ind w:firstLine="567"/>
        <w:jc w:val="center"/>
        <w:outlineLvl w:val="2"/>
        <w:rPr>
          <w:rFonts w:ascii="Times New Roman" w:hAnsi="Times New Roman" w:cs="Times New Roman"/>
          <w:sz w:val="28"/>
          <w:szCs w:val="28"/>
        </w:rPr>
      </w:pPr>
      <w:bookmarkStart w:id="39" w:name="Par526"/>
      <w:bookmarkEnd w:id="39"/>
      <w:r w:rsidRPr="00A4254C">
        <w:rPr>
          <w:rFonts w:ascii="Times New Roman" w:hAnsi="Times New Roman" w:cs="Times New Roman"/>
          <w:sz w:val="28"/>
          <w:szCs w:val="28"/>
        </w:rPr>
        <w:t>5.1. Информация для заинтересованных</w:t>
      </w:r>
    </w:p>
    <w:p w:rsidR="00DA7B6F" w:rsidRPr="00A4254C" w:rsidRDefault="00DA7B6F" w:rsidP="00DA7B6F">
      <w:pPr>
        <w:pStyle w:val="ConsPlusNormal"/>
        <w:ind w:firstLine="567"/>
        <w:jc w:val="center"/>
        <w:outlineLvl w:val="2"/>
        <w:rPr>
          <w:rFonts w:ascii="Times New Roman" w:hAnsi="Times New Roman" w:cs="Times New Roman"/>
          <w:sz w:val="28"/>
          <w:szCs w:val="28"/>
        </w:rPr>
      </w:pPr>
      <w:r w:rsidRPr="00A4254C">
        <w:rPr>
          <w:rFonts w:ascii="Times New Roman" w:hAnsi="Times New Roman" w:cs="Times New Roman"/>
          <w:sz w:val="28"/>
          <w:szCs w:val="28"/>
        </w:rPr>
        <w:t>лиц обих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A7B6F" w:rsidRPr="00A4254C" w:rsidRDefault="00DA7B6F" w:rsidP="00DA7B6F">
      <w:pPr>
        <w:pStyle w:val="ConsPlusNormal"/>
        <w:ind w:firstLine="540"/>
        <w:jc w:val="both"/>
        <w:rPr>
          <w:rFonts w:ascii="Times New Roman" w:hAnsi="Times New Roman" w:cs="Times New Roman"/>
          <w:sz w:val="16"/>
          <w:szCs w:val="16"/>
        </w:rPr>
      </w:pPr>
    </w:p>
    <w:p w:rsidR="00DA7B6F" w:rsidRPr="00A4254C" w:rsidRDefault="00DA7B6F" w:rsidP="00DA7B6F">
      <w:pPr>
        <w:pStyle w:val="ConsPlusNormal"/>
        <w:ind w:firstLine="540"/>
        <w:jc w:val="both"/>
        <w:rPr>
          <w:rFonts w:ascii="Times New Roman" w:hAnsi="Times New Roman" w:cs="Times New Roman"/>
          <w:sz w:val="28"/>
          <w:szCs w:val="28"/>
        </w:rPr>
      </w:pPr>
      <w:r w:rsidRPr="00A4254C">
        <w:rPr>
          <w:rFonts w:ascii="Times New Roman" w:hAnsi="Times New Roman" w:cs="Times New Roman"/>
          <w:sz w:val="28"/>
          <w:szCs w:val="28"/>
        </w:rPr>
        <w:t>5.1.1.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и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A7B6F" w:rsidRPr="00A4254C" w:rsidRDefault="00DA7B6F" w:rsidP="00DA7B6F">
      <w:pPr>
        <w:pStyle w:val="ConsPlusNormal"/>
        <w:ind w:firstLine="540"/>
        <w:jc w:val="both"/>
        <w:rPr>
          <w:rFonts w:ascii="Times New Roman" w:hAnsi="Times New Roman" w:cs="Times New Roman"/>
          <w:sz w:val="18"/>
          <w:szCs w:val="18"/>
        </w:rPr>
      </w:pPr>
    </w:p>
    <w:p w:rsidR="00DA7B6F" w:rsidRDefault="00DA7B6F" w:rsidP="00DA7B6F">
      <w:pPr>
        <w:ind w:firstLine="708"/>
        <w:jc w:val="center"/>
        <w:rPr>
          <w:rFonts w:eastAsia="Calibri"/>
          <w:sz w:val="28"/>
          <w:szCs w:val="28"/>
          <w:lang w:eastAsia="en-US"/>
        </w:rPr>
      </w:pPr>
      <w:bookmarkStart w:id="40" w:name="Par533"/>
      <w:bookmarkEnd w:id="40"/>
      <w:r>
        <w:rPr>
          <w:rFonts w:eastAsia="Calibri"/>
          <w:sz w:val="28"/>
          <w:szCs w:val="28"/>
          <w:lang w:eastAsia="en-US"/>
        </w:rPr>
        <w:t xml:space="preserve">5.2. </w:t>
      </w:r>
      <w:r w:rsidRPr="00C21D4E">
        <w:rPr>
          <w:rFonts w:eastAsia="Calibri"/>
          <w:sz w:val="28"/>
          <w:szCs w:val="28"/>
          <w:lang w:eastAsia="en-US"/>
        </w:rPr>
        <w:t>Органы и уполномоченные на рассмотрение жалобы лица,</w:t>
      </w:r>
    </w:p>
    <w:p w:rsidR="00DA7B6F" w:rsidRPr="00C21D4E" w:rsidRDefault="00DA7B6F" w:rsidP="00DA7B6F">
      <w:pPr>
        <w:ind w:firstLine="708"/>
        <w:jc w:val="center"/>
        <w:rPr>
          <w:rFonts w:eastAsia="Calibri"/>
          <w:sz w:val="28"/>
          <w:szCs w:val="28"/>
          <w:lang w:eastAsia="en-US"/>
        </w:rPr>
      </w:pPr>
      <w:r w:rsidRPr="00C21D4E">
        <w:rPr>
          <w:rFonts w:eastAsia="Calibri"/>
          <w:sz w:val="28"/>
          <w:szCs w:val="28"/>
          <w:lang w:eastAsia="en-US"/>
        </w:rPr>
        <w:t>которым может быть направлена жалоба заявителя в досудебном (внесудебном) порядке</w:t>
      </w:r>
    </w:p>
    <w:p w:rsidR="00DA7B6F" w:rsidRPr="00C21D4E" w:rsidRDefault="00DA7B6F" w:rsidP="00DA7B6F">
      <w:pPr>
        <w:ind w:firstLine="708"/>
        <w:jc w:val="both"/>
        <w:rPr>
          <w:rFonts w:eastAsia="Calibri"/>
          <w:sz w:val="28"/>
          <w:szCs w:val="28"/>
          <w:lang w:eastAsia="en-US"/>
        </w:rPr>
      </w:pPr>
    </w:p>
    <w:p w:rsidR="00DA7B6F" w:rsidRPr="00C21D4E" w:rsidRDefault="00DA7B6F" w:rsidP="00DA7B6F">
      <w:pPr>
        <w:ind w:firstLine="708"/>
        <w:jc w:val="both"/>
        <w:rPr>
          <w:rFonts w:eastAsia="Calibri"/>
          <w:sz w:val="28"/>
          <w:szCs w:val="28"/>
          <w:lang w:eastAsia="en-US"/>
        </w:rPr>
      </w:pPr>
      <w:r>
        <w:rPr>
          <w:rFonts w:eastAsia="Calibri"/>
          <w:sz w:val="28"/>
          <w:szCs w:val="28"/>
          <w:lang w:eastAsia="en-US"/>
        </w:rPr>
        <w:t>5.2.1</w:t>
      </w:r>
      <w:r w:rsidRPr="00C21D4E">
        <w:rPr>
          <w:rFonts w:eastAsia="Calibri"/>
          <w:sz w:val="28"/>
          <w:szCs w:val="28"/>
          <w:lang w:eastAsia="en-US"/>
        </w:rPr>
        <w:t>. Жалоба подается в уполномоченный орган, МФЦ либо в орган, являющийся учредителем МФЦ.</w:t>
      </w:r>
    </w:p>
    <w:p w:rsidR="00DA7B6F" w:rsidRPr="00C21D4E" w:rsidRDefault="00DA7B6F" w:rsidP="00DA7B6F">
      <w:pPr>
        <w:ind w:firstLine="708"/>
        <w:jc w:val="both"/>
        <w:rPr>
          <w:rFonts w:eastAsia="Calibri"/>
          <w:sz w:val="28"/>
          <w:szCs w:val="28"/>
          <w:lang w:eastAsia="en-US"/>
        </w:rPr>
      </w:pPr>
      <w:r w:rsidRPr="00C21D4E">
        <w:rPr>
          <w:rFonts w:eastAsia="Calibri"/>
          <w:sz w:val="28"/>
          <w:szCs w:val="28"/>
          <w:lang w:eastAsia="en-US"/>
        </w:rPr>
        <w:t>Жалобы на решения и действия (бездействие) работника МФЦ подаются руководителю этого МФЦ.</w:t>
      </w:r>
    </w:p>
    <w:p w:rsidR="00DA7B6F" w:rsidRPr="00C21D4E" w:rsidRDefault="00DA7B6F" w:rsidP="00DA7B6F">
      <w:pPr>
        <w:ind w:firstLine="708"/>
        <w:jc w:val="both"/>
        <w:rPr>
          <w:rFonts w:eastAsia="Calibri"/>
          <w:sz w:val="28"/>
          <w:szCs w:val="28"/>
          <w:lang w:eastAsia="en-US"/>
        </w:rPr>
      </w:pPr>
      <w:r w:rsidRPr="00C21D4E">
        <w:rPr>
          <w:rFonts w:eastAsia="Calibri"/>
          <w:sz w:val="28"/>
          <w:szCs w:val="28"/>
          <w:lang w:eastAsia="en-US"/>
        </w:rPr>
        <w:t>Жалобы на решения и действия (бездействие) МФЦ подаются учредителю МФЦ.</w:t>
      </w:r>
    </w:p>
    <w:p w:rsidR="00DA7B6F" w:rsidRPr="0029601B" w:rsidRDefault="00DA7B6F" w:rsidP="00DA7B6F">
      <w:pPr>
        <w:pStyle w:val="ConsPlusNormal"/>
        <w:ind w:firstLine="540"/>
        <w:jc w:val="both"/>
        <w:rPr>
          <w:rFonts w:ascii="Times New Roman" w:hAnsi="Times New Roman" w:cs="Times New Roman"/>
          <w:color w:val="FF0000"/>
          <w:sz w:val="16"/>
          <w:szCs w:val="16"/>
        </w:rPr>
      </w:pPr>
    </w:p>
    <w:p w:rsidR="00DA7B6F" w:rsidRDefault="00DA7B6F" w:rsidP="00DA7B6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5.3. </w:t>
      </w:r>
      <w:r w:rsidRPr="00C21D4E">
        <w:rPr>
          <w:rFonts w:ascii="Times New Roman" w:hAnsi="Times New Roman" w:cs="Times New Roman"/>
          <w:sz w:val="28"/>
          <w:szCs w:val="28"/>
        </w:rPr>
        <w:t xml:space="preserve">Способы информирования </w:t>
      </w:r>
    </w:p>
    <w:p w:rsidR="00DA7B6F" w:rsidRDefault="00DA7B6F" w:rsidP="00DA7B6F">
      <w:pPr>
        <w:pStyle w:val="ConsPlusNormal"/>
        <w:jc w:val="center"/>
        <w:rPr>
          <w:rFonts w:ascii="Times New Roman" w:hAnsi="Times New Roman" w:cs="Times New Roman"/>
          <w:sz w:val="28"/>
          <w:szCs w:val="28"/>
        </w:rPr>
      </w:pPr>
      <w:r w:rsidRPr="00C21D4E">
        <w:rPr>
          <w:rFonts w:ascii="Times New Roman" w:hAnsi="Times New Roman" w:cs="Times New Roman"/>
          <w:sz w:val="28"/>
          <w:szCs w:val="28"/>
        </w:rPr>
        <w:t>заявителей о порядке подачи и рассмотрения жалобы, в том числе с использованием Портала</w:t>
      </w:r>
    </w:p>
    <w:p w:rsidR="00DA7B6F" w:rsidRPr="00C21D4E" w:rsidRDefault="00DA7B6F" w:rsidP="00DA7B6F">
      <w:pPr>
        <w:pStyle w:val="ConsPlusNormal"/>
        <w:jc w:val="center"/>
        <w:rPr>
          <w:rFonts w:ascii="Times New Roman" w:hAnsi="Times New Roman" w:cs="Times New Roman"/>
          <w:sz w:val="28"/>
          <w:szCs w:val="28"/>
        </w:rPr>
      </w:pPr>
    </w:p>
    <w:p w:rsidR="00DA7B6F" w:rsidRPr="00A4254C" w:rsidRDefault="00DA7B6F" w:rsidP="008A63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5.3.1</w:t>
      </w:r>
      <w:r w:rsidRPr="00C21D4E">
        <w:rPr>
          <w:rFonts w:ascii="Times New Roman" w:hAnsi="Times New Roman" w:cs="Times New Roman"/>
          <w:sz w:val="28"/>
          <w:szCs w:val="28"/>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DA7B6F" w:rsidRPr="00A4254C" w:rsidRDefault="00DA7B6F" w:rsidP="00DA7B6F">
      <w:pPr>
        <w:pStyle w:val="ConsPlusNormal"/>
        <w:jc w:val="center"/>
        <w:rPr>
          <w:rFonts w:ascii="Times New Roman" w:hAnsi="Times New Roman" w:cs="Times New Roman"/>
          <w:sz w:val="28"/>
          <w:szCs w:val="28"/>
        </w:rPr>
      </w:pPr>
    </w:p>
    <w:p w:rsidR="00DA7B6F" w:rsidRDefault="00DA7B6F" w:rsidP="00DA7B6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5.4. </w:t>
      </w:r>
      <w:r w:rsidRPr="00C21D4E">
        <w:rPr>
          <w:rFonts w:ascii="Times New Roman" w:hAnsi="Times New Roman" w:cs="Times New Roman"/>
          <w:sz w:val="28"/>
          <w:szCs w:val="28"/>
        </w:rPr>
        <w:t xml:space="preserve">Перечень нормативных правовых актов, </w:t>
      </w:r>
    </w:p>
    <w:p w:rsidR="00DA7B6F" w:rsidRDefault="00DA7B6F" w:rsidP="00DA7B6F">
      <w:pPr>
        <w:pStyle w:val="ConsPlusNormal"/>
        <w:jc w:val="center"/>
        <w:rPr>
          <w:rFonts w:ascii="Times New Roman" w:hAnsi="Times New Roman" w:cs="Times New Roman"/>
          <w:sz w:val="28"/>
          <w:szCs w:val="28"/>
        </w:rPr>
      </w:pPr>
      <w:r w:rsidRPr="00C21D4E">
        <w:rPr>
          <w:rFonts w:ascii="Times New Roman" w:hAnsi="Times New Roman" w:cs="Times New Roman"/>
          <w:sz w:val="28"/>
          <w:szCs w:val="28"/>
        </w:rPr>
        <w:t>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A7B6F" w:rsidRPr="00C21D4E" w:rsidRDefault="00DA7B6F" w:rsidP="00DA7B6F">
      <w:pPr>
        <w:pStyle w:val="ConsPlusNormal"/>
        <w:jc w:val="center"/>
        <w:rPr>
          <w:rFonts w:ascii="Times New Roman" w:hAnsi="Times New Roman" w:cs="Times New Roman"/>
          <w:sz w:val="28"/>
          <w:szCs w:val="28"/>
        </w:rPr>
      </w:pPr>
    </w:p>
    <w:p w:rsidR="00B7566D" w:rsidRDefault="00B7566D" w:rsidP="00B7566D">
      <w:pPr>
        <w:widowControl w:val="0"/>
        <w:autoSpaceDE w:val="0"/>
        <w:autoSpaceDN w:val="0"/>
        <w:adjustRightInd w:val="0"/>
        <w:ind w:firstLine="540"/>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B7566D" w:rsidRDefault="00B7566D" w:rsidP="00B7566D">
      <w:pPr>
        <w:widowControl w:val="0"/>
        <w:autoSpaceDE w:val="0"/>
        <w:autoSpaceDN w:val="0"/>
        <w:adjustRightInd w:val="0"/>
        <w:ind w:firstLine="540"/>
        <w:jc w:val="both"/>
        <w:rPr>
          <w:sz w:val="28"/>
          <w:szCs w:val="28"/>
        </w:rPr>
      </w:pP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Pr>
            <w:rStyle w:val="ae"/>
            <w:sz w:val="28"/>
            <w:szCs w:val="28"/>
          </w:rPr>
          <w:t>Конституцией</w:t>
        </w:r>
      </w:hyperlink>
      <w:r>
        <w:rPr>
          <w:sz w:val="28"/>
          <w:szCs w:val="28"/>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B7566D" w:rsidRDefault="00B7566D" w:rsidP="00B7566D">
      <w:pPr>
        <w:widowControl w:val="0"/>
        <w:autoSpaceDE w:val="0"/>
        <w:autoSpaceDN w:val="0"/>
        <w:adjustRightInd w:val="0"/>
        <w:ind w:firstLine="540"/>
        <w:jc w:val="both"/>
        <w:rPr>
          <w:sz w:val="28"/>
          <w:szCs w:val="28"/>
        </w:rPr>
      </w:pPr>
      <w:r>
        <w:rPr>
          <w:sz w:val="28"/>
          <w:szCs w:val="28"/>
        </w:rPr>
        <w:t xml:space="preserve">Гражданским </w:t>
      </w:r>
      <w:hyperlink r:id="rId11" w:tooltip="&quot;Гражданский кодекс Российской Федерации (часть первая)&quot; от 30.11.1994 N 51-ФЗ (ред. от 22.10.2014){КонсультантПлюс}" w:history="1">
        <w:r>
          <w:rPr>
            <w:rStyle w:val="ae"/>
            <w:sz w:val="28"/>
            <w:szCs w:val="28"/>
          </w:rPr>
          <w:t>кодексом</w:t>
        </w:r>
      </w:hyperlink>
      <w:r>
        <w:rPr>
          <w:sz w:val="28"/>
          <w:szCs w:val="28"/>
        </w:rPr>
        <w:t xml:space="preserve"> Российской Федерации (часть первая) от                         30.11.1994 № 51-ФЗ (далее – Гражданский кодекс) («Собрание законодательства Российской Федерации», 05.12.1994, № 32, ст. 3301; «Российская газета», № 238 - 239, 08.12.1994);</w:t>
      </w:r>
    </w:p>
    <w:p w:rsidR="00B7566D" w:rsidRDefault="00B7566D" w:rsidP="00B7566D">
      <w:pPr>
        <w:widowControl w:val="0"/>
        <w:autoSpaceDE w:val="0"/>
        <w:autoSpaceDN w:val="0"/>
        <w:adjustRightInd w:val="0"/>
        <w:ind w:firstLine="540"/>
        <w:jc w:val="both"/>
        <w:rPr>
          <w:sz w:val="28"/>
          <w:szCs w:val="28"/>
        </w:rPr>
      </w:pPr>
      <w:r>
        <w:rPr>
          <w:sz w:val="28"/>
          <w:szCs w:val="28"/>
        </w:rPr>
        <w:t xml:space="preserve">Федеральным </w:t>
      </w:r>
      <w:hyperlink r:id="rId12"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 w:history="1">
        <w:r>
          <w:rPr>
            <w:rStyle w:val="ae"/>
            <w:sz w:val="28"/>
            <w:szCs w:val="28"/>
          </w:rPr>
          <w:t>законом</w:t>
        </w:r>
      </w:hyperlink>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B7566D" w:rsidRDefault="00B7566D" w:rsidP="00B7566D">
      <w:pPr>
        <w:pStyle w:val="ConsPlusNormal"/>
        <w:ind w:firstLine="540"/>
        <w:jc w:val="both"/>
        <w:rPr>
          <w:rFonts w:ascii="Times New Roman" w:hAnsi="Times New Roman"/>
          <w:sz w:val="28"/>
          <w:szCs w:val="28"/>
        </w:rPr>
      </w:pPr>
      <w:r>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B7566D" w:rsidRDefault="00B7566D" w:rsidP="00B7566D">
      <w:pPr>
        <w:widowControl w:val="0"/>
        <w:autoSpaceDE w:val="0"/>
        <w:autoSpaceDN w:val="0"/>
        <w:adjustRightInd w:val="0"/>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1, 10.01.2007);</w:t>
      </w:r>
    </w:p>
    <w:p w:rsidR="00B7566D" w:rsidRDefault="00B7566D" w:rsidP="00B7566D">
      <w:pPr>
        <w:widowControl w:val="0"/>
        <w:autoSpaceDE w:val="0"/>
        <w:autoSpaceDN w:val="0"/>
        <w:adjustRightInd w:val="0"/>
        <w:ind w:firstLine="540"/>
        <w:jc w:val="both"/>
        <w:rPr>
          <w:sz w:val="28"/>
          <w:szCs w:val="28"/>
        </w:rPr>
      </w:pPr>
      <w:r>
        <w:rPr>
          <w:sz w:val="28"/>
          <w:szCs w:val="28"/>
        </w:rPr>
        <w:t xml:space="preserve">Федеральным </w:t>
      </w:r>
      <w:hyperlink r:id="rId13"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e"/>
            <w:sz w:val="28"/>
            <w:szCs w:val="28"/>
          </w:rPr>
          <w:t>законом</w:t>
        </w:r>
      </w:hyperlink>
      <w:r>
        <w:rPr>
          <w:sz w:val="28"/>
          <w:szCs w:val="28"/>
        </w:rPr>
        <w:t xml:space="preserve"> от 27.07.2010 № 210-ФЗ «Об организации предоставления государственных и муниципальных услуг» (далее – Федеральный закон от 27.07.2010 № 210-ФЗ) («Российская газета», №168, 30.07.2010; «Собрание законодательства Российской Федерации», 02.08.2010, № 31, ст. 4179);</w:t>
      </w:r>
    </w:p>
    <w:p w:rsidR="00B7566D" w:rsidRDefault="00B7566D" w:rsidP="00B7566D">
      <w:pPr>
        <w:widowControl w:val="0"/>
        <w:autoSpaceDE w:val="0"/>
        <w:autoSpaceDN w:val="0"/>
        <w:adjustRightInd w:val="0"/>
        <w:ind w:firstLine="540"/>
        <w:jc w:val="both"/>
        <w:rPr>
          <w:sz w:val="28"/>
          <w:szCs w:val="28"/>
        </w:rPr>
      </w:pPr>
      <w:r>
        <w:rPr>
          <w:sz w:val="28"/>
          <w:szCs w:val="28"/>
        </w:rPr>
        <w:t xml:space="preserve">Федеральным </w:t>
      </w:r>
      <w:hyperlink r:id="rId14" w:tooltip="Федеральный закон от 06.04.2011 N 63-ФЗ (ред. от 28.06.2014) &quot;Об электронной подписи&quot;{КонсультантПлюс}" w:history="1">
        <w:r>
          <w:rPr>
            <w:rStyle w:val="ae"/>
            <w:sz w:val="28"/>
            <w:szCs w:val="28"/>
          </w:rPr>
          <w:t>законом</w:t>
        </w:r>
      </w:hyperlink>
      <w:r>
        <w:rPr>
          <w:sz w:val="28"/>
          <w:szCs w:val="28"/>
        </w:rPr>
        <w:t xml:space="preserve"> от 06.04.2011 № 63-ФЗ «Об электронной подписи» (далее – Федеральный закон от 06.04.2011 № 63-ФЗ) («Собрание законодательства Российской Федерации», 2011, № 15, ст. 2036; № 27, ст. 3880; 2012, № 29, ст. 3988);</w:t>
      </w:r>
    </w:p>
    <w:p w:rsidR="00B7566D" w:rsidRDefault="00B7566D" w:rsidP="00B7566D">
      <w:pPr>
        <w:widowControl w:val="0"/>
        <w:autoSpaceDE w:val="0"/>
        <w:autoSpaceDN w:val="0"/>
        <w:adjustRightInd w:val="0"/>
        <w:ind w:firstLine="540"/>
        <w:jc w:val="both"/>
        <w:rPr>
          <w:sz w:val="28"/>
          <w:szCs w:val="28"/>
        </w:rPr>
      </w:pPr>
      <w:hyperlink r:id="rId15"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Pr>
            <w:rStyle w:val="ae"/>
            <w:sz w:val="28"/>
            <w:szCs w:val="28"/>
          </w:rPr>
          <w:t>постановлением</w:t>
        </w:r>
      </w:hyperlink>
      <w:r>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B7566D" w:rsidRDefault="00B7566D" w:rsidP="00B7566D">
      <w:pPr>
        <w:widowControl w:val="0"/>
        <w:autoSpaceDE w:val="0"/>
        <w:autoSpaceDN w:val="0"/>
        <w:adjustRightInd w:val="0"/>
        <w:ind w:firstLine="540"/>
        <w:jc w:val="both"/>
        <w:rPr>
          <w:sz w:val="28"/>
          <w:szCs w:val="28"/>
        </w:rPr>
      </w:pPr>
      <w:hyperlink r:id="rId16"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history="1">
        <w:r>
          <w:rPr>
            <w:rStyle w:val="ae"/>
            <w:sz w:val="28"/>
            <w:szCs w:val="28"/>
          </w:rPr>
          <w:t>постановлением</w:t>
        </w:r>
      </w:hyperlink>
      <w:r>
        <w:rPr>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
    <w:p w:rsidR="00B7566D" w:rsidRDefault="00B7566D" w:rsidP="00B7566D">
      <w:pPr>
        <w:widowControl w:val="0"/>
        <w:autoSpaceDE w:val="0"/>
        <w:autoSpaceDN w:val="0"/>
        <w:adjustRightInd w:val="0"/>
        <w:ind w:firstLine="540"/>
        <w:jc w:val="both"/>
        <w:rPr>
          <w:sz w:val="28"/>
          <w:szCs w:val="28"/>
        </w:rPr>
      </w:pPr>
      <w:hyperlink r:id="rId17"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Pr>
            <w:rStyle w:val="ae"/>
            <w:sz w:val="28"/>
            <w:szCs w:val="28"/>
          </w:rPr>
          <w:t>постановлением</w:t>
        </w:r>
      </w:hyperlink>
      <w:r>
        <w:rPr>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B7566D" w:rsidRDefault="00B7566D" w:rsidP="00B7566D">
      <w:pPr>
        <w:widowControl w:val="0"/>
        <w:autoSpaceDE w:val="0"/>
        <w:autoSpaceDN w:val="0"/>
        <w:adjustRightInd w:val="0"/>
        <w:ind w:firstLine="540"/>
        <w:jc w:val="both"/>
        <w:rPr>
          <w:sz w:val="28"/>
          <w:szCs w:val="28"/>
        </w:rPr>
      </w:pPr>
      <w:r>
        <w:rPr>
          <w:sz w:val="28"/>
          <w:szCs w:val="28"/>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B7566D" w:rsidRDefault="00B7566D" w:rsidP="00B7566D">
      <w:pPr>
        <w:widowControl w:val="0"/>
        <w:autoSpaceDE w:val="0"/>
        <w:autoSpaceDN w:val="0"/>
        <w:adjustRightInd w:val="0"/>
        <w:ind w:firstLine="567"/>
        <w:jc w:val="both"/>
        <w:rPr>
          <w:sz w:val="28"/>
          <w:szCs w:val="28"/>
        </w:rPr>
      </w:pPr>
      <w:r>
        <w:rPr>
          <w:sz w:val="28"/>
          <w:szCs w:val="28"/>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B7566D" w:rsidRDefault="00B7566D" w:rsidP="00B7566D">
      <w:pPr>
        <w:widowControl w:val="0"/>
        <w:autoSpaceDE w:val="0"/>
        <w:autoSpaceDN w:val="0"/>
        <w:adjustRightInd w:val="0"/>
        <w:ind w:firstLine="567"/>
        <w:jc w:val="both"/>
        <w:rPr>
          <w:sz w:val="28"/>
          <w:szCs w:val="28"/>
        </w:rPr>
      </w:pPr>
      <w:r>
        <w:rPr>
          <w:sz w:val="28"/>
          <w:szCs w:val="28"/>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B7566D" w:rsidRDefault="00B7566D" w:rsidP="00B7566D">
      <w:pPr>
        <w:widowControl w:val="0"/>
        <w:autoSpaceDE w:val="0"/>
        <w:autoSpaceDN w:val="0"/>
        <w:adjustRightInd w:val="0"/>
        <w:ind w:firstLine="540"/>
        <w:jc w:val="both"/>
        <w:rPr>
          <w:sz w:val="28"/>
          <w:szCs w:val="28"/>
        </w:rPr>
      </w:pPr>
      <w:hyperlink r:id="rId18"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 w:history="1">
        <w:r>
          <w:rPr>
            <w:rStyle w:val="ae"/>
            <w:sz w:val="28"/>
            <w:szCs w:val="28"/>
          </w:rPr>
          <w:t>постановлением</w:t>
        </w:r>
      </w:hyperlink>
      <w:r>
        <w:rPr>
          <w:sz w:val="28"/>
          <w:szCs w:val="28"/>
        </w:rPr>
        <w:t xml:space="preserve">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 </w:t>
      </w:r>
    </w:p>
    <w:p w:rsidR="00B7566D" w:rsidRDefault="00B7566D" w:rsidP="00B7566D">
      <w:pPr>
        <w:widowControl w:val="0"/>
        <w:autoSpaceDE w:val="0"/>
        <w:autoSpaceDN w:val="0"/>
        <w:adjustRightInd w:val="0"/>
        <w:ind w:firstLine="540"/>
        <w:jc w:val="both"/>
        <w:rPr>
          <w:sz w:val="28"/>
          <w:szCs w:val="28"/>
        </w:rPr>
      </w:pPr>
      <w:r>
        <w:rPr>
          <w:sz w:val="28"/>
          <w:szCs w:val="28"/>
        </w:rPr>
        <w:t xml:space="preserve">постановлением Правительства Оренбургской области от 08.05.2007 №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
    <w:p w:rsidR="00B7566D" w:rsidRDefault="00B7566D" w:rsidP="00B7566D">
      <w:pPr>
        <w:widowControl w:val="0"/>
        <w:autoSpaceDE w:val="0"/>
        <w:autoSpaceDN w:val="0"/>
        <w:adjustRightInd w:val="0"/>
        <w:ind w:firstLine="540"/>
        <w:jc w:val="both"/>
        <w:rPr>
          <w:sz w:val="28"/>
          <w:szCs w:val="28"/>
        </w:rPr>
      </w:pPr>
      <w:r>
        <w:rPr>
          <w:sz w:val="28"/>
          <w:szCs w:val="28"/>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B7566D" w:rsidRDefault="00B7566D" w:rsidP="00B7566D">
      <w:pPr>
        <w:widowControl w:val="0"/>
        <w:autoSpaceDE w:val="0"/>
        <w:autoSpaceDN w:val="0"/>
        <w:adjustRightInd w:val="0"/>
        <w:ind w:firstLine="540"/>
        <w:jc w:val="both"/>
        <w:rPr>
          <w:sz w:val="28"/>
          <w:szCs w:val="28"/>
        </w:rPr>
      </w:pPr>
      <w:r>
        <w:rPr>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B7566D" w:rsidRDefault="00B7566D" w:rsidP="00B7566D">
      <w:pPr>
        <w:widowControl w:val="0"/>
        <w:autoSpaceDE w:val="0"/>
        <w:autoSpaceDN w:val="0"/>
        <w:adjustRightInd w:val="0"/>
        <w:ind w:firstLine="540"/>
        <w:jc w:val="both"/>
        <w:rPr>
          <w:sz w:val="28"/>
          <w:szCs w:val="28"/>
        </w:rPr>
      </w:pPr>
      <w:r>
        <w:rPr>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B7566D" w:rsidRDefault="00B7566D" w:rsidP="00B7566D">
      <w:pPr>
        <w:widowControl w:val="0"/>
        <w:autoSpaceDE w:val="0"/>
        <w:autoSpaceDN w:val="0"/>
        <w:adjustRightInd w:val="0"/>
        <w:ind w:firstLine="540"/>
        <w:jc w:val="both"/>
        <w:rPr>
          <w:sz w:val="28"/>
          <w:szCs w:val="28"/>
        </w:rPr>
      </w:pPr>
      <w:r>
        <w:rPr>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B7566D" w:rsidRDefault="00B7566D" w:rsidP="00B7566D">
      <w:pPr>
        <w:widowControl w:val="0"/>
        <w:autoSpaceDE w:val="0"/>
        <w:autoSpaceDN w:val="0"/>
        <w:adjustRightInd w:val="0"/>
        <w:ind w:firstLine="540"/>
        <w:jc w:val="both"/>
        <w:rPr>
          <w:sz w:val="28"/>
          <w:szCs w:val="28"/>
        </w:rPr>
      </w:pPr>
      <w:r>
        <w:rPr>
          <w:sz w:val="28"/>
          <w:szCs w:val="28"/>
        </w:rPr>
        <w:t>иными нормативными правовыми актами Оренбургской области, муниципальными правовыми актами и настоящим Регламентом.</w:t>
      </w:r>
    </w:p>
    <w:p w:rsidR="00DA7B6F" w:rsidRPr="00744E7A" w:rsidRDefault="00DA7B6F" w:rsidP="00DA7B6F">
      <w:pPr>
        <w:pStyle w:val="ConsPlusNormal"/>
        <w:ind w:firstLine="708"/>
        <w:jc w:val="both"/>
        <w:rPr>
          <w:rFonts w:ascii="Times New Roman" w:hAnsi="Times New Roman" w:cs="Times New Roman"/>
          <w:sz w:val="28"/>
          <w:szCs w:val="28"/>
        </w:rPr>
      </w:pPr>
    </w:p>
    <w:p w:rsidR="00DA7B6F" w:rsidRPr="00744E7A" w:rsidRDefault="00DA7B6F" w:rsidP="00DA7B6F">
      <w:pPr>
        <w:pStyle w:val="ConsPlusNormal"/>
        <w:ind w:firstLine="540"/>
        <w:jc w:val="both"/>
        <w:rPr>
          <w:rFonts w:ascii="Times New Roman" w:hAnsi="Times New Roman" w:cs="Times New Roman"/>
          <w:sz w:val="16"/>
          <w:szCs w:val="16"/>
        </w:rPr>
      </w:pPr>
    </w:p>
    <w:p w:rsidR="00DA7B6F" w:rsidRPr="0014449C" w:rsidRDefault="00DA7B6F" w:rsidP="00DA7B6F">
      <w:pPr>
        <w:pStyle w:val="ConsPlusNormal"/>
        <w:ind w:firstLine="540"/>
        <w:jc w:val="both"/>
        <w:rPr>
          <w:rFonts w:ascii="Times New Roman" w:hAnsi="Times New Roman" w:cs="Times New Roman"/>
          <w:sz w:val="28"/>
          <w:szCs w:val="28"/>
        </w:rPr>
      </w:pPr>
    </w:p>
    <w:p w:rsidR="005A0AFC" w:rsidRDefault="005A0AFC" w:rsidP="00DA7B6F">
      <w:pPr>
        <w:autoSpaceDE w:val="0"/>
        <w:autoSpaceDN w:val="0"/>
        <w:adjustRightInd w:val="0"/>
        <w:jc w:val="right"/>
        <w:outlineLvl w:val="1"/>
        <w:rPr>
          <w:sz w:val="24"/>
          <w:szCs w:val="24"/>
        </w:rPr>
      </w:pPr>
      <w:bookmarkStart w:id="41" w:name="Par642"/>
      <w:bookmarkEnd w:id="41"/>
    </w:p>
    <w:p w:rsidR="005A0AFC" w:rsidRDefault="005A0AFC" w:rsidP="00DA7B6F">
      <w:pPr>
        <w:autoSpaceDE w:val="0"/>
        <w:autoSpaceDN w:val="0"/>
        <w:adjustRightInd w:val="0"/>
        <w:jc w:val="right"/>
        <w:outlineLvl w:val="1"/>
        <w:rPr>
          <w:sz w:val="24"/>
          <w:szCs w:val="24"/>
        </w:rPr>
      </w:pPr>
    </w:p>
    <w:p w:rsidR="005A0AFC" w:rsidRDefault="005A0AFC" w:rsidP="00DA7B6F">
      <w:pPr>
        <w:autoSpaceDE w:val="0"/>
        <w:autoSpaceDN w:val="0"/>
        <w:adjustRightInd w:val="0"/>
        <w:jc w:val="right"/>
        <w:outlineLvl w:val="1"/>
        <w:rPr>
          <w:sz w:val="24"/>
          <w:szCs w:val="24"/>
        </w:rPr>
      </w:pPr>
    </w:p>
    <w:p w:rsidR="005A0AFC" w:rsidRDefault="005A0AFC" w:rsidP="00DA7B6F">
      <w:pPr>
        <w:autoSpaceDE w:val="0"/>
        <w:autoSpaceDN w:val="0"/>
        <w:adjustRightInd w:val="0"/>
        <w:jc w:val="right"/>
        <w:outlineLvl w:val="1"/>
        <w:rPr>
          <w:sz w:val="24"/>
          <w:szCs w:val="24"/>
        </w:rPr>
      </w:pPr>
    </w:p>
    <w:p w:rsidR="00DA7B6F" w:rsidRPr="0014449C" w:rsidRDefault="00DA7B6F" w:rsidP="00DA7B6F">
      <w:pPr>
        <w:autoSpaceDE w:val="0"/>
        <w:autoSpaceDN w:val="0"/>
        <w:adjustRightInd w:val="0"/>
        <w:jc w:val="right"/>
        <w:outlineLvl w:val="1"/>
        <w:rPr>
          <w:sz w:val="24"/>
          <w:szCs w:val="24"/>
        </w:rPr>
      </w:pPr>
      <w:r w:rsidRPr="0014449C">
        <w:rPr>
          <w:sz w:val="24"/>
          <w:szCs w:val="24"/>
        </w:rPr>
        <w:t>Приложение № 1</w:t>
      </w:r>
    </w:p>
    <w:p w:rsidR="00DA7B6F" w:rsidRPr="0014449C" w:rsidRDefault="00DA7B6F" w:rsidP="00DA7B6F">
      <w:pPr>
        <w:autoSpaceDE w:val="0"/>
        <w:autoSpaceDN w:val="0"/>
        <w:adjustRightInd w:val="0"/>
        <w:ind w:firstLine="540"/>
        <w:jc w:val="right"/>
        <w:outlineLvl w:val="1"/>
        <w:rPr>
          <w:sz w:val="24"/>
          <w:szCs w:val="24"/>
        </w:rPr>
      </w:pPr>
      <w:r w:rsidRPr="0014449C">
        <w:rPr>
          <w:sz w:val="24"/>
          <w:szCs w:val="24"/>
        </w:rPr>
        <w:t>к административному регламенту</w:t>
      </w:r>
    </w:p>
    <w:p w:rsidR="00DA7B6F" w:rsidRPr="0014449C" w:rsidRDefault="00DA7B6F" w:rsidP="00DA7B6F">
      <w:pPr>
        <w:autoSpaceDE w:val="0"/>
        <w:autoSpaceDN w:val="0"/>
        <w:adjustRightInd w:val="0"/>
        <w:ind w:firstLine="540"/>
        <w:jc w:val="right"/>
        <w:outlineLvl w:val="1"/>
        <w:rPr>
          <w:sz w:val="24"/>
          <w:szCs w:val="24"/>
        </w:rPr>
      </w:pPr>
      <w:r w:rsidRPr="0014449C">
        <w:rPr>
          <w:sz w:val="24"/>
          <w:szCs w:val="24"/>
        </w:rPr>
        <w:t xml:space="preserve">предоставления муниципальной услуги </w:t>
      </w:r>
    </w:p>
    <w:p w:rsidR="00DA7B6F" w:rsidRPr="0014449C" w:rsidRDefault="00DA7B6F" w:rsidP="00DA7B6F">
      <w:pPr>
        <w:autoSpaceDE w:val="0"/>
        <w:autoSpaceDN w:val="0"/>
        <w:adjustRightInd w:val="0"/>
        <w:ind w:firstLine="540"/>
        <w:jc w:val="right"/>
        <w:outlineLvl w:val="1"/>
        <w:rPr>
          <w:sz w:val="24"/>
          <w:szCs w:val="24"/>
        </w:rPr>
      </w:pPr>
      <w:r w:rsidRPr="0014449C">
        <w:rPr>
          <w:sz w:val="24"/>
          <w:szCs w:val="24"/>
        </w:rPr>
        <w:t xml:space="preserve">«Выдача разрешения на право организации </w:t>
      </w:r>
    </w:p>
    <w:p w:rsidR="00DA7B6F" w:rsidRPr="0014449C" w:rsidRDefault="00DA7B6F" w:rsidP="00DA7B6F">
      <w:pPr>
        <w:autoSpaceDE w:val="0"/>
        <w:autoSpaceDN w:val="0"/>
        <w:adjustRightInd w:val="0"/>
        <w:ind w:firstLine="540"/>
        <w:jc w:val="right"/>
        <w:outlineLvl w:val="1"/>
        <w:rPr>
          <w:sz w:val="24"/>
          <w:szCs w:val="24"/>
        </w:rPr>
      </w:pPr>
      <w:r w:rsidRPr="0014449C">
        <w:rPr>
          <w:sz w:val="24"/>
          <w:szCs w:val="24"/>
        </w:rPr>
        <w:t>розничного рынка»</w:t>
      </w:r>
    </w:p>
    <w:p w:rsidR="00DA7B6F" w:rsidRPr="0014449C" w:rsidRDefault="00DA7B6F" w:rsidP="00DA7B6F">
      <w:pPr>
        <w:autoSpaceDE w:val="0"/>
        <w:autoSpaceDN w:val="0"/>
        <w:adjustRightInd w:val="0"/>
        <w:ind w:firstLine="540"/>
        <w:jc w:val="right"/>
        <w:outlineLvl w:val="1"/>
        <w:rPr>
          <w:sz w:val="28"/>
          <w:szCs w:val="28"/>
        </w:rPr>
      </w:pPr>
    </w:p>
    <w:p w:rsidR="00DA7B6F" w:rsidRPr="0014449C" w:rsidRDefault="00DA7B6F" w:rsidP="00DA7B6F">
      <w:pPr>
        <w:autoSpaceDE w:val="0"/>
        <w:autoSpaceDN w:val="0"/>
        <w:adjustRightInd w:val="0"/>
        <w:ind w:firstLine="540"/>
        <w:jc w:val="both"/>
        <w:outlineLvl w:val="2"/>
      </w:pPr>
    </w:p>
    <w:p w:rsidR="00DA7B6F" w:rsidRPr="0014449C" w:rsidRDefault="00DA7B6F" w:rsidP="00DA7B6F">
      <w:pPr>
        <w:autoSpaceDE w:val="0"/>
        <w:autoSpaceDN w:val="0"/>
        <w:adjustRightInd w:val="0"/>
        <w:ind w:firstLine="540"/>
        <w:jc w:val="both"/>
        <w:outlineLvl w:val="2"/>
      </w:pPr>
    </w:p>
    <w:p w:rsidR="00DA7B6F" w:rsidRPr="0014449C" w:rsidRDefault="00DA7B6F" w:rsidP="00DA7B6F">
      <w:pPr>
        <w:autoSpaceDE w:val="0"/>
        <w:autoSpaceDN w:val="0"/>
        <w:adjustRightInd w:val="0"/>
        <w:ind w:firstLine="540"/>
        <w:jc w:val="center"/>
        <w:outlineLvl w:val="2"/>
        <w:rPr>
          <w:sz w:val="24"/>
          <w:szCs w:val="24"/>
        </w:rPr>
      </w:pPr>
      <w:r w:rsidRPr="0014449C">
        <w:rPr>
          <w:sz w:val="24"/>
          <w:szCs w:val="24"/>
        </w:rPr>
        <w:t>Информация</w:t>
      </w:r>
    </w:p>
    <w:p w:rsidR="00DA7B6F" w:rsidRPr="0014449C" w:rsidRDefault="00DA7B6F" w:rsidP="00DA7B6F">
      <w:pPr>
        <w:autoSpaceDE w:val="0"/>
        <w:autoSpaceDN w:val="0"/>
        <w:adjustRightInd w:val="0"/>
        <w:ind w:firstLine="540"/>
        <w:jc w:val="center"/>
        <w:outlineLvl w:val="2"/>
      </w:pPr>
      <w:r w:rsidRPr="0014449C">
        <w:rPr>
          <w:sz w:val="24"/>
          <w:szCs w:val="24"/>
        </w:rPr>
        <w:t>об уполномоченном органе местного самоуправления, предоставляющем                  муниципальную услугу</w:t>
      </w:r>
    </w:p>
    <w:p w:rsidR="00DA7B6F" w:rsidRPr="0014449C" w:rsidRDefault="00DA7B6F" w:rsidP="00DA7B6F">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 xml:space="preserve">Наименование органа местного самоуправления, предоставляющего муниципальную услугу </w:t>
            </w:r>
          </w:p>
        </w:tc>
        <w:tc>
          <w:tcPr>
            <w:tcW w:w="4575" w:type="dxa"/>
          </w:tcPr>
          <w:p w:rsidR="00093BF0" w:rsidRPr="00AF1EDC" w:rsidRDefault="00093BF0" w:rsidP="00CF0C15">
            <w:pPr>
              <w:autoSpaceDE w:val="0"/>
              <w:autoSpaceDN w:val="0"/>
              <w:adjustRightInd w:val="0"/>
              <w:jc w:val="center"/>
              <w:outlineLvl w:val="2"/>
              <w:rPr>
                <w:sz w:val="24"/>
                <w:szCs w:val="24"/>
              </w:rPr>
            </w:pPr>
            <w:r w:rsidRPr="00AF1EDC">
              <w:rPr>
                <w:sz w:val="24"/>
                <w:szCs w:val="24"/>
              </w:rPr>
              <w:t xml:space="preserve">Администрация муниципального образования </w:t>
            </w:r>
            <w:r>
              <w:rPr>
                <w:sz w:val="24"/>
                <w:szCs w:val="24"/>
              </w:rPr>
              <w:t>Днепровский</w:t>
            </w:r>
            <w:r w:rsidRPr="00AF1EDC">
              <w:rPr>
                <w:sz w:val="24"/>
                <w:szCs w:val="24"/>
              </w:rPr>
              <w:t xml:space="preserve"> сельсовет Беляевского района Оренбургской области</w:t>
            </w: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Руководитель органа местного самоуправления, предоставляющего муниципальную услугу</w:t>
            </w:r>
          </w:p>
        </w:tc>
        <w:tc>
          <w:tcPr>
            <w:tcW w:w="4575" w:type="dxa"/>
          </w:tcPr>
          <w:p w:rsidR="00093BF0" w:rsidRDefault="00093BF0" w:rsidP="00CF0C15">
            <w:pPr>
              <w:autoSpaceDE w:val="0"/>
              <w:autoSpaceDN w:val="0"/>
              <w:adjustRightInd w:val="0"/>
              <w:jc w:val="center"/>
              <w:outlineLvl w:val="2"/>
            </w:pPr>
            <w:r>
              <w:t xml:space="preserve">Глава администрации </w:t>
            </w:r>
          </w:p>
          <w:p w:rsidR="00093BF0" w:rsidRPr="00286574" w:rsidRDefault="00093BF0" w:rsidP="00CF0C15">
            <w:pPr>
              <w:autoSpaceDE w:val="0"/>
              <w:autoSpaceDN w:val="0"/>
              <w:adjustRightInd w:val="0"/>
              <w:jc w:val="center"/>
              <w:outlineLvl w:val="2"/>
            </w:pPr>
            <w:r>
              <w:t>Жукова Елена Валерьевна</w:t>
            </w: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Наименование структурного подразделения, осуществляющего рассмотрение заявления</w:t>
            </w:r>
          </w:p>
        </w:tc>
        <w:tc>
          <w:tcPr>
            <w:tcW w:w="4575" w:type="dxa"/>
          </w:tcPr>
          <w:p w:rsidR="00093BF0" w:rsidRPr="00286574" w:rsidRDefault="00093BF0" w:rsidP="00CF0C15">
            <w:pPr>
              <w:autoSpaceDE w:val="0"/>
              <w:autoSpaceDN w:val="0"/>
              <w:adjustRightInd w:val="0"/>
              <w:jc w:val="center"/>
              <w:outlineLvl w:val="2"/>
            </w:pPr>
            <w:r>
              <w:t>Администрация сельсовета</w:t>
            </w: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Руководитель структурного подразделения, осуществляющего рассмотрение заявления</w:t>
            </w:r>
          </w:p>
        </w:tc>
        <w:tc>
          <w:tcPr>
            <w:tcW w:w="4575" w:type="dxa"/>
          </w:tcPr>
          <w:p w:rsidR="00093BF0" w:rsidRDefault="00093BF0" w:rsidP="00CF0C15">
            <w:pPr>
              <w:autoSpaceDE w:val="0"/>
              <w:autoSpaceDN w:val="0"/>
              <w:adjustRightInd w:val="0"/>
              <w:jc w:val="center"/>
              <w:outlineLvl w:val="2"/>
            </w:pPr>
            <w:r>
              <w:t xml:space="preserve">Специалист администрации </w:t>
            </w:r>
          </w:p>
          <w:p w:rsidR="00093BF0" w:rsidRPr="00286574" w:rsidRDefault="00093BF0" w:rsidP="00CF0C15">
            <w:pPr>
              <w:autoSpaceDE w:val="0"/>
              <w:autoSpaceDN w:val="0"/>
              <w:adjustRightInd w:val="0"/>
              <w:jc w:val="center"/>
              <w:outlineLvl w:val="2"/>
            </w:pPr>
            <w:r>
              <w:t>Кун Ольга Сергеевна</w:t>
            </w: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Место нахождения и почтовый адрес</w:t>
            </w:r>
          </w:p>
        </w:tc>
        <w:tc>
          <w:tcPr>
            <w:tcW w:w="4575" w:type="dxa"/>
          </w:tcPr>
          <w:p w:rsidR="00093BF0" w:rsidRPr="00AF1EDC" w:rsidRDefault="00093BF0" w:rsidP="00CF0C15">
            <w:pPr>
              <w:autoSpaceDE w:val="0"/>
              <w:autoSpaceDN w:val="0"/>
              <w:adjustRightInd w:val="0"/>
              <w:jc w:val="center"/>
              <w:outlineLvl w:val="2"/>
              <w:rPr>
                <w:sz w:val="24"/>
                <w:szCs w:val="24"/>
              </w:rPr>
            </w:pPr>
            <w:r w:rsidRPr="00AF1EDC">
              <w:rPr>
                <w:sz w:val="24"/>
                <w:szCs w:val="24"/>
              </w:rPr>
              <w:t>4613</w:t>
            </w:r>
            <w:r>
              <w:rPr>
                <w:sz w:val="24"/>
                <w:szCs w:val="24"/>
              </w:rPr>
              <w:t>34</w:t>
            </w:r>
            <w:r w:rsidRPr="00AF1EDC">
              <w:rPr>
                <w:sz w:val="24"/>
                <w:szCs w:val="24"/>
              </w:rPr>
              <w:t xml:space="preserve">, Оренбургская область, Беляевский район, </w:t>
            </w:r>
            <w:r>
              <w:rPr>
                <w:sz w:val="24"/>
                <w:szCs w:val="24"/>
              </w:rPr>
              <w:t>с</w:t>
            </w:r>
            <w:r w:rsidRPr="00AF1EDC">
              <w:rPr>
                <w:sz w:val="24"/>
                <w:szCs w:val="24"/>
              </w:rPr>
              <w:t xml:space="preserve">. </w:t>
            </w:r>
            <w:r>
              <w:rPr>
                <w:sz w:val="24"/>
                <w:szCs w:val="24"/>
              </w:rPr>
              <w:t>Днепровка</w:t>
            </w:r>
            <w:r w:rsidRPr="00AF1EDC">
              <w:rPr>
                <w:sz w:val="24"/>
                <w:szCs w:val="24"/>
              </w:rPr>
              <w:t xml:space="preserve"> улица </w:t>
            </w:r>
            <w:r>
              <w:rPr>
                <w:sz w:val="24"/>
                <w:szCs w:val="24"/>
              </w:rPr>
              <w:t>Ленинская</w:t>
            </w:r>
            <w:r w:rsidRPr="00AF1EDC">
              <w:rPr>
                <w:sz w:val="24"/>
                <w:szCs w:val="24"/>
              </w:rPr>
              <w:t xml:space="preserve">, </w:t>
            </w:r>
            <w:r>
              <w:rPr>
                <w:sz w:val="24"/>
                <w:szCs w:val="24"/>
              </w:rPr>
              <w:t>6</w:t>
            </w: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График работы (приема заявителей)</w:t>
            </w:r>
          </w:p>
        </w:tc>
        <w:tc>
          <w:tcPr>
            <w:tcW w:w="4575" w:type="dxa"/>
          </w:tcPr>
          <w:p w:rsidR="00093BF0" w:rsidRPr="00713B6B" w:rsidRDefault="00093BF0" w:rsidP="00CF0C15">
            <w:pPr>
              <w:ind w:firstLine="567"/>
              <w:jc w:val="both"/>
              <w:rPr>
                <w:sz w:val="24"/>
                <w:szCs w:val="24"/>
              </w:rPr>
            </w:pPr>
            <w:r w:rsidRPr="00713B6B">
              <w:rPr>
                <w:sz w:val="24"/>
                <w:szCs w:val="24"/>
              </w:rPr>
              <w:t xml:space="preserve">понедельник, вторник, среда, четверг, пятница:  9.00 - 17.00; </w:t>
            </w:r>
          </w:p>
          <w:p w:rsidR="00093BF0" w:rsidRPr="00713B6B" w:rsidRDefault="00093BF0" w:rsidP="00CF0C15">
            <w:pPr>
              <w:ind w:firstLine="567"/>
              <w:jc w:val="both"/>
              <w:rPr>
                <w:sz w:val="24"/>
                <w:szCs w:val="24"/>
              </w:rPr>
            </w:pPr>
            <w:r w:rsidRPr="00713B6B">
              <w:rPr>
                <w:sz w:val="24"/>
                <w:szCs w:val="24"/>
              </w:rPr>
              <w:t>обеденный перерыв: 13.00 - 14.00;</w:t>
            </w:r>
          </w:p>
          <w:p w:rsidR="00093BF0" w:rsidRPr="00713B6B" w:rsidRDefault="00093BF0" w:rsidP="00CF0C15">
            <w:pPr>
              <w:ind w:firstLine="567"/>
              <w:jc w:val="both"/>
              <w:rPr>
                <w:sz w:val="24"/>
                <w:szCs w:val="24"/>
              </w:rPr>
            </w:pPr>
            <w:r w:rsidRPr="00713B6B">
              <w:rPr>
                <w:sz w:val="24"/>
                <w:szCs w:val="24"/>
              </w:rPr>
              <w:t>суббота, воскресенье - выходные дни.</w:t>
            </w:r>
          </w:p>
          <w:p w:rsidR="00093BF0" w:rsidRPr="00286574" w:rsidRDefault="00093BF0" w:rsidP="00CF0C15">
            <w:pPr>
              <w:autoSpaceDE w:val="0"/>
              <w:autoSpaceDN w:val="0"/>
              <w:adjustRightInd w:val="0"/>
              <w:jc w:val="center"/>
              <w:outlineLvl w:val="2"/>
              <w:rPr>
                <w:sz w:val="22"/>
                <w:szCs w:val="22"/>
              </w:rPr>
            </w:pP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Телефон, адрес электронной почты</w:t>
            </w:r>
          </w:p>
        </w:tc>
        <w:tc>
          <w:tcPr>
            <w:tcW w:w="4575" w:type="dxa"/>
          </w:tcPr>
          <w:p w:rsidR="00093BF0" w:rsidRPr="00713B6B" w:rsidRDefault="00093BF0" w:rsidP="00CF0C15">
            <w:pPr>
              <w:ind w:firstLine="708"/>
              <w:jc w:val="both"/>
              <w:rPr>
                <w:sz w:val="24"/>
                <w:szCs w:val="24"/>
              </w:rPr>
            </w:pPr>
            <w:r w:rsidRPr="00713B6B">
              <w:rPr>
                <w:sz w:val="24"/>
                <w:szCs w:val="24"/>
              </w:rPr>
              <w:t>(35334) 64-1-24, 64-2-71</w:t>
            </w:r>
          </w:p>
          <w:p w:rsidR="00093BF0" w:rsidRPr="00713B6B" w:rsidRDefault="00093BF0" w:rsidP="00CF0C15">
            <w:pPr>
              <w:ind w:firstLine="708"/>
              <w:jc w:val="both"/>
              <w:rPr>
                <w:sz w:val="24"/>
                <w:szCs w:val="24"/>
              </w:rPr>
            </w:pPr>
            <w:r w:rsidRPr="00713B6B">
              <w:rPr>
                <w:sz w:val="24"/>
                <w:szCs w:val="24"/>
              </w:rPr>
              <w:t>Адрес электронной почты: selsovet5@rambler.ru</w:t>
            </w:r>
          </w:p>
          <w:p w:rsidR="00093BF0" w:rsidRPr="00286574" w:rsidRDefault="00093BF0" w:rsidP="00CF0C15">
            <w:pPr>
              <w:autoSpaceDE w:val="0"/>
              <w:autoSpaceDN w:val="0"/>
              <w:adjustRightInd w:val="0"/>
              <w:jc w:val="center"/>
              <w:outlineLvl w:val="2"/>
              <w:rPr>
                <w:sz w:val="22"/>
                <w:szCs w:val="22"/>
              </w:rPr>
            </w:pPr>
          </w:p>
        </w:tc>
      </w:tr>
      <w:tr w:rsidR="00093BF0" w:rsidRPr="00286574" w:rsidTr="00CF0C15">
        <w:tc>
          <w:tcPr>
            <w:tcW w:w="492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093BF0" w:rsidRPr="00286574" w:rsidRDefault="00093BF0" w:rsidP="00CF0C15">
            <w:pPr>
              <w:autoSpaceDE w:val="0"/>
              <w:autoSpaceDN w:val="0"/>
              <w:adjustRightInd w:val="0"/>
              <w:jc w:val="center"/>
              <w:outlineLvl w:val="2"/>
              <w:rPr>
                <w:sz w:val="22"/>
                <w:szCs w:val="22"/>
              </w:rPr>
            </w:pPr>
            <w:r>
              <w:rPr>
                <w:b/>
                <w:sz w:val="22"/>
                <w:szCs w:val="22"/>
                <w:u w:val="single"/>
              </w:rPr>
              <w:t xml:space="preserve">днепровка56.рф </w:t>
            </w:r>
          </w:p>
        </w:tc>
      </w:tr>
    </w:tbl>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5A0AFC" w:rsidRDefault="005A0AFC" w:rsidP="00DA7B6F">
      <w:pPr>
        <w:autoSpaceDE w:val="0"/>
        <w:autoSpaceDN w:val="0"/>
        <w:adjustRightInd w:val="0"/>
        <w:ind w:firstLine="540"/>
        <w:jc w:val="right"/>
        <w:outlineLvl w:val="2"/>
        <w:rPr>
          <w:sz w:val="24"/>
          <w:szCs w:val="24"/>
        </w:rPr>
      </w:pPr>
    </w:p>
    <w:p w:rsidR="00DA7B6F" w:rsidRPr="0014449C" w:rsidRDefault="00DA7B6F" w:rsidP="00DA7B6F">
      <w:pPr>
        <w:autoSpaceDE w:val="0"/>
        <w:autoSpaceDN w:val="0"/>
        <w:adjustRightInd w:val="0"/>
        <w:ind w:firstLine="540"/>
        <w:jc w:val="right"/>
        <w:outlineLvl w:val="2"/>
        <w:rPr>
          <w:sz w:val="24"/>
          <w:szCs w:val="24"/>
        </w:rPr>
      </w:pPr>
      <w:r w:rsidRPr="0014449C">
        <w:rPr>
          <w:sz w:val="24"/>
          <w:szCs w:val="24"/>
        </w:rPr>
        <w:t>Приложение № 2</w:t>
      </w:r>
    </w:p>
    <w:p w:rsidR="00DA7B6F" w:rsidRPr="0014449C" w:rsidRDefault="00DA7B6F" w:rsidP="00DA7B6F">
      <w:pPr>
        <w:autoSpaceDE w:val="0"/>
        <w:autoSpaceDN w:val="0"/>
        <w:adjustRightInd w:val="0"/>
        <w:ind w:firstLine="540"/>
        <w:jc w:val="right"/>
        <w:outlineLvl w:val="2"/>
        <w:rPr>
          <w:sz w:val="24"/>
          <w:szCs w:val="24"/>
        </w:rPr>
      </w:pPr>
      <w:r w:rsidRPr="0014449C">
        <w:rPr>
          <w:sz w:val="24"/>
          <w:szCs w:val="24"/>
        </w:rPr>
        <w:t>к административному регламенту</w:t>
      </w:r>
    </w:p>
    <w:p w:rsidR="00DA7B6F" w:rsidRPr="0014449C" w:rsidRDefault="00DA7B6F" w:rsidP="00DA7B6F">
      <w:pPr>
        <w:autoSpaceDE w:val="0"/>
        <w:autoSpaceDN w:val="0"/>
        <w:adjustRightInd w:val="0"/>
        <w:ind w:firstLine="540"/>
        <w:jc w:val="right"/>
        <w:outlineLvl w:val="2"/>
        <w:rPr>
          <w:sz w:val="24"/>
          <w:szCs w:val="24"/>
        </w:rPr>
      </w:pPr>
      <w:r w:rsidRPr="0014449C">
        <w:rPr>
          <w:sz w:val="24"/>
          <w:szCs w:val="24"/>
        </w:rPr>
        <w:t xml:space="preserve">предоставления муниципальной услуги </w:t>
      </w:r>
    </w:p>
    <w:p w:rsidR="00DA7B6F" w:rsidRPr="0014449C" w:rsidRDefault="00DA7B6F" w:rsidP="00DA7B6F">
      <w:pPr>
        <w:autoSpaceDE w:val="0"/>
        <w:autoSpaceDN w:val="0"/>
        <w:adjustRightInd w:val="0"/>
        <w:ind w:firstLine="540"/>
        <w:jc w:val="right"/>
        <w:outlineLvl w:val="2"/>
        <w:rPr>
          <w:sz w:val="24"/>
          <w:szCs w:val="24"/>
        </w:rPr>
      </w:pPr>
      <w:r w:rsidRPr="0014449C">
        <w:rPr>
          <w:sz w:val="24"/>
          <w:szCs w:val="24"/>
        </w:rPr>
        <w:t xml:space="preserve">«Выдача разрешения на право организации </w:t>
      </w:r>
    </w:p>
    <w:p w:rsidR="00DA7B6F" w:rsidRPr="0014449C" w:rsidRDefault="00DA7B6F" w:rsidP="00DA7B6F">
      <w:pPr>
        <w:autoSpaceDE w:val="0"/>
        <w:autoSpaceDN w:val="0"/>
        <w:adjustRightInd w:val="0"/>
        <w:ind w:firstLine="540"/>
        <w:jc w:val="right"/>
        <w:outlineLvl w:val="2"/>
        <w:rPr>
          <w:sz w:val="24"/>
          <w:szCs w:val="24"/>
        </w:rPr>
      </w:pPr>
      <w:r w:rsidRPr="0014449C">
        <w:rPr>
          <w:sz w:val="24"/>
          <w:szCs w:val="24"/>
        </w:rPr>
        <w:t>розничного рынка»</w:t>
      </w:r>
    </w:p>
    <w:p w:rsidR="00DA7B6F" w:rsidRPr="0014449C" w:rsidRDefault="00DA7B6F" w:rsidP="00DA7B6F">
      <w:pPr>
        <w:autoSpaceDE w:val="0"/>
        <w:autoSpaceDN w:val="0"/>
        <w:adjustRightInd w:val="0"/>
        <w:ind w:firstLine="540"/>
        <w:jc w:val="right"/>
        <w:outlineLvl w:val="2"/>
        <w:rPr>
          <w:sz w:val="24"/>
          <w:szCs w:val="24"/>
        </w:rPr>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jc w:val="center"/>
        <w:outlineLvl w:val="2"/>
        <w:rPr>
          <w:sz w:val="24"/>
          <w:szCs w:val="24"/>
        </w:rPr>
      </w:pPr>
      <w:r w:rsidRPr="0014449C">
        <w:rPr>
          <w:sz w:val="24"/>
          <w:szCs w:val="24"/>
        </w:rPr>
        <w:t xml:space="preserve">Сведения о многофункциональных центрах </w:t>
      </w:r>
    </w:p>
    <w:p w:rsidR="00DA7B6F" w:rsidRPr="0014449C" w:rsidRDefault="00DA7B6F" w:rsidP="00DA7B6F">
      <w:pPr>
        <w:autoSpaceDE w:val="0"/>
        <w:autoSpaceDN w:val="0"/>
        <w:adjustRightInd w:val="0"/>
        <w:jc w:val="center"/>
        <w:outlineLvl w:val="2"/>
        <w:rPr>
          <w:sz w:val="24"/>
          <w:szCs w:val="24"/>
        </w:rPr>
      </w:pPr>
      <w:r w:rsidRPr="0014449C">
        <w:rPr>
          <w:sz w:val="24"/>
          <w:szCs w:val="24"/>
        </w:rPr>
        <w:t>предоставления государственных и муниципальных услуг</w:t>
      </w:r>
      <w:r w:rsidRPr="0014449C">
        <w:rPr>
          <w:sz w:val="24"/>
          <w:szCs w:val="24"/>
          <w:vertAlign w:val="superscript"/>
        </w:rPr>
        <w:footnoteReference w:id="2"/>
      </w:r>
    </w:p>
    <w:p w:rsidR="00DA7B6F" w:rsidRPr="0014449C" w:rsidRDefault="00DA7B6F" w:rsidP="00DA7B6F">
      <w:pPr>
        <w:autoSpaceDE w:val="0"/>
        <w:autoSpaceDN w:val="0"/>
        <w:adjustRightInd w:val="0"/>
        <w:ind w:firstLine="540"/>
        <w:jc w:val="center"/>
        <w:outlineLvl w:val="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93BF0" w:rsidRPr="00286574" w:rsidTr="00CF0C15">
        <w:tc>
          <w:tcPr>
            <w:tcW w:w="280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Место нахождения и почтовый адрес</w:t>
            </w:r>
          </w:p>
        </w:tc>
        <w:tc>
          <w:tcPr>
            <w:tcW w:w="6705" w:type="dxa"/>
          </w:tcPr>
          <w:p w:rsidR="00093BF0" w:rsidRPr="00286574" w:rsidRDefault="00093BF0" w:rsidP="00CF0C15">
            <w:pPr>
              <w:autoSpaceDE w:val="0"/>
              <w:autoSpaceDN w:val="0"/>
              <w:adjustRightInd w:val="0"/>
              <w:jc w:val="both"/>
              <w:outlineLvl w:val="2"/>
              <w:rPr>
                <w:sz w:val="24"/>
                <w:szCs w:val="24"/>
              </w:rPr>
            </w:pPr>
            <w:r w:rsidRPr="00AE6DCE">
              <w:rPr>
                <w:sz w:val="24"/>
                <w:szCs w:val="24"/>
              </w:rPr>
              <w:t>МАУ «МФЦ»: 461330, Оренбургская область, Беляевский район, с. Беляевка, ул. Первомайская 46/ Торговая 50</w:t>
            </w:r>
          </w:p>
        </w:tc>
      </w:tr>
      <w:tr w:rsidR="00093BF0" w:rsidRPr="00286574" w:rsidTr="00CF0C15">
        <w:tc>
          <w:tcPr>
            <w:tcW w:w="280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График работы</w:t>
            </w:r>
          </w:p>
        </w:tc>
        <w:tc>
          <w:tcPr>
            <w:tcW w:w="6705" w:type="dxa"/>
          </w:tcPr>
          <w:p w:rsidR="00093BF0" w:rsidRPr="00286574" w:rsidRDefault="00093BF0" w:rsidP="00CF0C15">
            <w:pPr>
              <w:autoSpaceDE w:val="0"/>
              <w:autoSpaceDN w:val="0"/>
              <w:adjustRightInd w:val="0"/>
              <w:jc w:val="both"/>
              <w:outlineLvl w:val="2"/>
              <w:rPr>
                <w:sz w:val="24"/>
                <w:szCs w:val="24"/>
              </w:rPr>
            </w:pPr>
            <w:r w:rsidRPr="00AE6DCE">
              <w:rPr>
                <w:sz w:val="24"/>
                <w:szCs w:val="24"/>
              </w:rPr>
              <w:t>с 9.00 до 17.00 (перерыв на обед с 13-00 до 14-00), выходные дни – суббота и воскресенье</w:t>
            </w:r>
          </w:p>
        </w:tc>
      </w:tr>
      <w:tr w:rsidR="00093BF0" w:rsidRPr="00286574" w:rsidTr="00CF0C15">
        <w:tc>
          <w:tcPr>
            <w:tcW w:w="280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Единый центр телефон-ного обслуживания</w:t>
            </w:r>
          </w:p>
        </w:tc>
        <w:tc>
          <w:tcPr>
            <w:tcW w:w="6705" w:type="dxa"/>
          </w:tcPr>
          <w:p w:rsidR="00093BF0" w:rsidRPr="00AE6DCE" w:rsidRDefault="00093BF0" w:rsidP="00CF0C15">
            <w:pPr>
              <w:autoSpaceDE w:val="0"/>
              <w:autoSpaceDN w:val="0"/>
              <w:adjustRightInd w:val="0"/>
              <w:jc w:val="both"/>
              <w:outlineLvl w:val="2"/>
              <w:rPr>
                <w:sz w:val="24"/>
                <w:szCs w:val="24"/>
              </w:rPr>
            </w:pPr>
            <w:r w:rsidRPr="00AE6DCE">
              <w:rPr>
                <w:sz w:val="24"/>
                <w:szCs w:val="24"/>
              </w:rPr>
              <w:t>8(35334)22232</w:t>
            </w:r>
          </w:p>
          <w:p w:rsidR="00093BF0" w:rsidRPr="00286574" w:rsidRDefault="00093BF0" w:rsidP="00CF0C15">
            <w:pPr>
              <w:autoSpaceDE w:val="0"/>
              <w:autoSpaceDN w:val="0"/>
              <w:adjustRightInd w:val="0"/>
              <w:jc w:val="both"/>
              <w:outlineLvl w:val="2"/>
              <w:rPr>
                <w:sz w:val="24"/>
                <w:szCs w:val="24"/>
              </w:rPr>
            </w:pPr>
          </w:p>
        </w:tc>
      </w:tr>
      <w:tr w:rsidR="00093BF0" w:rsidRPr="00286574" w:rsidTr="00CF0C15">
        <w:tc>
          <w:tcPr>
            <w:tcW w:w="280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Телефон центра теле-фонного обслуживания</w:t>
            </w:r>
          </w:p>
        </w:tc>
        <w:tc>
          <w:tcPr>
            <w:tcW w:w="6705" w:type="dxa"/>
          </w:tcPr>
          <w:p w:rsidR="00093BF0" w:rsidRPr="00286574" w:rsidRDefault="00093BF0" w:rsidP="00CF0C15">
            <w:pPr>
              <w:autoSpaceDE w:val="0"/>
              <w:autoSpaceDN w:val="0"/>
              <w:adjustRightInd w:val="0"/>
              <w:jc w:val="both"/>
              <w:outlineLvl w:val="2"/>
              <w:rPr>
                <w:sz w:val="24"/>
                <w:szCs w:val="24"/>
              </w:rPr>
            </w:pPr>
            <w:r>
              <w:rPr>
                <w:sz w:val="24"/>
                <w:szCs w:val="24"/>
              </w:rPr>
              <w:t>8(35334)21557</w:t>
            </w:r>
          </w:p>
        </w:tc>
      </w:tr>
      <w:tr w:rsidR="00093BF0" w:rsidRPr="00286574" w:rsidTr="00CF0C15">
        <w:tc>
          <w:tcPr>
            <w:tcW w:w="2808" w:type="dxa"/>
            <w:tcBorders>
              <w:top w:val="single" w:sz="4" w:space="0" w:color="auto"/>
              <w:left w:val="single" w:sz="4" w:space="0" w:color="auto"/>
              <w:bottom w:val="single" w:sz="4" w:space="0" w:color="auto"/>
              <w:right w:val="single" w:sz="4" w:space="0" w:color="auto"/>
            </w:tcBorders>
          </w:tcPr>
          <w:p w:rsidR="00093BF0" w:rsidRPr="00286574" w:rsidRDefault="00093BF0" w:rsidP="00CF0C15">
            <w:pPr>
              <w:autoSpaceDE w:val="0"/>
              <w:autoSpaceDN w:val="0"/>
              <w:adjustRightInd w:val="0"/>
              <w:jc w:val="both"/>
              <w:outlineLvl w:val="2"/>
              <w:rPr>
                <w:sz w:val="24"/>
                <w:szCs w:val="24"/>
              </w:rPr>
            </w:pPr>
            <w:r w:rsidRPr="00286574">
              <w:rPr>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093BF0" w:rsidRPr="00093BF0" w:rsidRDefault="00093BF0" w:rsidP="00CF0C15">
            <w:pPr>
              <w:autoSpaceDE w:val="0"/>
              <w:autoSpaceDN w:val="0"/>
              <w:adjustRightInd w:val="0"/>
              <w:jc w:val="both"/>
              <w:outlineLvl w:val="2"/>
              <w:rPr>
                <w:sz w:val="24"/>
                <w:szCs w:val="24"/>
              </w:rPr>
            </w:pPr>
            <w:r w:rsidRPr="00093BF0">
              <w:rPr>
                <w:sz w:val="24"/>
                <w:szCs w:val="24"/>
              </w:rPr>
              <w:t>mfcbelyaevka@mail.ru</w:t>
            </w:r>
          </w:p>
        </w:tc>
      </w:tr>
      <w:tr w:rsidR="00093BF0" w:rsidRPr="00286574" w:rsidTr="00CF0C15">
        <w:tc>
          <w:tcPr>
            <w:tcW w:w="2808" w:type="dxa"/>
          </w:tcPr>
          <w:p w:rsidR="00093BF0" w:rsidRPr="00286574" w:rsidRDefault="00093BF0" w:rsidP="00CF0C15">
            <w:pPr>
              <w:autoSpaceDE w:val="0"/>
              <w:autoSpaceDN w:val="0"/>
              <w:adjustRightInd w:val="0"/>
              <w:jc w:val="both"/>
              <w:outlineLvl w:val="2"/>
              <w:rPr>
                <w:sz w:val="24"/>
                <w:szCs w:val="24"/>
              </w:rPr>
            </w:pPr>
            <w:r w:rsidRPr="00286574">
              <w:rPr>
                <w:sz w:val="24"/>
                <w:szCs w:val="24"/>
              </w:rPr>
              <w:t>Интернет – сайт МФЦ</w:t>
            </w:r>
          </w:p>
        </w:tc>
        <w:tc>
          <w:tcPr>
            <w:tcW w:w="6705" w:type="dxa"/>
          </w:tcPr>
          <w:p w:rsidR="00093BF0" w:rsidRPr="00286574" w:rsidRDefault="00093BF0" w:rsidP="00CF0C15">
            <w:pPr>
              <w:autoSpaceDE w:val="0"/>
              <w:autoSpaceDN w:val="0"/>
              <w:adjustRightInd w:val="0"/>
              <w:jc w:val="both"/>
              <w:outlineLvl w:val="2"/>
              <w:rPr>
                <w:sz w:val="24"/>
                <w:szCs w:val="24"/>
                <w:lang w:val="en-US"/>
              </w:rPr>
            </w:pPr>
            <w:r w:rsidRPr="00AE6DCE">
              <w:rPr>
                <w:sz w:val="24"/>
                <w:szCs w:val="24"/>
              </w:rPr>
              <w:t xml:space="preserve"> </w:t>
            </w:r>
          </w:p>
        </w:tc>
      </w:tr>
    </w:tbl>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ind w:firstLine="540"/>
        <w:jc w:val="center"/>
        <w:outlineLvl w:val="2"/>
      </w:pPr>
    </w:p>
    <w:p w:rsidR="00DA7B6F" w:rsidRPr="0014449C" w:rsidRDefault="00DA7B6F" w:rsidP="00DA7B6F">
      <w:pPr>
        <w:autoSpaceDE w:val="0"/>
        <w:autoSpaceDN w:val="0"/>
        <w:adjustRightInd w:val="0"/>
        <w:outlineLvl w:val="2"/>
        <w:rPr>
          <w:sz w:val="24"/>
          <w:szCs w:val="24"/>
          <w:lang w:val="en-US"/>
        </w:rPr>
      </w:pPr>
    </w:p>
    <w:p w:rsidR="00DA7B6F" w:rsidRPr="0014449C" w:rsidRDefault="00DA7B6F" w:rsidP="00DA7B6F">
      <w:pPr>
        <w:pStyle w:val="ConsPlusNormal"/>
        <w:jc w:val="right"/>
        <w:outlineLvl w:val="1"/>
        <w:rPr>
          <w:rFonts w:ascii="Times New Roman" w:hAnsi="Times New Roman" w:cs="Times New Roman"/>
          <w:sz w:val="28"/>
          <w:szCs w:val="28"/>
        </w:rPr>
      </w:pPr>
    </w:p>
    <w:p w:rsidR="00DA7B6F" w:rsidRPr="0014449C" w:rsidRDefault="00DA7B6F" w:rsidP="00DA7B6F">
      <w:pPr>
        <w:pStyle w:val="ConsPlusNormal"/>
        <w:jc w:val="right"/>
        <w:outlineLvl w:val="1"/>
        <w:rPr>
          <w:rFonts w:ascii="Times New Roman" w:hAnsi="Times New Roman" w:cs="Times New Roman"/>
          <w:sz w:val="28"/>
          <w:szCs w:val="28"/>
        </w:rPr>
      </w:pPr>
    </w:p>
    <w:p w:rsidR="00DA7B6F" w:rsidRPr="0014449C" w:rsidRDefault="00DA7B6F" w:rsidP="00DA7B6F">
      <w:pPr>
        <w:pStyle w:val="ConsPlusNormal"/>
        <w:jc w:val="both"/>
        <w:outlineLvl w:val="1"/>
        <w:rPr>
          <w:rFonts w:ascii="Times New Roman" w:hAnsi="Times New Roman" w:cs="Times New Roman"/>
          <w:sz w:val="28"/>
          <w:szCs w:val="28"/>
        </w:rPr>
      </w:pPr>
    </w:p>
    <w:p w:rsidR="00DA7B6F" w:rsidRPr="0014449C" w:rsidRDefault="00DA7B6F" w:rsidP="00DA7B6F">
      <w:pPr>
        <w:autoSpaceDE w:val="0"/>
        <w:autoSpaceDN w:val="0"/>
        <w:rPr>
          <w:sz w:val="24"/>
          <w:szCs w:val="24"/>
        </w:rPr>
      </w:pPr>
    </w:p>
    <w:p w:rsidR="00DA7B6F" w:rsidRPr="0014449C" w:rsidRDefault="00DA7B6F" w:rsidP="00DA7B6F">
      <w:pPr>
        <w:autoSpaceDE w:val="0"/>
        <w:autoSpaceDN w:val="0"/>
        <w:rPr>
          <w:sz w:val="24"/>
          <w:szCs w:val="24"/>
        </w:rPr>
      </w:pPr>
    </w:p>
    <w:p w:rsidR="00DA7B6F" w:rsidRPr="0014449C"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DA7B6F" w:rsidRDefault="00DA7B6F" w:rsidP="00DA7B6F">
      <w:pPr>
        <w:autoSpaceDE w:val="0"/>
        <w:autoSpaceDN w:val="0"/>
        <w:rPr>
          <w:sz w:val="24"/>
          <w:szCs w:val="24"/>
        </w:rPr>
      </w:pPr>
    </w:p>
    <w:p w:rsidR="005A0AFC" w:rsidRDefault="005A0AFC" w:rsidP="00DA7B6F">
      <w:pPr>
        <w:pStyle w:val="ConsPlusNormal"/>
        <w:jc w:val="right"/>
        <w:outlineLvl w:val="1"/>
        <w:rPr>
          <w:rFonts w:ascii="Times New Roman" w:hAnsi="Times New Roman" w:cs="Times New Roman"/>
          <w:sz w:val="24"/>
          <w:szCs w:val="24"/>
        </w:rPr>
      </w:pPr>
    </w:p>
    <w:p w:rsidR="00DA7B6F" w:rsidRPr="0014449C" w:rsidRDefault="00DA7B6F" w:rsidP="00DA7B6F">
      <w:pPr>
        <w:pStyle w:val="ConsPlusNormal"/>
        <w:jc w:val="right"/>
        <w:outlineLvl w:val="1"/>
        <w:rPr>
          <w:rFonts w:ascii="Times New Roman" w:hAnsi="Times New Roman" w:cs="Times New Roman"/>
          <w:sz w:val="24"/>
          <w:szCs w:val="24"/>
        </w:rPr>
      </w:pPr>
      <w:r w:rsidRPr="0014449C">
        <w:rPr>
          <w:rFonts w:ascii="Times New Roman" w:hAnsi="Times New Roman" w:cs="Times New Roman"/>
          <w:sz w:val="24"/>
          <w:szCs w:val="24"/>
        </w:rPr>
        <w:t>Приложение № 3</w:t>
      </w:r>
    </w:p>
    <w:p w:rsidR="00DA7B6F" w:rsidRPr="0014449C" w:rsidRDefault="00DA7B6F" w:rsidP="00DA7B6F">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к административному регламенту</w:t>
      </w:r>
    </w:p>
    <w:p w:rsidR="00DA7B6F" w:rsidRPr="0014449C" w:rsidRDefault="00DA7B6F" w:rsidP="00DA7B6F">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 xml:space="preserve">предоставления муниципальной услуги </w:t>
      </w:r>
    </w:p>
    <w:p w:rsidR="00DA7B6F" w:rsidRPr="0014449C" w:rsidRDefault="00DA7B6F" w:rsidP="00DA7B6F">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 xml:space="preserve">«Выдача разрешения на право организации </w:t>
      </w:r>
    </w:p>
    <w:p w:rsidR="00DA7B6F" w:rsidRPr="0014449C" w:rsidRDefault="00DA7B6F" w:rsidP="00DA7B6F">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розничного рынка»</w:t>
      </w:r>
    </w:p>
    <w:p w:rsidR="00DA7B6F" w:rsidRPr="0014449C" w:rsidRDefault="00DA7B6F" w:rsidP="00DA7B6F">
      <w:pPr>
        <w:pStyle w:val="ConsPlusNormal"/>
        <w:jc w:val="center"/>
        <w:outlineLvl w:val="1"/>
        <w:rPr>
          <w:rFonts w:ascii="Times New Roman" w:hAnsi="Times New Roman" w:cs="Times New Roman"/>
          <w:sz w:val="16"/>
          <w:szCs w:val="16"/>
        </w:rPr>
      </w:pPr>
      <w:bookmarkStart w:id="42" w:name="Par658"/>
      <w:bookmarkStart w:id="43" w:name="Par706"/>
      <w:bookmarkEnd w:id="42"/>
      <w:bookmarkEnd w:id="43"/>
    </w:p>
    <w:p w:rsidR="00DA7B6F" w:rsidRPr="0014449C" w:rsidRDefault="00DA7B6F" w:rsidP="00DA7B6F">
      <w:pPr>
        <w:autoSpaceDE w:val="0"/>
        <w:autoSpaceDN w:val="0"/>
        <w:adjustRightInd w:val="0"/>
        <w:jc w:val="center"/>
        <w:rPr>
          <w:sz w:val="24"/>
          <w:szCs w:val="24"/>
        </w:rPr>
      </w:pPr>
      <w:r w:rsidRPr="0014449C">
        <w:rPr>
          <w:sz w:val="24"/>
          <w:szCs w:val="24"/>
        </w:rPr>
        <w:t>ЗАЯВЛЕНИЕ</w:t>
      </w:r>
    </w:p>
    <w:p w:rsidR="00DA7B6F" w:rsidRPr="0014449C" w:rsidRDefault="00DA7B6F" w:rsidP="00DA7B6F">
      <w:pPr>
        <w:autoSpaceDE w:val="0"/>
        <w:autoSpaceDN w:val="0"/>
        <w:adjustRightInd w:val="0"/>
        <w:jc w:val="center"/>
        <w:rPr>
          <w:sz w:val="24"/>
          <w:szCs w:val="24"/>
        </w:rPr>
      </w:pPr>
      <w:r w:rsidRPr="0014449C">
        <w:rPr>
          <w:sz w:val="24"/>
          <w:szCs w:val="24"/>
        </w:rPr>
        <w:t>о выдаче разрешения на право организации розничного рынка</w:t>
      </w:r>
    </w:p>
    <w:p w:rsidR="00DA7B6F" w:rsidRPr="0014449C" w:rsidRDefault="00DA7B6F" w:rsidP="00DA7B6F">
      <w:pPr>
        <w:autoSpaceDE w:val="0"/>
        <w:autoSpaceDN w:val="0"/>
        <w:adjustRightInd w:val="0"/>
        <w:jc w:val="center"/>
        <w:rPr>
          <w:sz w:val="28"/>
          <w:szCs w:val="28"/>
        </w:rPr>
      </w:pPr>
      <w:r w:rsidRPr="0014449C">
        <w:rPr>
          <w:sz w:val="24"/>
          <w:szCs w:val="24"/>
        </w:rPr>
        <w:t>(продлении, переоформлении, выдаче копии, дубликата разрешения на право организации розничного рынка) на территории</w:t>
      </w:r>
      <w:r w:rsidRPr="0014449C">
        <w:rPr>
          <w:sz w:val="28"/>
          <w:szCs w:val="28"/>
        </w:rPr>
        <w:softHyphen/>
        <w:t>________________________________</w:t>
      </w:r>
    </w:p>
    <w:p w:rsidR="00DA7B6F" w:rsidRPr="0014449C" w:rsidRDefault="00DA7B6F" w:rsidP="00DA7B6F">
      <w:pPr>
        <w:autoSpaceDE w:val="0"/>
        <w:autoSpaceDN w:val="0"/>
        <w:adjustRightInd w:val="0"/>
        <w:jc w:val="both"/>
        <w:rPr>
          <w:sz w:val="16"/>
          <w:szCs w:val="16"/>
        </w:rPr>
      </w:pPr>
    </w:p>
    <w:p w:rsidR="00DA7B6F" w:rsidRPr="0014449C" w:rsidRDefault="00DA7B6F" w:rsidP="00DA7B6F">
      <w:pPr>
        <w:autoSpaceDE w:val="0"/>
        <w:autoSpaceDN w:val="0"/>
        <w:adjustRightInd w:val="0"/>
        <w:jc w:val="both"/>
        <w:rPr>
          <w:sz w:val="28"/>
          <w:szCs w:val="28"/>
        </w:rPr>
      </w:pPr>
      <w:r w:rsidRPr="0014449C">
        <w:rPr>
          <w:sz w:val="24"/>
          <w:szCs w:val="24"/>
        </w:rPr>
        <w:t>Заявитель</w:t>
      </w:r>
      <w:r w:rsidRPr="0014449C">
        <w:rPr>
          <w:sz w:val="28"/>
          <w:szCs w:val="28"/>
        </w:rPr>
        <w:t>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(полное и сокращенное (если имеется) наименование, в том числефирменное наименование, и</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организационно-правовая форма юридического лица)</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(адрес места нахождения юридического лица с указанием почтового индекса)</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государственный регистрационный номер записи о создании юридического лица</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(число, месяц, год)</w:t>
      </w:r>
    </w:p>
    <w:p w:rsidR="00DA7B6F" w:rsidRPr="0014449C" w:rsidRDefault="00DA7B6F" w:rsidP="00DA7B6F">
      <w:pPr>
        <w:autoSpaceDE w:val="0"/>
        <w:autoSpaceDN w:val="0"/>
        <w:adjustRightInd w:val="0"/>
        <w:jc w:val="both"/>
      </w:pPr>
      <w:r w:rsidRPr="0014449C">
        <w:rPr>
          <w:sz w:val="24"/>
          <w:szCs w:val="24"/>
        </w:rPr>
        <w:t>данные документа, подтверждающего факт внесения сведений о юридическом лице в Единый государственный реестр юридических лиц</w:t>
      </w:r>
      <w:r w:rsidRPr="0014449C">
        <w:t xml:space="preserve"> ________________________________________</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(идентификационный  номер налогоплательщика и данные документа о постановке юридического лица на учет в налоговом органе)</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both"/>
      </w:pPr>
      <w:r w:rsidRPr="0014449C">
        <w:rPr>
          <w:sz w:val="24"/>
          <w:szCs w:val="24"/>
        </w:rPr>
        <w:t>Ф.И.О. руководителя</w:t>
      </w:r>
      <w:r w:rsidRPr="0014449C">
        <w:t xml:space="preserve"> 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(Ф.И.О. и должность указать полностью)</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both"/>
      </w:pPr>
      <w:r w:rsidRPr="0014449C">
        <w:rPr>
          <w:sz w:val="24"/>
          <w:szCs w:val="24"/>
        </w:rPr>
        <w:t xml:space="preserve">контактный телефон </w:t>
      </w:r>
      <w:r w:rsidRPr="0014449C">
        <w:t xml:space="preserve">____________________ </w:t>
      </w:r>
      <w:r w:rsidRPr="0014449C">
        <w:rPr>
          <w:sz w:val="24"/>
          <w:szCs w:val="24"/>
        </w:rPr>
        <w:t>факс</w:t>
      </w:r>
      <w:r w:rsidRPr="0014449C">
        <w:t xml:space="preserve"> ____________________________________________</w:t>
      </w:r>
    </w:p>
    <w:p w:rsidR="00DA7B6F" w:rsidRPr="0014449C" w:rsidRDefault="00DA7B6F" w:rsidP="00DA7B6F">
      <w:pPr>
        <w:autoSpaceDE w:val="0"/>
        <w:autoSpaceDN w:val="0"/>
        <w:adjustRightInd w:val="0"/>
        <w:jc w:val="both"/>
      </w:pPr>
      <w:r w:rsidRPr="0014449C">
        <w:rPr>
          <w:sz w:val="24"/>
          <w:szCs w:val="24"/>
        </w:rPr>
        <w:t>просит  выдать  разрешение  на право организации розничного рынка (продлить срок  действия,  переоформить,</w:t>
      </w:r>
      <w:r w:rsidR="005A0AFC">
        <w:rPr>
          <w:sz w:val="24"/>
          <w:szCs w:val="24"/>
        </w:rPr>
        <w:t xml:space="preserve"> </w:t>
      </w:r>
      <w:r w:rsidRPr="0014449C">
        <w:rPr>
          <w:sz w:val="24"/>
          <w:szCs w:val="24"/>
        </w:rPr>
        <w:t>выдать копию, дубликат разрешения  на  право организации розничного рынка)</w:t>
      </w:r>
      <w:r w:rsidR="005A0AFC">
        <w:rPr>
          <w:sz w:val="24"/>
          <w:szCs w:val="24"/>
        </w:rPr>
        <w:t>______________</w:t>
      </w:r>
      <w:r w:rsidRPr="0014449C">
        <w:t>______________________________________________________,</w:t>
      </w:r>
    </w:p>
    <w:p w:rsidR="00DA7B6F" w:rsidRPr="0014449C" w:rsidRDefault="00DA7B6F" w:rsidP="00DA7B6F">
      <w:pPr>
        <w:autoSpaceDE w:val="0"/>
        <w:autoSpaceDN w:val="0"/>
        <w:adjustRightInd w:val="0"/>
        <w:jc w:val="both"/>
        <w:rPr>
          <w:sz w:val="16"/>
          <w:szCs w:val="16"/>
        </w:rPr>
      </w:pPr>
      <w:r w:rsidRPr="0014449C">
        <w:rPr>
          <w:sz w:val="16"/>
          <w:szCs w:val="16"/>
        </w:rPr>
        <w:t xml:space="preserve">                                                                          (указать тип рынка и его название, в случае если имеется)</w:t>
      </w:r>
    </w:p>
    <w:p w:rsidR="00DA7B6F" w:rsidRPr="0014449C" w:rsidRDefault="00DA7B6F" w:rsidP="00DA7B6F">
      <w:pPr>
        <w:autoSpaceDE w:val="0"/>
        <w:autoSpaceDN w:val="0"/>
        <w:adjustRightInd w:val="0"/>
        <w:jc w:val="both"/>
      </w:pPr>
      <w:r w:rsidRPr="0014449C">
        <w:rPr>
          <w:sz w:val="24"/>
          <w:szCs w:val="24"/>
        </w:rPr>
        <w:t>расположенного по адресу:</w:t>
      </w:r>
      <w:r w:rsidRPr="0014449C">
        <w:t xml:space="preserve"> 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(адрес фактического места расположения объекта или объектов недвижимости,</w:t>
      </w:r>
    </w:p>
    <w:p w:rsidR="00DA7B6F" w:rsidRPr="0014449C" w:rsidRDefault="00DA7B6F" w:rsidP="00DA7B6F">
      <w:pPr>
        <w:autoSpaceDE w:val="0"/>
        <w:autoSpaceDN w:val="0"/>
        <w:adjustRightInd w:val="0"/>
        <w:jc w:val="both"/>
      </w:pPr>
      <w:r w:rsidRPr="0014449C">
        <w:t>_____________________________________________________________________________________________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где предполагается организовать рынок)</w:t>
      </w:r>
    </w:p>
    <w:p w:rsidR="00DA7B6F" w:rsidRPr="0014449C" w:rsidRDefault="00DA7B6F" w:rsidP="00DA7B6F">
      <w:pPr>
        <w:autoSpaceDE w:val="0"/>
        <w:autoSpaceDN w:val="0"/>
        <w:adjustRightInd w:val="0"/>
        <w:jc w:val="both"/>
        <w:rPr>
          <w:sz w:val="24"/>
          <w:szCs w:val="24"/>
        </w:rPr>
      </w:pPr>
      <w:r w:rsidRPr="0014449C">
        <w:rPr>
          <w:sz w:val="24"/>
          <w:szCs w:val="24"/>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DA7B6F" w:rsidRPr="0014449C" w:rsidRDefault="00312918" w:rsidP="00DA7B6F">
      <w:pPr>
        <w:autoSpaceDE w:val="0"/>
        <w:autoSpaceDN w:val="0"/>
        <w:adjustRightInd w:val="0"/>
        <w:ind w:firstLine="567"/>
        <w:jc w:val="both"/>
        <w:rPr>
          <w:sz w:val="24"/>
          <w:szCs w:val="24"/>
        </w:rPr>
      </w:pPr>
      <w:r>
        <w:rPr>
          <w:noProof/>
          <w:sz w:val="24"/>
          <w:szCs w:val="24"/>
        </w:rPr>
        <w:pict>
          <v:rect id="_x0000_s1042" style="position:absolute;left:0;text-align:left;margin-left:7.85pt;margin-top:3.5pt;width:10.5pt;height:10.5pt;z-index:251660288"/>
        </w:pict>
      </w:r>
      <w:r w:rsidR="00DA7B6F" w:rsidRPr="0014449C">
        <w:rPr>
          <w:sz w:val="24"/>
          <w:szCs w:val="24"/>
        </w:rPr>
        <w:t>выдать лично;</w:t>
      </w:r>
    </w:p>
    <w:p w:rsidR="00DA7B6F" w:rsidRPr="0014449C" w:rsidRDefault="00312918" w:rsidP="00DA7B6F">
      <w:pPr>
        <w:autoSpaceDE w:val="0"/>
        <w:autoSpaceDN w:val="0"/>
        <w:adjustRightInd w:val="0"/>
        <w:ind w:firstLine="567"/>
        <w:jc w:val="both"/>
        <w:rPr>
          <w:sz w:val="24"/>
          <w:szCs w:val="24"/>
        </w:rPr>
      </w:pPr>
      <w:r>
        <w:rPr>
          <w:noProof/>
          <w:sz w:val="24"/>
          <w:szCs w:val="24"/>
        </w:rPr>
        <w:pict>
          <v:rect id="_x0000_s1043" style="position:absolute;left:0;text-align:left;margin-left:7.85pt;margin-top:3.95pt;width:10.5pt;height:9pt;z-index:251661312"/>
        </w:pict>
      </w:r>
      <w:r w:rsidR="00DA7B6F" w:rsidRPr="0014449C">
        <w:rPr>
          <w:sz w:val="24"/>
          <w:szCs w:val="24"/>
        </w:rPr>
        <w:t>по</w:t>
      </w:r>
      <w:r w:rsidR="005A0AFC">
        <w:rPr>
          <w:sz w:val="24"/>
          <w:szCs w:val="24"/>
        </w:rPr>
        <w:t xml:space="preserve"> </w:t>
      </w:r>
      <w:r w:rsidR="00DA7B6F" w:rsidRPr="0014449C">
        <w:rPr>
          <w:sz w:val="24"/>
          <w:szCs w:val="24"/>
        </w:rPr>
        <w:t>почте (указать почтовый адрес);</w:t>
      </w:r>
    </w:p>
    <w:p w:rsidR="00DA7B6F" w:rsidRPr="0014449C" w:rsidRDefault="00312918" w:rsidP="00DA7B6F">
      <w:pPr>
        <w:autoSpaceDE w:val="0"/>
        <w:autoSpaceDN w:val="0"/>
        <w:adjustRightInd w:val="0"/>
        <w:ind w:firstLine="567"/>
        <w:jc w:val="both"/>
        <w:rPr>
          <w:sz w:val="24"/>
          <w:szCs w:val="24"/>
        </w:rPr>
      </w:pPr>
      <w:r>
        <w:rPr>
          <w:noProof/>
          <w:sz w:val="24"/>
          <w:szCs w:val="24"/>
        </w:rPr>
        <w:pict>
          <v:rect id="_x0000_s1044" style="position:absolute;left:0;text-align:left;margin-left:7.85pt;margin-top:3.65pt;width:10.5pt;height:9pt;z-index:251662336"/>
        </w:pict>
      </w:r>
      <w:r w:rsidR="00DA7B6F" w:rsidRPr="0014449C">
        <w:rPr>
          <w:sz w:val="24"/>
          <w:szCs w:val="24"/>
        </w:rPr>
        <w:t>по электронной почте (указать адрес электронной почты);</w:t>
      </w:r>
    </w:p>
    <w:p w:rsidR="00DA7B6F" w:rsidRPr="0014449C" w:rsidRDefault="00312918" w:rsidP="00DA7B6F">
      <w:pPr>
        <w:ind w:firstLine="567"/>
        <w:jc w:val="both"/>
        <w:rPr>
          <w:sz w:val="24"/>
          <w:szCs w:val="24"/>
        </w:rPr>
      </w:pPr>
      <w:r>
        <w:rPr>
          <w:noProof/>
          <w:sz w:val="24"/>
          <w:szCs w:val="24"/>
        </w:rPr>
        <w:pict>
          <v:rect id="_x0000_s1045" style="position:absolute;left:0;text-align:left;margin-left:7.85pt;margin-top:5.9pt;width:10.5pt;height:9pt;z-index:251663360"/>
        </w:pict>
      </w:r>
      <w:r w:rsidR="00DA7B6F" w:rsidRPr="0014449C">
        <w:rPr>
          <w:sz w:val="24"/>
          <w:szCs w:val="24"/>
        </w:rPr>
        <w:t xml:space="preserve">    прошу информировать меня о ходе исполнения услуги через единый личный кабинет единого портала государственных услуг по СНИЛС </w:t>
      </w:r>
      <w:r w:rsidR="00DA7B6F" w:rsidRPr="0014449C">
        <w:rPr>
          <w:sz w:val="24"/>
          <w:szCs w:val="24"/>
        </w:rPr>
        <w:softHyphen/>
      </w:r>
      <w:r w:rsidR="00DA7B6F" w:rsidRPr="0014449C">
        <w:rPr>
          <w:sz w:val="24"/>
          <w:szCs w:val="24"/>
        </w:rPr>
        <w:softHyphen/>
      </w:r>
      <w:r w:rsidR="00DA7B6F" w:rsidRPr="0014449C">
        <w:rPr>
          <w:sz w:val="24"/>
          <w:szCs w:val="24"/>
        </w:rPr>
        <w:softHyphen/>
        <w:t>___________</w:t>
      </w:r>
    </w:p>
    <w:p w:rsidR="00DA7B6F" w:rsidRPr="0014449C" w:rsidRDefault="00312918" w:rsidP="00DA7B6F">
      <w:pPr>
        <w:ind w:firstLine="567"/>
        <w:jc w:val="both"/>
        <w:rPr>
          <w:sz w:val="24"/>
          <w:szCs w:val="24"/>
        </w:rPr>
      </w:pPr>
      <w:r>
        <w:rPr>
          <w:noProof/>
          <w:sz w:val="24"/>
          <w:szCs w:val="24"/>
        </w:rPr>
        <w:pict>
          <v:rect id="_x0000_s1046" style="position:absolute;left:0;text-align:left;margin-left:7.85pt;margin-top:3.65pt;width:10.5pt;height:8.85pt;z-index:251664384"/>
        </w:pict>
      </w:r>
      <w:r w:rsidR="00DA7B6F" w:rsidRPr="0014449C">
        <w:rPr>
          <w:sz w:val="24"/>
          <w:szCs w:val="24"/>
        </w:rPr>
        <w:t xml:space="preserve">        прошу произвести регистрацию в ЕСИА (только для физического лица).</w:t>
      </w:r>
    </w:p>
    <w:p w:rsidR="00DA7B6F" w:rsidRPr="0014449C" w:rsidRDefault="00312918" w:rsidP="00DA7B6F">
      <w:pPr>
        <w:ind w:firstLine="567"/>
        <w:jc w:val="both"/>
        <w:rPr>
          <w:sz w:val="24"/>
          <w:szCs w:val="24"/>
        </w:rPr>
      </w:pPr>
      <w:r>
        <w:rPr>
          <w:noProof/>
          <w:sz w:val="24"/>
          <w:szCs w:val="24"/>
        </w:rPr>
        <w:pict>
          <v:rect id="_x0000_s1047" style="position:absolute;left:0;text-align:left;margin-left:7.85pt;margin-top:3.2pt;width:10.5pt;height:9pt;z-index:251665408"/>
        </w:pict>
      </w:r>
      <w:r w:rsidR="00DA7B6F" w:rsidRPr="0014449C">
        <w:rPr>
          <w:sz w:val="24"/>
          <w:szCs w:val="24"/>
        </w:rPr>
        <w:t>прошу подтвердить регистрацию учетной записи в ЕСИА.</w:t>
      </w:r>
    </w:p>
    <w:p w:rsidR="00DA7B6F" w:rsidRPr="0014449C" w:rsidRDefault="00312918" w:rsidP="00DA7B6F">
      <w:pPr>
        <w:ind w:firstLine="567"/>
        <w:jc w:val="both"/>
        <w:rPr>
          <w:sz w:val="24"/>
          <w:szCs w:val="24"/>
        </w:rPr>
      </w:pPr>
      <w:r>
        <w:rPr>
          <w:noProof/>
          <w:sz w:val="24"/>
          <w:szCs w:val="24"/>
        </w:rPr>
        <w:pict>
          <v:rect id="_x0000_s1048" style="position:absolute;left:0;text-align:left;margin-left:7.85pt;margin-top:2.15pt;width:10.5pt;height:8.25pt;z-index:251666432"/>
        </w:pict>
      </w:r>
      <w:r w:rsidR="00DA7B6F" w:rsidRPr="0014449C">
        <w:rPr>
          <w:sz w:val="24"/>
          <w:szCs w:val="24"/>
        </w:rPr>
        <w:t>прошу восстановить доступ в ЕСИА.</w:t>
      </w:r>
    </w:p>
    <w:p w:rsidR="00DA7B6F" w:rsidRPr="0014449C" w:rsidRDefault="00DA7B6F" w:rsidP="00DA7B6F">
      <w:pPr>
        <w:autoSpaceDE w:val="0"/>
        <w:autoSpaceDN w:val="0"/>
        <w:adjustRightInd w:val="0"/>
        <w:ind w:firstLine="567"/>
        <w:jc w:val="both"/>
      </w:pPr>
      <w:r w:rsidRPr="0014449C">
        <w:rPr>
          <w:sz w:val="24"/>
          <w:szCs w:val="24"/>
        </w:rPr>
        <w:t>К заявлению прилагаются:</w:t>
      </w:r>
      <w:r w:rsidRPr="0014449C">
        <w:t xml:space="preserve"> __________________________________________________________</w:t>
      </w:r>
    </w:p>
    <w:p w:rsidR="00DA7B6F" w:rsidRPr="0014449C" w:rsidRDefault="00DA7B6F" w:rsidP="00DA7B6F">
      <w:pPr>
        <w:autoSpaceDE w:val="0"/>
        <w:autoSpaceDN w:val="0"/>
        <w:adjustRightInd w:val="0"/>
        <w:jc w:val="center"/>
        <w:rPr>
          <w:sz w:val="16"/>
          <w:szCs w:val="16"/>
        </w:rPr>
      </w:pPr>
      <w:r w:rsidRPr="0014449C">
        <w:rPr>
          <w:sz w:val="16"/>
          <w:szCs w:val="16"/>
        </w:rPr>
        <w:t>(указываются документы, прилагаемые к заявлению)</w:t>
      </w:r>
    </w:p>
    <w:p w:rsidR="00DA7B6F" w:rsidRPr="0014449C" w:rsidRDefault="00DA7B6F" w:rsidP="00DA7B6F">
      <w:pPr>
        <w:autoSpaceDE w:val="0"/>
        <w:autoSpaceDN w:val="0"/>
        <w:adjustRightInd w:val="0"/>
        <w:jc w:val="both"/>
        <w:rPr>
          <w:sz w:val="16"/>
          <w:szCs w:val="16"/>
        </w:rPr>
      </w:pPr>
      <w:r w:rsidRPr="0014449C">
        <w:rPr>
          <w:sz w:val="16"/>
          <w:szCs w:val="16"/>
        </w:rPr>
        <w:t>____________________________________________________________________________________________________________________</w:t>
      </w:r>
    </w:p>
    <w:p w:rsidR="00DA7B6F" w:rsidRPr="0014449C" w:rsidRDefault="00DA7B6F" w:rsidP="00DA7B6F">
      <w:pPr>
        <w:jc w:val="both"/>
        <w:rPr>
          <w:sz w:val="24"/>
          <w:szCs w:val="24"/>
        </w:rPr>
      </w:pPr>
      <w:r w:rsidRPr="0014449C">
        <w:rPr>
          <w:sz w:val="24"/>
          <w:szCs w:val="24"/>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w:t>
      </w:r>
      <w:r w:rsidR="005A0AFC">
        <w:rPr>
          <w:sz w:val="24"/>
          <w:szCs w:val="24"/>
        </w:rPr>
        <w:t xml:space="preserve"> </w:t>
      </w:r>
      <w:r w:rsidRPr="0014449C">
        <w:rPr>
          <w:sz w:val="24"/>
          <w:szCs w:val="24"/>
        </w:rPr>
        <w:t>подчеркнуть).</w:t>
      </w:r>
    </w:p>
    <w:p w:rsidR="00DA7B6F" w:rsidRPr="0014449C" w:rsidRDefault="00DA7B6F" w:rsidP="00DA7B6F">
      <w:pPr>
        <w:autoSpaceDE w:val="0"/>
        <w:autoSpaceDN w:val="0"/>
        <w:adjustRightInd w:val="0"/>
        <w:jc w:val="both"/>
      </w:pPr>
      <w:r w:rsidRPr="0014449C">
        <w:t>«__» ______________ 20__ г.</w:t>
      </w:r>
    </w:p>
    <w:p w:rsidR="00DA7B6F" w:rsidRPr="0014449C" w:rsidRDefault="00DA7B6F" w:rsidP="00DA7B6F">
      <w:pPr>
        <w:autoSpaceDE w:val="0"/>
        <w:autoSpaceDN w:val="0"/>
        <w:adjustRightInd w:val="0"/>
        <w:jc w:val="both"/>
      </w:pPr>
    </w:p>
    <w:p w:rsidR="00DA7B6F" w:rsidRPr="0014449C" w:rsidRDefault="00DA7B6F" w:rsidP="00DA7B6F">
      <w:pPr>
        <w:autoSpaceDE w:val="0"/>
        <w:autoSpaceDN w:val="0"/>
        <w:adjustRightInd w:val="0"/>
        <w:jc w:val="both"/>
      </w:pPr>
      <w:r w:rsidRPr="0014449C">
        <w:rPr>
          <w:sz w:val="24"/>
          <w:szCs w:val="24"/>
        </w:rPr>
        <w:t>Подпись</w:t>
      </w:r>
      <w:r w:rsidRPr="0014449C">
        <w:t xml:space="preserve"> ____________________________                                  _______________________________________</w:t>
      </w:r>
    </w:p>
    <w:p w:rsidR="00DA7B6F" w:rsidRPr="0014449C" w:rsidRDefault="00DA7B6F" w:rsidP="00DA7B6F">
      <w:pPr>
        <w:autoSpaceDE w:val="0"/>
        <w:autoSpaceDN w:val="0"/>
        <w:adjustRightInd w:val="0"/>
        <w:jc w:val="both"/>
      </w:pPr>
      <w:r w:rsidRPr="0014449C">
        <w:t xml:space="preserve">                                                                                                                 (Ф.И.О. заявителя, расшифровка подписи)</w:t>
      </w:r>
    </w:p>
    <w:p w:rsidR="00B46CA4" w:rsidRDefault="00B46CA4" w:rsidP="00DA7B6F">
      <w:pPr>
        <w:ind w:firstLine="709"/>
      </w:pPr>
    </w:p>
    <w:sectPr w:rsidR="00B46CA4" w:rsidSect="005A0AFC">
      <w:pgSz w:w="11906" w:h="16838"/>
      <w:pgMar w:top="1134"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FA9" w:rsidRDefault="006E7FA9" w:rsidP="007F2563">
      <w:r>
        <w:separator/>
      </w:r>
    </w:p>
  </w:endnote>
  <w:endnote w:type="continuationSeparator" w:id="1">
    <w:p w:rsidR="006E7FA9" w:rsidRDefault="006E7FA9" w:rsidP="007F25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6F" w:rsidRDefault="00312918" w:rsidP="00DA7B6F">
    <w:pPr>
      <w:pStyle w:val="a4"/>
      <w:framePr w:wrap="around" w:vAnchor="text" w:hAnchor="margin" w:xAlign="center" w:y="1"/>
      <w:rPr>
        <w:rStyle w:val="a6"/>
      </w:rPr>
    </w:pPr>
    <w:r>
      <w:rPr>
        <w:rStyle w:val="a6"/>
      </w:rPr>
      <w:fldChar w:fldCharType="begin"/>
    </w:r>
    <w:r w:rsidR="00DA7B6F">
      <w:rPr>
        <w:rStyle w:val="a6"/>
      </w:rPr>
      <w:instrText xml:space="preserve">PAGE  </w:instrText>
    </w:r>
    <w:r>
      <w:rPr>
        <w:rStyle w:val="a6"/>
      </w:rPr>
      <w:fldChar w:fldCharType="separate"/>
    </w:r>
    <w:r w:rsidR="00DA7B6F">
      <w:rPr>
        <w:rStyle w:val="a6"/>
        <w:noProof/>
      </w:rPr>
      <w:t>2</w:t>
    </w:r>
    <w:r>
      <w:rPr>
        <w:rStyle w:val="a6"/>
      </w:rPr>
      <w:fldChar w:fldCharType="end"/>
    </w:r>
  </w:p>
  <w:p w:rsidR="00DA7B6F" w:rsidRDefault="00DA7B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6F" w:rsidRDefault="00312918" w:rsidP="00DA7B6F">
    <w:pPr>
      <w:pStyle w:val="a4"/>
      <w:framePr w:wrap="around" w:vAnchor="text" w:hAnchor="margin" w:xAlign="center" w:y="1"/>
      <w:rPr>
        <w:rStyle w:val="a6"/>
      </w:rPr>
    </w:pPr>
    <w:r>
      <w:rPr>
        <w:rStyle w:val="a6"/>
      </w:rPr>
      <w:fldChar w:fldCharType="begin"/>
    </w:r>
    <w:r w:rsidR="00DA7B6F">
      <w:rPr>
        <w:rStyle w:val="a6"/>
      </w:rPr>
      <w:instrText xml:space="preserve">PAGE  </w:instrText>
    </w:r>
    <w:r>
      <w:rPr>
        <w:rStyle w:val="a6"/>
      </w:rPr>
      <w:fldChar w:fldCharType="separate"/>
    </w:r>
    <w:r w:rsidR="006E7FA9">
      <w:rPr>
        <w:rStyle w:val="a6"/>
        <w:noProof/>
      </w:rPr>
      <w:t>1</w:t>
    </w:r>
    <w:r>
      <w:rPr>
        <w:rStyle w:val="a6"/>
      </w:rPr>
      <w:fldChar w:fldCharType="end"/>
    </w:r>
  </w:p>
  <w:p w:rsidR="00DA7B6F" w:rsidRDefault="00DA7B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FA9" w:rsidRDefault="006E7FA9" w:rsidP="007F2563">
      <w:r>
        <w:separator/>
      </w:r>
    </w:p>
  </w:footnote>
  <w:footnote w:type="continuationSeparator" w:id="1">
    <w:p w:rsidR="006E7FA9" w:rsidRDefault="006E7FA9" w:rsidP="007F2563">
      <w:r>
        <w:continuationSeparator/>
      </w:r>
    </w:p>
  </w:footnote>
  <w:footnote w:id="2">
    <w:p w:rsidR="00DA7B6F" w:rsidRDefault="00DA7B6F" w:rsidP="00DA7B6F">
      <w:pPr>
        <w:pStyle w:val="a7"/>
        <w:jc w:val="both"/>
      </w:pPr>
      <w:r>
        <w:rPr>
          <w:rStyle w:val="a9"/>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F2563"/>
    <w:rsid w:val="00093BF0"/>
    <w:rsid w:val="00312918"/>
    <w:rsid w:val="00490FB9"/>
    <w:rsid w:val="005A0AFC"/>
    <w:rsid w:val="006E7FA9"/>
    <w:rsid w:val="007F2563"/>
    <w:rsid w:val="008A63ED"/>
    <w:rsid w:val="00A4104A"/>
    <w:rsid w:val="00B46CA4"/>
    <w:rsid w:val="00B7566D"/>
    <w:rsid w:val="00D949B6"/>
    <w:rsid w:val="00DA7B6F"/>
    <w:rsid w:val="00EF5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5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2563"/>
    <w:pPr>
      <w:spacing w:after="0" w:line="240" w:lineRule="auto"/>
    </w:pPr>
    <w:rPr>
      <w:rFonts w:ascii="Calibri" w:eastAsia="Times New Roman" w:hAnsi="Calibri" w:cs="Times New Roman"/>
      <w:lang w:eastAsia="ru-RU"/>
    </w:rPr>
  </w:style>
  <w:style w:type="paragraph" w:styleId="a4">
    <w:name w:val="footer"/>
    <w:basedOn w:val="a"/>
    <w:link w:val="a5"/>
    <w:uiPriority w:val="99"/>
    <w:rsid w:val="007F2563"/>
    <w:pPr>
      <w:tabs>
        <w:tab w:val="center" w:pos="4677"/>
        <w:tab w:val="right" w:pos="9355"/>
      </w:tabs>
    </w:pPr>
    <w:rPr>
      <w:sz w:val="24"/>
    </w:rPr>
  </w:style>
  <w:style w:type="character" w:customStyle="1" w:styleId="a5">
    <w:name w:val="Нижний колонтитул Знак"/>
    <w:basedOn w:val="a0"/>
    <w:link w:val="a4"/>
    <w:uiPriority w:val="99"/>
    <w:rsid w:val="007F2563"/>
    <w:rPr>
      <w:rFonts w:ascii="Times New Roman" w:eastAsia="Times New Roman" w:hAnsi="Times New Roman" w:cs="Times New Roman"/>
      <w:sz w:val="24"/>
      <w:szCs w:val="20"/>
    </w:rPr>
  </w:style>
  <w:style w:type="paragraph" w:customStyle="1" w:styleId="ConsPlusNormal">
    <w:name w:val="ConsPlusNormal"/>
    <w:uiPriority w:val="99"/>
    <w:rsid w:val="007F256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uiPriority w:val="99"/>
    <w:rsid w:val="007F2563"/>
    <w:rPr>
      <w:rFonts w:cs="Times New Roman"/>
    </w:rPr>
  </w:style>
  <w:style w:type="paragraph" w:styleId="a7">
    <w:name w:val="footnote text"/>
    <w:basedOn w:val="a"/>
    <w:link w:val="a8"/>
    <w:rsid w:val="007F2563"/>
  </w:style>
  <w:style w:type="character" w:customStyle="1" w:styleId="a8">
    <w:name w:val="Текст сноски Знак"/>
    <w:basedOn w:val="a0"/>
    <w:link w:val="a7"/>
    <w:rsid w:val="007F2563"/>
    <w:rPr>
      <w:rFonts w:ascii="Times New Roman" w:eastAsia="Times New Roman" w:hAnsi="Times New Roman" w:cs="Times New Roman"/>
      <w:sz w:val="20"/>
      <w:szCs w:val="20"/>
      <w:lang w:eastAsia="ru-RU"/>
    </w:rPr>
  </w:style>
  <w:style w:type="character" w:styleId="a9">
    <w:name w:val="footnote reference"/>
    <w:rsid w:val="007F2563"/>
    <w:rPr>
      <w:vertAlign w:val="superscript"/>
    </w:rPr>
  </w:style>
  <w:style w:type="paragraph" w:customStyle="1" w:styleId="ConsPlusTitle">
    <w:name w:val="ConsPlusTitle"/>
    <w:uiPriority w:val="99"/>
    <w:rsid w:val="00490FB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a">
    <w:name w:val="Верхний колонтитул Знак"/>
    <w:basedOn w:val="a0"/>
    <w:link w:val="ab"/>
    <w:uiPriority w:val="99"/>
    <w:rsid w:val="00DA7B6F"/>
    <w:rPr>
      <w:rFonts w:eastAsiaTheme="minorEastAsia"/>
      <w:lang w:eastAsia="ru-RU"/>
    </w:rPr>
  </w:style>
  <w:style w:type="paragraph" w:styleId="ab">
    <w:name w:val="header"/>
    <w:basedOn w:val="a"/>
    <w:link w:val="aa"/>
    <w:uiPriority w:val="99"/>
    <w:unhideWhenUsed/>
    <w:rsid w:val="00DA7B6F"/>
    <w:pPr>
      <w:tabs>
        <w:tab w:val="center" w:pos="4677"/>
        <w:tab w:val="right" w:pos="9355"/>
      </w:tabs>
      <w:spacing w:after="200" w:line="276" w:lineRule="auto"/>
    </w:pPr>
    <w:rPr>
      <w:rFonts w:asciiTheme="minorHAnsi" w:eastAsiaTheme="minorEastAsia" w:hAnsiTheme="minorHAnsi" w:cstheme="minorBidi"/>
      <w:sz w:val="22"/>
      <w:szCs w:val="22"/>
    </w:rPr>
  </w:style>
  <w:style w:type="character" w:customStyle="1" w:styleId="1">
    <w:name w:val="Верхний колонтитул Знак1"/>
    <w:basedOn w:val="a0"/>
    <w:link w:val="ab"/>
    <w:uiPriority w:val="99"/>
    <w:semiHidden/>
    <w:rsid w:val="00DA7B6F"/>
    <w:rPr>
      <w:rFonts w:ascii="Times New Roman" w:eastAsia="Times New Roman" w:hAnsi="Times New Roman" w:cs="Times New Roman"/>
      <w:sz w:val="20"/>
      <w:szCs w:val="20"/>
      <w:lang w:eastAsia="ru-RU"/>
    </w:rPr>
  </w:style>
  <w:style w:type="character" w:customStyle="1" w:styleId="ac">
    <w:name w:val="Текст выноски Знак"/>
    <w:basedOn w:val="a0"/>
    <w:link w:val="ad"/>
    <w:uiPriority w:val="99"/>
    <w:semiHidden/>
    <w:rsid w:val="00DA7B6F"/>
    <w:rPr>
      <w:rFonts w:ascii="Tahoma" w:eastAsiaTheme="minorEastAsia" w:hAnsi="Tahoma" w:cs="Tahoma"/>
      <w:sz w:val="16"/>
      <w:szCs w:val="16"/>
      <w:lang w:eastAsia="ru-RU"/>
    </w:rPr>
  </w:style>
  <w:style w:type="paragraph" w:styleId="ad">
    <w:name w:val="Balloon Text"/>
    <w:basedOn w:val="a"/>
    <w:link w:val="ac"/>
    <w:uiPriority w:val="99"/>
    <w:semiHidden/>
    <w:unhideWhenUsed/>
    <w:rsid w:val="00DA7B6F"/>
    <w:rPr>
      <w:rFonts w:ascii="Tahoma" w:eastAsiaTheme="minorEastAsia" w:hAnsi="Tahoma" w:cs="Tahoma"/>
      <w:sz w:val="16"/>
      <w:szCs w:val="16"/>
    </w:rPr>
  </w:style>
  <w:style w:type="character" w:styleId="ae">
    <w:name w:val="Hyperlink"/>
    <w:rsid w:val="00DA7B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F8E7013986F80C1F42358C01C09B30B4E6337F5DD1B4F448B029D8E3D9342EDD5A3D954DB31762401PEF" TargetMode="External"/><Relationship Id="rId18" Type="http://schemas.openxmlformats.org/officeDocument/2006/relationships/hyperlink" Target="consultantplus://offline/ref=0F8E7013986F80C1F42346CD0A65EC024F6E6CFBD41B4D1AD65DC6D36A9A48BA92EC80169F3C772D1DEDB70EP7F"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consultantplus://offline/ref=0F8E7013986F80C1F42358C01C09B30B4E6231F2DB184F448B029D8E3D09P3F" TargetMode="External"/><Relationship Id="rId17" Type="http://schemas.openxmlformats.org/officeDocument/2006/relationships/hyperlink" Target="consultantplus://offline/ref=0F8E7013986F80C1F42358C01C09B30B4E6230F7D9184F448B029D8E3D09P3F" TargetMode="External"/><Relationship Id="rId2" Type="http://schemas.openxmlformats.org/officeDocument/2006/relationships/settings" Target="settings.xml"/><Relationship Id="rId16" Type="http://schemas.openxmlformats.org/officeDocument/2006/relationships/hyperlink" Target="consultantplus://offline/ref=0F8E7013986F80C1F42358C01C09B30B4E6230F7DA184F448B029D8E3D09P3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consultantplus://offline/ref=0F8E7013986F80C1F42358C01C09B30B4E6232F7D91C4F448B029D8E3D09P3F" TargetMode="External"/><Relationship Id="rId5" Type="http://schemas.openxmlformats.org/officeDocument/2006/relationships/endnotes" Target="endnotes.xml"/><Relationship Id="rId15" Type="http://schemas.openxmlformats.org/officeDocument/2006/relationships/hyperlink" Target="consultantplus://offline/ref=0F8E7013986F80C1F42358C01C09B30B4E6036F6D51D4F448B029D8E3D09P3F" TargetMode="External"/><Relationship Id="rId10" Type="http://schemas.openxmlformats.org/officeDocument/2006/relationships/hyperlink" Target="consultantplus://offline/ref=0F8E7013986F80C1F42358C01C09B30B4D6D35F3D6481846DA579308PB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ffice22@gov.orb.ru" TargetMode="External"/><Relationship Id="rId14" Type="http://schemas.openxmlformats.org/officeDocument/2006/relationships/hyperlink" Target="consultantplus://offline/ref=0F8E7013986F80C1F42358C01C09B30B4E6337F6DC1F4F448B029D8E3D09P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36</Pages>
  <Words>12896</Words>
  <Characters>73513</Characters>
  <Application>Microsoft Office Word</Application>
  <DocSecurity>0</DocSecurity>
  <Lines>612</Lines>
  <Paragraphs>172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1.3. Требования к порядку информирования о предоставлении </vt:lpstr>
      <vt:lpstr>        муниципальной услуги</vt:lpstr>
      <vt:lpstr>        </vt:lpstr>
      <vt:lpstr>    II. СТАНДАРТ ПРЕДОСТАВЛЕНИЯ МУНИЦИПАЛЬНОЙ УСЛУГИ</vt:lpstr>
      <vt:lpstr>        2.1. Наименование муниципальной услуги</vt:lpstr>
      <vt:lpstr>        </vt:lpstr>
      <vt:lpstr>        2.2. Наименование органа, предоставляющего</vt:lpstr>
      <vt:lpstr>При оказании муниципальной услуги администрация муниципального образования взаим</vt:lpstr>
      <vt:lpstr>        2.3. Результат предоставления муниципальной услуги</vt:lpstr>
      <vt:lpstr>        </vt:lpstr>
      <vt:lpstr>        2.4. Сроки предоставления муниципальной услуги и выдачи (направления) документов</vt:lpstr>
      <vt:lpstr>        </vt:lpstr>
      <vt:lpstr>        2.5. Перечень нормативных правовых актов, регулирующихотношения, возникающие в с</vt:lpstr>
      <vt:lpstr>        муниципальной услуги</vt:lpstr>
      <vt:lpstr>        </vt:lpstr>
      <vt:lpstr>        </vt:lpstr>
      <vt:lpstr>        2.6. Исчерпывающий перечень документов, необходимых в соответствии с нормативным</vt:lpstr>
      <vt:lpstr>        2.7. Исчерпывающий перечень документов, необходимых в соответствии с нормативным</vt:lpstr>
      <vt:lpstr>        </vt:lpstr>
      <vt:lpstr>        2.8. Исчерпывающий перечень оснований для отказав приеме документов, необходимых</vt:lpstr>
      <vt:lpstr>        2.9. Исчерпывающий перечень оснований для отказа в предоставлении </vt:lpstr>
      <vt:lpstr>        муниципальной услуги</vt:lpstr>
      <vt:lpstr>        2.10. Перечень услуг, которые являются необходимыми</vt:lpstr>
      <vt:lpstr>        2.11. Порядок, размер и основания взимания государственной</vt:lpstr>
      <vt:lpstr>        </vt:lpstr>
      <vt:lpstr>        2.12. Максимальный срок ожидания в очереди при подаче заявления о предоставлении</vt:lpstr>
      <vt:lpstr>        2.13. Срок и порядок регистрации запроса заявителя о предоставлении </vt:lpstr>
      <vt:lpstr>        муниципальной услуги, в том числе в электронной форме</vt:lpstr>
      <vt:lpstr>        </vt:lpstr>
      <vt:lpstr>        2.14. Требования к помещениям, в которых предоставляется муниципальная услуга, к</vt:lpstr>
      <vt:lpstr>    </vt:lpstr>
      <vt:lpstr>        2.15. Показатели доступности и качества </vt:lpstr>
      <vt:lpstr>        муниципальной услуги</vt:lpstr>
      <vt:lpstr>    </vt:lpstr>
      <vt:lpstr>    III. СОСТАВ, ПОСЛЕДОВАТЕЛЬНОСТЬ И СРОКИ ВЫПОЛНЕНИЯ</vt:lpstr>
      <vt:lpstr>        3.1. Исчерпывающий перечень административных процедур</vt:lpstr>
      <vt:lpstr>        </vt:lpstr>
      <vt:lpstr>        3.2. Порядок осуществления в электронной форме, в том числе </vt:lpstr>
      <vt:lpstr>        с использованием федеральной государственной информационной системы «Единый порт</vt:lpstr>
      <vt:lpstr>    3.2.2. При направлении заявления и прилагаемых к нему документов через экранную </vt:lpstr>
      <vt:lpstr>    Заявление и прилагаемые к нему документы, направленные в электронной форме через</vt:lpstr>
      <vt:lpstr>        3.3. Порядок формирования и направления межведомственных</vt:lpstr>
      <vt:lpstr>        запросов в органы, участвующие в предоставлении</vt:lpstr>
      <vt:lpstr>        муниципальной услуги</vt:lpstr>
      <vt:lpstr>        3.4. Прием и регистрация заявления и прилагаемых</vt:lpstr>
      <vt:lpstr>        к нему документов</vt:lpstr>
      <vt:lpstr>        3.5. Проверка правильности оформления заявления и полноты </vt:lpstr>
      <vt:lpstr>        прилагаемых к нему документов</vt:lpstr>
      <vt:lpstr>        3.6. Выдача разрешения или отказ в выдаче разрешения </vt:lpstr>
      <vt:lpstr>        на право организации розничного рынка</vt:lpstr>
      <vt:lpstr>        </vt:lpstr>
      <vt:lpstr>        3.7. Продление разрешения на право организации </vt:lpstr>
      <vt:lpstr>        розничного рынка</vt:lpstr>
      <vt:lpstr>        </vt:lpstr>
      <vt:lpstr>        3.7.1. Основанием начала административной процедуры является предоставление надл</vt:lpstr>
      <vt:lpstr>    IV. ФОРМЫ КОНТРОЛЯ ЗА ПРЕДОСТАВЛЕНИЕМ</vt:lpstr>
      <vt:lpstr>        4.1. Порядок осуществления текущего контроля за соблюдением и исполнением ответс</vt:lpstr>
      <vt:lpstr>        4.2. Порядок и периодичность осуществления плановых и внеплановых проверок полно</vt:lpstr>
      <vt:lpstr>        в том числе порядок и формы контроля за полнотой и качеством предоставления</vt:lpstr>
      <vt:lpstr>        4.3. Ответственность должностных лиц администрации муниципального образования за</vt:lpstr>
      <vt:lpstr>        4.4. Положения, характеризующие требования к порядку и формам контроля за предос</vt:lpstr>
      <vt:lpstr>    V. ДОСУДЕБНЫЙ (ВНЕСУДЕБНЫЙ) ПОРЯДОК ОБЖАЛОВАНИЯ РЕШЕНИЙ И ДЕЙСТВИЙ (БЕЗДЕЙСТВИЯ)</vt:lpstr>
      <vt:lpstr>    УСЛУГУ,А ТАКЖЕ ЕЁ ДОЛЖНОСТНЫХ ЛИЦ </vt:lpstr>
      <vt:lpstr>    </vt:lpstr>
      <vt:lpstr>        5.1. Информация для заинтересованных</vt:lpstr>
      <vt:lpstr>        лиц обих праве на досудебное (внесудебное) обжалование действий (бездействия) и </vt:lpstr>
      <vt:lpstr>    </vt:lpstr>
      <vt:lpstr>    </vt:lpstr>
      <vt:lpstr>    </vt:lpstr>
      <vt:lpstr>    </vt:lpstr>
      <vt:lpstr>    Приложение № 1</vt:lpstr>
      <vt:lpstr>    к административному регламенту</vt:lpstr>
      <vt:lpstr>    предоставления муниципальной услуги </vt:lpstr>
      <vt:lpstr>    «Выдача разрешения на право организации </vt:lpstr>
      <vt:lpstr>    розничного рынка»</vt:lpstr>
      <vt:lpstr>    </vt:lpstr>
      <vt:lpstr>        </vt:lpstr>
      <vt:lpstr>        </vt:lpstr>
      <vt:lpstr>        Информация</vt:lpstr>
      <vt:lpstr>        об уполномоченном органе местного самоуправления, предоставляющем               </vt:lpstr>
      <vt:lpstr>        </vt:lpstr>
      <vt:lpstr>        </vt:lpstr>
      <vt:lpstr>        </vt:lpstr>
      <vt:lpstr>        </vt:lpstr>
      <vt:lpstr>        </vt:lpstr>
      <vt:lpstr>        </vt:lpstr>
      <vt:lpstr>        </vt:lpstr>
      <vt:lpstr>        </vt:lpstr>
      <vt:lpstr>        </vt:lpstr>
      <vt:lpstr>        </vt:lpstr>
      <vt:lpstr>        </vt:lpstr>
      <vt:lpstr>        </vt:lpstr>
      <vt:lpstr>        </vt:lpstr>
      <vt:lpstr>        </vt:lpstr>
      <vt:lpstr>        Приложение № 2</vt:lpstr>
      <vt:lpstr>        к административному регламенту</vt:lpstr>
      <vt:lpstr>        предоставления муниципальной услуги </vt:lpstr>
      <vt:lpstr>        «Выдача разрешения на право организации </vt:lpstr>
      <vt:lpstr>        розничного рынка»</vt:lpstr>
      <vt:lpstr>        </vt:lpstr>
    </vt:vector>
  </TitlesOfParts>
  <Company>Microsoft</Company>
  <LinksUpToDate>false</LinksUpToDate>
  <CharactersWithSpaces>86237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dcterms:created xsi:type="dcterms:W3CDTF">2019-12-19T10:14:00Z</dcterms:created>
  <dcterms:modified xsi:type="dcterms:W3CDTF">2019-12-20T09:36:00Z</dcterms:modified>
</cp:coreProperties>
</file>