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21" w:rsidRDefault="00E13921" w:rsidP="00E13921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3921" w:rsidRPr="00A6757B" w:rsidRDefault="00E13921" w:rsidP="00E13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A6757B">
        <w:rPr>
          <w:rFonts w:ascii="Times New Roman" w:hAnsi="Times New Roman"/>
          <w:b/>
          <w:sz w:val="28"/>
          <w:szCs w:val="28"/>
        </w:rPr>
        <w:t>АДМИНИСТРАЦИЯ</w:t>
      </w:r>
    </w:p>
    <w:p w:rsidR="00E13921" w:rsidRPr="00A6757B" w:rsidRDefault="00E13921" w:rsidP="00E13921">
      <w:pPr>
        <w:tabs>
          <w:tab w:val="left" w:pos="180"/>
        </w:tabs>
        <w:spacing w:after="0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E13921" w:rsidRPr="00A6757B" w:rsidRDefault="00E13921" w:rsidP="00E139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E13921" w:rsidRPr="00A6757B" w:rsidRDefault="00E13921" w:rsidP="00E139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13921" w:rsidRPr="00A6757B" w:rsidRDefault="00E13921" w:rsidP="00E13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57B">
        <w:rPr>
          <w:rFonts w:ascii="Times New Roman" w:hAnsi="Times New Roman"/>
          <w:sz w:val="24"/>
          <w:szCs w:val="24"/>
        </w:rPr>
        <w:t>с</w:t>
      </w:r>
      <w:proofErr w:type="gramStart"/>
      <w:r w:rsidRPr="00A6757B">
        <w:rPr>
          <w:rFonts w:ascii="Times New Roman" w:hAnsi="Times New Roman"/>
          <w:sz w:val="24"/>
          <w:szCs w:val="24"/>
        </w:rPr>
        <w:t>.Д</w:t>
      </w:r>
      <w:proofErr w:type="gramEnd"/>
      <w:r w:rsidRPr="00A6757B">
        <w:rPr>
          <w:rFonts w:ascii="Times New Roman" w:hAnsi="Times New Roman"/>
          <w:sz w:val="24"/>
          <w:szCs w:val="24"/>
        </w:rPr>
        <w:t xml:space="preserve">непровка </w:t>
      </w:r>
      <w:r w:rsidRPr="00A6757B">
        <w:rPr>
          <w:rFonts w:ascii="Times New Roman" w:hAnsi="Times New Roman"/>
          <w:b/>
          <w:sz w:val="24"/>
          <w:szCs w:val="24"/>
        </w:rPr>
        <w:t xml:space="preserve">  </w:t>
      </w:r>
    </w:p>
    <w:p w:rsidR="00E13921" w:rsidRPr="00A6757B" w:rsidRDefault="00BF7C21" w:rsidP="00E13921">
      <w:pPr>
        <w:spacing w:after="0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290E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290E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="00E13921" w:rsidRPr="00A67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45</w:t>
      </w:r>
      <w:r w:rsidR="00E13921" w:rsidRPr="00A6757B">
        <w:rPr>
          <w:rFonts w:ascii="Times New Roman" w:hAnsi="Times New Roman"/>
          <w:sz w:val="28"/>
          <w:szCs w:val="28"/>
        </w:rPr>
        <w:t>-п</w:t>
      </w:r>
    </w:p>
    <w:p w:rsidR="00E13921" w:rsidRPr="00A6757B" w:rsidRDefault="00E13921" w:rsidP="00E13921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3921" w:rsidRPr="00163C19" w:rsidRDefault="00E13921" w:rsidP="00E13921">
      <w:pPr>
        <w:keepNext/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0ECF" w:rsidRPr="00BF7C21" w:rsidRDefault="00F9241E" w:rsidP="00BF7C21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>Об утверждении а</w:t>
      </w:r>
      <w:r w:rsidR="00290ECF" w:rsidRPr="00BF7C21">
        <w:rPr>
          <w:rFonts w:ascii="Times New Roman" w:hAnsi="Times New Roman"/>
          <w:sz w:val="28"/>
          <w:szCs w:val="28"/>
        </w:rPr>
        <w:t>дминистративн</w:t>
      </w:r>
      <w:r w:rsidRPr="00BF7C21">
        <w:rPr>
          <w:rFonts w:ascii="Times New Roman" w:hAnsi="Times New Roman"/>
          <w:sz w:val="28"/>
          <w:szCs w:val="28"/>
        </w:rPr>
        <w:t>ого</w:t>
      </w:r>
      <w:r w:rsidR="00290ECF" w:rsidRPr="00BF7C21">
        <w:rPr>
          <w:rFonts w:ascii="Times New Roman" w:hAnsi="Times New Roman"/>
          <w:sz w:val="28"/>
          <w:szCs w:val="28"/>
        </w:rPr>
        <w:t xml:space="preserve"> регламент</w:t>
      </w:r>
      <w:r w:rsidRPr="00BF7C21">
        <w:rPr>
          <w:rFonts w:ascii="Times New Roman" w:hAnsi="Times New Roman"/>
          <w:sz w:val="28"/>
          <w:szCs w:val="28"/>
        </w:rPr>
        <w:t>а</w:t>
      </w:r>
    </w:p>
    <w:p w:rsidR="00290ECF" w:rsidRPr="00BF7C21" w:rsidRDefault="00290ECF" w:rsidP="00BF7C21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>предоставления типовой  муниципальной услуги</w:t>
      </w:r>
    </w:p>
    <w:p w:rsidR="00290ECF" w:rsidRPr="00BF7C21" w:rsidRDefault="00290ECF" w:rsidP="00BF7C21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>«Оформление документов на передачу квартир в собственность граждан (приватизация жилья) по многоквартирным и одноквартирным домам»</w:t>
      </w:r>
    </w:p>
    <w:p w:rsidR="00290ECF" w:rsidRPr="00BF7C21" w:rsidRDefault="00290ECF" w:rsidP="00BF7C21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90ECF" w:rsidRPr="00BF7C21" w:rsidRDefault="00290ECF" w:rsidP="00BF7C21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13921" w:rsidRPr="00BF7C21" w:rsidRDefault="00E13921" w:rsidP="00BF7C21">
      <w:pPr>
        <w:widowControl w:val="0"/>
        <w:autoSpaceDE w:val="0"/>
        <w:autoSpaceDN w:val="0"/>
        <w:adjustRightInd w:val="0"/>
        <w:spacing w:after="0"/>
        <w:ind w:right="-75" w:firstLine="709"/>
        <w:jc w:val="both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bCs/>
          <w:sz w:val="28"/>
          <w:szCs w:val="24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BF7C21">
        <w:rPr>
          <w:rFonts w:ascii="Times New Roman" w:hAnsi="Times New Roman"/>
          <w:sz w:val="28"/>
          <w:szCs w:val="28"/>
        </w:rPr>
        <w:t xml:space="preserve"> Федеральным </w:t>
      </w:r>
      <w:hyperlink r:id="rId5" w:history="1">
        <w:r w:rsidRPr="00BF7C21">
          <w:rPr>
            <w:rFonts w:ascii="Times New Roman" w:hAnsi="Times New Roman"/>
            <w:sz w:val="28"/>
            <w:szCs w:val="28"/>
          </w:rPr>
          <w:t>закон</w:t>
        </w:r>
      </w:hyperlink>
      <w:r w:rsidRPr="00BF7C21">
        <w:rPr>
          <w:rFonts w:ascii="Times New Roman" w:hAnsi="Times New Roman"/>
          <w:sz w:val="28"/>
          <w:szCs w:val="28"/>
        </w:rPr>
        <w:t xml:space="preserve">ом от 06 октября 2003 года № 131-ФЗ «Об общих принципах организации местного самоуправления в Российской Федерации», </w:t>
      </w:r>
    </w:p>
    <w:p w:rsidR="00E13921" w:rsidRPr="00BF7C21" w:rsidRDefault="00E13921" w:rsidP="00BF7C21">
      <w:pPr>
        <w:widowControl w:val="0"/>
        <w:autoSpaceDE w:val="0"/>
        <w:autoSpaceDN w:val="0"/>
        <w:adjustRightInd w:val="0"/>
        <w:spacing w:after="0"/>
        <w:ind w:right="-7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Pr="00BF7C21"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spellEnd"/>
      <w:r w:rsidRPr="00BF7C21">
        <w:rPr>
          <w:rFonts w:ascii="Times New Roman" w:hAnsi="Times New Roman"/>
          <w:bCs/>
          <w:sz w:val="28"/>
          <w:szCs w:val="28"/>
          <w:lang w:eastAsia="ru-RU"/>
        </w:rPr>
        <w:t xml:space="preserve"> о в л я ю:</w:t>
      </w:r>
    </w:p>
    <w:p w:rsidR="00F90DD8" w:rsidRPr="00BF7C21" w:rsidRDefault="00E13921" w:rsidP="00BF7C21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типовой  муниципальной услуги  «Оформление документов на передачу квартир в собственность граждан (приватизация жилья) по многоквартирным и одноквартирным домам»,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>.</w:t>
      </w:r>
    </w:p>
    <w:p w:rsidR="005C0612" w:rsidRPr="00BF7C21" w:rsidRDefault="00E13921" w:rsidP="00BF7C21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Постановление от 31.12.2015 № 92-п «Об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приватизации», постановление от 21.08.2017г. №69-п «</w:t>
      </w:r>
      <w:r w:rsidRPr="00BF7C2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31.12.2015 № 92-п «</w:t>
      </w:r>
      <w:r w:rsidRPr="00BF7C21">
        <w:rPr>
          <w:rFonts w:ascii="Times New Roman" w:hAnsi="Times New Roman" w:cs="Times New Roman"/>
          <w:sz w:val="28"/>
          <w:szCs w:val="28"/>
        </w:rPr>
        <w:t>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>, в порядке приватизации», постановление от 02.04.2018г. №31-п «</w:t>
      </w:r>
      <w:r w:rsidR="00F90DD8" w:rsidRPr="00BF7C2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31.12.2015 № 92-п «</w:t>
      </w:r>
      <w:r w:rsidR="00F90DD8" w:rsidRPr="00BF7C21">
        <w:rPr>
          <w:rFonts w:ascii="Times New Roman" w:hAnsi="Times New Roman" w:cs="Times New Roman"/>
          <w:sz w:val="28"/>
          <w:szCs w:val="28"/>
        </w:rPr>
        <w:t>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 считать утратившими силу.</w:t>
      </w:r>
    </w:p>
    <w:p w:rsidR="005C0612" w:rsidRPr="00BF7C21" w:rsidRDefault="005C0612" w:rsidP="00BF7C21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BF7C21" w:rsidRPr="00BF7C21" w:rsidRDefault="00BF7C21" w:rsidP="00BF7C21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Специалисту 1 категории Кун О.С. </w:t>
      </w:r>
      <w:proofErr w:type="gramStart"/>
      <w:r w:rsidRPr="00BF7C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BF7C21" w:rsidRPr="00BF7C21" w:rsidRDefault="00BF7C21" w:rsidP="00BF7C2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7C21" w:rsidRPr="00BF7C21" w:rsidRDefault="00BF7C21" w:rsidP="00BF7C21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C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7C21" w:rsidRPr="00BF7C21" w:rsidRDefault="00BF7C21" w:rsidP="00BF7C21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C2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BF7C21" w:rsidRPr="00BF7C21" w:rsidRDefault="00BF7C21" w:rsidP="00BF7C21">
      <w:pPr>
        <w:pStyle w:val="af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F7C21" w:rsidRPr="00BF7C21" w:rsidRDefault="00BF7C21" w:rsidP="00BF7C21">
      <w:pPr>
        <w:pStyle w:val="af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F7C21" w:rsidRPr="00BF7C21" w:rsidRDefault="00BF7C21" w:rsidP="00BF7C21">
      <w:pPr>
        <w:jc w:val="both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bookmarkStart w:id="1" w:name="_GoBack"/>
      <w:bookmarkEnd w:id="1"/>
      <w:r w:rsidRPr="00BF7C21">
        <w:rPr>
          <w:rFonts w:ascii="Times New Roman" w:hAnsi="Times New Roman"/>
          <w:sz w:val="28"/>
          <w:szCs w:val="28"/>
        </w:rPr>
        <w:t>Е.В.Жукова</w:t>
      </w:r>
    </w:p>
    <w:p w:rsidR="00BF7C21" w:rsidRPr="00BF7C21" w:rsidRDefault="00BF7C21" w:rsidP="00BF7C21">
      <w:pPr>
        <w:pStyle w:val="af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F7C21" w:rsidRPr="00BF7C21" w:rsidRDefault="00BF7C21" w:rsidP="00BF7C21">
      <w:pPr>
        <w:pStyle w:val="af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F7C21" w:rsidRPr="00BF7C21" w:rsidRDefault="00BF7C21" w:rsidP="00BF7C21">
      <w:pPr>
        <w:pStyle w:val="af4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BF7C21" w:rsidRPr="00BF7C21" w:rsidRDefault="00BF7C21" w:rsidP="00BF7C21">
      <w:pPr>
        <w:jc w:val="both"/>
        <w:rPr>
          <w:rFonts w:ascii="Times New Roman" w:hAnsi="Times New Roman"/>
          <w:bCs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Кун О.С., </w:t>
      </w:r>
      <w:r w:rsidRPr="00BF7C21">
        <w:rPr>
          <w:rFonts w:ascii="Times New Roman" w:hAnsi="Times New Roman"/>
          <w:sz w:val="28"/>
          <w:szCs w:val="28"/>
        </w:rPr>
        <w:t>Аппарат губернатора и Правительства Оренбургской области администрации района, прокурору района, в дело.</w:t>
      </w:r>
    </w:p>
    <w:p w:rsidR="00BF7C21" w:rsidRPr="00BF7C21" w:rsidRDefault="00BF7C21" w:rsidP="00BF7C21">
      <w:pPr>
        <w:spacing w:before="100" w:beforeAutospacing="1" w:after="100" w:afterAutospacing="1"/>
        <w:ind w:left="750"/>
        <w:jc w:val="both"/>
        <w:rPr>
          <w:rFonts w:ascii="Times New Roman" w:hAnsi="Times New Roman"/>
          <w:bCs/>
          <w:sz w:val="28"/>
          <w:szCs w:val="28"/>
        </w:rPr>
      </w:pPr>
    </w:p>
    <w:p w:rsidR="00E13921" w:rsidRDefault="00E13921" w:rsidP="00BF7C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3921" w:rsidRPr="00A6757B" w:rsidRDefault="00E13921" w:rsidP="00E13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290E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A6757B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E13921" w:rsidRPr="00163C19" w:rsidRDefault="00E13921" w:rsidP="00E1392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eastAsia="ru-RU"/>
        </w:rPr>
      </w:pPr>
      <w:r w:rsidRPr="00163C19">
        <w:rPr>
          <w:rFonts w:ascii="Times New Roman" w:hAnsi="Times New Roman"/>
          <w:bCs/>
          <w:sz w:val="28"/>
          <w:szCs w:val="28"/>
          <w:lang w:eastAsia="ru-RU"/>
        </w:rPr>
        <w:t>к постановлению главы</w:t>
      </w:r>
    </w:p>
    <w:p w:rsidR="00E13921" w:rsidRPr="00163C19" w:rsidRDefault="00E13921" w:rsidP="00E1392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eastAsia="ru-RU"/>
        </w:rPr>
      </w:pPr>
      <w:r w:rsidRPr="00163C1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5C0612">
        <w:rPr>
          <w:rFonts w:ascii="Times New Roman" w:hAnsi="Times New Roman"/>
          <w:bCs/>
          <w:sz w:val="28"/>
          <w:szCs w:val="28"/>
          <w:lang w:eastAsia="ru-RU"/>
        </w:rPr>
        <w:t>МО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Днепровский сельсовет</w:t>
      </w:r>
    </w:p>
    <w:p w:rsidR="00E13921" w:rsidRDefault="00BF7C21" w:rsidP="00E1392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02.04.2020</w:t>
      </w:r>
      <w:r w:rsidR="005C061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E13921" w:rsidRPr="00163C19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E13921">
        <w:rPr>
          <w:rFonts w:ascii="Times New Roman" w:hAnsi="Times New Roman"/>
          <w:bCs/>
          <w:sz w:val="28"/>
          <w:szCs w:val="28"/>
          <w:lang w:eastAsia="ru-RU"/>
        </w:rPr>
        <w:t>-п</w:t>
      </w:r>
    </w:p>
    <w:p w:rsidR="00E13921" w:rsidRDefault="00E13921" w:rsidP="00E1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Default="00E13921" w:rsidP="00E13921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ECF" w:rsidRPr="00290ECF" w:rsidRDefault="00290ECF" w:rsidP="00290EC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0EC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90ECF" w:rsidRPr="00290ECF" w:rsidRDefault="00290ECF" w:rsidP="00290EC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0ECF">
        <w:rPr>
          <w:rFonts w:ascii="Times New Roman" w:hAnsi="Times New Roman"/>
          <w:b/>
          <w:sz w:val="28"/>
          <w:szCs w:val="28"/>
        </w:rPr>
        <w:t>предоставления типовой  муниципальной услуги</w:t>
      </w:r>
    </w:p>
    <w:p w:rsidR="00290ECF" w:rsidRPr="00290ECF" w:rsidRDefault="00290ECF" w:rsidP="00290EC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0ECF">
        <w:rPr>
          <w:rFonts w:ascii="Times New Roman" w:hAnsi="Times New Roman"/>
          <w:b/>
          <w:sz w:val="28"/>
          <w:szCs w:val="28"/>
        </w:rPr>
        <w:t>«Оформление документов на передачу квартир в собственность граждан (приватизация жилья)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0ECF">
        <w:rPr>
          <w:rFonts w:ascii="Times New Roman" w:hAnsi="Times New Roman"/>
          <w:b/>
          <w:sz w:val="28"/>
          <w:szCs w:val="28"/>
        </w:rPr>
        <w:t>по многоквартирным и одноквартирным домам»</w:t>
      </w:r>
    </w:p>
    <w:p w:rsidR="00290ECF" w:rsidRPr="00290ECF" w:rsidRDefault="00290ECF" w:rsidP="00290EC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90E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0ECF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1.1. Предмет регулирования регламента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0ECF">
        <w:rPr>
          <w:rFonts w:ascii="Times New Roman" w:hAnsi="Times New Roman" w:cs="Times New Roman"/>
          <w:sz w:val="28"/>
          <w:szCs w:val="28"/>
        </w:rPr>
        <w:t>Оренбургской области, осуществляемых по запросу физических лиц либо их уполномоченных представителей (далее - заявители),  порядок взаимодействия администрации, его должностных лиц с заявителями, иными органами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органами местного самоуправления, учреждениями и организациями при 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(далее - муниципальная услуга).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1.2. Круг заявителей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af3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 xml:space="preserve">Заявителями являются </w:t>
      </w:r>
      <w:proofErr w:type="gramStart"/>
      <w:r w:rsidRPr="00290ECF">
        <w:rPr>
          <w:sz w:val="28"/>
          <w:szCs w:val="28"/>
        </w:rPr>
        <w:t>граждане</w:t>
      </w:r>
      <w:proofErr w:type="gramEnd"/>
      <w:r w:rsidRPr="00290ECF">
        <w:rPr>
          <w:sz w:val="28"/>
          <w:szCs w:val="28"/>
        </w:rPr>
        <w:t xml:space="preserve"> заинтересованные в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домам», либо их уполномоченные представители, обратившиеся в администрацию с запросом о предоставлении муниципальной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1.3. Требования к порядку информирования о предоставлении муниципальной услуги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</w:t>
      </w:r>
      <w:r w:rsidR="004F79C2">
        <w:rPr>
          <w:rFonts w:ascii="Times New Roman" w:eastAsia="Times New Roman" w:hAnsi="Times New Roman"/>
          <w:sz w:val="28"/>
          <w:szCs w:val="28"/>
        </w:rPr>
        <w:t xml:space="preserve"> Днепровский сельсовет </w:t>
      </w:r>
      <w:proofErr w:type="spellStart"/>
      <w:r w:rsidR="004F79C2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="004F79C2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Pr="00290ECF">
        <w:rPr>
          <w:rFonts w:ascii="Times New Roman" w:eastAsia="Times New Roman" w:hAnsi="Times New Roman"/>
          <w:sz w:val="28"/>
          <w:szCs w:val="28"/>
        </w:rPr>
        <w:t xml:space="preserve"> Оренбургской области</w:t>
      </w:r>
      <w:r w:rsidR="004F79C2">
        <w:rPr>
          <w:rFonts w:ascii="Times New Roman" w:eastAsia="Times New Roman" w:hAnsi="Times New Roman"/>
          <w:sz w:val="28"/>
          <w:szCs w:val="28"/>
        </w:rPr>
        <w:t xml:space="preserve"> днепровка56.рф</w:t>
      </w:r>
      <w:proofErr w:type="gramStart"/>
      <w:r w:rsidR="004F79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290ECF">
        <w:rPr>
          <w:rFonts w:ascii="Times New Roman" w:eastAsia="Times New Roman" w:hAnsi="Times New Roman"/>
          <w:sz w:val="28"/>
          <w:szCs w:val="28"/>
        </w:rPr>
        <w:t xml:space="preserve"> а также в электронной форме через Единый портал государственных и муниципальных услуг (функций) Оренбургской области (</w:t>
      </w:r>
      <w:proofErr w:type="spellStart"/>
      <w:r w:rsidRPr="00290ECF">
        <w:rPr>
          <w:rFonts w:ascii="Times New Roman" w:eastAsia="Times New Roman" w:hAnsi="Times New Roman"/>
          <w:sz w:val="28"/>
          <w:szCs w:val="28"/>
        </w:rPr>
        <w:t>www.gosuslugi.ru</w:t>
      </w:r>
      <w:proofErr w:type="spellEnd"/>
      <w:r w:rsidRPr="00290ECF">
        <w:rPr>
          <w:rFonts w:ascii="Times New Roman" w:eastAsia="Times New Roman" w:hAnsi="Times New Roman"/>
          <w:sz w:val="28"/>
          <w:szCs w:val="28"/>
        </w:rPr>
        <w:t>) (далее - Портал);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90ECF">
        <w:rPr>
          <w:rFonts w:ascii="Times New Roman" w:eastAsia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администрацией муниципального образования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</w:t>
      </w:r>
      <w:proofErr w:type="gramEnd"/>
      <w:r w:rsidRPr="00290EC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290ECF">
        <w:rPr>
          <w:rFonts w:ascii="Times New Roman" w:eastAsia="Times New Roman" w:hAnsi="Times New Roman"/>
          <w:sz w:val="28"/>
          <w:szCs w:val="28"/>
        </w:rPr>
        <w:t>предназначенных</w:t>
      </w:r>
      <w:proofErr w:type="gramEnd"/>
      <w:r w:rsidRPr="00290ECF">
        <w:rPr>
          <w:rFonts w:ascii="Times New Roman" w:eastAsia="Times New Roman" w:hAnsi="Times New Roman"/>
          <w:sz w:val="28"/>
          <w:szCs w:val="28"/>
        </w:rPr>
        <w:t xml:space="preserve"> для предоставления муниципальной услуги, а также в электронной форме через Портал.</w:t>
      </w:r>
    </w:p>
    <w:p w:rsidR="00290ECF" w:rsidRPr="00290ECF" w:rsidRDefault="00290ECF" w:rsidP="00290ECF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BF7C2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90ECF">
        <w:rPr>
          <w:rFonts w:ascii="Times New Roman" w:hAnsi="Times New Roman"/>
          <w:b w:val="0"/>
          <w:sz w:val="28"/>
          <w:szCs w:val="28"/>
        </w:rPr>
        <w:t>2.1. Наименование муниципальной услуги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Оформление документов на передачу квартир в собственность граждан (приватизация жилья) по многоквартирным и одноквартирным домам.</w:t>
      </w:r>
    </w:p>
    <w:p w:rsidR="00290ECF" w:rsidRPr="00290ECF" w:rsidRDefault="00290ECF" w:rsidP="00290ECF">
      <w:pPr>
        <w:pStyle w:val="3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90ECF">
        <w:rPr>
          <w:rFonts w:ascii="Times New Roman" w:hAnsi="Times New Roman"/>
          <w:b w:val="0"/>
          <w:sz w:val="28"/>
          <w:szCs w:val="28"/>
        </w:rPr>
        <w:t>2.2. Наименование органа, предоставляющего муниципальную услугу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>Муниципальную услугу предоставляет администрация муниципального образования</w:t>
      </w:r>
      <w:r w:rsidR="004F79C2">
        <w:rPr>
          <w:sz w:val="28"/>
          <w:szCs w:val="28"/>
        </w:rPr>
        <w:t xml:space="preserve"> Днепровский сельсовет </w:t>
      </w:r>
      <w:proofErr w:type="spellStart"/>
      <w:r w:rsidR="004F79C2">
        <w:rPr>
          <w:sz w:val="28"/>
          <w:szCs w:val="28"/>
        </w:rPr>
        <w:t>Беляевского</w:t>
      </w:r>
      <w:proofErr w:type="spellEnd"/>
      <w:r w:rsidR="004F79C2">
        <w:rPr>
          <w:sz w:val="28"/>
          <w:szCs w:val="28"/>
        </w:rPr>
        <w:t xml:space="preserve"> района О</w:t>
      </w:r>
      <w:r w:rsidRPr="00290ECF">
        <w:rPr>
          <w:sz w:val="28"/>
          <w:szCs w:val="28"/>
        </w:rPr>
        <w:t>ренбургской области.</w:t>
      </w:r>
    </w:p>
    <w:p w:rsidR="00290ECF" w:rsidRPr="00290ECF" w:rsidRDefault="00290ECF" w:rsidP="00290ECF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 xml:space="preserve"> Непосредственное рассмотрение, проверку и подготовку проектов документов осуществляет </w:t>
      </w:r>
      <w:r w:rsidR="004F79C2">
        <w:rPr>
          <w:sz w:val="28"/>
          <w:szCs w:val="28"/>
        </w:rPr>
        <w:t xml:space="preserve">специалист администрации МО Днепровский сельсовет </w:t>
      </w:r>
      <w:proofErr w:type="spellStart"/>
      <w:r w:rsidR="004F79C2">
        <w:rPr>
          <w:sz w:val="28"/>
          <w:szCs w:val="28"/>
        </w:rPr>
        <w:t>Беляевского</w:t>
      </w:r>
      <w:proofErr w:type="spellEnd"/>
      <w:r w:rsidR="004F79C2">
        <w:rPr>
          <w:sz w:val="28"/>
          <w:szCs w:val="28"/>
        </w:rPr>
        <w:t xml:space="preserve"> района Оренбургской области</w:t>
      </w:r>
      <w:r w:rsidRPr="00290ECF">
        <w:rPr>
          <w:sz w:val="28"/>
          <w:szCs w:val="28"/>
        </w:rPr>
        <w:t>.</w:t>
      </w:r>
    </w:p>
    <w:p w:rsidR="00290ECF" w:rsidRPr="00290ECF" w:rsidRDefault="00290ECF" w:rsidP="00290ECF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 xml:space="preserve">Администрация муниципального образования </w:t>
      </w:r>
      <w:r w:rsidR="004F79C2">
        <w:rPr>
          <w:sz w:val="28"/>
          <w:szCs w:val="28"/>
        </w:rPr>
        <w:t xml:space="preserve">Днепровский сельсовет </w:t>
      </w:r>
      <w:proofErr w:type="spellStart"/>
      <w:r w:rsidR="004F79C2">
        <w:rPr>
          <w:sz w:val="28"/>
          <w:szCs w:val="28"/>
        </w:rPr>
        <w:t>Беляевского</w:t>
      </w:r>
      <w:proofErr w:type="spellEnd"/>
      <w:r w:rsidR="004F79C2">
        <w:rPr>
          <w:sz w:val="28"/>
          <w:szCs w:val="28"/>
        </w:rPr>
        <w:t xml:space="preserve"> района </w:t>
      </w:r>
      <w:r w:rsidRPr="00290ECF">
        <w:rPr>
          <w:sz w:val="28"/>
          <w:szCs w:val="28"/>
        </w:rPr>
        <w:t xml:space="preserve"> Оренбургской области при предоставлении муниципальной услуги взаимодействует </w:t>
      </w:r>
      <w:proofErr w:type="gramStart"/>
      <w:r w:rsidRPr="00290ECF">
        <w:rPr>
          <w:sz w:val="28"/>
          <w:szCs w:val="28"/>
        </w:rPr>
        <w:t>с</w:t>
      </w:r>
      <w:proofErr w:type="gramEnd"/>
      <w:r w:rsidRPr="00290ECF">
        <w:rPr>
          <w:sz w:val="28"/>
          <w:szCs w:val="28"/>
        </w:rPr>
        <w:t>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Управлением Федеральной службы государственной регистрации, кадастра и картографии по Оренбургской области;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 Филиалом ФГБУ «Федеральная кадастровая палата Федеральной </w:t>
      </w:r>
      <w:r w:rsidRPr="00290ECF">
        <w:rPr>
          <w:rFonts w:ascii="Times New Roman" w:hAnsi="Times New Roman" w:cs="Times New Roman"/>
          <w:sz w:val="28"/>
          <w:szCs w:val="28"/>
        </w:rPr>
        <w:lastRenderedPageBreak/>
        <w:t>службы государственной регистрации, кадастра и картографии» по Оренбургской области;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иными государственными органами и (или) подведомственными им организациями, органами местного самоуправления и (или) подведомственными им организациями,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290ECF" w:rsidRPr="00290ECF" w:rsidRDefault="00290ECF" w:rsidP="00290ECF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 xml:space="preserve">При предоставлении муниципальной услуги администрация (уполномоченное структурное подразделение) муниципального образования </w:t>
      </w:r>
      <w:r w:rsidR="006D246D">
        <w:rPr>
          <w:sz w:val="28"/>
          <w:szCs w:val="28"/>
        </w:rPr>
        <w:t xml:space="preserve">Днепровский сельсовет </w:t>
      </w:r>
      <w:proofErr w:type="spellStart"/>
      <w:r w:rsidR="006D246D">
        <w:rPr>
          <w:sz w:val="28"/>
          <w:szCs w:val="28"/>
        </w:rPr>
        <w:t>Беляевского</w:t>
      </w:r>
      <w:proofErr w:type="spellEnd"/>
      <w:r w:rsidR="006D246D">
        <w:rPr>
          <w:sz w:val="28"/>
          <w:szCs w:val="28"/>
        </w:rPr>
        <w:t xml:space="preserve"> района</w:t>
      </w:r>
      <w:r w:rsidRPr="00290ECF">
        <w:rPr>
          <w:sz w:val="28"/>
          <w:szCs w:val="28"/>
        </w:rPr>
        <w:t xml:space="preserve"> Оренбургской области</w:t>
      </w:r>
      <w:r w:rsidRPr="00290ECF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290ECF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290ECF" w:rsidRPr="00290ECF" w:rsidRDefault="00290ECF" w:rsidP="00290E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заключение договора на передачу жилых помещений в собственность граждан;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- отказ в заключени</w:t>
      </w:r>
      <w:proofErr w:type="gramStart"/>
      <w:r w:rsidRPr="00290E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 xml:space="preserve"> договора на передачу жилых помещений в собственность граждан.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Заявителю в качестве результата предоставления услуги обеспечивается по его выбору возможность получения: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1) В случае подачи заявления в электронной форме через Портал:</w:t>
      </w: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2) В случае подачи заявления через МФЦ (при наличии Соглашения):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- электронного документа, подписанного уполномоченным должностным лицом                             с использованием квалифицированной электронной подписи;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3) В случае подачи заявления лично в орган (организацию):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90ECF">
        <w:rPr>
          <w:rFonts w:ascii="Times New Roman" w:hAnsi="Times New Roman"/>
          <w:b w:val="0"/>
          <w:sz w:val="28"/>
          <w:szCs w:val="28"/>
        </w:rPr>
        <w:lastRenderedPageBreak/>
        <w:t>2.4. Срок предоставления муниципальной услуги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двух месяцев со дня поступления в администрацию муниципального образования </w:t>
      </w:r>
      <w:r w:rsidR="006D246D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6D246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/>
          <w:sz w:val="28"/>
          <w:szCs w:val="28"/>
        </w:rPr>
        <w:t xml:space="preserve"> района 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заявления о предоставлении муниципальной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90ECF">
        <w:rPr>
          <w:rFonts w:ascii="Times New Roman" w:hAnsi="Times New Roman"/>
          <w:b w:val="0"/>
          <w:sz w:val="28"/>
          <w:szCs w:val="28"/>
        </w:rPr>
        <w:t>2.5. Перечень нормативных правовых актов, регулирующих отношения, возникающих в связи с предоставлением муниципальной услуги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услуги, размещается на официальном сайте администрации муниципального образования</w:t>
      </w:r>
      <w:r w:rsidR="006D246D">
        <w:rPr>
          <w:rFonts w:ascii="Times New Roman" w:eastAsia="Times New Roman" w:hAnsi="Times New Roman"/>
          <w:sz w:val="28"/>
          <w:szCs w:val="28"/>
        </w:rPr>
        <w:t xml:space="preserve"> Днепровский сельсовет </w:t>
      </w:r>
      <w:proofErr w:type="spellStart"/>
      <w:r w:rsidR="006D246D">
        <w:rPr>
          <w:rFonts w:ascii="Times New Roman" w:eastAsia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eastAsia="Times New Roman" w:hAnsi="Times New Roman"/>
          <w:sz w:val="28"/>
          <w:szCs w:val="28"/>
        </w:rPr>
        <w:t xml:space="preserve"> Оренбургской области </w:t>
      </w:r>
      <w:r w:rsidR="006D246D" w:rsidRPr="006D246D">
        <w:rPr>
          <w:rFonts w:ascii="Times New Roman" w:eastAsia="Times New Roman" w:hAnsi="Times New Roman"/>
          <w:sz w:val="28"/>
          <w:szCs w:val="28"/>
          <w:u w:val="single"/>
        </w:rPr>
        <w:t>днепровка56.рф</w:t>
      </w:r>
      <w:r w:rsidR="006D24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 и на Портале.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и обязательных для предоставления муниципальной услуги: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1) оригинал </w:t>
      </w:r>
      <w:hyperlink r:id="rId6" w:history="1">
        <w:r w:rsidRPr="00290ECF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290ECF">
        <w:rPr>
          <w:rFonts w:ascii="Times New Roman" w:hAnsi="Times New Roman"/>
          <w:sz w:val="28"/>
          <w:szCs w:val="28"/>
        </w:rPr>
        <w:t xml:space="preserve"> о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 (Приложение № 1);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3) копия документа, подтверждающего полномочия представителя физического лица;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4) свидетельство о рождении несовершеннолетних в возрасте до 14 лет, проживающих в приватизируемом жилом помещении;</w:t>
      </w:r>
    </w:p>
    <w:p w:rsidR="00290ECF" w:rsidRPr="00290ECF" w:rsidRDefault="00290ECF" w:rsidP="00290ECF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5) документы, подтверждающие регистрацию по месту жительства (выписка из домовой книги по месту регистрации заявителя в двух экземплярах, копия финансового лицевого счета на приватизируемое жилое помещение в одном экземпляре);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6) в случае отказа кого-либо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7) справку, содержащую техническую характеристику жилого помещения;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8) справку об участии (неучастии) в приватизации. 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Указанные сведения подтверждаются: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lastRenderedPageBreak/>
        <w:t xml:space="preserve">   - с июля 1991 года по 1998 год - справкой, выдаваемой ГБУ «Центр государственной кадастровой оценки Оренбургской области»;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9) документы, подтверждающие личность всех проживающих в приватизируемом жилом помещении;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10) документы, подтверждающие получение согласия, на обработку персональных данных лиц проживающих в приватизируемом жилом помещении;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11) справки, содержащие архивные сведения о регистрации заявителя до регистрации в занимаемом на дату обращения жилом помещении;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12) договор социального найма жилого помещения;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13) согласие органов опеки и попечительства на заключение договора приватизации без участия несовершеннолетних лиц, в случае исключения таковых из числа участников приватизации.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Документы, представленные в копиях, должны быть заверены нотариально, либо заверены уполномоченным должностным лицом, осуществляющим оформление документов по приватизации. 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Сбор и подготовка документов, указанных в </w:t>
      </w:r>
      <w:proofErr w:type="spellStart"/>
      <w:r w:rsidRPr="00290EC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90ECF">
        <w:rPr>
          <w:rFonts w:ascii="Times New Roman" w:hAnsi="Times New Roman" w:cs="Times New Roman"/>
          <w:sz w:val="28"/>
          <w:szCs w:val="28"/>
        </w:rPr>
        <w:t>. 1-7, 9, 11-13 осуществляется заявителем самостоятельно.</w:t>
      </w:r>
    </w:p>
    <w:p w:rsidR="00290ECF" w:rsidRPr="00290ECF" w:rsidRDefault="00290ECF" w:rsidP="00290EC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290ECF" w:rsidRPr="00290ECF" w:rsidRDefault="00290ECF" w:rsidP="00290ECF">
      <w:pPr>
        <w:pStyle w:val="ConsPlusNormal"/>
        <w:tabs>
          <w:tab w:val="left" w:pos="7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Электронные формы документов,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 подготовившего их лица.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Сбор и подготовка документов, указанных в </w:t>
      </w:r>
      <w:proofErr w:type="spellStart"/>
      <w:r w:rsidRPr="00290EC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90ECF">
        <w:rPr>
          <w:rFonts w:ascii="Times New Roman" w:hAnsi="Times New Roman" w:cs="Times New Roman"/>
          <w:sz w:val="28"/>
          <w:szCs w:val="28"/>
        </w:rPr>
        <w:t>. 1-3 осуществляется заявителем самостоятельно.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администрацией муниципального образования </w:t>
      </w:r>
      <w:r w:rsidR="006D246D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6D246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по каналам межведомственного взаимодействия.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2.6.2.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отсутствие в документах неоговоренных исправлений.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Заявление на предоставление муниципальной услуги должно содержать: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1) для заявителя - физического лица: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адрес проживания (пребывания) заявителя;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состав семьи;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родственные отношения;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паспортные данные всех членов семьи;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дата рождения всех членов семьи;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размер долевого участия;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согласие на приватизацию всех членов семьи;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способ получения результатов муниципальной услуги (почтовое отправление, выдача при личном обращении);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дата составления заявления;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2.7. </w:t>
      </w:r>
      <w:r w:rsidRPr="00290ECF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администрацией муниципального образования</w:t>
      </w:r>
      <w:r w:rsidR="006D246D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="006D246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 при необходимости уточнения сведений запрашиваются следующие документы: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1) выписка из Единого государственного реестра недвижимости и сделок с ним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Документы, перечисленные в настоящем пункте, могут быть представлены заявителем самостоятельно.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Управления Федеральной службы государственной регистрации, кадастра и картографии по Оренбургской области, адрес официального сайта </w:t>
      </w:r>
      <w:hyperlink r:id="rId7" w:history="1">
        <w:r w:rsidRPr="00290ECF">
          <w:rPr>
            <w:rStyle w:val="a3"/>
            <w:rFonts w:ascii="Times New Roman" w:hAnsi="Times New Roman"/>
            <w:sz w:val="28"/>
            <w:szCs w:val="28"/>
          </w:rPr>
          <w:t>http://www.to56.rosreestr.ru</w:t>
        </w:r>
      </w:hyperlink>
      <w:r w:rsidRPr="00290ECF">
        <w:rPr>
          <w:rFonts w:ascii="Times New Roman" w:hAnsi="Times New Roman" w:cs="Times New Roman"/>
          <w:sz w:val="28"/>
          <w:szCs w:val="28"/>
        </w:rPr>
        <w:t>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Филиала ФГБУ «Федеральная кадастровая палата Федеральной службы государственной регистрации, кадастра и картографии» по Оренбургской области, адрес официального сайта http://www.to56.rosreestr.ru.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6D246D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90ECF" w:rsidRPr="00290E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0ECF"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 не вправе требовать от заявителя: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0ECF" w:rsidRPr="00290ECF" w:rsidRDefault="00290ECF" w:rsidP="00290EC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Основаниями для отказа в приеме документов являются: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отсутствие подписи на заявлении;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подпись лицом, полномочия которого не подтверждены документами;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- тексты документов написаны неразборчиво;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 документах содержатся подчистки, приписки, зачеркнутые слова и иные исправления;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документы исполнены карандашом;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документы имеют серьезные повреждения, наличие которых не позволяет однозначно истолковать их содержание.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отсутствие одного или нескольких членов семьи, имеющих право пользования приватизируемым жилым помещением, либо их представителя, полномочия которого подтверждаются доверенностью, при оформлении заявления на приватизацию жилого помещения;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отсутствие согласия на приватизацию жилого помещения гражданина, постоянно зарегистрированного в приватизируемом жилом помещении, но не желающего быть собственником в приватизируемом жилом помещении;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предоставление Заявителем недостоверных сведений: поддельных документов, документов, утративших силу, документов, не соответствующих действительности;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поступление от Заявителя заявления о прекращении рассмотрения заявления;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- наличие определений, постановлений, решений суда, вступивших в законную силу, препятствующих исполнению муниципальной услуги, либо наличие сведений о рассмотрении судом гражданского дела по спорам, связанным с правами на данное жилое помещение.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2.10.1. Основания для приостановления предоставления муниципальной услуги не установлены.  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2.10.2. Основания для отказа в предоставлении муниципальной услуги: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1) предоставление заявителем документов, указанных в </w:t>
      </w:r>
      <w:hyperlink r:id="rId8" w:history="1">
        <w:r w:rsidRPr="00290ECF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0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2) предоставление заявителем документов, указанных в </w:t>
      </w:r>
      <w:hyperlink r:id="rId9" w:history="1">
        <w:r w:rsidRPr="00290ECF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0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Административного регламента;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3)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с заявлением на приватизацию жилого помещения обратилось ненадлежащее лицо;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 w:rsidRPr="00290ECF">
        <w:rPr>
          <w:rStyle w:val="blk"/>
          <w:rFonts w:ascii="Times New Roman" w:hAnsi="Times New Roman"/>
          <w:sz w:val="28"/>
          <w:szCs w:val="28"/>
        </w:rPr>
        <w:t xml:space="preserve">- жилое помещение не относится к жилищному фонду муниципального образования </w:t>
      </w:r>
      <w:r w:rsidR="006D246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6D246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Style w:val="blk"/>
          <w:rFonts w:ascii="Times New Roman" w:hAnsi="Times New Roman"/>
          <w:sz w:val="28"/>
          <w:szCs w:val="28"/>
        </w:rPr>
        <w:t xml:space="preserve"> Оренбургской области;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 w:rsidRPr="00290ECF">
        <w:rPr>
          <w:rStyle w:val="blk"/>
          <w:rFonts w:ascii="Times New Roman" w:hAnsi="Times New Roman"/>
          <w:sz w:val="28"/>
          <w:szCs w:val="28"/>
        </w:rPr>
        <w:t>- участие гражданина в приватизации другого жилого помещения;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 w:rsidRPr="00290ECF">
        <w:rPr>
          <w:rStyle w:val="blk"/>
          <w:rFonts w:ascii="Times New Roman" w:hAnsi="Times New Roman"/>
          <w:sz w:val="28"/>
          <w:szCs w:val="28"/>
        </w:rPr>
        <w:t xml:space="preserve">- отсутствие согласия члена семьи, имеющего право на приватизацию </w:t>
      </w:r>
      <w:r w:rsidRPr="00290ECF">
        <w:rPr>
          <w:rStyle w:val="blk"/>
          <w:rFonts w:ascii="Times New Roman" w:hAnsi="Times New Roman"/>
          <w:sz w:val="28"/>
          <w:szCs w:val="28"/>
        </w:rPr>
        <w:lastRenderedPageBreak/>
        <w:t>данного жилого помещения.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1434" w:firstLine="168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необходимым и обязательным является участие 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>2.12. Порядок, размер и основания взимания государственной пошлины или иной платы за предоставление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2.12.1. 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бесплатно.</w:t>
      </w: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регламентируется нормативными правовыми актами муниципального образования </w:t>
      </w:r>
      <w:r w:rsidR="006D246D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6D246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/>
          <w:sz w:val="28"/>
          <w:szCs w:val="28"/>
        </w:rPr>
        <w:t xml:space="preserve"> района</w:t>
      </w:r>
      <w:r w:rsidR="006D246D"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>Оренбургской области.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>2.14. Максимальный срок ожидания в очереди при подаче заявления о предоставлении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>2.15. Срок и порядок регистрации заявления о предоставлении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Регистрация запроса о предоставлении муниципальной услуги осуществляется специалистом </w:t>
      </w:r>
      <w:r w:rsidRPr="00290EC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D246D">
        <w:rPr>
          <w:rFonts w:ascii="Times New Roman" w:hAnsi="Times New Roman"/>
          <w:sz w:val="28"/>
          <w:szCs w:val="28"/>
        </w:rPr>
        <w:lastRenderedPageBreak/>
        <w:t xml:space="preserve">Днепровский сельсовет </w:t>
      </w:r>
      <w:proofErr w:type="spellStart"/>
      <w:r w:rsidR="006D246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290ECF">
        <w:rPr>
          <w:rFonts w:ascii="Times New Roman" w:hAnsi="Times New Roman"/>
          <w:bCs/>
          <w:sz w:val="28"/>
          <w:szCs w:val="28"/>
        </w:rPr>
        <w:t xml:space="preserve"> в порядке, установленном соответствующими актами по делопроизводству. Поступившее заявление регистрируется в день поступления.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290ECF">
        <w:rPr>
          <w:rFonts w:ascii="Times New Roman" w:hAnsi="Times New Roman"/>
          <w:bCs/>
          <w:sz w:val="28"/>
          <w:szCs w:val="28"/>
        </w:rPr>
        <w:t>мультимедийной</w:t>
      </w:r>
      <w:proofErr w:type="spellEnd"/>
      <w:r w:rsidRPr="00290ECF">
        <w:rPr>
          <w:rFonts w:ascii="Times New Roman" w:hAnsi="Times New Roman"/>
          <w:bCs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2.16.1. Требования к помещениям, в которых предоставляется муниципальная услуга, местам приема заявителей: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0ECF">
        <w:rPr>
          <w:rFonts w:ascii="Times New Roman" w:hAnsi="Times New Roman"/>
          <w:sz w:val="28"/>
          <w:szCs w:val="28"/>
        </w:rPr>
        <w:t xml:space="preserve">- оборудование служебных кабинетов должностных лиц администрации муниципального образования </w:t>
      </w:r>
      <w:r w:rsidR="006D246D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6D246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D246D">
        <w:rPr>
          <w:rFonts w:ascii="Times New Roman" w:hAnsi="Times New Roman"/>
          <w:sz w:val="28"/>
          <w:szCs w:val="28"/>
        </w:rPr>
        <w:t xml:space="preserve"> района</w:t>
      </w:r>
      <w:r w:rsidR="006D246D"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>Оренбургской области,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  <w:proofErr w:type="gramEnd"/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2.16.2. Требования к местам ожидания: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оборудование стульями, кресельными секциями или скамьями, столами (стойками) для возможности оформления документов;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нахождение мест ожидания в холле или ином специально приспособленном помещении;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наличие в здании, где организуется прием заявителей, мест общественного пользования и мест для хранения верхней одежды.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2.16.3. Требования к местам для информирования заявителей: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размещение визуальной, текстовой информации на информационном стенде в соответствии с </w:t>
      </w:r>
      <w:hyperlink r:id="rId10" w:history="1">
        <w:r w:rsidRPr="00290ECF">
          <w:rPr>
            <w:rFonts w:ascii="Times New Roman" w:hAnsi="Times New Roman"/>
            <w:sz w:val="28"/>
            <w:szCs w:val="28"/>
          </w:rPr>
          <w:t>пунктом 1.</w:t>
        </w:r>
      </w:hyperlink>
      <w:r w:rsidRPr="00290ECF">
        <w:rPr>
          <w:rFonts w:ascii="Times New Roman" w:hAnsi="Times New Roman"/>
          <w:sz w:val="28"/>
          <w:szCs w:val="28"/>
        </w:rPr>
        <w:t>3</w:t>
      </w:r>
      <w:r w:rsidRPr="00290ECF">
        <w:rPr>
          <w:rFonts w:ascii="Times New Roman" w:hAnsi="Times New Roman"/>
          <w:b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оборудование стульями и столами для возможности оформления документов;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обеспечение свободного доступа к информационному стенду и столам для оформления документов;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обеспечение свободного доступа к информационному стенду и столам для оформления документов.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2.16.4. Требования к обеспечению условий доступности для инвалидов муниципальной услуги: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сопровождение инвалидов, имеющих стойкие расстройства функции зрения и самостоятельного передвижения;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допуск </w:t>
      </w:r>
      <w:proofErr w:type="spellStart"/>
      <w:r w:rsidRPr="00290EC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90EC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90ECF">
        <w:rPr>
          <w:rFonts w:ascii="Times New Roman" w:hAnsi="Times New Roman"/>
          <w:sz w:val="28"/>
          <w:szCs w:val="28"/>
        </w:rPr>
        <w:t>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0ECF">
        <w:rPr>
          <w:rFonts w:ascii="Times New Roman" w:hAnsi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оказание инвалидам помощи в преодолении барьеров, мешающих получению ими муниципальной услуги наравне с другими лицами.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   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 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2.17.1.  Показателями доступности и качества муниципальной услуги являются: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- возможность получать информацию о ходе представления </w:t>
      </w:r>
      <w:r w:rsidRPr="00290EC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администрации муниципального образования </w:t>
      </w:r>
      <w:r w:rsidR="0015039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области, должностных лиц.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-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- возможность либо невозможность получения муниципальной услуги в любом структурном подразделении администрации муниципального образования Оренбургской области, предоставляющего муниципальную услугу, по выбору заявителя (экстерриториальный принцип).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муниципальной услуги: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заявителя о ходе рассмотрения его заявления;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порядке предоставления муниципальной услуги.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 срок рассмотрения заявления, наличие или отсутствие жалоб на действия (бездействие) администрации муниципального образования </w:t>
      </w:r>
      <w:r w:rsidR="0015039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области, должностных лиц.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2.17.4. При предоставлении муниципальной услуги предполагается 2 взаимодействия заявителя с должностными лицами администрации муниципального образования </w:t>
      </w:r>
      <w:r w:rsidR="0015039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- прием и регистрация заявления и документов, необходимых для предоставления услуги;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- направление заявителю результата предоставления муниципальной услуги в виде уведомления об отказе в предоставлении муниципальной услуги или получение заявителем договора на передачу жилых помещений в собственность граждан. 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 Продолжительность одного такого взаимодействия не должна превышать пятнадцати минут. При направлении заявления почтовым </w:t>
      </w:r>
      <w:r w:rsidRPr="00290ECF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или с использованием </w:t>
      </w:r>
      <w:proofErr w:type="gramStart"/>
      <w:r w:rsidRPr="00290ECF">
        <w:rPr>
          <w:rFonts w:ascii="Times New Roman" w:hAnsi="Times New Roman" w:cs="Times New Roman"/>
          <w:sz w:val="28"/>
          <w:szCs w:val="28"/>
        </w:rPr>
        <w:t>Портала государственных услуг Оренбургской области непосредственного взаимодействия заявителя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 xml:space="preserve"> с должностным лицом, осуществляющим предоставление муниципальной услуги, не требуется.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и муниципальных услуг.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290ECF" w:rsidRPr="00BF7C21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hAnsi="Times New Roman"/>
          <w:bCs/>
          <w:sz w:val="28"/>
          <w:szCs w:val="28"/>
        </w:rPr>
        <w:t xml:space="preserve">         2.18. </w:t>
      </w:r>
      <w:r w:rsidRPr="00BF7C21">
        <w:rPr>
          <w:rFonts w:ascii="Times New Roman" w:eastAsia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2.18.1.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Pr="00290ECF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150393" w:rsidRPr="00150393">
        <w:rPr>
          <w:rFonts w:ascii="Times New Roman" w:hAnsi="Times New Roman"/>
          <w:sz w:val="28"/>
          <w:szCs w:val="28"/>
        </w:rPr>
        <w:t xml:space="preserve">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(для юридических лиц) при наличии соглашения о взаимодействии.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2.18.2.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</w:t>
      </w:r>
      <w:r w:rsidRPr="00290ECF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="001503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Оренбургской области,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>предоставляющими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2.18.3.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lastRenderedPageBreak/>
        <w:t>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физического лица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>установлена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при личном приеме.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bCs/>
          <w:sz w:val="28"/>
          <w:szCs w:val="28"/>
        </w:rPr>
        <w:t xml:space="preserve"> 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594"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594" w:firstLine="840"/>
        <w:jc w:val="both"/>
        <w:rPr>
          <w:rFonts w:ascii="Times New Roman" w:hAnsi="Times New Roman"/>
          <w:b/>
          <w:sz w:val="28"/>
          <w:szCs w:val="28"/>
        </w:rPr>
      </w:pPr>
      <w:r w:rsidRPr="00290E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90ECF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1434" w:firstLine="168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3.1. Исчерпывающий перечень административных процедур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при исполнении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 и действия: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3.1.1.1. Прием и регистрация заявления и документов, необходимых для предоставления муниципальной услуги;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3.1.1.2. Исчерпывающий перечень административных процедур при исполнении муниципальной услуги в электронной форме через Портал;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 3.1.1.3. Рассмотрение поступившего заявления, проверка документов и оформление                          результата предоставления муниципальной услуги в виде проекта уведомления                                           об отказе в предоставлении муниципальной услуги либо в виде проекта договора на передачу жилых помещений в собственность граждан;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3.1.1.4. Формирование и направление межведомственных запросов;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 3.1.1.5.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№ 2;</w:t>
      </w:r>
    </w:p>
    <w:p w:rsidR="00290ECF" w:rsidRPr="00290ECF" w:rsidRDefault="00290ECF" w:rsidP="00290EC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 3.1.1.6. Оформление результата предоставления муниципальной услуги в виде проекта договора на передачу жилых помещений в собственность граждан;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 3.1.1.7. Получение заявителем договора на передачу жилых помещений в собственность граждан в Приложении № 3;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3.2. Прием и регистрация заявления и документов,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EC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3.2.1. Основанием для начала административной процедуры является поступление в администрацию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заявления о предоставлении муниципальной услуги с приложенными документами;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3.2.2. При личном обращении заявителя в администрацию муниципального образования 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максимальный срок  приема документов не должен превышать 15 минут;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3.2.3. Поступившее заявление с приложенными к нему документами  регистрируется в  органе, осуществляющем муниципальную услугу в день поступления;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3.2.4. При поступлении заявления в электронном виде через </w:t>
      </w:r>
      <w:r w:rsidRPr="00290ECF">
        <w:rPr>
          <w:rFonts w:ascii="Times New Roman" w:hAnsi="Times New Roman"/>
          <w:bCs/>
          <w:sz w:val="28"/>
          <w:szCs w:val="28"/>
        </w:rPr>
        <w:t xml:space="preserve">Портал </w:t>
      </w:r>
      <w:r w:rsidRPr="00290ECF">
        <w:rPr>
          <w:rFonts w:ascii="Times New Roman" w:hAnsi="Times New Roman"/>
          <w:sz w:val="28"/>
          <w:szCs w:val="28"/>
        </w:rPr>
        <w:t>осуществляется автоматизация регистрации запроса и повторного предоставления заявления заявителем на бумажном носителе не требуется;</w:t>
      </w: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3.2.5. При поступлении заявления в электронном виде через Портал заявителю направляется уведомление о приеме заявления к рассмотрению;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3.2.6. На зарегистрированное заявление накладывается резолюция уполномоченного должностного лица администрации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области, после чего зарегистрированное заявление передается </w:t>
      </w:r>
      <w:r w:rsidR="00150393">
        <w:rPr>
          <w:rFonts w:ascii="Times New Roman" w:hAnsi="Times New Roman"/>
          <w:sz w:val="28"/>
          <w:szCs w:val="28"/>
        </w:rPr>
        <w:t>специалисту администрации</w:t>
      </w:r>
      <w:r w:rsidRPr="00290EC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3.2.7. В течени</w:t>
      </w:r>
      <w:proofErr w:type="gramStart"/>
      <w:r w:rsidRPr="00290ECF">
        <w:rPr>
          <w:rFonts w:ascii="Times New Roman" w:hAnsi="Times New Roman"/>
          <w:sz w:val="28"/>
          <w:szCs w:val="28"/>
        </w:rPr>
        <w:t>и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Исполнителю.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3.2.8. Результатом выполнения административной процедуры является получение документов Исполнителем;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3.2.9. Способом фиксации административной процедуры является подпись Исполнителя в журнале регистрации о получении документов к исполнению;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3.2.10. </w:t>
      </w:r>
      <w:proofErr w:type="gramStart"/>
      <w:r w:rsidRPr="00290ECF">
        <w:rPr>
          <w:rFonts w:ascii="Times New Roman" w:hAnsi="Times New Roman"/>
          <w:sz w:val="28"/>
          <w:szCs w:val="28"/>
        </w:rPr>
        <w:t>При оказании муниципальной услуги в электронной форме при получении заявления об оказании услуги в электронной форме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и прилагаемых документов ответственный Исполнитель осуществляет действия, направленные на информирование заявителя о принятии к рассмотрению заявления, поданного в электронной форме через </w:t>
      </w:r>
      <w:r w:rsidRPr="00290ECF">
        <w:rPr>
          <w:rFonts w:ascii="Times New Roman" w:hAnsi="Times New Roman"/>
          <w:bCs/>
          <w:sz w:val="28"/>
          <w:szCs w:val="28"/>
        </w:rPr>
        <w:t>Портал государственных услуг Оренбургской области</w:t>
      </w:r>
      <w:r w:rsidRPr="00290ECF">
        <w:rPr>
          <w:rFonts w:ascii="Times New Roman" w:hAnsi="Times New Roman"/>
          <w:sz w:val="28"/>
          <w:szCs w:val="28"/>
        </w:rPr>
        <w:t>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Максимальный срок административной процедуры 1 день.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3.3. Исчерпывающий перечень административных процедур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при исполнении муниципальной услуги в электронной форме через Портал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3.3.1.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пунктах настоящего административного регламента.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         3.3.2. 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3.3.3. </w:t>
      </w:r>
      <w:proofErr w:type="gramStart"/>
      <w:r w:rsidRPr="00290EC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заявителю на бумажном носителе, подтверждающего содержание электронного документа, направленного органом (организацией), в многофункциональном  центре, либо в электронной форме в личный кабинет заявителя (при направлении заявления через Портал.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290EC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290ECF">
        <w:rPr>
          <w:rFonts w:ascii="Times New Roman" w:hAnsi="Times New Roman"/>
          <w:sz w:val="28"/>
          <w:szCs w:val="28"/>
          <w:lang w:val="en-US"/>
        </w:rPr>
        <w:t>SIG</w:t>
      </w:r>
      <w:r w:rsidRPr="00290ECF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290ECF">
        <w:rPr>
          <w:rFonts w:ascii="Times New Roman" w:hAnsi="Times New Roman"/>
          <w:sz w:val="28"/>
          <w:szCs w:val="28"/>
        </w:rPr>
        <w:t xml:space="preserve">Указанные документы электронного архива </w:t>
      </w:r>
      <w:r w:rsidRPr="00290ECF">
        <w:rPr>
          <w:rFonts w:ascii="Times New Roman" w:hAnsi="Times New Roman"/>
          <w:sz w:val="28"/>
          <w:szCs w:val="28"/>
          <w:lang w:val="en-US"/>
        </w:rPr>
        <w:t>zip</w:t>
      </w:r>
      <w:r w:rsidRPr="00290ECF">
        <w:rPr>
          <w:rFonts w:ascii="Times New Roman" w:hAnsi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1) </w:t>
      </w:r>
      <w:proofErr w:type="gramStart"/>
      <w:r w:rsidRPr="00290ECF">
        <w:rPr>
          <w:rFonts w:ascii="Times New Roman" w:hAnsi="Times New Roman"/>
          <w:sz w:val="28"/>
          <w:szCs w:val="28"/>
        </w:rPr>
        <w:t>Заявление, направляемое от физического лица должно быть заполнено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в форме, представленной на Портале.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0ECF">
        <w:rPr>
          <w:rFonts w:ascii="Times New Roman" w:hAnsi="Times New Roman"/>
          <w:sz w:val="28"/>
          <w:szCs w:val="28"/>
        </w:rPr>
        <w:t xml:space="preserve">2) 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290ECF">
        <w:rPr>
          <w:rFonts w:ascii="Times New Roman" w:hAnsi="Times New Roman"/>
          <w:sz w:val="28"/>
          <w:szCs w:val="28"/>
          <w:lang w:val="en-US"/>
        </w:rPr>
        <w:t>SIG</w:t>
      </w:r>
      <w:r w:rsidRPr="00290ECF">
        <w:rPr>
          <w:rFonts w:ascii="Times New Roman" w:hAnsi="Times New Roman"/>
          <w:sz w:val="28"/>
          <w:szCs w:val="28"/>
        </w:rPr>
        <w:t>), правомочного должностного лица организации, а доверенность, выданная физическим лицом – квалифицированной ЭП нотариуса.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3.3.5. Требования к электронным документам, предоставляемым заявителем для получения услуги. </w:t>
      </w:r>
    </w:p>
    <w:p w:rsidR="00290ECF" w:rsidRPr="00290ECF" w:rsidRDefault="00290ECF" w:rsidP="00290E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1) Прилагаемые к заявлению электронные документы представляются в одном из следующих форматов: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290EC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, </w:t>
      </w:r>
      <w:r w:rsidRPr="00290ECF">
        <w:rPr>
          <w:rFonts w:ascii="Times New Roman" w:hAnsi="Times New Roman"/>
          <w:sz w:val="28"/>
          <w:szCs w:val="28"/>
          <w:lang w:val="en-US"/>
        </w:rPr>
        <w:t>jpg</w:t>
      </w:r>
      <w:r w:rsidRPr="00290E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0ECF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290ECF">
        <w:rPr>
          <w:rFonts w:ascii="Times New Roman" w:hAnsi="Times New Roman"/>
          <w:sz w:val="28"/>
          <w:szCs w:val="28"/>
        </w:rPr>
        <w:t>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 случае, когда документ состоит из нескольких файлов или документы имеют открепленные подписи (файл формата </w:t>
      </w:r>
      <w:r w:rsidRPr="00290ECF">
        <w:rPr>
          <w:rFonts w:ascii="Times New Roman" w:hAnsi="Times New Roman"/>
          <w:sz w:val="28"/>
          <w:szCs w:val="28"/>
          <w:lang w:val="en-US"/>
        </w:rPr>
        <w:t>SIG</w:t>
      </w:r>
      <w:r w:rsidRPr="00290ECF">
        <w:rPr>
          <w:rFonts w:ascii="Times New Roman" w:hAnsi="Times New Roman"/>
          <w:sz w:val="28"/>
          <w:szCs w:val="28"/>
        </w:rPr>
        <w:t xml:space="preserve">), их необходимо направлять в виде электронного архива формата </w:t>
      </w:r>
      <w:r w:rsidRPr="00290ECF">
        <w:rPr>
          <w:rFonts w:ascii="Times New Roman" w:hAnsi="Times New Roman"/>
          <w:sz w:val="28"/>
          <w:szCs w:val="28"/>
          <w:lang w:val="en-US"/>
        </w:rPr>
        <w:t>zip</w:t>
      </w:r>
      <w:r w:rsidRPr="00290ECF">
        <w:rPr>
          <w:rFonts w:ascii="Times New Roman" w:hAnsi="Times New Roman"/>
          <w:sz w:val="28"/>
          <w:szCs w:val="28"/>
        </w:rPr>
        <w:t>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2) В целях представления электронных документов сканирование документов на бумажном носителе осуществляется: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 xml:space="preserve">   - непосредственно с оригинала документа в масштабе 1:1 (не допускается сканирование с копий с разрешением 300 </w:t>
      </w:r>
      <w:r w:rsidRPr="00290ECF">
        <w:rPr>
          <w:rFonts w:ascii="Times New Roman" w:hAnsi="Times New Roman"/>
          <w:sz w:val="28"/>
          <w:szCs w:val="28"/>
          <w:lang w:val="en-US"/>
        </w:rPr>
        <w:t>dpi</w:t>
      </w:r>
      <w:r w:rsidRPr="00290ECF">
        <w:rPr>
          <w:rFonts w:ascii="Times New Roman" w:hAnsi="Times New Roman"/>
          <w:sz w:val="28"/>
          <w:szCs w:val="28"/>
        </w:rPr>
        <w:t>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 черно-белом режиме при отсутствии в документе графических изображений;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 режиме </w:t>
      </w:r>
      <w:proofErr w:type="gramStart"/>
      <w:r w:rsidRPr="00290ECF">
        <w:rPr>
          <w:rFonts w:ascii="Times New Roman" w:hAnsi="Times New Roman"/>
          <w:sz w:val="28"/>
          <w:szCs w:val="28"/>
        </w:rPr>
        <w:t>полной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ECF">
        <w:rPr>
          <w:rFonts w:ascii="Times New Roman" w:hAnsi="Times New Roman"/>
          <w:sz w:val="28"/>
          <w:szCs w:val="28"/>
        </w:rPr>
        <w:t>цветопечати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при наличии в документе цветных графических изображений либо цветного текста;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- в режиме «оттенки серого» при наличии в документе изображений, отличных от цветного изображения.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0ECF">
        <w:rPr>
          <w:rFonts w:ascii="Times New Roman" w:hAnsi="Times New Roman"/>
          <w:sz w:val="28"/>
          <w:szCs w:val="28"/>
        </w:rPr>
        <w:t>3) Документы в электронном виде могут быть подписаны квалифицированной ЭП.</w:t>
      </w:r>
      <w:proofErr w:type="gramEnd"/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4)Наименования электронных документов должны соответствовать наименованиям документов на бумажном носителе.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Максимальный срок административной процедуры не более двух месяцев со дня поступления заявления о предоставлении муниципальной услуги.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3.4. Рассмотрение поступившего заявления, проверка документов и оформление                          результата предоставления муниципальной услуги в виде проекта уведомления                                           об отказе в предоставлении муниципальной услуги либо в виде проекта договора на передачу жилых помещений в собственность граждан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3.4.1. Основанием для начала административной процедуры является наличие у Исполнителя документов необходимых для оказания услуги;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3.4.2. Исполнитель рассматривает, анализирует поступившие документы;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3.4.3 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3.4.4. Критерием принятия решения об отказе в предоставлении муниципальной услуги является наличие оснований указанных в п. 2.10.2.  Административного регламента</w:t>
      </w:r>
      <w:r w:rsidRPr="00290ECF">
        <w:rPr>
          <w:rStyle w:val="blk"/>
          <w:rFonts w:ascii="Times New Roman" w:hAnsi="Times New Roman"/>
          <w:sz w:val="28"/>
          <w:szCs w:val="28"/>
        </w:rPr>
        <w:t>;</w:t>
      </w:r>
    </w:p>
    <w:p w:rsidR="00290ECF" w:rsidRPr="00290ECF" w:rsidRDefault="00290ECF" w:rsidP="00290EC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3.4.5. Исполнитель готовит проект уведомления об отказе в предоставлении муниципальной услуги заявителю, с указанием причин такого отказа, за подписью уполномоченного должностного лица администрации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области;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3.4.6. Результатом выполнения административной процедуры является проект уведомления администрации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об отказе в предоставлении муниципальной услуги. Способом фиксации административной процедуры является оформление проекта уведомления администрации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="00150393"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 xml:space="preserve">Оренбургской области об отказе в предоставлении </w:t>
      </w:r>
      <w:r w:rsidRPr="00290ECF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на бумажном носителе и визирование его уполномоченными должностными лицами администрации муниципального образования </w:t>
      </w:r>
      <w:r w:rsidR="00150393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5039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50393">
        <w:rPr>
          <w:rFonts w:ascii="Times New Roman" w:hAnsi="Times New Roman"/>
          <w:sz w:val="28"/>
          <w:szCs w:val="28"/>
        </w:rPr>
        <w:t xml:space="preserve"> района</w:t>
      </w:r>
      <w:r w:rsidR="00150393"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>Оренбургской области.</w:t>
      </w:r>
    </w:p>
    <w:p w:rsidR="00290ECF" w:rsidRPr="00290ECF" w:rsidRDefault="00290ECF" w:rsidP="00290ECF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30 дней.</w:t>
      </w:r>
    </w:p>
    <w:p w:rsidR="00290ECF" w:rsidRPr="00290ECF" w:rsidRDefault="00290ECF" w:rsidP="00290ECF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3.4.7. Критерием принятия решения о заключении договора на передачу жилых помещений в собственность граждан является предоставление заявителем документов, указанных в </w:t>
      </w:r>
      <w:hyperlink r:id="rId11" w:history="1">
        <w:r w:rsidRPr="00290ECF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0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290ECF">
        <w:rPr>
          <w:rStyle w:val="blk"/>
          <w:rFonts w:ascii="Times New Roman" w:hAnsi="Times New Roman"/>
          <w:sz w:val="28"/>
          <w:szCs w:val="28"/>
        </w:rPr>
        <w:t>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3.4.8. Исполнитель рассматривает поступившие документы, проводит анализ и экспертизу представленных документов. </w:t>
      </w:r>
    </w:p>
    <w:p w:rsidR="00290ECF" w:rsidRPr="00290ECF" w:rsidRDefault="00290ECF" w:rsidP="00290ECF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3.4.9. Результатом выполнения административной процедуры является проект договора на передачу жилых помещений в собственность граждан.</w:t>
      </w:r>
    </w:p>
    <w:p w:rsidR="00290ECF" w:rsidRPr="00290ECF" w:rsidRDefault="00290ECF" w:rsidP="00290ECF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Максимальный срок административной процедуры 30 дней.</w:t>
      </w:r>
    </w:p>
    <w:p w:rsidR="00290ECF" w:rsidRPr="00290ECF" w:rsidRDefault="00290ECF" w:rsidP="00290ECF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3.5. Формирование и направление межведомственных запросов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3.5.2. 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услуги; 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</w:t>
      </w:r>
      <w:r w:rsidR="001C6C18">
        <w:rPr>
          <w:rFonts w:ascii="Times New Roman" w:hAnsi="Times New Roman" w:cs="Times New Roman"/>
          <w:sz w:val="28"/>
          <w:szCs w:val="28"/>
        </w:rPr>
        <w:t xml:space="preserve"> </w:t>
      </w:r>
      <w:r w:rsidRPr="00290E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C6C18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="001C6C1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направление запроса осуществляется по каналам единой системы межведомственного электронного взаимодействия.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Максимальный срок выполнения данного действия составляет 5 рабочих дней;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ab/>
        <w:t>3.5.3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предоставлении;</w:t>
      </w:r>
    </w:p>
    <w:p w:rsidR="00290ECF" w:rsidRPr="00290ECF" w:rsidRDefault="00290ECF" w:rsidP="00290E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3.5.4. Способом фиксации административной процедуры является регистрация в администрации муниципального образования </w:t>
      </w:r>
      <w:r w:rsidR="001C6C18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 запрашиваемых документов.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3.6. Направление заявителю результата предоставления </w:t>
      </w:r>
      <w:proofErr w:type="gramStart"/>
      <w:r w:rsidRPr="00290EC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услуги в виде уведомления об отказе в предоставлении муниципальной услуги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3.6.1. Основанием для начала административной процедуры является регистрация подписанного уполномоченным должностным лицом администрации муниципального образования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уведомления об отказе в предоставлении муниципальной услуги в уполномоченное структурное подразделение администрации муниципального образования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по делопроизводству;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3.6.2. Результатом выполнения административной процедуры является направление уведомления об отказе в предоставлении муниципальной услуги  в адрес заявителя;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3.6.3. 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29 дней.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3.7. Оформление результата предоставления муниципальной услуги </w:t>
      </w:r>
    </w:p>
    <w:p w:rsidR="00290ECF" w:rsidRPr="00290ECF" w:rsidRDefault="00290ECF" w:rsidP="00290EC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в виде проекта договора на передачу жилых помещений в собственность граждан</w:t>
      </w:r>
    </w:p>
    <w:p w:rsidR="00290ECF" w:rsidRPr="00290ECF" w:rsidRDefault="00290ECF" w:rsidP="00290EC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3.7.1. Основанием для начала административной процедуры является подготовленный проект договора на передачу жилых помещений в собственность граждан; </w:t>
      </w:r>
    </w:p>
    <w:p w:rsidR="00290ECF" w:rsidRPr="00290ECF" w:rsidRDefault="00290ECF" w:rsidP="00290EC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 Исполнитель приглашает заявител</w:t>
      </w:r>
      <w:proofErr w:type="gramStart"/>
      <w:r w:rsidRPr="00290ECF">
        <w:rPr>
          <w:rFonts w:ascii="Times New Roman" w:hAnsi="Times New Roman"/>
          <w:sz w:val="28"/>
          <w:szCs w:val="28"/>
        </w:rPr>
        <w:t>я(</w:t>
      </w:r>
      <w:proofErr w:type="gramEnd"/>
      <w:r w:rsidRPr="00290ECF">
        <w:rPr>
          <w:rFonts w:ascii="Times New Roman" w:hAnsi="Times New Roman"/>
          <w:sz w:val="28"/>
          <w:szCs w:val="28"/>
        </w:rPr>
        <w:t>ей) ознакомится с проектом договора на передачу жилых помещений в собственность граждан, подписать договор на передачу жилого помещения в собственность.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3.7.</w:t>
      </w:r>
      <w:r w:rsidR="001C6C18">
        <w:rPr>
          <w:rFonts w:ascii="Times New Roman" w:hAnsi="Times New Roman" w:cs="Times New Roman"/>
          <w:sz w:val="28"/>
          <w:szCs w:val="28"/>
        </w:rPr>
        <w:t>2</w:t>
      </w:r>
      <w:r w:rsidRPr="00290ECF">
        <w:rPr>
          <w:rFonts w:ascii="Times New Roman" w:hAnsi="Times New Roman" w:cs="Times New Roman"/>
          <w:sz w:val="28"/>
          <w:szCs w:val="28"/>
        </w:rPr>
        <w:t xml:space="preserve">. Результатом выполнения административной процедуры является подписанный сторонами заявителя услуги и уполномоченным должностным лицом администрации муниципального образования </w:t>
      </w:r>
      <w:r w:rsidR="001C6C18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 договор на передачу жилых помещений в собственность граждан;</w:t>
      </w:r>
    </w:p>
    <w:p w:rsidR="00290ECF" w:rsidRPr="00290ECF" w:rsidRDefault="00290ECF" w:rsidP="00290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3.7.</w:t>
      </w:r>
      <w:r w:rsidR="001C6C18">
        <w:rPr>
          <w:rFonts w:ascii="Times New Roman" w:hAnsi="Times New Roman" w:cs="Times New Roman"/>
          <w:sz w:val="28"/>
          <w:szCs w:val="28"/>
        </w:rPr>
        <w:t>3</w:t>
      </w:r>
      <w:r w:rsidRPr="00290ECF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корреспонденции.</w:t>
      </w:r>
    </w:p>
    <w:p w:rsidR="00290ECF" w:rsidRPr="00290ECF" w:rsidRDefault="00290ECF" w:rsidP="00290ECF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26 дней.</w:t>
      </w: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/>
        <w:jc w:val="both"/>
        <w:outlineLvl w:val="1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3.8. Направление заявителю результата предоставления </w:t>
      </w:r>
      <w:proofErr w:type="gramStart"/>
      <w:r w:rsidRPr="00290EC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услуги в виде договора на передачу жилых помещений в собственность граждан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3.8.1. Основанием для начала административной процедуры является подписанный уполномоченным должностным лицом администрации муниципального образования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договора на передачу жилых помещений в собственность граждан.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3.8.2. Результатом выполнения административной процедуры является получение  заявителе</w:t>
      </w:r>
      <w:proofErr w:type="gramStart"/>
      <w:r w:rsidRPr="00290ECF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290ECF">
        <w:rPr>
          <w:rFonts w:ascii="Times New Roman" w:hAnsi="Times New Roman"/>
          <w:sz w:val="28"/>
          <w:szCs w:val="28"/>
        </w:rPr>
        <w:t>ями</w:t>
      </w:r>
      <w:proofErr w:type="spellEnd"/>
      <w:r w:rsidRPr="00290ECF">
        <w:rPr>
          <w:rFonts w:ascii="Times New Roman" w:hAnsi="Times New Roman"/>
          <w:sz w:val="28"/>
          <w:szCs w:val="28"/>
        </w:rPr>
        <w:t>) договора на передачу жилых помещений в собственность граждан;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3.8.3. Способом фиксации административной процедуры является занесение отметок об отправке договора на передачу жилого помещения в собственность граждан в соответствующие журналы/реестры исходящей корреспонденции. 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Максимальный срок административной процедуры 5 рабочих дней.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BF7C21">
        <w:rPr>
          <w:rFonts w:ascii="Times New Roman" w:eastAsia="Times New Roman" w:hAnsi="Times New Roman"/>
          <w:bCs/>
          <w:sz w:val="28"/>
          <w:szCs w:val="28"/>
        </w:rPr>
        <w:t>3.9. Перечень административных процедур (действий),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BF7C21">
        <w:rPr>
          <w:rFonts w:ascii="Times New Roman" w:eastAsia="Times New Roman" w:hAnsi="Times New Roman"/>
          <w:bCs/>
          <w:sz w:val="28"/>
          <w:szCs w:val="28"/>
        </w:rPr>
        <w:t>выполняемых</w:t>
      </w:r>
      <w:proofErr w:type="gramEnd"/>
      <w:r w:rsidRPr="00BF7C21">
        <w:rPr>
          <w:rFonts w:ascii="Times New Roman" w:eastAsia="Times New Roman" w:hAnsi="Times New Roman"/>
          <w:bCs/>
          <w:sz w:val="28"/>
          <w:szCs w:val="28"/>
        </w:rPr>
        <w:t xml:space="preserve"> многофункциональными центрами предоставления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7C21">
        <w:rPr>
          <w:rFonts w:ascii="Times New Roman" w:eastAsia="Times New Roman" w:hAnsi="Times New Roman"/>
          <w:bCs/>
          <w:sz w:val="28"/>
          <w:szCs w:val="28"/>
        </w:rPr>
        <w:t>государственных и муниципальных услуг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3.9.1. Административные процедуры (действия), выполняемые МФЦ, описываются в соглашении о взаимодействии между </w:t>
      </w:r>
      <w:r w:rsidRPr="00290ECF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1C6C18" w:rsidRPr="001C6C18">
        <w:rPr>
          <w:rFonts w:ascii="Times New Roman" w:hAnsi="Times New Roman"/>
          <w:sz w:val="28"/>
          <w:szCs w:val="28"/>
        </w:rPr>
        <w:t xml:space="preserve">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>Оренбургской области и МФЦ.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lastRenderedPageBreak/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государственной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Специалист МФЦ, осуществляющий прием документов: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290ECF">
        <w:rPr>
          <w:rFonts w:ascii="Times New Roman" w:eastAsia="Times New Roman" w:hAnsi="Times New Roman"/>
          <w:bCs/>
          <w:sz w:val="28"/>
          <w:szCs w:val="28"/>
        </w:rPr>
        <w:t>д</w:t>
      </w:r>
      <w:proofErr w:type="spellEnd"/>
      <w:r w:rsidRPr="00290ECF">
        <w:rPr>
          <w:rFonts w:ascii="Times New Roman" w:eastAsia="Times New Roman" w:hAnsi="Times New Roman"/>
          <w:bCs/>
          <w:sz w:val="28"/>
          <w:szCs w:val="28"/>
        </w:rPr>
        <w:t>) проверяет наличие документа, подтверждающего оплату госпошлины, и других платежных документов;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290ECF">
        <w:rPr>
          <w:rFonts w:ascii="Times New Roman" w:eastAsia="Times New Roman" w:hAnsi="Times New Roman"/>
          <w:bCs/>
          <w:sz w:val="28"/>
          <w:szCs w:val="28"/>
        </w:rPr>
        <w:t>з</w:t>
      </w:r>
      <w:proofErr w:type="spellEnd"/>
      <w:r w:rsidRPr="00290ECF">
        <w:rPr>
          <w:rFonts w:ascii="Times New Roman" w:eastAsia="Times New Roman" w:hAnsi="Times New Roman"/>
          <w:bCs/>
          <w:sz w:val="28"/>
          <w:szCs w:val="28"/>
        </w:rPr>
        <w:t>) проверяет полноту оформления заявления;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lastRenderedPageBreak/>
        <w:t>и) принимает заявление;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государственные/муниципальные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Межведомственные запросы направляет </w:t>
      </w:r>
      <w:r w:rsidRPr="00290ECF">
        <w:rPr>
          <w:rFonts w:ascii="Times New Roman" w:hAnsi="Times New Roman"/>
          <w:sz w:val="28"/>
          <w:szCs w:val="28"/>
        </w:rPr>
        <w:t xml:space="preserve">администрация/уполномоченное структурное подразделение администрации муниципального образования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Оренбургской области,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>предоставляющий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услуг, при наличии межведомственного запроса в соглашении о взаимодействии;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 муниципальные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Специалист МФЦ, осуществляющий выдачу документов: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а) устанавливает личность заявителя;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б) знакомит с перечнем и содержанием выдаваемых документов;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290ECF">
        <w:rPr>
          <w:rFonts w:ascii="Times New Roman" w:eastAsia="Times New Roman" w:hAnsi="Times New Roman"/>
          <w:bCs/>
          <w:sz w:val="28"/>
          <w:szCs w:val="28"/>
        </w:rPr>
        <w:lastRenderedPageBreak/>
        <w:t>д</w:t>
      </w:r>
      <w:proofErr w:type="spellEnd"/>
      <w:r w:rsidRPr="00290ECF">
        <w:rPr>
          <w:rFonts w:ascii="Times New Roman" w:eastAsia="Times New Roman" w:hAnsi="Times New Roman"/>
          <w:bCs/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В случае выявления опечаток и (или) ошибок, допущенных </w:t>
      </w:r>
      <w:r w:rsidRPr="00290ECF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1C6C18">
        <w:rPr>
          <w:rFonts w:ascii="Times New Roman" w:hAnsi="Times New Roman"/>
          <w:sz w:val="28"/>
          <w:szCs w:val="28"/>
        </w:rPr>
        <w:t xml:space="preserve"> 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>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1C6C18" w:rsidRPr="001C6C18">
        <w:rPr>
          <w:rFonts w:ascii="Times New Roman" w:hAnsi="Times New Roman"/>
          <w:sz w:val="28"/>
          <w:szCs w:val="28"/>
        </w:rPr>
        <w:t xml:space="preserve">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 xml:space="preserve">Оренбургской области, предоставляющий муниципальную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290ECF">
        <w:rPr>
          <w:rFonts w:ascii="Times New Roman" w:eastAsia="Times New Roman" w:hAnsi="Times New Roman"/>
          <w:bCs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</w:t>
      </w:r>
      <w:r w:rsidRPr="00290ECF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="001C6C18" w:rsidRPr="001C6C18">
        <w:rPr>
          <w:rFonts w:ascii="Times New Roman" w:hAnsi="Times New Roman"/>
          <w:sz w:val="28"/>
          <w:szCs w:val="28"/>
        </w:rPr>
        <w:t xml:space="preserve">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>Оренбургской области,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290ECF" w:rsidRP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ECF">
        <w:rPr>
          <w:rFonts w:ascii="Times New Roman" w:eastAsia="Times New Roman" w:hAnsi="Times New Roman"/>
          <w:bCs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</w:t>
      </w:r>
      <w:r w:rsidRPr="00290ECF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="001C6C18" w:rsidRPr="001C6C18">
        <w:rPr>
          <w:rFonts w:ascii="Times New Roman" w:hAnsi="Times New Roman"/>
          <w:sz w:val="28"/>
          <w:szCs w:val="28"/>
        </w:rPr>
        <w:t xml:space="preserve">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eastAsia="Times New Roman" w:hAnsi="Times New Roman"/>
          <w:bCs/>
          <w:sz w:val="28"/>
          <w:szCs w:val="28"/>
        </w:rPr>
        <w:t>Оренбургской области,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290ECF">
        <w:rPr>
          <w:sz w:val="28"/>
          <w:szCs w:val="28"/>
        </w:rPr>
        <w:t xml:space="preserve">IV. Формы </w:t>
      </w:r>
      <w:proofErr w:type="gramStart"/>
      <w:r w:rsidRPr="00290ECF">
        <w:rPr>
          <w:sz w:val="28"/>
          <w:szCs w:val="28"/>
        </w:rPr>
        <w:t>контроля за</w:t>
      </w:r>
      <w:proofErr w:type="gramEnd"/>
      <w:r w:rsidRPr="00290ECF">
        <w:rPr>
          <w:sz w:val="28"/>
          <w:szCs w:val="28"/>
        </w:rPr>
        <w:t xml:space="preserve"> предоставлением муниципальной услуги</w:t>
      </w:r>
    </w:p>
    <w:p w:rsidR="00290ECF" w:rsidRPr="00290ECF" w:rsidRDefault="00290ECF" w:rsidP="00290ECF">
      <w:pPr>
        <w:pStyle w:val="af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290EC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 муниципального образования </w:t>
      </w:r>
      <w:r w:rsidR="001C6C18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1C6C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C6C18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1) текущий  </w:t>
      </w:r>
      <w:proofErr w:type="gramStart"/>
      <w:r w:rsidRPr="00290EC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соблюдением  последовательности  действий   по предоставлению    услуги,   определенной   настоящим  </w:t>
      </w:r>
      <w:r w:rsidRPr="00290ECF">
        <w:rPr>
          <w:rFonts w:ascii="Times New Roman" w:hAnsi="Times New Roman"/>
          <w:sz w:val="28"/>
          <w:szCs w:val="28"/>
        </w:rPr>
        <w:lastRenderedPageBreak/>
        <w:t xml:space="preserve">Административным регламентом, и принятием решений должностными лицами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области, осуществляется  глав</w:t>
      </w:r>
      <w:r w:rsidR="00767939">
        <w:rPr>
          <w:rFonts w:ascii="Times New Roman" w:hAnsi="Times New Roman"/>
          <w:sz w:val="28"/>
          <w:szCs w:val="28"/>
        </w:rPr>
        <w:t>ой</w:t>
      </w:r>
      <w:r w:rsidRPr="00290EC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области, координирующим деятельность;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2) 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3) текущий контроль осуществляется путем проведения должностным лицом, ответственным за организацию работы по предоставлению муниципальной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предоставлению муниципальной услуги.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0EC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F">
        <w:rPr>
          <w:rFonts w:ascii="Times New Roman" w:hAnsi="Times New Roman" w:cs="Times New Roman"/>
          <w:sz w:val="28"/>
          <w:szCs w:val="28"/>
        </w:rPr>
        <w:t xml:space="preserve">1) 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 муниципального образования </w:t>
      </w:r>
      <w:r w:rsidR="00767939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области, должностных лиц администрации муниципального образования </w:t>
      </w:r>
      <w:r w:rsidR="00767939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  <w:proofErr w:type="gramEnd"/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2) проверки могут быть плановыми и внеплановыми;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Периодичность плановых проверок составляет не реже 1 раза в 3 года;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Проверка также проводиться по конкретному обращению (жалобе) заявителя.</w:t>
      </w: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3) внеплановые проверки проводятся в связи с проверкой устранения ранее выявленных нарушений настоящего Административного регламента, а </w:t>
      </w:r>
      <w:r w:rsidRPr="00290ECF">
        <w:rPr>
          <w:rFonts w:ascii="Times New Roman" w:hAnsi="Times New Roman"/>
          <w:sz w:val="28"/>
          <w:szCs w:val="28"/>
        </w:rPr>
        <w:lastRenderedPageBreak/>
        <w:t xml:space="preserve">также в случае получения обращений (жалоб) заявителей на действия (бездействие) должностных лиц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области, ответственного за предоставление муниципальной услуги;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4)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4.3. Ответственность должностных лиц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4.3.1. По результатам проведенных проверок, в случае выявления нарушений положений Административного регламента,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Федерации;</w:t>
      </w:r>
    </w:p>
    <w:p w:rsidR="00290ECF" w:rsidRPr="00290ECF" w:rsidRDefault="00290ECF" w:rsidP="00290E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4.3.2. Персональная ответственность должностных лиц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закрепляется в  должностных регламентах в соответствии с требованиями законодательства Российской Федерации, законодательства Оренбургской области. </w:t>
      </w:r>
    </w:p>
    <w:p w:rsidR="00290ECF" w:rsidRPr="00290ECF" w:rsidRDefault="00290ECF" w:rsidP="00290EC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90EC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ECF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</w:t>
      </w:r>
      <w:r w:rsidR="00767939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76793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67939">
        <w:rPr>
          <w:rFonts w:ascii="Times New Roman" w:hAnsi="Times New Roman"/>
          <w:sz w:val="28"/>
          <w:szCs w:val="28"/>
        </w:rPr>
        <w:t xml:space="preserve"> района</w:t>
      </w:r>
      <w:r w:rsidRPr="00290ECF">
        <w:rPr>
          <w:rFonts w:ascii="Times New Roman" w:hAnsi="Times New Roman"/>
          <w:sz w:val="28"/>
          <w:szCs w:val="28"/>
        </w:rPr>
        <w:t xml:space="preserve">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  <w:proofErr w:type="gramEnd"/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муниципальные услуги,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а также их должностных лиц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для заинтересованных лиц об их праве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на досудебное (внесудебное) обжалование действий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lastRenderedPageBreak/>
        <w:t>(бездействия) и (или) решений, принятых (осуществленных)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в ходе предоставления муниципальной услуги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5.1.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Органы государственной власти, организации и уполномоченные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BF7C21">
        <w:rPr>
          <w:rFonts w:ascii="Times New Roman" w:eastAsia="Times New Roman" w:hAnsi="Times New Roman"/>
          <w:sz w:val="28"/>
          <w:szCs w:val="28"/>
        </w:rPr>
        <w:t>направлена</w:t>
      </w:r>
      <w:proofErr w:type="gramEnd"/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жалоба заявителя в досудебном (внесудебном) порядке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 xml:space="preserve">5.2. Жалоба подается в </w:t>
      </w:r>
      <w:r w:rsidRPr="00290ECF">
        <w:rPr>
          <w:rFonts w:ascii="Times New Roman" w:hAnsi="Times New Roman"/>
          <w:sz w:val="28"/>
          <w:szCs w:val="28"/>
        </w:rPr>
        <w:t>администрацию муниципального образования Оренбургской области</w:t>
      </w:r>
      <w:r w:rsidRPr="00290ECF">
        <w:rPr>
          <w:rFonts w:ascii="Times New Roman" w:eastAsia="Times New Roman" w:hAnsi="Times New Roman"/>
          <w:sz w:val="28"/>
          <w:szCs w:val="28"/>
        </w:rPr>
        <w:t>, предоставляющей муниципальную услугу, МФЦ либо в орган, являющийся учредителем МФЦ.</w:t>
      </w:r>
    </w:p>
    <w:p w:rsidR="00290ECF" w:rsidRDefault="00290ECF" w:rsidP="00290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0210" w:rsidRPr="00193D41" w:rsidRDefault="00F70210" w:rsidP="00F702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3D41">
        <w:rPr>
          <w:rFonts w:ascii="Times New Roman" w:hAnsi="Times New Roman"/>
          <w:sz w:val="28"/>
          <w:szCs w:val="28"/>
        </w:rPr>
        <w:t>Жалоба подаётся в письменной форме на бумажном носителе</w:t>
      </w:r>
      <w:r w:rsidRPr="00193D41">
        <w:rPr>
          <w:rFonts w:ascii="Times New Roman" w:hAnsi="Times New Roman"/>
          <w:bCs/>
          <w:sz w:val="28"/>
          <w:szCs w:val="28"/>
        </w:rPr>
        <w:t xml:space="preserve">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70210" w:rsidRPr="00193D41" w:rsidRDefault="00F70210" w:rsidP="00F702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3D41">
        <w:rPr>
          <w:rFonts w:ascii="Times New Roman" w:hAnsi="Times New Roman"/>
          <w:sz w:val="28"/>
          <w:szCs w:val="28"/>
        </w:rPr>
        <w:t xml:space="preserve">1) почтовый адрес: 461334 Оренбургская обл., </w:t>
      </w:r>
      <w:proofErr w:type="spellStart"/>
      <w:r w:rsidRPr="00193D41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193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D41">
        <w:rPr>
          <w:rFonts w:ascii="Times New Roman" w:hAnsi="Times New Roman"/>
          <w:sz w:val="28"/>
          <w:szCs w:val="28"/>
        </w:rPr>
        <w:t>р-он</w:t>
      </w:r>
      <w:proofErr w:type="spellEnd"/>
      <w:r w:rsidRPr="00193D41">
        <w:rPr>
          <w:rFonts w:ascii="Times New Roman" w:hAnsi="Times New Roman"/>
          <w:sz w:val="28"/>
          <w:szCs w:val="28"/>
        </w:rPr>
        <w:t>, с</w:t>
      </w:r>
      <w:proofErr w:type="gramStart"/>
      <w:r w:rsidRPr="00193D41">
        <w:rPr>
          <w:rFonts w:ascii="Times New Roman" w:hAnsi="Times New Roman"/>
          <w:sz w:val="28"/>
          <w:szCs w:val="28"/>
        </w:rPr>
        <w:t>.Д</w:t>
      </w:r>
      <w:proofErr w:type="gramEnd"/>
      <w:r w:rsidRPr="00193D41">
        <w:rPr>
          <w:rFonts w:ascii="Times New Roman" w:hAnsi="Times New Roman"/>
          <w:sz w:val="28"/>
          <w:szCs w:val="28"/>
        </w:rPr>
        <w:t>непровка ул.Ленинская,6;</w:t>
      </w:r>
    </w:p>
    <w:p w:rsidR="00F70210" w:rsidRPr="00193D41" w:rsidRDefault="00F70210" w:rsidP="00F702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3D41">
        <w:rPr>
          <w:rFonts w:ascii="Times New Roman" w:hAnsi="Times New Roman"/>
          <w:sz w:val="28"/>
          <w:szCs w:val="28"/>
        </w:rPr>
        <w:t xml:space="preserve">2) адрес электронной почты органа местного самоуправления: </w:t>
      </w:r>
      <w:hyperlink r:id="rId12" w:history="1">
        <w:r w:rsidRPr="00193D41">
          <w:rPr>
            <w:rStyle w:val="a3"/>
            <w:rFonts w:ascii="Times New Roman" w:hAnsi="Times New Roman"/>
            <w:sz w:val="28"/>
            <w:szCs w:val="28"/>
            <w:lang w:val="en-US"/>
          </w:rPr>
          <w:t>Selsovet</w:t>
        </w:r>
        <w:r w:rsidRPr="00193D41">
          <w:rPr>
            <w:rStyle w:val="a3"/>
            <w:rFonts w:ascii="Times New Roman" w:hAnsi="Times New Roman"/>
            <w:sz w:val="28"/>
            <w:szCs w:val="28"/>
          </w:rPr>
          <w:t>5@</w:t>
        </w:r>
        <w:r w:rsidRPr="00193D41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Pr="00193D4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93D4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70210" w:rsidRPr="00193D41" w:rsidRDefault="00F70210" w:rsidP="00F702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3D41">
        <w:rPr>
          <w:rFonts w:ascii="Times New Roman" w:hAnsi="Times New Roman"/>
          <w:sz w:val="28"/>
          <w:szCs w:val="28"/>
        </w:rPr>
        <w:t xml:space="preserve">3) официальный сайт органа местного самоуправления: </w:t>
      </w:r>
      <w:proofErr w:type="spellStart"/>
      <w:r w:rsidRPr="00193D41">
        <w:rPr>
          <w:rFonts w:ascii="Times New Roman" w:hAnsi="Times New Roman"/>
          <w:sz w:val="28"/>
          <w:szCs w:val="28"/>
        </w:rPr>
        <w:t>днепровка</w:t>
      </w:r>
      <w:proofErr w:type="gramStart"/>
      <w:r w:rsidRPr="00193D41">
        <w:rPr>
          <w:rFonts w:ascii="Times New Roman" w:hAnsi="Times New Roman"/>
          <w:sz w:val="28"/>
          <w:szCs w:val="28"/>
        </w:rPr>
        <w:t>.р</w:t>
      </w:r>
      <w:proofErr w:type="gramEnd"/>
      <w:r w:rsidRPr="00193D41">
        <w:rPr>
          <w:rFonts w:ascii="Times New Roman" w:hAnsi="Times New Roman"/>
          <w:sz w:val="28"/>
          <w:szCs w:val="28"/>
        </w:rPr>
        <w:t>ф</w:t>
      </w:r>
      <w:proofErr w:type="spellEnd"/>
      <w:r w:rsidRPr="00193D41">
        <w:rPr>
          <w:rFonts w:ascii="Times New Roman" w:hAnsi="Times New Roman"/>
          <w:sz w:val="28"/>
          <w:szCs w:val="28"/>
        </w:rPr>
        <w:t>;</w:t>
      </w:r>
    </w:p>
    <w:p w:rsidR="00F70210" w:rsidRPr="00290ECF" w:rsidRDefault="00F70210" w:rsidP="00F7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93D41">
        <w:rPr>
          <w:rFonts w:ascii="Times New Roman" w:hAnsi="Times New Roman"/>
          <w:sz w:val="28"/>
          <w:szCs w:val="28"/>
        </w:rPr>
        <w:t xml:space="preserve">4) Портал, электронный адрес: </w:t>
      </w:r>
      <w:proofErr w:type="spellStart"/>
      <w:r w:rsidRPr="00193D41">
        <w:rPr>
          <w:rFonts w:ascii="Times New Roman" w:hAnsi="Times New Roman"/>
          <w:sz w:val="28"/>
          <w:szCs w:val="28"/>
        </w:rPr>
        <w:t>www.gosuslugi.ru</w:t>
      </w:r>
      <w:proofErr w:type="spellEnd"/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Способы информирования заявителей о порядке подачи</w:t>
      </w:r>
    </w:p>
    <w:p w:rsidR="00290ECF" w:rsidRPr="00BF7C21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7C21">
        <w:rPr>
          <w:rFonts w:ascii="Times New Roman" w:eastAsia="Times New Roman" w:hAnsi="Times New Roman"/>
          <w:sz w:val="28"/>
          <w:szCs w:val="28"/>
        </w:rPr>
        <w:t>и рассмотрения жалобы, в том числе с использованием Портала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90ECF">
        <w:rPr>
          <w:rFonts w:ascii="Times New Roman" w:eastAsia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</w:t>
      </w:r>
      <w:r w:rsidRPr="00290ECF">
        <w:rPr>
          <w:rFonts w:ascii="Times New Roman" w:eastAsia="Times New Roman" w:hAnsi="Times New Roman"/>
          <w:sz w:val="28"/>
          <w:szCs w:val="28"/>
        </w:rPr>
        <w:lastRenderedPageBreak/>
        <w:t>органов местного самоуправления Оренбургской области, предоставляющих муниципальные услуги, на Портале.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нормативных правовых актов, регулирующих порядок</w:t>
      </w: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(бездействия) органа местного самоуправления</w:t>
      </w:r>
    </w:p>
    <w:p w:rsidR="00290ECF" w:rsidRPr="00290ECF" w:rsidRDefault="00290ECF" w:rsidP="00BF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0ECF">
        <w:rPr>
          <w:rFonts w:ascii="Times New Roman" w:eastAsia="Times New Roman" w:hAnsi="Times New Roman"/>
          <w:b/>
          <w:sz w:val="28"/>
          <w:szCs w:val="28"/>
        </w:rPr>
        <w:t>Оренбургской области, а также его должностных лиц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 Российской Федерации:</w:t>
      </w:r>
    </w:p>
    <w:p w:rsidR="00F70210" w:rsidRPr="00F70210" w:rsidRDefault="00454C21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="00F70210" w:rsidRPr="00F70210">
          <w:rPr>
            <w:rStyle w:val="a3"/>
            <w:rFonts w:ascii="Times New Roman" w:hAnsi="Times New Roman"/>
            <w:sz w:val="28"/>
            <w:szCs w:val="28"/>
          </w:rPr>
          <w:t>Конституцией</w:t>
        </w:r>
      </w:hyperlink>
      <w:r w:rsidR="00F70210" w:rsidRPr="00F70210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21.01.2009,              № 7; «Собрание законодательства Российской Федерации», 26.01.2009, № 4, ст. 445; «Парламентская газета», 23 - 29.01.2009, № 4);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 xml:space="preserve">Гражданским </w:t>
      </w:r>
      <w:hyperlink r:id="rId14" w:tooltip="&quot;Гражданский кодекс Российской Федерации (часть первая)&quot; от 30.11.1994 N 51-ФЗ (ред. от 22.10.2014){КонсультантПлюс}" w:history="1">
        <w:r w:rsidRPr="00F70210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F70210">
        <w:rPr>
          <w:rFonts w:ascii="Times New Roman" w:hAnsi="Times New Roman"/>
          <w:sz w:val="28"/>
          <w:szCs w:val="28"/>
        </w:rPr>
        <w:t xml:space="preserve"> Российской Федерации (часть первая) от                         30.11.1994 № 51-ФЗ (далее – Гражданский кодекс) («Собрание законодательства Российской Федерации», 05.12.1994, № 32, ст. 3301; «Российская газета», № 238 - 239, 08.12.1994);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" w:history="1">
        <w:r w:rsidRPr="00F7021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F70210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 («Российская газета», № 266, 30.12.2008; «Собрание законодательства Российской Федерации», 29.12.2008, № 52 (ч. 1), ст. 6249; «Парламентская газета», № 90, 31.12.2008);</w:t>
      </w:r>
    </w:p>
    <w:p w:rsidR="00F70210" w:rsidRPr="00F70210" w:rsidRDefault="00F70210" w:rsidP="00F7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21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(«Собрание законодательства Российской Федерации» 06.10.2003, № 40, ст. 3822, «Парламентская газета», № 186, 08.10.2003, «Российская газета», № 202, 08.10.2003);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271-ФЗ), («Собрание законодательства РФ», 01.01.2007, № 1 (1 ч.), ст. 34, «Российская газета», № 1, 10.01.2007);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F7021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F70210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– Федеральный закон от 27.07.2010 № 210-ФЗ) («Российская газета», №168, 30.07.2010; «Собрание законодательства Российской Федерации», 02.08.2010, № 31, ст. 4179);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17" w:tooltip="Федеральный закон от 06.04.2011 N 63-ФЗ (ред. от 28.06.2014) &quot;Об электронной подписи&quot;{КонсультантПлюс}" w:history="1">
        <w:r w:rsidRPr="00F7021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F70210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(далее – Федеральный закон от 06.04.2011 № 63-ФЗ) («Собрание законодательства Российской Федерации», 2011, № 15, ст. 2036; № 27, ст. 3880; 2012, № 29, ст. 3988);</w:t>
      </w:r>
    </w:p>
    <w:p w:rsidR="00F70210" w:rsidRPr="00F70210" w:rsidRDefault="00454C21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8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="00F70210" w:rsidRPr="00F70210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F70210" w:rsidRPr="00F7021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Правительства РФ от 25.06.2012 № 634) («Российская газета», 2012, № 148);</w:t>
      </w:r>
    </w:p>
    <w:p w:rsidR="00F70210" w:rsidRPr="00F70210" w:rsidRDefault="00454C21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" w:history="1">
        <w:proofErr w:type="gramStart"/>
        <w:r w:rsidR="00F70210" w:rsidRPr="00F70210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F70210" w:rsidRPr="00F7021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от 25.08.2012 № 852) («Собрание законодательства Российской Федерации», 2012, № 36, ст. 4903);</w:t>
      </w:r>
      <w:proofErr w:type="gramEnd"/>
    </w:p>
    <w:p w:rsidR="00F70210" w:rsidRPr="00F70210" w:rsidRDefault="00454C21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20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" w:history="1">
        <w:r w:rsidR="00F70210" w:rsidRPr="00F70210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F70210" w:rsidRPr="00F7021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(далее – Постановление Правительства РФ от 25.01.2013 № 33) («Собрание законодательства Российской Федерации», 2013, № 5, ст. 377);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      № 148) («Российская газета», № 52, 15.03.2007, «Собрание законодательства Российской Федерации», 19.03.2007, № 12, ст. 1413);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Уставом (Основным Законом) Оренбургской области («Бюллетень Законодательного Собрания Оренбургской области», 25.10.2000                                (22 заседание), «Южный Урал», № 243, 22.12.2000, с. 2-4);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F70210" w:rsidRPr="00F70210" w:rsidRDefault="00454C21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21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" w:history="1">
        <w:r w:rsidR="00F70210" w:rsidRPr="00F70210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F70210" w:rsidRPr="00F70210">
        <w:rPr>
          <w:rFonts w:ascii="Times New Roman" w:hAnsi="Times New Roman"/>
          <w:sz w:val="28"/>
          <w:szCs w:val="28"/>
        </w:rPr>
        <w:t xml:space="preserve"> Правительства Оренбургской области от 30.12.2011              </w:t>
      </w:r>
      <w:r w:rsidR="00F70210" w:rsidRPr="00F70210">
        <w:rPr>
          <w:rFonts w:ascii="Times New Roman" w:hAnsi="Times New Roman"/>
          <w:sz w:val="28"/>
          <w:szCs w:val="28"/>
        </w:rPr>
        <w:lastRenderedPageBreak/>
        <w:t xml:space="preserve"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№13, 26.01.2012); 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210">
        <w:rPr>
          <w:rFonts w:ascii="Times New Roman" w:hAnsi="Times New Roman"/>
          <w:sz w:val="28"/>
          <w:szCs w:val="28"/>
        </w:rPr>
        <w:t xml:space="preserve">постановлением Правительства Оренбургской области от 08.05.2007 № 174-п «Об утверждении правил торговли на розничных рынках Оренбургской области»; (далее – Постановление от 08.05.2007 № 174-п) («Оренбуржье», № 79, 25.05.2007 (Постановление, Правила (п.п. 1-15.9), «Оренбуржье», № 83, 01.06.2007 (Правила (п.п. 16-19), Приложения к Правилам, Порядок); </w:t>
      </w:r>
      <w:proofErr w:type="gramEnd"/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</w:r>
    </w:p>
    <w:p w:rsidR="00F70210" w:rsidRPr="00F70210" w:rsidRDefault="00F70210" w:rsidP="00F70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210">
        <w:rPr>
          <w:rFonts w:ascii="Times New Roman" w:hAnsi="Times New Roman"/>
          <w:sz w:val="28"/>
          <w:szCs w:val="28"/>
        </w:rPr>
        <w:t>иными нормативными правовыми актами Оренбургской области, муниципальными правовыми актами и настоящим Регламентом.</w:t>
      </w:r>
    </w:p>
    <w:p w:rsidR="00290ECF" w:rsidRPr="00F70210" w:rsidRDefault="00290ECF" w:rsidP="00290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F70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ЗАЯВЛЕНИЕ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</w:t>
      </w:r>
      <w:r w:rsidRPr="00290ECF">
        <w:rPr>
          <w:rFonts w:ascii="Times New Roman" w:hAnsi="Times New Roman" w:cs="Times New Roman"/>
          <w:sz w:val="28"/>
          <w:szCs w:val="28"/>
        </w:rPr>
        <w:tab/>
        <w:t>Прошу Вас передать в собственность (личную, долевую) занимаемую (мной, нами) квартиру по вышеуказанному адресу.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1798"/>
        <w:gridCol w:w="2693"/>
        <w:gridCol w:w="2127"/>
        <w:gridCol w:w="1559"/>
        <w:gridCol w:w="1276"/>
      </w:tblGrid>
      <w:tr w:rsidR="00290ECF" w:rsidRPr="00290ECF" w:rsidTr="006D2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Ф.И.О. членов семьи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№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Размер долевого участия</w:t>
            </w:r>
          </w:p>
        </w:tc>
      </w:tr>
      <w:tr w:rsidR="00290ECF" w:rsidRPr="00290ECF" w:rsidTr="006D2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CF" w:rsidRPr="00290ECF" w:rsidTr="006D2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CF" w:rsidRPr="00290ECF" w:rsidTr="006D2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CF" w:rsidRPr="00290ECF" w:rsidTr="006D24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F" w:rsidRPr="00290ECF" w:rsidRDefault="00290ECF" w:rsidP="00290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Дата___________________     Подпись заявителя ______________________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а)  согласие  на  приватизацию, подписи  совершеннолетних членов семьи,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участвующих в приватизации: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1. Я, ___________________________________________________________,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                          (Ф.И.О.)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даю  согласие на приватизацию квартиры в долевую собственность и с условием договора (согласна, </w:t>
      </w:r>
      <w:proofErr w:type="gramStart"/>
      <w:r w:rsidRPr="00290EC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>)________________________________.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          (дата)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2. Я, __________________________________________________________,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                          (Ф.И.О.)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даю  согласие на приватизацию квартиры в долевую собственность и с условием договора (согласна, </w:t>
      </w:r>
      <w:proofErr w:type="gramStart"/>
      <w:r w:rsidRPr="00290EC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>)________________________________.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                  (дата)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               (дата)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Подписи всех совершеннолетних членов семьи удостоверяю.</w:t>
      </w:r>
    </w:p>
    <w:p w:rsidR="00290ECF" w:rsidRPr="00290ECF" w:rsidRDefault="00290ECF" w:rsidP="0029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pStyle w:val="ConsPlusNormal"/>
        <w:pBdr>
          <w:top w:val="single" w:sz="6" w:space="0" w:color="auto"/>
        </w:pBdr>
        <w:spacing w:before="100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 xml:space="preserve"> «__» ____________ 20__ г.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ECF">
        <w:rPr>
          <w:rFonts w:ascii="Times New Roman" w:hAnsi="Times New Roman" w:cs="Times New Roman"/>
          <w:sz w:val="28"/>
          <w:szCs w:val="28"/>
        </w:rPr>
        <w:t>Наименование должностного лица,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290ECF">
        <w:rPr>
          <w:rFonts w:ascii="Times New Roman" w:hAnsi="Times New Roman" w:cs="Times New Roman"/>
          <w:sz w:val="28"/>
          <w:szCs w:val="28"/>
        </w:rPr>
        <w:t xml:space="preserve"> документы                        __________     ______________________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0E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290ECF" w:rsidRPr="00290ECF" w:rsidRDefault="00290ECF" w:rsidP="00290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лично,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290ECF">
        <w:rPr>
          <w:rFonts w:ascii="Times New Roman" w:hAnsi="Times New Roman"/>
          <w:sz w:val="28"/>
          <w:szCs w:val="28"/>
        </w:rPr>
        <w:t>интернет-портала</w:t>
      </w:r>
      <w:proofErr w:type="spellEnd"/>
      <w:proofErr w:type="gramEnd"/>
      <w:r w:rsidRPr="00290ECF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290EC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290ECF">
        <w:rPr>
          <w:rFonts w:ascii="Times New Roman" w:hAnsi="Times New Roman"/>
          <w:sz w:val="28"/>
          <w:szCs w:val="28"/>
        </w:rPr>
        <w:t>)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(нужное подчеркнуть).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         ДА/НЕТ (</w:t>
      </w:r>
      <w:proofErr w:type="gramStart"/>
      <w:r w:rsidRPr="00290ECF">
        <w:rPr>
          <w:rFonts w:ascii="Times New Roman" w:hAnsi="Times New Roman"/>
          <w:sz w:val="28"/>
          <w:szCs w:val="28"/>
        </w:rPr>
        <w:t>нужное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290ECF">
        <w:rPr>
          <w:rFonts w:ascii="Times New Roman" w:hAnsi="Times New Roman"/>
          <w:sz w:val="28"/>
          <w:szCs w:val="28"/>
        </w:rPr>
        <w:t>интернет-портала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290EC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290EC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>(для заявителей, зарегистрированных в ЕСИА)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СНИЛС</w:t>
      </w:r>
      <w:proofErr w:type="gramStart"/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proofErr w:type="gramEnd"/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90ECF" w:rsidRPr="00290ECF" w:rsidRDefault="00290ECF" w:rsidP="00290E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ДА/НЕТ (</w:t>
      </w:r>
      <w:proofErr w:type="gramStart"/>
      <w:r w:rsidRPr="00290ECF">
        <w:rPr>
          <w:rFonts w:ascii="Times New Roman" w:hAnsi="Times New Roman"/>
          <w:sz w:val="28"/>
          <w:szCs w:val="28"/>
        </w:rPr>
        <w:t>нужное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290ECF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290EC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290ECF">
        <w:rPr>
          <w:rFonts w:ascii="Times New Roman" w:hAnsi="Times New Roman"/>
          <w:sz w:val="28"/>
          <w:szCs w:val="28"/>
        </w:rPr>
        <w:t xml:space="preserve"> (в ЕСИА) (только для заявителей - физических лиц, не зарегистрированных в ЕСИА).</w:t>
      </w:r>
    </w:p>
    <w:p w:rsidR="00290ECF" w:rsidRPr="00290ECF" w:rsidRDefault="00290ECF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СНИЛС</w:t>
      </w:r>
      <w:proofErr w:type="gramStart"/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proofErr w:type="gramEnd"/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номер мобильного телефона в федеральном формате: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ECF">
        <w:rPr>
          <w:rFonts w:ascii="Times New Roman" w:hAnsi="Times New Roman"/>
          <w:sz w:val="28"/>
          <w:szCs w:val="28"/>
          <w:lang w:val="en-US"/>
        </w:rPr>
        <w:t>e</w:t>
      </w:r>
      <w:r w:rsidRPr="00290ECF">
        <w:rPr>
          <w:rFonts w:ascii="Times New Roman" w:hAnsi="Times New Roman"/>
          <w:sz w:val="28"/>
          <w:szCs w:val="28"/>
        </w:rPr>
        <w:t>-</w:t>
      </w:r>
      <w:r w:rsidRPr="00290ECF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_________________________ (если имеется)</w:t>
      </w:r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гражданство - Российская Федерация/ _____________________________</w:t>
      </w:r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 w:rsidRPr="00290ECF">
        <w:rPr>
          <w:rFonts w:ascii="Times New Roman" w:hAnsi="Times New Roman"/>
          <w:sz w:val="28"/>
          <w:szCs w:val="28"/>
        </w:rPr>
        <w:t xml:space="preserve"> </w:t>
      </w:r>
      <w:r w:rsidRPr="00290ECF">
        <w:rPr>
          <w:rFonts w:ascii="Times New Roman" w:hAnsi="Times New Roman"/>
          <w:sz w:val="28"/>
          <w:szCs w:val="28"/>
        </w:rPr>
        <w:tab/>
      </w:r>
      <w:r w:rsidRPr="00290ECF">
        <w:rPr>
          <w:rFonts w:ascii="Times New Roman" w:hAnsi="Times New Roman"/>
          <w:sz w:val="28"/>
          <w:szCs w:val="28"/>
        </w:rPr>
        <w:tab/>
      </w:r>
      <w:r w:rsidRPr="00290ECF">
        <w:rPr>
          <w:rFonts w:ascii="Times New Roman" w:hAnsi="Times New Roman"/>
          <w:sz w:val="28"/>
          <w:szCs w:val="28"/>
        </w:rPr>
        <w:tab/>
      </w:r>
      <w:r w:rsidRPr="00290ECF">
        <w:rPr>
          <w:rFonts w:ascii="Times New Roman" w:hAnsi="Times New Roman"/>
          <w:sz w:val="28"/>
          <w:szCs w:val="28"/>
        </w:rPr>
        <w:tab/>
      </w:r>
      <w:r w:rsidRPr="00290ECF">
        <w:rPr>
          <w:rFonts w:ascii="Times New Roman" w:hAnsi="Times New Roman"/>
          <w:sz w:val="28"/>
          <w:szCs w:val="28"/>
        </w:rPr>
        <w:tab/>
        <w:t>(</w:t>
      </w:r>
      <w:r w:rsidRPr="00290ECF">
        <w:rPr>
          <w:rFonts w:ascii="Times New Roman" w:hAnsi="Times New Roman"/>
          <w:sz w:val="28"/>
          <w:szCs w:val="28"/>
          <w:u w:val="single"/>
        </w:rPr>
        <w:t>наименование иностранного государства)</w:t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90ECF">
        <w:rPr>
          <w:rFonts w:ascii="Times New Roman" w:hAnsi="Times New Roman"/>
          <w:sz w:val="28"/>
          <w:szCs w:val="28"/>
        </w:rPr>
        <w:t>,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если документ, удостоверяющий личность - паспорт гражданина Российской Федерации: </w:t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серия, номер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 xml:space="preserve">  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290ECF">
        <w:rPr>
          <w:rFonts w:ascii="Times New Roman" w:hAnsi="Times New Roman"/>
          <w:sz w:val="28"/>
          <w:szCs w:val="28"/>
        </w:rPr>
        <w:t>выдан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- ___________________________________________________</w:t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дата выдачи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код подразделения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дата рождения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место рождения - _______________________________________________</w:t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90ECF">
        <w:rPr>
          <w:rFonts w:ascii="Times New Roman" w:hAnsi="Times New Roman"/>
          <w:sz w:val="28"/>
          <w:szCs w:val="28"/>
        </w:rPr>
        <w:t>,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дата выдачи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290ECF" w:rsidRPr="00290ECF" w:rsidRDefault="00290ECF" w:rsidP="00290EC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дата окончания срока действия - 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t>.</w:t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  <w:r w:rsidRPr="00290ECF">
        <w:rPr>
          <w:rFonts w:ascii="Times New Roman" w:hAnsi="Times New Roman"/>
          <w:sz w:val="28"/>
          <w:szCs w:val="28"/>
        </w:rPr>
        <w:sym w:font="Wingdings 2" w:char="F030"/>
      </w:r>
    </w:p>
    <w:p w:rsidR="00F70210" w:rsidRDefault="00F70210" w:rsidP="00290E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ДА/НЕТ (</w:t>
      </w:r>
      <w:proofErr w:type="gramStart"/>
      <w:r w:rsidRPr="00290ECF">
        <w:rPr>
          <w:rFonts w:ascii="Times New Roman" w:hAnsi="Times New Roman"/>
          <w:sz w:val="28"/>
          <w:szCs w:val="28"/>
        </w:rPr>
        <w:t>нужное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подчеркнуть) Прошу </w:t>
      </w:r>
      <w:r w:rsidRPr="00290ECF">
        <w:rPr>
          <w:rFonts w:ascii="Times New Roman" w:hAnsi="Times New Roman"/>
          <w:sz w:val="28"/>
          <w:szCs w:val="28"/>
          <w:u w:val="single"/>
        </w:rPr>
        <w:t>восстановить доступ</w:t>
      </w:r>
      <w:r w:rsidRPr="00290E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90ECF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290EC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290ECF">
        <w:rPr>
          <w:rFonts w:ascii="Times New Roman" w:hAnsi="Times New Roman"/>
          <w:sz w:val="28"/>
          <w:szCs w:val="28"/>
        </w:rPr>
        <w:t xml:space="preserve"> (в ЕСИА) (для заявителей, ранее зарегистрированных в ЕСИА).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ДА/НЕТ (</w:t>
      </w:r>
      <w:proofErr w:type="gramStart"/>
      <w:r w:rsidRPr="00290ECF">
        <w:rPr>
          <w:rFonts w:ascii="Times New Roman" w:hAnsi="Times New Roman"/>
          <w:sz w:val="28"/>
          <w:szCs w:val="28"/>
        </w:rPr>
        <w:t>нужное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290ECF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290ECF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290EC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290ECF">
        <w:rPr>
          <w:rFonts w:ascii="Times New Roman" w:hAnsi="Times New Roman"/>
          <w:sz w:val="28"/>
          <w:szCs w:val="28"/>
        </w:rPr>
        <w:t xml:space="preserve"> (в ЕСИА)</w:t>
      </w:r>
    </w:p>
    <w:p w:rsidR="00290ECF" w:rsidRPr="00290ECF" w:rsidRDefault="00290ECF" w:rsidP="00290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Угловой штамп</w:t>
      </w:r>
    </w:p>
    <w:p w:rsidR="00F70210" w:rsidRPr="00290ECF" w:rsidRDefault="00290ECF" w:rsidP="00F7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администрации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F70210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="00F70210">
        <w:rPr>
          <w:rFonts w:ascii="Times New Roman" w:hAnsi="Times New Roman"/>
          <w:sz w:val="28"/>
          <w:szCs w:val="28"/>
        </w:rPr>
        <w:t>Днепровский</w:t>
      </w:r>
      <w:proofErr w:type="gramEnd"/>
      <w:r w:rsidR="00F70210">
        <w:rPr>
          <w:rFonts w:ascii="Times New Roman" w:hAnsi="Times New Roman"/>
          <w:sz w:val="28"/>
          <w:szCs w:val="28"/>
        </w:rPr>
        <w:t xml:space="preserve"> </w:t>
      </w:r>
    </w:p>
    <w:p w:rsidR="00F70210" w:rsidRDefault="00F70210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290ECF" w:rsidRPr="00290ECF">
        <w:rPr>
          <w:rFonts w:ascii="Times New Roman" w:hAnsi="Times New Roman"/>
          <w:sz w:val="28"/>
          <w:szCs w:val="28"/>
        </w:rPr>
        <w:t xml:space="preserve">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Оренбургской области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УВЕДОМЛЕНИЕ ОБ ОТКАЗЕ В ЗАКЛЮЧЕНИ</w:t>
      </w:r>
      <w:proofErr w:type="gramStart"/>
      <w:r w:rsidRPr="00290ECF">
        <w:rPr>
          <w:rFonts w:ascii="Times New Roman" w:hAnsi="Times New Roman"/>
          <w:sz w:val="28"/>
          <w:szCs w:val="28"/>
        </w:rPr>
        <w:t>И</w:t>
      </w:r>
      <w:proofErr w:type="gramEnd"/>
      <w:r w:rsidRPr="00290ECF">
        <w:rPr>
          <w:rFonts w:ascii="Times New Roman" w:hAnsi="Times New Roman"/>
          <w:sz w:val="28"/>
          <w:szCs w:val="28"/>
        </w:rPr>
        <w:t xml:space="preserve"> ДОГОВОРА</w:t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НА ПЕРЕДАЧУ ЖИЛЫХ ПОМЕЩЕНИЙ В СОБСТВЕННОСТЬ ГРАЖДАН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дата подготовки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____________________________  ________________  ___________________________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  (наименование должности)        (подпись)        (инициалы, фамилия)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М.П.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Ф.И.О. исполнителя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Телефон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F70210" w:rsidP="00F70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90ECF" w:rsidRPr="00290ECF">
        <w:rPr>
          <w:rFonts w:ascii="Times New Roman" w:hAnsi="Times New Roman"/>
          <w:sz w:val="28"/>
          <w:szCs w:val="28"/>
        </w:rPr>
        <w:t>риложение 3</w:t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Угловой штамп</w:t>
      </w:r>
    </w:p>
    <w:p w:rsidR="00F70210" w:rsidRPr="00290ECF" w:rsidRDefault="00290ECF" w:rsidP="00F7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администрации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F70210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="00F70210">
        <w:rPr>
          <w:rFonts w:ascii="Times New Roman" w:hAnsi="Times New Roman"/>
          <w:sz w:val="28"/>
          <w:szCs w:val="28"/>
        </w:rPr>
        <w:t>Днепровский</w:t>
      </w:r>
      <w:proofErr w:type="gramEnd"/>
      <w:r w:rsidR="00F70210">
        <w:rPr>
          <w:rFonts w:ascii="Times New Roman" w:hAnsi="Times New Roman"/>
          <w:sz w:val="28"/>
          <w:szCs w:val="28"/>
        </w:rPr>
        <w:t xml:space="preserve"> </w:t>
      </w:r>
    </w:p>
    <w:p w:rsidR="00F70210" w:rsidRDefault="00F70210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290ECF" w:rsidRPr="00290ECF">
        <w:rPr>
          <w:rFonts w:ascii="Times New Roman" w:hAnsi="Times New Roman"/>
          <w:sz w:val="28"/>
          <w:szCs w:val="28"/>
        </w:rPr>
        <w:t xml:space="preserve"> 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Оренбургской области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ПРОЕКТ ДОГОВОРА</w:t>
      </w:r>
    </w:p>
    <w:p w:rsidR="00290ECF" w:rsidRPr="00290ECF" w:rsidRDefault="00290ECF" w:rsidP="00F70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НА ПЕРЕДАЧУ ЖИЛЫХ ПОМЕЩЕНИЙ В СОБСТВЕННОСТЬ ГРАЖДАН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CF">
        <w:rPr>
          <w:rFonts w:ascii="Times New Roman" w:hAnsi="Times New Roman"/>
          <w:sz w:val="28"/>
          <w:szCs w:val="28"/>
        </w:rPr>
        <w:t>дата подготовки</w:t>
      </w: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ECF" w:rsidRPr="00290ECF" w:rsidRDefault="00290ECF" w:rsidP="0029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921" w:rsidRPr="00290ECF" w:rsidRDefault="00E13921" w:rsidP="00290ECF">
      <w:pPr>
        <w:widowControl w:val="0"/>
        <w:tabs>
          <w:tab w:val="left" w:pos="4462"/>
          <w:tab w:val="left" w:leader="underscore" w:pos="7810"/>
          <w:tab w:val="left" w:leader="underscore" w:pos="100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6CA4" w:rsidRPr="00290ECF" w:rsidRDefault="00B46CA4" w:rsidP="0029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46CA4" w:rsidRPr="00290ECF" w:rsidSect="00BF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AE6CAA"/>
    <w:lvl w:ilvl="0">
      <w:numFmt w:val="bullet"/>
      <w:lvlText w:val="*"/>
      <w:lvlJc w:val="left"/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A0105A0"/>
    <w:multiLevelType w:val="multilevel"/>
    <w:tmpl w:val="B1E644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bCs/>
        <w:sz w:val="28"/>
        <w:szCs w:val="28"/>
      </w:rPr>
    </w:lvl>
  </w:abstractNum>
  <w:abstractNum w:abstractNumId="3">
    <w:nsid w:val="0DCC770B"/>
    <w:multiLevelType w:val="hybridMultilevel"/>
    <w:tmpl w:val="A5125298"/>
    <w:lvl w:ilvl="0" w:tplc="529ED70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DC24F8C"/>
    <w:multiLevelType w:val="singleLevel"/>
    <w:tmpl w:val="5F907F28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7867EA1"/>
    <w:multiLevelType w:val="hybridMultilevel"/>
    <w:tmpl w:val="F6C452B6"/>
    <w:lvl w:ilvl="0" w:tplc="4684A7BA">
      <w:start w:val="1"/>
      <w:numFmt w:val="decimal"/>
      <w:lvlText w:val="%1."/>
      <w:lvlJc w:val="left"/>
      <w:pPr>
        <w:ind w:left="152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2874D5"/>
    <w:multiLevelType w:val="multilevel"/>
    <w:tmpl w:val="A49C61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063F6D"/>
    <w:multiLevelType w:val="hybridMultilevel"/>
    <w:tmpl w:val="B140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40D47"/>
    <w:multiLevelType w:val="multilevel"/>
    <w:tmpl w:val="0176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604DFE"/>
    <w:multiLevelType w:val="multilevel"/>
    <w:tmpl w:val="A33469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B7338"/>
    <w:multiLevelType w:val="hybridMultilevel"/>
    <w:tmpl w:val="DD00C8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B56360F"/>
    <w:multiLevelType w:val="hybridMultilevel"/>
    <w:tmpl w:val="078AB548"/>
    <w:lvl w:ilvl="0" w:tplc="0DEC9A10">
      <w:start w:val="2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6">
    <w:nsid w:val="5F0168E6"/>
    <w:multiLevelType w:val="multilevel"/>
    <w:tmpl w:val="28BC17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17">
    <w:nsid w:val="63FE41C1"/>
    <w:multiLevelType w:val="multilevel"/>
    <w:tmpl w:val="2E561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6C846417"/>
    <w:multiLevelType w:val="hybridMultilevel"/>
    <w:tmpl w:val="077A45DA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72FE3DF8"/>
    <w:multiLevelType w:val="multilevel"/>
    <w:tmpl w:val="C9207E6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21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7"/>
  </w:num>
  <w:num w:numId="13">
    <w:abstractNumId w:val="15"/>
  </w:num>
  <w:num w:numId="14">
    <w:abstractNumId w:val="19"/>
  </w:num>
  <w:num w:numId="15">
    <w:abstractNumId w:val="8"/>
  </w:num>
  <w:num w:numId="16">
    <w:abstractNumId w:val="6"/>
  </w:num>
  <w:num w:numId="17">
    <w:abstractNumId w:val="1"/>
  </w:num>
  <w:num w:numId="18">
    <w:abstractNumId w:val="14"/>
  </w:num>
  <w:num w:numId="19">
    <w:abstractNumId w:val="4"/>
  </w:num>
  <w:num w:numId="20">
    <w:abstractNumId w:val="18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921"/>
    <w:rsid w:val="000A4668"/>
    <w:rsid w:val="00150393"/>
    <w:rsid w:val="001C6C18"/>
    <w:rsid w:val="00290ECF"/>
    <w:rsid w:val="00454C21"/>
    <w:rsid w:val="004F79C2"/>
    <w:rsid w:val="005C0612"/>
    <w:rsid w:val="006713BA"/>
    <w:rsid w:val="006D246D"/>
    <w:rsid w:val="00767939"/>
    <w:rsid w:val="00B46CA4"/>
    <w:rsid w:val="00BF7C21"/>
    <w:rsid w:val="00DA2196"/>
    <w:rsid w:val="00E13921"/>
    <w:rsid w:val="00F70210"/>
    <w:rsid w:val="00F8032B"/>
    <w:rsid w:val="00F90DD8"/>
    <w:rsid w:val="00F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92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3921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392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139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1392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rsid w:val="00E13921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semiHidden/>
    <w:rsid w:val="00E13921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semiHidden/>
    <w:rsid w:val="00E13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E13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juscontext">
    <w:name w:val="juscontext"/>
    <w:basedOn w:val="a"/>
    <w:uiPriority w:val="99"/>
    <w:rsid w:val="00E1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13921"/>
    <w:rPr>
      <w:rFonts w:cs="Times New Roman"/>
    </w:rPr>
  </w:style>
  <w:style w:type="paragraph" w:customStyle="1" w:styleId="formattext">
    <w:name w:val="formattext"/>
    <w:basedOn w:val="a"/>
    <w:uiPriority w:val="99"/>
    <w:rsid w:val="00E1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39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E13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1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139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3921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E139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9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E139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139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E1392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E1392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E13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392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3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392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E13921"/>
    <w:rPr>
      <w:rFonts w:ascii="Times New Roman" w:hAnsi="Times New Roman"/>
      <w:i/>
      <w:sz w:val="24"/>
    </w:rPr>
  </w:style>
  <w:style w:type="character" w:customStyle="1" w:styleId="FontStyle77">
    <w:name w:val="Font Style77"/>
    <w:uiPriority w:val="99"/>
    <w:rsid w:val="00E13921"/>
    <w:rPr>
      <w:rFonts w:ascii="Times New Roman" w:hAnsi="Times New Roman"/>
      <w:i/>
      <w:spacing w:val="10"/>
      <w:sz w:val="20"/>
    </w:rPr>
  </w:style>
  <w:style w:type="character" w:customStyle="1" w:styleId="FontStyle84">
    <w:name w:val="Font Style84"/>
    <w:uiPriority w:val="99"/>
    <w:rsid w:val="00E13921"/>
    <w:rPr>
      <w:rFonts w:ascii="Times New Roman" w:hAnsi="Times New Roman"/>
      <w:sz w:val="20"/>
    </w:rPr>
  </w:style>
  <w:style w:type="paragraph" w:styleId="af">
    <w:name w:val="caption"/>
    <w:basedOn w:val="a"/>
    <w:next w:val="a"/>
    <w:uiPriority w:val="99"/>
    <w:qFormat/>
    <w:rsid w:val="00E1392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0">
    <w:name w:val="Пример"/>
    <w:basedOn w:val="a"/>
    <w:uiPriority w:val="99"/>
    <w:rsid w:val="00E13921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ind w:left="720" w:right="397" w:firstLine="709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ConsNonformat">
    <w:name w:val="ConsNonformat"/>
    <w:uiPriority w:val="99"/>
    <w:rsid w:val="00E139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t765">
    <w:name w:val="ft765"/>
    <w:basedOn w:val="a0"/>
    <w:uiPriority w:val="99"/>
    <w:rsid w:val="00E13921"/>
    <w:rPr>
      <w:rFonts w:cs="Times New Roman"/>
    </w:rPr>
  </w:style>
  <w:style w:type="character" w:customStyle="1" w:styleId="ft715">
    <w:name w:val="ft715"/>
    <w:basedOn w:val="a0"/>
    <w:uiPriority w:val="99"/>
    <w:rsid w:val="00E13921"/>
    <w:rPr>
      <w:rFonts w:cs="Times New Roman"/>
    </w:rPr>
  </w:style>
  <w:style w:type="character" w:customStyle="1" w:styleId="ft816">
    <w:name w:val="ft816"/>
    <w:basedOn w:val="a0"/>
    <w:uiPriority w:val="99"/>
    <w:rsid w:val="00E13921"/>
    <w:rPr>
      <w:rFonts w:cs="Times New Roman"/>
    </w:rPr>
  </w:style>
  <w:style w:type="character" w:customStyle="1" w:styleId="ft953">
    <w:name w:val="ft953"/>
    <w:basedOn w:val="a0"/>
    <w:uiPriority w:val="99"/>
    <w:rsid w:val="00E13921"/>
    <w:rPr>
      <w:rFonts w:cs="Times New Roman"/>
    </w:rPr>
  </w:style>
  <w:style w:type="character" w:customStyle="1" w:styleId="ft1096">
    <w:name w:val="ft1096"/>
    <w:basedOn w:val="a0"/>
    <w:uiPriority w:val="99"/>
    <w:rsid w:val="00E13921"/>
    <w:rPr>
      <w:rFonts w:cs="Times New Roman"/>
    </w:rPr>
  </w:style>
  <w:style w:type="character" w:customStyle="1" w:styleId="ft1146">
    <w:name w:val="ft1146"/>
    <w:basedOn w:val="a0"/>
    <w:uiPriority w:val="99"/>
    <w:rsid w:val="00E13921"/>
    <w:rPr>
      <w:rFonts w:cs="Times New Roman"/>
    </w:rPr>
  </w:style>
  <w:style w:type="character" w:customStyle="1" w:styleId="FontStyle32">
    <w:name w:val="Font Style32"/>
    <w:uiPriority w:val="99"/>
    <w:rsid w:val="00E13921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E13921"/>
    <w:pPr>
      <w:widowControl w:val="0"/>
      <w:autoSpaceDE w:val="0"/>
      <w:autoSpaceDN w:val="0"/>
      <w:adjustRightInd w:val="0"/>
      <w:spacing w:after="0" w:line="276" w:lineRule="exact"/>
      <w:ind w:firstLine="2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1392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E13921"/>
    <w:rPr>
      <w:rFonts w:cs="Times New Roman"/>
    </w:rPr>
  </w:style>
  <w:style w:type="paragraph" w:customStyle="1" w:styleId="11">
    <w:name w:val="Знак1"/>
    <w:basedOn w:val="a"/>
    <w:uiPriority w:val="99"/>
    <w:rsid w:val="00E139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aliases w:val="Plain Text Char"/>
    <w:basedOn w:val="a"/>
    <w:link w:val="af2"/>
    <w:uiPriority w:val="99"/>
    <w:rsid w:val="00E13921"/>
    <w:pPr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E13921"/>
    <w:rPr>
      <w:rFonts w:ascii="Courier New" w:eastAsia="Times New Roman" w:hAnsi="Courier New" w:cs="Times New Roman"/>
      <w:sz w:val="24"/>
      <w:szCs w:val="24"/>
    </w:rPr>
  </w:style>
  <w:style w:type="paragraph" w:styleId="af3">
    <w:name w:val="Normal (Web)"/>
    <w:basedOn w:val="a"/>
    <w:rsid w:val="00E1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">
    <w:name w:val="Абзац списка2"/>
    <w:basedOn w:val="a"/>
    <w:uiPriority w:val="99"/>
    <w:rsid w:val="00E13921"/>
    <w:pPr>
      <w:ind w:left="720"/>
    </w:pPr>
    <w:rPr>
      <w:rFonts w:eastAsia="Times New Roman" w:cs="Calibri"/>
    </w:rPr>
  </w:style>
  <w:style w:type="paragraph" w:styleId="af4">
    <w:name w:val="List Paragraph"/>
    <w:basedOn w:val="a"/>
    <w:uiPriority w:val="99"/>
    <w:qFormat/>
    <w:rsid w:val="00E13921"/>
    <w:pPr>
      <w:ind w:left="720"/>
    </w:pPr>
    <w:rPr>
      <w:rFonts w:eastAsia="Times New Roman" w:cs="Calibri"/>
      <w:lang w:eastAsia="ru-RU"/>
    </w:rPr>
  </w:style>
  <w:style w:type="character" w:customStyle="1" w:styleId="apple-style-span">
    <w:name w:val="apple-style-span"/>
    <w:uiPriority w:val="99"/>
    <w:rsid w:val="00E13921"/>
  </w:style>
  <w:style w:type="character" w:customStyle="1" w:styleId="b-serp-urlitem1">
    <w:name w:val="b-serp-url__item1"/>
    <w:basedOn w:val="a0"/>
    <w:uiPriority w:val="99"/>
    <w:rsid w:val="00E13921"/>
    <w:rPr>
      <w:rFonts w:cs="Times New Roman"/>
    </w:rPr>
  </w:style>
  <w:style w:type="paragraph" w:customStyle="1" w:styleId="ConsPlusCell">
    <w:name w:val="ConsPlusCell"/>
    <w:uiPriority w:val="99"/>
    <w:rsid w:val="00E13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"/>
    <w:basedOn w:val="a"/>
    <w:uiPriority w:val="99"/>
    <w:rsid w:val="00E1392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af6">
    <w:name w:val="Table Grid"/>
    <w:basedOn w:val="a1"/>
    <w:rsid w:val="00290E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290EC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290EC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33">
    <w:name w:val="Абзац списка3"/>
    <w:basedOn w:val="a"/>
    <w:rsid w:val="00290EC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290EC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290ECF"/>
    <w:rPr>
      <w:rFonts w:cs="Times New Roman"/>
    </w:rPr>
  </w:style>
  <w:style w:type="paragraph" w:customStyle="1" w:styleId="BlockQuotation">
    <w:name w:val="Block Quotation"/>
    <w:basedOn w:val="a"/>
    <w:rsid w:val="00290EC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0E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"/>
    <w:basedOn w:val="a"/>
    <w:rsid w:val="00290E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290EC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4D819281F852D4C9FD319D847320C018DFE823DC34041B1DC01286011cA4EE" TargetMode="External"/><Relationship Id="rId13" Type="http://schemas.openxmlformats.org/officeDocument/2006/relationships/hyperlink" Target="consultantplus://offline/ref=0F8E7013986F80C1F42358C01C09B30B4D6D35F3D6481846DA579308PBF" TargetMode="External"/><Relationship Id="rId18" Type="http://schemas.openxmlformats.org/officeDocument/2006/relationships/hyperlink" Target="consultantplus://offline/ref=0F8E7013986F80C1F42358C01C09B30B4E6036F6D51D4F448B029D8E3D09P3F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8E7013986F80C1F42346CD0A65EC024F6E6CFBD41B4D1AD65DC6D36A9A48BA92EC80169F3C772D1DEDB70EP7F" TargetMode="External"/><Relationship Id="rId7" Type="http://schemas.openxmlformats.org/officeDocument/2006/relationships/hyperlink" Target="http://www.to56.rosreestr.ru" TargetMode="External"/><Relationship Id="rId12" Type="http://schemas.openxmlformats.org/officeDocument/2006/relationships/hyperlink" Target="mailto:Selsovet5@rambler.ru" TargetMode="External"/><Relationship Id="rId17" Type="http://schemas.openxmlformats.org/officeDocument/2006/relationships/hyperlink" Target="consultantplus://offline/ref=0F8E7013986F80C1F42358C01C09B30B4E6337F6DC1F4F448B029D8E3D09P3F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E7013986F80C1F42358C01C09B30B4E6337F5DD1B4F448B029D8E3D9342EDD5A3D954DB31762401PEF" TargetMode="External"/><Relationship Id="rId20" Type="http://schemas.openxmlformats.org/officeDocument/2006/relationships/hyperlink" Target="consultantplus://offline/ref=0F8E7013986F80C1F42358C01C09B30B4E6230F7D9184F448B029D8E3D09P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C9F14A0D3923922E3254114A70D9B512BB26157BBAEB311FB38D618F7747A9578EAAB0932596906C02C01CAF" TargetMode="Externa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15" Type="http://schemas.openxmlformats.org/officeDocument/2006/relationships/hyperlink" Target="consultantplus://offline/ref=0F8E7013986F80C1F42358C01C09B30B4E6231F2DB184F448B029D8E3D09P3F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27D8D9B40F91F62C1CDC6D1C5BC1BEFA52562AB286E1BF750D9B8FCE1ABDBC9821C3FB63788BD37FCAA3Bt9l4F" TargetMode="External"/><Relationship Id="rId19" Type="http://schemas.openxmlformats.org/officeDocument/2006/relationships/hyperlink" Target="consultantplus://offline/ref=0F8E7013986F80C1F42358C01C09B30B4E6230F7DA184F448B029D8E3D09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E596FDB7277B43655F1B884DFA3BB4D819281F852D4C9FD319D847320C018DFE823DC34041B1DC01286011cA4EE" TargetMode="External"/><Relationship Id="rId14" Type="http://schemas.openxmlformats.org/officeDocument/2006/relationships/hyperlink" Target="consultantplus://offline/ref=0F8E7013986F80C1F42358C01C09B30B4E6232F7D91C4F448B029D8E3D09P3F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11423</Words>
  <Characters>65115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84</vt:i4>
      </vt:variant>
    </vt:vector>
  </HeadingPairs>
  <TitlesOfParts>
    <vt:vector size="85" baseType="lpstr">
      <vt:lpstr/>
      <vt:lpstr/>
      <vt:lpstr>    Административный регламент</vt:lpstr>
      <vt:lpstr>    предоставления типовой  муниципальной услуги</vt:lpstr>
      <vt:lpstr>    «Оформление документов на передачу квартир в собственность граждан (приватизация</vt:lpstr>
      <vt:lpstr>    </vt:lpstr>
      <vt:lpstr>    </vt:lpstr>
      <vt:lpstr>    Утвердить административный регламент предоставления типовой  муниципальной услуг</vt:lpstr>
      <vt:lpstr>    Постановление от 31.12.2015 № 92-п «Об утверждении административного   регламент</vt:lpstr>
      <vt:lpstr>    Специалисту 1 категории администрации Кун О.С. организовать работу в соответстви</vt:lpstr>
      <vt:lpstr>    Административный регламент</vt:lpstr>
      <vt:lpstr>    предоставления типовой  муниципальной услуги</vt:lpstr>
      <vt:lpstr>    «Оформление документов на передачу квартир в собственность граждан (приватизация</vt:lpstr>
      <vt:lpstr>    I. Общие положения</vt:lpstr>
      <vt:lpstr>    1.1. Предмет регулирования регламента</vt:lpstr>
      <vt:lpstr>    </vt:lpstr>
      <vt:lpstr>    1.2. Круг заявителей</vt:lpstr>
      <vt:lpstr>    </vt:lpstr>
      <vt:lpstr>    </vt:lpstr>
      <vt:lpstr>        </vt:lpstr>
      <vt:lpstr>        II. Стандарт предоставления муниципальной услуги</vt:lpstr>
      <vt:lpstr>        2.1. Наименование муниципальной услуги</vt:lpstr>
      <vt:lpstr>        </vt:lpstr>
      <vt:lpstr>        2.2. Наименование органа, предоставляющего муниципальную услугу</vt:lpstr>
      <vt:lpstr>        2.4. Срок предоставления муниципальной услуги</vt:lpstr>
      <vt:lpstr>        2.5. Перечень нормативных правовых актов, регулирующих отношения, возникающих в </vt:lpstr>
      <vt:lpstr>        2.6.2. За предоставление недостоверных сведений заявитель несет ответственность </vt:lpstr>
      <vt:lpstr>        2.6.3. Документы, представляемые заявителем, должны соответствовать требованиям,</vt:lpstr>
      <vt:lpstr>        - разборчивое написание текста документа шариковой ручкой или при помощи средств</vt:lpstr>
      <vt:lpstr>        - отсутствие в документах неоговоренных исправлений.</vt:lpstr>
      <vt:lpstr>        Заявление на предоставление муниципальной услуги должно содержать:</vt:lpstr>
      <vt:lpstr>        Документы, представленные в электронном виде, должны соответствовать требованиям</vt:lpstr>
      <vt:lpstr>        </vt:lpstr>
      <vt:lpstr>        2.7. Исчерпывающий перечень документов, необходимых для предоставления муниципал</vt:lpstr>
      <vt:lpstr>        2.9. Исчерпывающий перечень оснований для отказа в приеме документов, необходимы</vt:lpstr>
      <vt:lpstr>        </vt:lpstr>
      <vt:lpstr>        2.10. Исчерпывающий перечень оснований для приостановления или отказа в предоста</vt:lpstr>
      <vt:lpstr>        </vt:lpstr>
      <vt:lpstr>        2.10.1. Основания для приостановления предоставления муниципальной услуги не</vt:lpstr>
      <vt:lpstr>        2.11. Перечень услуг, которые являются необходимыми и обязательными для предоста</vt:lpstr>
      <vt:lpstr>        </vt:lpstr>
      <vt:lpstr>        </vt:lpstr>
      <vt:lpstr>        2.12. Порядок, размер и основания взимания государственной пошлины или иной плат</vt:lpstr>
      <vt:lpstr>        </vt:lpstr>
      <vt:lpstr>        2.14. Максимальный срок ожидания в очереди при подаче заявления о предоставлении</vt:lpstr>
      <vt:lpstr>        </vt:lpstr>
      <vt:lpstr>        Максимальный срок ожидания в очереди при подаче запроса о предоставлении муницип</vt:lpstr>
      <vt:lpstr>        </vt:lpstr>
      <vt:lpstr>        2.15. Срок и порядок регистрации заявления о предоставлении муниципальной услуги</vt:lpstr>
      <vt:lpstr>        </vt:lpstr>
      <vt:lpstr>        Регистрация запроса о предоставлении муниципальной услуги осуществляется специал</vt:lpstr>
      <vt:lpstr>        </vt:lpstr>
      <vt:lpstr>        2.16. Требования к помещениям, в которых предоставляется муниципальная услуга, к</vt:lpstr>
      <vt:lpstr>        </vt:lpstr>
      <vt:lpstr>        </vt:lpstr>
      <vt:lpstr>        2.17. Показатели доступности и качества муниципальной услуги, в том числе коли</vt:lpstr>
      <vt:lpstr>        </vt:lpstr>
      <vt:lpstr>        - прием и регистрация заявления и документов, необходимых для предоставления усл</vt:lpstr>
      <vt:lpstr>    - направление заявителю результата предоставления муниципальной услуги в виде ув</vt:lpstr>
      <vt:lpstr>    Возможность получения сведений о ходе предоставления муниципальной услуги реализ</vt:lpstr>
      <vt:lpstr>        </vt:lpstr>
      <vt:lpstr>        2.18. Иные требования, в том числе учитывающие особенности предоставлен</vt:lpstr>
      <vt:lpstr>        </vt:lpstr>
      <vt:lpstr>    </vt:lpstr>
      <vt:lpstr>        3.1.1. Предоставление муниципальной услуги включает в себя следующие администрат</vt:lpstr>
      <vt:lpstr>        3.1.1.1. Прием и регистрация заявления и документов, необходимых для предоставл</vt:lpstr>
      <vt:lpstr>    3.1.1.5. Направление заявителю результата предоставления муниципаль</vt:lpstr>
      <vt:lpstr>    3.1.1.7. Получение заявителем договора на передачу жилых помещений </vt:lpstr>
      <vt:lpstr>    3.6. Направление заявителю результата предоставления муниципальной </vt:lpstr>
      <vt:lpstr>    </vt:lpstr>
      <vt:lpstr>    3.8. Направление заявителю результата предоставления муниципальной </vt:lpstr>
      <vt:lpstr>    </vt:lpstr>
      <vt:lpstr/>
      <vt:lpstr>3.9. Перечень административных процедур (действий),</vt:lpstr>
      <vt:lpstr>        3) внеплановые проверки проводятся в связи с проверкой устранения ранее выявленн</vt:lpstr>
      <vt:lpstr>        </vt:lpstr>
      <vt:lpstr/>
      <vt:lpstr>V. Досудебный (внесудебный) порядок обжалования решений и действий (бездействия)</vt:lpstr>
      <vt:lpstr>    Информация</vt:lpstr>
      <vt:lpstr>    Органы государственной власти, организации и уполномоченные</vt:lpstr>
      <vt:lpstr>    Способы информирования заявителей о порядке подачи</vt:lpstr>
      <vt:lpstr>    Перечень</vt:lpstr>
      <vt:lpstr>Приложение 1</vt:lpstr>
      <vt:lpstr>Приложение 2</vt:lpstr>
      <vt:lpstr>Приложение 3</vt:lpstr>
    </vt:vector>
  </TitlesOfParts>
  <Company>Microsoft</Company>
  <LinksUpToDate>false</LinksUpToDate>
  <CharactersWithSpaces>76386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cp:lastPrinted>2020-04-02T08:12:00Z</cp:lastPrinted>
  <dcterms:created xsi:type="dcterms:W3CDTF">2019-12-20T09:37:00Z</dcterms:created>
  <dcterms:modified xsi:type="dcterms:W3CDTF">2020-04-02T08:12:00Z</dcterms:modified>
</cp:coreProperties>
</file>