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C12" w:rsidRPr="00DB6045" w:rsidRDefault="00635C12" w:rsidP="00635C12">
      <w:pPr>
        <w:spacing w:line="0" w:lineRule="atLeast"/>
        <w:jc w:val="center"/>
        <w:rPr>
          <w:sz w:val="28"/>
          <w:szCs w:val="28"/>
        </w:rPr>
      </w:pPr>
      <w:r w:rsidRPr="00DB6045">
        <w:rPr>
          <w:sz w:val="28"/>
          <w:szCs w:val="28"/>
        </w:rPr>
        <w:t>СОВЕТ ДЕПУТАТОВ</w:t>
      </w:r>
    </w:p>
    <w:p w:rsidR="00635C12" w:rsidRPr="00DB6045" w:rsidRDefault="00635C12" w:rsidP="00635C12">
      <w:pPr>
        <w:spacing w:line="0" w:lineRule="atLeast"/>
        <w:jc w:val="center"/>
        <w:rPr>
          <w:sz w:val="28"/>
          <w:szCs w:val="28"/>
        </w:rPr>
      </w:pPr>
      <w:r w:rsidRPr="00DB6045">
        <w:rPr>
          <w:sz w:val="28"/>
          <w:szCs w:val="28"/>
        </w:rPr>
        <w:t>МУНИЦИПАЛЬНОГО ОБРАЗОВАНИЯ   ДНЕПРОВСКИЙ СЕЛЬСОВЕТ</w:t>
      </w:r>
    </w:p>
    <w:p w:rsidR="00635C12" w:rsidRPr="00DB6045" w:rsidRDefault="00635C12" w:rsidP="00635C12">
      <w:pPr>
        <w:pBdr>
          <w:bottom w:val="single" w:sz="12" w:space="1" w:color="auto"/>
        </w:pBdr>
        <w:spacing w:line="0" w:lineRule="atLeast"/>
        <w:jc w:val="center"/>
        <w:rPr>
          <w:sz w:val="28"/>
          <w:szCs w:val="28"/>
        </w:rPr>
      </w:pPr>
      <w:r w:rsidRPr="00DB6045">
        <w:rPr>
          <w:sz w:val="28"/>
          <w:szCs w:val="28"/>
        </w:rPr>
        <w:t>БЕЛЯЕВСКОГО РАЙОНА  ОРЕНБУРГСКОЙ ОБЛАСТИ</w:t>
      </w:r>
    </w:p>
    <w:p w:rsidR="00635C12" w:rsidRPr="00DB6045" w:rsidRDefault="00635C12" w:rsidP="00635C12">
      <w:pPr>
        <w:pBdr>
          <w:bottom w:val="single" w:sz="12" w:space="1" w:color="auto"/>
        </w:pBd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ПЯТОГО</w:t>
      </w:r>
      <w:r w:rsidRPr="00DB6045">
        <w:rPr>
          <w:sz w:val="28"/>
          <w:szCs w:val="28"/>
        </w:rPr>
        <w:t xml:space="preserve">  СОЗЫВА</w:t>
      </w:r>
    </w:p>
    <w:p w:rsidR="00635C12" w:rsidRPr="00DB6045" w:rsidRDefault="00635C12" w:rsidP="00635C12">
      <w:pPr>
        <w:pBdr>
          <w:bottom w:val="single" w:sz="12" w:space="1" w:color="auto"/>
        </w:pBdr>
        <w:spacing w:line="0" w:lineRule="atLeast"/>
        <w:jc w:val="center"/>
        <w:rPr>
          <w:sz w:val="28"/>
          <w:szCs w:val="28"/>
        </w:rPr>
      </w:pPr>
      <w:r w:rsidRPr="00DB6045">
        <w:rPr>
          <w:sz w:val="28"/>
          <w:szCs w:val="28"/>
        </w:rPr>
        <w:t xml:space="preserve">РЕШЕНИЕ  </w:t>
      </w:r>
    </w:p>
    <w:p w:rsidR="00635C12" w:rsidRPr="00BF0949" w:rsidRDefault="00635C12" w:rsidP="00635C12">
      <w:pPr>
        <w:spacing w:line="0" w:lineRule="atLeast"/>
        <w:jc w:val="center"/>
      </w:pPr>
      <w:r w:rsidRPr="00BF0949">
        <w:t>с</w:t>
      </w:r>
      <w:proofErr w:type="gramStart"/>
      <w:r w:rsidRPr="00BF0949">
        <w:t>.Д</w:t>
      </w:r>
      <w:proofErr w:type="gramEnd"/>
      <w:r w:rsidRPr="00BF0949">
        <w:t>непровка</w:t>
      </w:r>
    </w:p>
    <w:p w:rsidR="00635C12" w:rsidRDefault="00635C12" w:rsidP="00635C12">
      <w:pPr>
        <w:spacing w:line="0" w:lineRule="atLeast"/>
      </w:pPr>
    </w:p>
    <w:p w:rsidR="00635C12" w:rsidRPr="00DB6045" w:rsidRDefault="00635C12" w:rsidP="00635C12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22</w:t>
      </w:r>
      <w:r w:rsidRPr="00DB6045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B604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B6045">
        <w:rPr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sz w:val="28"/>
          <w:szCs w:val="28"/>
        </w:rPr>
        <w:t>43</w:t>
      </w:r>
    </w:p>
    <w:p w:rsidR="00A8233B" w:rsidRDefault="00A8233B" w:rsidP="00A8233B">
      <w:pPr>
        <w:spacing w:line="240" w:lineRule="atLeast"/>
        <w:rPr>
          <w:sz w:val="28"/>
          <w:szCs w:val="28"/>
        </w:rPr>
      </w:pPr>
    </w:p>
    <w:p w:rsidR="004F55AC" w:rsidRPr="004F55AC" w:rsidRDefault="00A8233B" w:rsidP="004F55AC">
      <w:pPr>
        <w:spacing w:line="0" w:lineRule="atLeast"/>
        <w:jc w:val="center"/>
        <w:rPr>
          <w:sz w:val="28"/>
          <w:szCs w:val="28"/>
          <w:lang w:eastAsia="ar-SA"/>
        </w:rPr>
      </w:pPr>
      <w:r w:rsidRPr="004F55AC">
        <w:rPr>
          <w:sz w:val="28"/>
          <w:szCs w:val="28"/>
        </w:rPr>
        <w:t xml:space="preserve"> О внесении изменений в решение Совета депутатовмуниципального образования Днепровский сельсовет</w:t>
      </w:r>
      <w:r w:rsidR="004F55AC">
        <w:rPr>
          <w:sz w:val="28"/>
          <w:szCs w:val="28"/>
        </w:rPr>
        <w:t xml:space="preserve"> от</w:t>
      </w:r>
      <w:r w:rsidR="004F55AC" w:rsidRPr="004F55AC">
        <w:rPr>
          <w:sz w:val="28"/>
          <w:szCs w:val="28"/>
        </w:rPr>
        <w:t>23.12.2024№ 151</w:t>
      </w:r>
    </w:p>
    <w:p w:rsidR="004F55AC" w:rsidRDefault="004F55AC" w:rsidP="004F55AC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F55AC">
        <w:rPr>
          <w:sz w:val="28"/>
          <w:szCs w:val="28"/>
        </w:rPr>
        <w:t xml:space="preserve">Об утверждении Положения «О земельном налоге муниципального образования Днепровский сельсовет Беляевского района </w:t>
      </w:r>
    </w:p>
    <w:p w:rsidR="004F55AC" w:rsidRPr="004F55AC" w:rsidRDefault="004F55AC" w:rsidP="004F55AC">
      <w:pPr>
        <w:spacing w:line="0" w:lineRule="atLeast"/>
        <w:jc w:val="center"/>
        <w:rPr>
          <w:bCs/>
          <w:sz w:val="28"/>
          <w:szCs w:val="28"/>
        </w:rPr>
      </w:pPr>
      <w:r w:rsidRPr="004F55AC">
        <w:rPr>
          <w:sz w:val="28"/>
          <w:szCs w:val="28"/>
        </w:rPr>
        <w:t>Оренбургской области</w:t>
      </w:r>
      <w:r w:rsidRPr="004F55AC">
        <w:rPr>
          <w:bCs/>
          <w:sz w:val="28"/>
          <w:szCs w:val="28"/>
        </w:rPr>
        <w:t>»</w:t>
      </w:r>
      <w:r w:rsidR="00A12C3C">
        <w:rPr>
          <w:bCs/>
          <w:sz w:val="28"/>
          <w:szCs w:val="28"/>
        </w:rPr>
        <w:t xml:space="preserve"> (в редакции решений от 25 марта 2025 г. №</w:t>
      </w:r>
      <w:r w:rsidR="00A12C3C" w:rsidRPr="00A12C3C">
        <w:rPr>
          <w:bCs/>
          <w:sz w:val="28"/>
          <w:szCs w:val="28"/>
        </w:rPr>
        <w:t xml:space="preserve"> 167</w:t>
      </w:r>
      <w:r w:rsidR="00A12C3C">
        <w:rPr>
          <w:bCs/>
          <w:sz w:val="28"/>
          <w:szCs w:val="28"/>
        </w:rPr>
        <w:t xml:space="preserve">, </w:t>
      </w:r>
      <w:r w:rsidR="00A12C3C" w:rsidRPr="00A12C3C">
        <w:rPr>
          <w:bCs/>
          <w:sz w:val="28"/>
          <w:szCs w:val="28"/>
        </w:rPr>
        <w:t xml:space="preserve">от 18 июня 2025 г. </w:t>
      </w:r>
      <w:r w:rsidR="00A12C3C">
        <w:rPr>
          <w:bCs/>
          <w:sz w:val="28"/>
          <w:szCs w:val="28"/>
        </w:rPr>
        <w:t>№</w:t>
      </w:r>
      <w:r w:rsidR="00A12C3C" w:rsidRPr="00A12C3C">
        <w:rPr>
          <w:bCs/>
          <w:sz w:val="28"/>
          <w:szCs w:val="28"/>
        </w:rPr>
        <w:t xml:space="preserve"> 171</w:t>
      </w:r>
      <w:r w:rsidR="00A12C3C">
        <w:rPr>
          <w:bCs/>
          <w:sz w:val="28"/>
          <w:szCs w:val="28"/>
        </w:rPr>
        <w:t>)</w:t>
      </w:r>
    </w:p>
    <w:p w:rsidR="00F73292" w:rsidRDefault="00F73292" w:rsidP="004F55AC">
      <w:pPr>
        <w:spacing w:line="0" w:lineRule="atLeast"/>
        <w:jc w:val="center"/>
        <w:rPr>
          <w:sz w:val="28"/>
          <w:szCs w:val="28"/>
        </w:rPr>
      </w:pPr>
    </w:p>
    <w:p w:rsidR="00344745" w:rsidRPr="00344745" w:rsidRDefault="00A12C3C" w:rsidP="00635C1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прокуратуры </w:t>
      </w:r>
      <w:proofErr w:type="spellStart"/>
      <w:r>
        <w:rPr>
          <w:sz w:val="28"/>
          <w:szCs w:val="28"/>
        </w:rPr>
        <w:t>Беляевского</w:t>
      </w:r>
      <w:proofErr w:type="spellEnd"/>
      <w:r>
        <w:rPr>
          <w:sz w:val="28"/>
          <w:szCs w:val="28"/>
        </w:rPr>
        <w:t xml:space="preserve"> района от 21.09.2026, в соответствии с главой 31 Налогового кодекса Российской Федерации</w:t>
      </w:r>
      <w:proofErr w:type="gramStart"/>
      <w:r>
        <w:rPr>
          <w:sz w:val="28"/>
          <w:szCs w:val="28"/>
        </w:rPr>
        <w:t>,</w:t>
      </w:r>
      <w:r w:rsidR="00F17925" w:rsidRPr="00A10796">
        <w:rPr>
          <w:sz w:val="28"/>
          <w:szCs w:val="28"/>
        </w:rPr>
        <w:t>р</w:t>
      </w:r>
      <w:proofErr w:type="gramEnd"/>
      <w:r w:rsidR="00F17925" w:rsidRPr="00A10796">
        <w:rPr>
          <w:sz w:val="28"/>
          <w:szCs w:val="28"/>
        </w:rPr>
        <w:t>уководствуясь Уставом м</w:t>
      </w:r>
      <w:r w:rsidR="00F17925">
        <w:rPr>
          <w:sz w:val="28"/>
          <w:szCs w:val="28"/>
        </w:rPr>
        <w:t xml:space="preserve">униципального образования </w:t>
      </w:r>
      <w:r w:rsidR="004F55AC">
        <w:rPr>
          <w:sz w:val="28"/>
          <w:szCs w:val="28"/>
        </w:rPr>
        <w:t>Днепровский</w:t>
      </w:r>
      <w:r w:rsidR="00F17925" w:rsidRPr="00A10796">
        <w:rPr>
          <w:sz w:val="28"/>
          <w:szCs w:val="28"/>
        </w:rPr>
        <w:t xml:space="preserve"> сельсовет Беляевского района Оренбургской области</w:t>
      </w:r>
      <w:r w:rsidR="00C5659C">
        <w:rPr>
          <w:sz w:val="28"/>
          <w:szCs w:val="28"/>
        </w:rPr>
        <w:t>,</w:t>
      </w:r>
      <w:r w:rsidR="00F17925">
        <w:rPr>
          <w:sz w:val="28"/>
          <w:szCs w:val="28"/>
        </w:rPr>
        <w:t xml:space="preserve"> С</w:t>
      </w:r>
      <w:r w:rsidR="00344745" w:rsidRPr="00344745">
        <w:rPr>
          <w:sz w:val="28"/>
          <w:szCs w:val="28"/>
        </w:rPr>
        <w:t>овет депутатов</w:t>
      </w:r>
      <w:r w:rsidR="00C5659C">
        <w:rPr>
          <w:sz w:val="28"/>
          <w:szCs w:val="28"/>
        </w:rPr>
        <w:t xml:space="preserve"> муниципального образования </w:t>
      </w:r>
      <w:r w:rsidR="004F55AC">
        <w:rPr>
          <w:sz w:val="28"/>
          <w:szCs w:val="28"/>
        </w:rPr>
        <w:t>Днепровский</w:t>
      </w:r>
      <w:r w:rsidR="00C5659C">
        <w:rPr>
          <w:sz w:val="28"/>
          <w:szCs w:val="28"/>
        </w:rPr>
        <w:t xml:space="preserve"> сельсовет</w:t>
      </w:r>
      <w:r w:rsidR="00344D43">
        <w:rPr>
          <w:sz w:val="28"/>
          <w:szCs w:val="28"/>
        </w:rPr>
        <w:t xml:space="preserve"> Беляевского района Оренбургской области</w:t>
      </w:r>
      <w:r w:rsidR="00344745" w:rsidRPr="00344745">
        <w:rPr>
          <w:sz w:val="28"/>
          <w:szCs w:val="28"/>
        </w:rPr>
        <w:t>решил:</w:t>
      </w:r>
    </w:p>
    <w:p w:rsidR="006C11A0" w:rsidRDefault="00635C12" w:rsidP="00635C1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C11A0" w:rsidRPr="004F55AC">
        <w:rPr>
          <w:sz w:val="28"/>
          <w:szCs w:val="28"/>
        </w:rPr>
        <w:t xml:space="preserve">1. Внести в решение Совета депутатов от </w:t>
      </w:r>
      <w:r w:rsidR="004F55AC" w:rsidRPr="004F55AC">
        <w:rPr>
          <w:sz w:val="28"/>
          <w:szCs w:val="28"/>
        </w:rPr>
        <w:t>23</w:t>
      </w:r>
      <w:r w:rsidR="006C11A0" w:rsidRPr="004F55AC">
        <w:rPr>
          <w:sz w:val="28"/>
          <w:szCs w:val="28"/>
        </w:rPr>
        <w:t>.12.2024 № 1</w:t>
      </w:r>
      <w:r w:rsidR="004F55AC" w:rsidRPr="004F55AC">
        <w:rPr>
          <w:sz w:val="28"/>
          <w:szCs w:val="28"/>
        </w:rPr>
        <w:t>51</w:t>
      </w:r>
      <w:r w:rsidR="006C11A0" w:rsidRPr="004F55AC">
        <w:rPr>
          <w:sz w:val="28"/>
          <w:szCs w:val="28"/>
        </w:rPr>
        <w:t xml:space="preserve"> «</w:t>
      </w:r>
      <w:r w:rsidR="004F55AC" w:rsidRPr="004F55AC">
        <w:rPr>
          <w:sz w:val="28"/>
          <w:szCs w:val="28"/>
        </w:rPr>
        <w:t xml:space="preserve">Об утверждении Положения «О земельном налоге муниципального образования Днепровский сельсовет </w:t>
      </w:r>
      <w:proofErr w:type="spellStart"/>
      <w:r w:rsidR="004F55AC" w:rsidRPr="004F55AC">
        <w:rPr>
          <w:sz w:val="28"/>
          <w:szCs w:val="28"/>
        </w:rPr>
        <w:t>Беляевского</w:t>
      </w:r>
      <w:proofErr w:type="spellEnd"/>
      <w:r w:rsidR="004F55AC" w:rsidRPr="004F55AC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="004F55AC" w:rsidRPr="004F55AC">
        <w:rPr>
          <w:sz w:val="28"/>
          <w:szCs w:val="28"/>
        </w:rPr>
        <w:t>Оренбургской области</w:t>
      </w:r>
      <w:r w:rsidR="00A12C3C">
        <w:rPr>
          <w:sz w:val="28"/>
          <w:szCs w:val="28"/>
        </w:rPr>
        <w:t>» (далее – Решение) следующие изменения.</w:t>
      </w:r>
    </w:p>
    <w:p w:rsidR="00A12C3C" w:rsidRDefault="00A12C3C" w:rsidP="00635C1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Дополнить </w:t>
      </w:r>
      <w:r w:rsidRPr="00A12C3C">
        <w:rPr>
          <w:sz w:val="28"/>
          <w:szCs w:val="28"/>
        </w:rPr>
        <w:t xml:space="preserve">Положение "О земельном налоге" муниципального образования Днепровский сельсовет </w:t>
      </w:r>
      <w:proofErr w:type="spellStart"/>
      <w:r w:rsidRPr="00A12C3C">
        <w:rPr>
          <w:sz w:val="28"/>
          <w:szCs w:val="28"/>
        </w:rPr>
        <w:t>Беляевского</w:t>
      </w:r>
      <w:proofErr w:type="spellEnd"/>
      <w:r w:rsidRPr="00A12C3C">
        <w:rPr>
          <w:sz w:val="28"/>
          <w:szCs w:val="28"/>
        </w:rPr>
        <w:t xml:space="preserve"> района Оренбургской области</w:t>
      </w:r>
      <w:r>
        <w:rPr>
          <w:sz w:val="28"/>
          <w:szCs w:val="28"/>
        </w:rPr>
        <w:t>, утвержденное Решением разделом 5 следующего содержания:</w:t>
      </w:r>
    </w:p>
    <w:p w:rsidR="00A12C3C" w:rsidRPr="004F55AC" w:rsidRDefault="00A12C3C" w:rsidP="00635C1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«5. </w:t>
      </w:r>
      <w:r w:rsidRPr="00A12C3C">
        <w:rPr>
          <w:sz w:val="28"/>
          <w:szCs w:val="28"/>
        </w:rPr>
        <w:t>Порядок определения налоговой базы</w:t>
      </w:r>
      <w:r>
        <w:rPr>
          <w:sz w:val="28"/>
          <w:szCs w:val="28"/>
        </w:rPr>
        <w:t>.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C11A0" w:rsidRPr="00621E04">
        <w:rPr>
          <w:bCs/>
          <w:sz w:val="28"/>
          <w:szCs w:val="28"/>
        </w:rPr>
        <w:t xml:space="preserve">.1. </w:t>
      </w:r>
      <w:r w:rsidRPr="00A12C3C">
        <w:rPr>
          <w:bCs/>
          <w:sz w:val="28"/>
          <w:szCs w:val="28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1) Героев Советского Союза, Героев Российской Федерации, полных кавалеров ордена Славы;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2) инвалидов I и II групп инвалидности;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3) инвалидов с детства, детей-инвалидов;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4)</w:t>
      </w:r>
      <w:r w:rsidR="00635C12">
        <w:rPr>
          <w:bCs/>
          <w:sz w:val="28"/>
          <w:szCs w:val="28"/>
        </w:rPr>
        <w:t xml:space="preserve"> </w:t>
      </w:r>
      <w:r w:rsidRPr="00A12C3C">
        <w:rPr>
          <w:bCs/>
          <w:sz w:val="28"/>
          <w:szCs w:val="28"/>
        </w:rPr>
        <w:t>ветеранов и инвалидов Великой Отечественной войны, а также ветеранов и инвалидов боевых действий;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lastRenderedPageBreak/>
        <w:t>4.1) лица, указанные в подпунктах 9.1 - 9.5 пункта 1 статьи 407</w:t>
      </w:r>
      <w:r>
        <w:rPr>
          <w:bCs/>
          <w:sz w:val="28"/>
          <w:szCs w:val="28"/>
        </w:rPr>
        <w:t xml:space="preserve"> Налогового кодекса Российской Федерации</w:t>
      </w:r>
      <w:r w:rsidRPr="00A12C3C">
        <w:rPr>
          <w:bCs/>
          <w:sz w:val="28"/>
          <w:szCs w:val="28"/>
        </w:rPr>
        <w:t>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 xml:space="preserve"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3061-I),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A12C3C">
        <w:rPr>
          <w:bCs/>
          <w:sz w:val="28"/>
          <w:szCs w:val="28"/>
        </w:rPr>
        <w:t>Теча</w:t>
      </w:r>
      <w:proofErr w:type="spellEnd"/>
      <w:r w:rsidRPr="00A12C3C">
        <w:rPr>
          <w:bCs/>
          <w:sz w:val="28"/>
          <w:szCs w:val="28"/>
        </w:rPr>
        <w:t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8)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9)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A12C3C">
        <w:rPr>
          <w:bCs/>
          <w:sz w:val="28"/>
          <w:szCs w:val="28"/>
        </w:rPr>
        <w:t>10) физических лиц, имеющих трех и более несовершеннолетних детей (детей в возрасте до 23 лет, обучающихся в образовательных организациях по очной форме обучения).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5.2.</w:t>
      </w:r>
      <w:r w:rsidRPr="00A12C3C">
        <w:rPr>
          <w:bCs/>
          <w:sz w:val="28"/>
          <w:szCs w:val="28"/>
        </w:rPr>
        <w:t xml:space="preserve"> Налоговая база в отношении земельных участков, находящихся в общей долевой собственности, определяется для каждого из налогоплательщиков, являющихся собственниками данного земельного участка, пропорционально его доле в общей долевой собственности.</w:t>
      </w:r>
    </w:p>
    <w:p w:rsidR="00A12C3C" w:rsidRP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5.3</w:t>
      </w:r>
      <w:r w:rsidRPr="00A12C3C">
        <w:rPr>
          <w:bCs/>
          <w:sz w:val="28"/>
          <w:szCs w:val="28"/>
        </w:rPr>
        <w:t xml:space="preserve">. Налоговая база в отношении земельных участков, находящихся в общей совместной собственности, определяется для каждого из </w:t>
      </w:r>
      <w:r w:rsidRPr="00A12C3C">
        <w:rPr>
          <w:bCs/>
          <w:sz w:val="28"/>
          <w:szCs w:val="28"/>
        </w:rPr>
        <w:lastRenderedPageBreak/>
        <w:t>налогоплательщиков, являющихся собственниками данного земельного участка, в равных долях.</w:t>
      </w:r>
    </w:p>
    <w:p w:rsidR="00A12C3C" w:rsidRDefault="00A12C3C" w:rsidP="00635C1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Pr="00A12C3C">
        <w:rPr>
          <w:bCs/>
          <w:sz w:val="28"/>
          <w:szCs w:val="28"/>
        </w:rPr>
        <w:t>4. Налоговая база в отношении земельных участков, принадлежащих нескольким налогоплательщикам на праве пожизненного наследуемого владения, определяется для каждого из таких налогоплательщиков в равных долях.</w:t>
      </w:r>
      <w:r>
        <w:rPr>
          <w:bCs/>
          <w:sz w:val="28"/>
          <w:szCs w:val="28"/>
        </w:rPr>
        <w:t>»</w:t>
      </w:r>
    </w:p>
    <w:p w:rsidR="00F17925" w:rsidRDefault="00A12C3C" w:rsidP="00635C12">
      <w:pPr>
        <w:widowControl w:val="0"/>
        <w:shd w:val="solid" w:color="FFFFFF" w:fill="auto"/>
        <w:tabs>
          <w:tab w:val="left" w:pos="891"/>
          <w:tab w:val="left" w:pos="5924"/>
        </w:tabs>
        <w:spacing w:line="276" w:lineRule="auto"/>
        <w:ind w:firstLine="709"/>
        <w:jc w:val="both"/>
        <w:rPr>
          <w:kern w:val="1"/>
          <w:sz w:val="28"/>
          <w:szCs w:val="28"/>
          <w:lang w:eastAsia="zh-CN"/>
        </w:rPr>
      </w:pPr>
      <w:r>
        <w:rPr>
          <w:color w:val="000000"/>
          <w:spacing w:val="-6"/>
          <w:sz w:val="28"/>
          <w:szCs w:val="28"/>
        </w:rPr>
        <w:t>2</w:t>
      </w:r>
      <w:r w:rsidR="00F17925" w:rsidRPr="005F058E">
        <w:rPr>
          <w:color w:val="000000"/>
          <w:spacing w:val="-6"/>
          <w:sz w:val="28"/>
          <w:szCs w:val="28"/>
        </w:rPr>
        <w:t xml:space="preserve">. </w:t>
      </w:r>
      <w:r w:rsidR="00F17925" w:rsidRPr="005F058E">
        <w:rPr>
          <w:kern w:val="1"/>
          <w:sz w:val="28"/>
          <w:szCs w:val="28"/>
          <w:lang w:eastAsia="zh-CN"/>
        </w:rPr>
        <w:t>Настоя</w:t>
      </w:r>
      <w:r w:rsidR="00F17925">
        <w:rPr>
          <w:kern w:val="1"/>
          <w:sz w:val="28"/>
          <w:szCs w:val="28"/>
          <w:lang w:eastAsia="zh-CN"/>
        </w:rPr>
        <w:t>щее решение вступает в силу</w:t>
      </w:r>
      <w:r w:rsidR="004629F8">
        <w:rPr>
          <w:kern w:val="1"/>
          <w:sz w:val="28"/>
          <w:szCs w:val="28"/>
          <w:lang w:eastAsia="zh-CN"/>
        </w:rPr>
        <w:t>не ранее чем по истечении одного месяца</w:t>
      </w:r>
      <w:r w:rsidR="00F17925" w:rsidRPr="005F058E">
        <w:rPr>
          <w:kern w:val="1"/>
          <w:sz w:val="28"/>
          <w:szCs w:val="28"/>
          <w:lang w:eastAsia="zh-CN"/>
        </w:rPr>
        <w:t>со дня</w:t>
      </w:r>
      <w:r w:rsidR="00F17925">
        <w:rPr>
          <w:kern w:val="1"/>
          <w:sz w:val="28"/>
          <w:szCs w:val="28"/>
          <w:lang w:eastAsia="zh-CN"/>
        </w:rPr>
        <w:t xml:space="preserve"> его официального опубликования </w:t>
      </w:r>
      <w:r w:rsidR="00C6732F">
        <w:rPr>
          <w:kern w:val="1"/>
          <w:sz w:val="28"/>
          <w:szCs w:val="28"/>
          <w:lang w:eastAsia="zh-CN"/>
        </w:rPr>
        <w:t xml:space="preserve">и не ранее первого числа очередного налогового периода. </w:t>
      </w:r>
    </w:p>
    <w:p w:rsidR="00947934" w:rsidRDefault="00947934" w:rsidP="00635C12">
      <w:pPr>
        <w:widowControl w:val="0"/>
        <w:shd w:val="solid" w:color="FFFFFF" w:fill="auto"/>
        <w:tabs>
          <w:tab w:val="left" w:pos="891"/>
          <w:tab w:val="left" w:pos="5924"/>
        </w:tabs>
        <w:spacing w:line="276" w:lineRule="auto"/>
        <w:ind w:firstLine="709"/>
        <w:jc w:val="both"/>
        <w:rPr>
          <w:kern w:val="1"/>
          <w:sz w:val="28"/>
          <w:szCs w:val="28"/>
          <w:lang w:eastAsia="zh-CN"/>
        </w:rPr>
      </w:pPr>
    </w:p>
    <w:p w:rsidR="00F17925" w:rsidRDefault="00F17925" w:rsidP="00635C12">
      <w:pPr>
        <w:spacing w:line="276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Совета депутатов</w:t>
      </w: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 xml:space="preserve">Днепровский сельсовет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D92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З.К.Горте</w:t>
      </w:r>
      <w:proofErr w:type="spellEnd"/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635C1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Днепровский сельсовет                                                                     Е.В.Жукова</w:t>
      </w:r>
    </w:p>
    <w:p w:rsidR="00635C1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</w:p>
    <w:p w:rsidR="00635C1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</w:p>
    <w:p w:rsidR="00635C1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</w:p>
    <w:p w:rsidR="00635C1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</w:p>
    <w:p w:rsidR="00635C12" w:rsidRPr="00F13D92" w:rsidRDefault="00635C12" w:rsidP="00635C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прокурору района, администрации района, в дело.</w:t>
      </w:r>
    </w:p>
    <w:p w:rsidR="004F55AC" w:rsidRPr="0007085E" w:rsidRDefault="004F55AC" w:rsidP="004F55AC">
      <w:pPr>
        <w:pStyle w:val="a6"/>
        <w:spacing w:line="240" w:lineRule="atLeast"/>
        <w:ind w:left="987"/>
        <w:jc w:val="both"/>
        <w:rPr>
          <w:sz w:val="28"/>
          <w:szCs w:val="28"/>
        </w:rPr>
      </w:pPr>
    </w:p>
    <w:p w:rsidR="004F55AC" w:rsidRPr="0007085E" w:rsidRDefault="004F55AC" w:rsidP="004F55AC">
      <w:pPr>
        <w:pStyle w:val="a6"/>
        <w:spacing w:line="240" w:lineRule="atLeast"/>
        <w:ind w:left="987"/>
        <w:jc w:val="both"/>
        <w:rPr>
          <w:sz w:val="28"/>
          <w:szCs w:val="28"/>
        </w:rPr>
      </w:pPr>
    </w:p>
    <w:sectPr w:rsidR="004F55AC" w:rsidRPr="0007085E" w:rsidSect="00C267F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673"/>
    <w:multiLevelType w:val="hybridMultilevel"/>
    <w:tmpl w:val="0A407CDE"/>
    <w:lvl w:ilvl="0" w:tplc="97C0288C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48EB2E4F"/>
    <w:multiLevelType w:val="hybridMultilevel"/>
    <w:tmpl w:val="37088D60"/>
    <w:lvl w:ilvl="0" w:tplc="CCCE91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B5D7B"/>
    <w:rsid w:val="00013DB2"/>
    <w:rsid w:val="00022E60"/>
    <w:rsid w:val="000269CC"/>
    <w:rsid w:val="00033F5E"/>
    <w:rsid w:val="00035139"/>
    <w:rsid w:val="00085A28"/>
    <w:rsid w:val="000905AE"/>
    <w:rsid w:val="000C1804"/>
    <w:rsid w:val="000F5E01"/>
    <w:rsid w:val="001011D4"/>
    <w:rsid w:val="00113FEC"/>
    <w:rsid w:val="00135E9F"/>
    <w:rsid w:val="001B38AD"/>
    <w:rsid w:val="001C594E"/>
    <w:rsid w:val="001D714D"/>
    <w:rsid w:val="00206B68"/>
    <w:rsid w:val="002661B7"/>
    <w:rsid w:val="00277881"/>
    <w:rsid w:val="002B05A3"/>
    <w:rsid w:val="002B224B"/>
    <w:rsid w:val="002B3541"/>
    <w:rsid w:val="002B5A5A"/>
    <w:rsid w:val="002F20A6"/>
    <w:rsid w:val="002F4F04"/>
    <w:rsid w:val="002F6CCB"/>
    <w:rsid w:val="00344745"/>
    <w:rsid w:val="00344D43"/>
    <w:rsid w:val="003672F6"/>
    <w:rsid w:val="003854B6"/>
    <w:rsid w:val="00393DE0"/>
    <w:rsid w:val="003C486E"/>
    <w:rsid w:val="004015C2"/>
    <w:rsid w:val="00423B46"/>
    <w:rsid w:val="0043010C"/>
    <w:rsid w:val="004434FA"/>
    <w:rsid w:val="004629F8"/>
    <w:rsid w:val="00465303"/>
    <w:rsid w:val="004F55AC"/>
    <w:rsid w:val="004F62DD"/>
    <w:rsid w:val="00501029"/>
    <w:rsid w:val="005047F2"/>
    <w:rsid w:val="00533927"/>
    <w:rsid w:val="00546493"/>
    <w:rsid w:val="00632D63"/>
    <w:rsid w:val="00635C12"/>
    <w:rsid w:val="00645044"/>
    <w:rsid w:val="00647E52"/>
    <w:rsid w:val="00654739"/>
    <w:rsid w:val="0066325C"/>
    <w:rsid w:val="00675763"/>
    <w:rsid w:val="006B6131"/>
    <w:rsid w:val="006C11A0"/>
    <w:rsid w:val="006E0530"/>
    <w:rsid w:val="006E65A7"/>
    <w:rsid w:val="006F7500"/>
    <w:rsid w:val="0072118C"/>
    <w:rsid w:val="00725B4A"/>
    <w:rsid w:val="00726238"/>
    <w:rsid w:val="007B5D7B"/>
    <w:rsid w:val="007D5694"/>
    <w:rsid w:val="007F21D1"/>
    <w:rsid w:val="008360C8"/>
    <w:rsid w:val="008555B6"/>
    <w:rsid w:val="0086284B"/>
    <w:rsid w:val="0088626C"/>
    <w:rsid w:val="008960F5"/>
    <w:rsid w:val="00947934"/>
    <w:rsid w:val="009734F4"/>
    <w:rsid w:val="00976CF3"/>
    <w:rsid w:val="00976E1C"/>
    <w:rsid w:val="00984B3D"/>
    <w:rsid w:val="00987AFD"/>
    <w:rsid w:val="009B44FA"/>
    <w:rsid w:val="009E2717"/>
    <w:rsid w:val="00A079DB"/>
    <w:rsid w:val="00A11948"/>
    <w:rsid w:val="00A12C3C"/>
    <w:rsid w:val="00A30680"/>
    <w:rsid w:val="00A36904"/>
    <w:rsid w:val="00A6519C"/>
    <w:rsid w:val="00A72E8D"/>
    <w:rsid w:val="00A8233B"/>
    <w:rsid w:val="00A947B0"/>
    <w:rsid w:val="00AA0FE9"/>
    <w:rsid w:val="00B379B2"/>
    <w:rsid w:val="00B5791C"/>
    <w:rsid w:val="00B75AEA"/>
    <w:rsid w:val="00B82273"/>
    <w:rsid w:val="00BA369F"/>
    <w:rsid w:val="00BC7720"/>
    <w:rsid w:val="00BD1282"/>
    <w:rsid w:val="00BD4335"/>
    <w:rsid w:val="00BD6B4B"/>
    <w:rsid w:val="00C267F2"/>
    <w:rsid w:val="00C400FF"/>
    <w:rsid w:val="00C47180"/>
    <w:rsid w:val="00C5659C"/>
    <w:rsid w:val="00C6732F"/>
    <w:rsid w:val="00CA000C"/>
    <w:rsid w:val="00CE047B"/>
    <w:rsid w:val="00CE22E5"/>
    <w:rsid w:val="00D21121"/>
    <w:rsid w:val="00D23D07"/>
    <w:rsid w:val="00D258DB"/>
    <w:rsid w:val="00D43B97"/>
    <w:rsid w:val="00D6589B"/>
    <w:rsid w:val="00D921E1"/>
    <w:rsid w:val="00D95387"/>
    <w:rsid w:val="00DD277C"/>
    <w:rsid w:val="00E00BB8"/>
    <w:rsid w:val="00E03433"/>
    <w:rsid w:val="00E44FAD"/>
    <w:rsid w:val="00E64DB6"/>
    <w:rsid w:val="00E76DBF"/>
    <w:rsid w:val="00EC159A"/>
    <w:rsid w:val="00EF0813"/>
    <w:rsid w:val="00F05D75"/>
    <w:rsid w:val="00F17925"/>
    <w:rsid w:val="00F21198"/>
    <w:rsid w:val="00F24C61"/>
    <w:rsid w:val="00F37214"/>
    <w:rsid w:val="00F60C5E"/>
    <w:rsid w:val="00F73292"/>
    <w:rsid w:val="00FC41D3"/>
    <w:rsid w:val="00FC687C"/>
    <w:rsid w:val="00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D7B"/>
    <w:rPr>
      <w:rFonts w:eastAsia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F2119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5A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2st">
    <w:name w:val="tex2st"/>
    <w:basedOn w:val="a"/>
    <w:uiPriority w:val="99"/>
    <w:rsid w:val="007B5D7B"/>
    <w:pPr>
      <w:spacing w:before="100" w:beforeAutospacing="1" w:after="100" w:afterAutospacing="1"/>
    </w:pPr>
  </w:style>
  <w:style w:type="paragraph" w:customStyle="1" w:styleId="ConsPlusNormal">
    <w:name w:val="ConsPlusNormal"/>
    <w:rsid w:val="007B5D7B"/>
    <w:pPr>
      <w:widowControl w:val="0"/>
      <w:autoSpaceDE w:val="0"/>
      <w:autoSpaceDN w:val="0"/>
    </w:pPr>
    <w:rPr>
      <w:rFonts w:eastAsia="Times New Roman"/>
      <w:sz w:val="24"/>
    </w:rPr>
  </w:style>
  <w:style w:type="paragraph" w:styleId="a3">
    <w:name w:val="No Spacing"/>
    <w:uiPriority w:val="1"/>
    <w:qFormat/>
    <w:rsid w:val="007B5D7B"/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uiPriority w:val="99"/>
    <w:semiHidden/>
    <w:unhideWhenUsed/>
    <w:rsid w:val="007B5D7B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F21198"/>
    <w:rPr>
      <w:rFonts w:eastAsia="Times New Roman"/>
      <w:b/>
      <w:bCs/>
      <w:sz w:val="36"/>
      <w:szCs w:val="36"/>
    </w:rPr>
  </w:style>
  <w:style w:type="table" w:styleId="a5">
    <w:name w:val="Table Grid"/>
    <w:basedOn w:val="a1"/>
    <w:uiPriority w:val="59"/>
    <w:rsid w:val="00F2119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F211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Title"/>
    <w:basedOn w:val="a"/>
    <w:link w:val="a9"/>
    <w:qFormat/>
    <w:rsid w:val="00984B3D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rsid w:val="00984B3D"/>
    <w:rPr>
      <w:rFonts w:eastAsia="Times New Roman"/>
      <w:sz w:val="28"/>
    </w:rPr>
  </w:style>
  <w:style w:type="paragraph" w:customStyle="1" w:styleId="ConsPlusTitle">
    <w:name w:val="ConsPlusTitle"/>
    <w:rsid w:val="006E053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47E5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647E52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F73292"/>
    <w:pPr>
      <w:suppressAutoHyphens/>
      <w:autoSpaceDN w:val="0"/>
    </w:pPr>
    <w:rPr>
      <w:rFonts w:eastAsia="Times New Roman"/>
      <w:kern w:val="3"/>
      <w:sz w:val="24"/>
      <w:szCs w:val="24"/>
      <w:lang w:eastAsia="zh-CN"/>
    </w:rPr>
  </w:style>
  <w:style w:type="character" w:customStyle="1" w:styleId="mismatch">
    <w:name w:val="mismatch"/>
    <w:rsid w:val="00F73292"/>
  </w:style>
  <w:style w:type="character" w:customStyle="1" w:styleId="ac">
    <w:name w:val="Цветовое выделение для Текст"/>
    <w:rsid w:val="00F73292"/>
    <w:rPr>
      <w:kern w:val="1"/>
      <w:sz w:val="24"/>
      <w:szCs w:val="24"/>
      <w:lang w:val="ru-RU" w:eastAsia="zh-CN" w:bidi="ar-SA"/>
    </w:rPr>
  </w:style>
  <w:style w:type="character" w:customStyle="1" w:styleId="ad">
    <w:name w:val="Гипертекстовая ссылка"/>
    <w:rsid w:val="00F73292"/>
    <w:rPr>
      <w:b w:val="0"/>
      <w:bCs w:val="0"/>
      <w:color w:val="222222"/>
    </w:rPr>
  </w:style>
  <w:style w:type="character" w:customStyle="1" w:styleId="60">
    <w:name w:val="Заголовок 6 Знак"/>
    <w:basedOn w:val="a0"/>
    <w:link w:val="6"/>
    <w:uiPriority w:val="9"/>
    <w:semiHidden/>
    <w:rsid w:val="004F55A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a7">
    <w:name w:val="Абзац списка Знак"/>
    <w:basedOn w:val="a0"/>
    <w:link w:val="a6"/>
    <w:uiPriority w:val="34"/>
    <w:rsid w:val="004F55A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AD65A-EAB6-4A6E-AC1F-972F102E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2025-03-24T09:53:00Z</cp:lastPrinted>
  <dcterms:created xsi:type="dcterms:W3CDTF">2026-09-25T10:08:00Z</dcterms:created>
  <dcterms:modified xsi:type="dcterms:W3CDTF">2026-09-28T06:39:00Z</dcterms:modified>
</cp:coreProperties>
</file>