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31" w:rsidRDefault="00F62931" w:rsidP="00493B85">
      <w:pPr>
        <w:pStyle w:val="ConsPlusTitle"/>
        <w:jc w:val="center"/>
        <w:outlineLvl w:val="0"/>
      </w:pPr>
    </w:p>
    <w:p w:rsidR="00F62931" w:rsidRPr="00F62931" w:rsidRDefault="00F62931" w:rsidP="00F62931">
      <w:pPr>
        <w:tabs>
          <w:tab w:val="left" w:pos="709"/>
        </w:tabs>
        <w:spacing w:after="0" w:line="240" w:lineRule="auto"/>
        <w:rPr>
          <w:rFonts w:ascii="Times New Roman" w:eastAsia="Times New Roman" w:hAnsi="Times New Roman" w:cs="Times New Roman"/>
          <w:noProof/>
          <w:sz w:val="28"/>
          <w:szCs w:val="24"/>
        </w:rPr>
      </w:pPr>
    </w:p>
    <w:tbl>
      <w:tblPr>
        <w:tblW w:w="14712" w:type="dxa"/>
        <w:tblInd w:w="1" w:type="dxa"/>
        <w:tblLayout w:type="fixed"/>
        <w:tblLook w:val="0000"/>
      </w:tblPr>
      <w:tblGrid>
        <w:gridCol w:w="9746"/>
        <w:gridCol w:w="4966"/>
      </w:tblGrid>
      <w:tr w:rsidR="00F62931" w:rsidRPr="00F62931" w:rsidTr="0013624A">
        <w:tc>
          <w:tcPr>
            <w:tcW w:w="9746" w:type="dxa"/>
          </w:tcPr>
          <w:p w:rsidR="0013624A" w:rsidRPr="0013624A" w:rsidRDefault="0013624A" w:rsidP="0013624A">
            <w:pPr>
              <w:spacing w:after="0" w:line="0" w:lineRule="atLeast"/>
              <w:jc w:val="center"/>
              <w:rPr>
                <w:rFonts w:ascii="Times New Roman" w:eastAsia="Calibri" w:hAnsi="Times New Roman" w:cs="Times New Roman"/>
                <w:sz w:val="28"/>
                <w:szCs w:val="28"/>
              </w:rPr>
            </w:pPr>
            <w:r w:rsidRPr="0013624A">
              <w:rPr>
                <w:rFonts w:ascii="Times New Roman" w:eastAsia="Calibri" w:hAnsi="Times New Roman" w:cs="Times New Roman"/>
                <w:sz w:val="28"/>
                <w:szCs w:val="28"/>
              </w:rPr>
              <w:t>СОВЕТ ДЕПУТАТОВ</w:t>
            </w:r>
          </w:p>
          <w:p w:rsidR="0013624A" w:rsidRPr="0013624A" w:rsidRDefault="0013624A" w:rsidP="0013624A">
            <w:pPr>
              <w:spacing w:after="0" w:line="0" w:lineRule="atLeast"/>
              <w:jc w:val="center"/>
              <w:rPr>
                <w:rFonts w:ascii="Times New Roman" w:eastAsia="Calibri" w:hAnsi="Times New Roman" w:cs="Times New Roman"/>
                <w:sz w:val="28"/>
                <w:szCs w:val="28"/>
              </w:rPr>
            </w:pPr>
            <w:r w:rsidRPr="0013624A">
              <w:rPr>
                <w:rFonts w:ascii="Times New Roman" w:eastAsia="Calibri" w:hAnsi="Times New Roman" w:cs="Times New Roman"/>
                <w:sz w:val="28"/>
                <w:szCs w:val="28"/>
              </w:rPr>
              <w:t>МУНИЦИПАЛЬНОГО ОБРАЗОВАНИЯ   ДНЕПРОВСКИЙ СЕЛЬСОВЕТ</w:t>
            </w:r>
          </w:p>
          <w:p w:rsidR="0013624A" w:rsidRPr="0013624A" w:rsidRDefault="0013624A" w:rsidP="0013624A">
            <w:pPr>
              <w:pBdr>
                <w:bottom w:val="single" w:sz="12" w:space="1" w:color="auto"/>
              </w:pBdr>
              <w:spacing w:after="0" w:line="0" w:lineRule="atLeast"/>
              <w:jc w:val="center"/>
              <w:rPr>
                <w:rFonts w:ascii="Times New Roman" w:eastAsia="Calibri" w:hAnsi="Times New Roman" w:cs="Times New Roman"/>
                <w:sz w:val="28"/>
                <w:szCs w:val="28"/>
              </w:rPr>
            </w:pPr>
            <w:r w:rsidRPr="0013624A">
              <w:rPr>
                <w:rFonts w:ascii="Times New Roman" w:eastAsia="Calibri" w:hAnsi="Times New Roman" w:cs="Times New Roman"/>
                <w:sz w:val="28"/>
                <w:szCs w:val="28"/>
              </w:rPr>
              <w:t>БЕЛЯЕВСКОГО РАЙОНА  ОРЕНБУРГСКОЙ ОБЛАСТИ</w:t>
            </w:r>
          </w:p>
          <w:p w:rsidR="0013624A" w:rsidRPr="0013624A" w:rsidRDefault="0013624A" w:rsidP="0013624A">
            <w:pPr>
              <w:pBdr>
                <w:bottom w:val="single" w:sz="12" w:space="1" w:color="auto"/>
              </w:pBdr>
              <w:spacing w:after="0" w:line="0" w:lineRule="atLeast"/>
              <w:jc w:val="center"/>
              <w:rPr>
                <w:rFonts w:ascii="Times New Roman" w:eastAsia="Calibri" w:hAnsi="Times New Roman" w:cs="Times New Roman"/>
                <w:sz w:val="28"/>
                <w:szCs w:val="28"/>
              </w:rPr>
            </w:pPr>
            <w:r w:rsidRPr="0013624A">
              <w:rPr>
                <w:rFonts w:ascii="Times New Roman" w:eastAsia="Calibri" w:hAnsi="Times New Roman" w:cs="Times New Roman"/>
                <w:sz w:val="28"/>
                <w:szCs w:val="28"/>
              </w:rPr>
              <w:t>ЧЕТВЕРТОГО  СОЗЫВА</w:t>
            </w:r>
          </w:p>
          <w:p w:rsidR="0013624A" w:rsidRPr="0013624A" w:rsidRDefault="0013624A" w:rsidP="0013624A">
            <w:pPr>
              <w:pBdr>
                <w:bottom w:val="single" w:sz="12" w:space="1" w:color="auto"/>
              </w:pBdr>
              <w:spacing w:after="0" w:line="0" w:lineRule="atLeast"/>
              <w:jc w:val="center"/>
              <w:rPr>
                <w:rFonts w:ascii="Times New Roman" w:eastAsia="Calibri" w:hAnsi="Times New Roman" w:cs="Times New Roman"/>
                <w:sz w:val="28"/>
                <w:szCs w:val="28"/>
              </w:rPr>
            </w:pPr>
            <w:r w:rsidRPr="0013624A">
              <w:rPr>
                <w:rFonts w:ascii="Times New Roman" w:eastAsia="Calibri" w:hAnsi="Times New Roman" w:cs="Times New Roman"/>
                <w:sz w:val="28"/>
                <w:szCs w:val="28"/>
              </w:rPr>
              <w:t xml:space="preserve">РЕШЕНИЕ  </w:t>
            </w:r>
          </w:p>
          <w:p w:rsidR="0013624A" w:rsidRPr="0013624A" w:rsidRDefault="0013624A" w:rsidP="0013624A">
            <w:pPr>
              <w:spacing w:after="0" w:line="0" w:lineRule="atLeast"/>
              <w:jc w:val="center"/>
              <w:rPr>
                <w:rFonts w:ascii="Times New Roman" w:eastAsia="Calibri" w:hAnsi="Times New Roman" w:cs="Times New Roman"/>
                <w:sz w:val="24"/>
                <w:szCs w:val="24"/>
              </w:rPr>
            </w:pPr>
            <w:r w:rsidRPr="0013624A">
              <w:rPr>
                <w:rFonts w:ascii="Times New Roman" w:eastAsia="Calibri" w:hAnsi="Times New Roman" w:cs="Times New Roman"/>
                <w:sz w:val="24"/>
                <w:szCs w:val="24"/>
              </w:rPr>
              <w:t>с</w:t>
            </w:r>
            <w:proofErr w:type="gramStart"/>
            <w:r w:rsidRPr="0013624A">
              <w:rPr>
                <w:rFonts w:ascii="Times New Roman" w:eastAsia="Calibri" w:hAnsi="Times New Roman" w:cs="Times New Roman"/>
                <w:sz w:val="24"/>
                <w:szCs w:val="24"/>
              </w:rPr>
              <w:t>.Д</w:t>
            </w:r>
            <w:proofErr w:type="gramEnd"/>
            <w:r w:rsidRPr="0013624A">
              <w:rPr>
                <w:rFonts w:ascii="Times New Roman" w:eastAsia="Calibri" w:hAnsi="Times New Roman" w:cs="Times New Roman"/>
                <w:sz w:val="24"/>
                <w:szCs w:val="24"/>
              </w:rPr>
              <w:t>непровка</w:t>
            </w:r>
          </w:p>
          <w:p w:rsidR="0013624A" w:rsidRPr="0013624A" w:rsidRDefault="0013624A" w:rsidP="0013624A">
            <w:pPr>
              <w:spacing w:after="0" w:line="0" w:lineRule="atLeast"/>
              <w:rPr>
                <w:rFonts w:ascii="Times New Roman" w:eastAsia="Calibri" w:hAnsi="Times New Roman" w:cs="Times New Roman"/>
                <w:sz w:val="28"/>
                <w:szCs w:val="28"/>
              </w:rPr>
            </w:pPr>
          </w:p>
          <w:tbl>
            <w:tblPr>
              <w:tblW w:w="14712" w:type="dxa"/>
              <w:tblInd w:w="1" w:type="dxa"/>
              <w:tblLayout w:type="fixed"/>
              <w:tblLook w:val="0000"/>
            </w:tblPr>
            <w:tblGrid>
              <w:gridCol w:w="9746"/>
              <w:gridCol w:w="4966"/>
            </w:tblGrid>
            <w:tr w:rsidR="0013624A" w:rsidRPr="0013624A" w:rsidTr="00171EF2">
              <w:tc>
                <w:tcPr>
                  <w:tcW w:w="9746" w:type="dxa"/>
                </w:tcPr>
                <w:p w:rsidR="0013624A" w:rsidRPr="0013624A" w:rsidRDefault="0013624A" w:rsidP="0013624A">
                  <w:pPr>
                    <w:shd w:val="clear" w:color="auto" w:fill="FFFFFF"/>
                    <w:spacing w:before="79" w:after="0" w:line="240" w:lineRule="auto"/>
                    <w:jc w:val="center"/>
                    <w:rPr>
                      <w:rFonts w:ascii="Times New Roman" w:eastAsia="Times New Roman" w:hAnsi="Times New Roman" w:cs="Times New Roman"/>
                      <w:kern w:val="1"/>
                      <w:sz w:val="28"/>
                      <w:szCs w:val="28"/>
                      <w:lang w:eastAsia="ar-SA"/>
                    </w:rPr>
                  </w:pPr>
                  <w:r w:rsidRPr="0013624A">
                    <w:rPr>
                      <w:rFonts w:ascii="Times New Roman" w:eastAsia="Calibri" w:hAnsi="Times New Roman" w:cs="Times New Roman"/>
                      <w:sz w:val="28"/>
                      <w:szCs w:val="28"/>
                    </w:rPr>
                    <w:t xml:space="preserve">13.09.2021                                                                                                          № </w:t>
                  </w:r>
                  <w:r w:rsidRPr="0013624A">
                    <w:rPr>
                      <w:rFonts w:ascii="Times New Roman" w:eastAsia="Times New Roman" w:hAnsi="Times New Roman" w:cs="Times New Roman"/>
                      <w:sz w:val="28"/>
                      <w:szCs w:val="28"/>
                    </w:rPr>
                    <w:t>3</w:t>
                  </w:r>
                  <w:r>
                    <w:rPr>
                      <w:rFonts w:ascii="Times New Roman" w:eastAsia="Times New Roman" w:hAnsi="Times New Roman" w:cs="Times New Roman"/>
                      <w:sz w:val="28"/>
                      <w:szCs w:val="28"/>
                    </w:rPr>
                    <w:t>8</w:t>
                  </w:r>
                </w:p>
              </w:tc>
              <w:tc>
                <w:tcPr>
                  <w:tcW w:w="4966" w:type="dxa"/>
                </w:tcPr>
                <w:p w:rsidR="0013624A" w:rsidRPr="0013624A" w:rsidRDefault="0013624A" w:rsidP="0013624A">
                  <w:pPr>
                    <w:snapToGrid w:val="0"/>
                    <w:spacing w:after="0" w:line="240" w:lineRule="auto"/>
                    <w:rPr>
                      <w:rFonts w:ascii="Times New Roman" w:eastAsia="Times New Roman" w:hAnsi="Times New Roman" w:cs="Times New Roman"/>
                      <w:b/>
                      <w:kern w:val="1"/>
                      <w:sz w:val="56"/>
                      <w:szCs w:val="56"/>
                      <w:lang w:eastAsia="ar-SA"/>
                    </w:rPr>
                  </w:pPr>
                </w:p>
              </w:tc>
            </w:tr>
          </w:tbl>
          <w:p w:rsidR="00F62931" w:rsidRPr="00F62931" w:rsidRDefault="00F62931" w:rsidP="00F62931">
            <w:pPr>
              <w:shd w:val="clear" w:color="auto" w:fill="FFFFFF"/>
              <w:spacing w:before="79" w:after="0" w:line="240" w:lineRule="auto"/>
              <w:jc w:val="center"/>
              <w:rPr>
                <w:rFonts w:ascii="Times New Roman" w:eastAsia="Times New Roman" w:hAnsi="Times New Roman" w:cs="Times New Roman"/>
                <w:kern w:val="1"/>
                <w:sz w:val="28"/>
                <w:szCs w:val="28"/>
                <w:lang w:eastAsia="ar-SA"/>
              </w:rPr>
            </w:pPr>
          </w:p>
        </w:tc>
        <w:tc>
          <w:tcPr>
            <w:tcW w:w="4966" w:type="dxa"/>
          </w:tcPr>
          <w:p w:rsidR="00F62931" w:rsidRPr="00F62931" w:rsidRDefault="00F62931" w:rsidP="00F62931">
            <w:pPr>
              <w:snapToGrid w:val="0"/>
              <w:spacing w:after="0" w:line="240" w:lineRule="auto"/>
              <w:rPr>
                <w:rFonts w:ascii="Times New Roman" w:eastAsia="Times New Roman" w:hAnsi="Times New Roman" w:cs="Times New Roman"/>
                <w:b/>
                <w:kern w:val="1"/>
                <w:sz w:val="56"/>
                <w:szCs w:val="56"/>
                <w:lang w:eastAsia="ar-SA"/>
              </w:rPr>
            </w:pPr>
          </w:p>
        </w:tc>
      </w:tr>
    </w:tbl>
    <w:p w:rsidR="00F62931" w:rsidRPr="00F62931" w:rsidRDefault="00F62931" w:rsidP="00173A1D">
      <w:pPr>
        <w:tabs>
          <w:tab w:val="left" w:pos="567"/>
        </w:tabs>
        <w:autoSpaceDE w:val="0"/>
        <w:spacing w:after="0" w:line="276" w:lineRule="auto"/>
        <w:jc w:val="center"/>
        <w:rPr>
          <w:rFonts w:ascii="Times New Roman" w:eastAsia="Times New Roman" w:hAnsi="Times New Roman" w:cs="Times New Roman"/>
          <w:color w:val="000000"/>
          <w:kern w:val="1"/>
          <w:sz w:val="28"/>
          <w:szCs w:val="28"/>
          <w:lang w:eastAsia="ar-SA"/>
        </w:rPr>
      </w:pPr>
      <w:r w:rsidRPr="00F62931">
        <w:rPr>
          <w:rFonts w:ascii="Times New Roman" w:eastAsia="Times New Roman" w:hAnsi="Times New Roman" w:cs="Times New Roman"/>
          <w:color w:val="000000"/>
          <w:kern w:val="1"/>
          <w:sz w:val="28"/>
          <w:szCs w:val="28"/>
          <w:lang w:eastAsia="ar-SA"/>
        </w:rPr>
        <w:t xml:space="preserve">Об утверждении Положения«О муниципальном </w:t>
      </w:r>
      <w:r>
        <w:rPr>
          <w:rFonts w:ascii="Times New Roman" w:eastAsia="Times New Roman" w:hAnsi="Times New Roman" w:cs="Times New Roman"/>
          <w:color w:val="000000"/>
          <w:kern w:val="1"/>
          <w:sz w:val="28"/>
          <w:szCs w:val="28"/>
          <w:lang w:eastAsia="ar-SA"/>
        </w:rPr>
        <w:t xml:space="preserve">земельном </w:t>
      </w:r>
      <w:r w:rsidRPr="00F62931">
        <w:rPr>
          <w:rFonts w:ascii="Times New Roman" w:eastAsia="Times New Roman" w:hAnsi="Times New Roman" w:cs="Times New Roman"/>
          <w:color w:val="000000"/>
          <w:kern w:val="1"/>
          <w:sz w:val="28"/>
          <w:szCs w:val="28"/>
          <w:lang w:eastAsia="ar-SA"/>
        </w:rPr>
        <w:t>контроле</w:t>
      </w:r>
    </w:p>
    <w:p w:rsidR="00F62931" w:rsidRPr="00F62931" w:rsidRDefault="00F62931" w:rsidP="00173A1D">
      <w:pPr>
        <w:tabs>
          <w:tab w:val="left" w:pos="567"/>
        </w:tabs>
        <w:autoSpaceDE w:val="0"/>
        <w:spacing w:after="0" w:line="276" w:lineRule="auto"/>
        <w:jc w:val="center"/>
        <w:rPr>
          <w:rFonts w:ascii="Times New Roman" w:eastAsia="Times New Roman" w:hAnsi="Times New Roman" w:cs="Times New Roman"/>
          <w:color w:val="000000"/>
          <w:kern w:val="1"/>
          <w:sz w:val="28"/>
          <w:szCs w:val="28"/>
          <w:lang w:eastAsia="ar-SA"/>
        </w:rPr>
      </w:pPr>
      <w:r w:rsidRPr="00F62931">
        <w:rPr>
          <w:rFonts w:ascii="Times New Roman" w:eastAsia="Times New Roman" w:hAnsi="Times New Roman" w:cs="Times New Roman"/>
          <w:color w:val="000000"/>
          <w:kern w:val="1"/>
          <w:sz w:val="28"/>
          <w:szCs w:val="28"/>
          <w:lang w:eastAsia="ar-SA"/>
        </w:rPr>
        <w:t>на территории муниципального образования</w:t>
      </w:r>
      <w:r w:rsidR="0013624A">
        <w:rPr>
          <w:rFonts w:ascii="Times New Roman" w:eastAsia="Times New Roman" w:hAnsi="Times New Roman" w:cs="Times New Roman"/>
          <w:color w:val="000000"/>
          <w:kern w:val="1"/>
          <w:sz w:val="28"/>
          <w:szCs w:val="28"/>
          <w:lang w:eastAsia="ar-SA"/>
        </w:rPr>
        <w:t>Днепровский сельсовет</w:t>
      </w:r>
    </w:p>
    <w:p w:rsidR="00F62931" w:rsidRPr="00F62931" w:rsidRDefault="00F62931" w:rsidP="00173A1D">
      <w:pPr>
        <w:tabs>
          <w:tab w:val="left" w:pos="567"/>
        </w:tabs>
        <w:autoSpaceDE w:val="0"/>
        <w:spacing w:after="0" w:line="276" w:lineRule="auto"/>
        <w:jc w:val="center"/>
        <w:rPr>
          <w:rFonts w:ascii="Times New Roman" w:eastAsia="Times New Roman" w:hAnsi="Times New Roman" w:cs="Times New Roman"/>
          <w:color w:val="000000"/>
          <w:kern w:val="1"/>
          <w:sz w:val="28"/>
          <w:szCs w:val="28"/>
          <w:lang w:eastAsia="ar-SA"/>
        </w:rPr>
      </w:pPr>
      <w:proofErr w:type="spellStart"/>
      <w:r w:rsidRPr="00F62931">
        <w:rPr>
          <w:rFonts w:ascii="Times New Roman" w:eastAsia="Times New Roman" w:hAnsi="Times New Roman" w:cs="Times New Roman"/>
          <w:color w:val="000000"/>
          <w:kern w:val="1"/>
          <w:sz w:val="28"/>
          <w:szCs w:val="28"/>
          <w:lang w:eastAsia="ar-SA"/>
        </w:rPr>
        <w:t>Беляевского</w:t>
      </w:r>
      <w:proofErr w:type="spellEnd"/>
      <w:r w:rsidRPr="00F62931">
        <w:rPr>
          <w:rFonts w:ascii="Times New Roman" w:eastAsia="Times New Roman" w:hAnsi="Times New Roman" w:cs="Times New Roman"/>
          <w:color w:val="000000"/>
          <w:kern w:val="1"/>
          <w:sz w:val="28"/>
          <w:szCs w:val="28"/>
          <w:lang w:eastAsia="ar-SA"/>
        </w:rPr>
        <w:t xml:space="preserve"> района Оренбургской области»</w:t>
      </w:r>
    </w:p>
    <w:p w:rsidR="00F62931" w:rsidRPr="00F62931" w:rsidRDefault="00F62931" w:rsidP="00173A1D">
      <w:pPr>
        <w:tabs>
          <w:tab w:val="left" w:pos="567"/>
        </w:tabs>
        <w:autoSpaceDE w:val="0"/>
        <w:spacing w:after="0" w:line="276" w:lineRule="auto"/>
        <w:jc w:val="both"/>
        <w:rPr>
          <w:rFonts w:ascii="Times New Roman" w:eastAsia="Times New Roman" w:hAnsi="Times New Roman" w:cs="Times New Roman"/>
          <w:color w:val="000000"/>
          <w:kern w:val="1"/>
          <w:sz w:val="28"/>
          <w:szCs w:val="28"/>
          <w:lang w:eastAsia="ar-SA"/>
        </w:rPr>
      </w:pPr>
    </w:p>
    <w:p w:rsidR="00F62931" w:rsidRPr="00F62931" w:rsidRDefault="00F62931" w:rsidP="00173A1D">
      <w:pPr>
        <w:tabs>
          <w:tab w:val="left" w:pos="567"/>
        </w:tabs>
        <w:autoSpaceDE w:val="0"/>
        <w:spacing w:after="0" w:line="276" w:lineRule="auto"/>
        <w:jc w:val="both"/>
        <w:rPr>
          <w:rFonts w:ascii="Times New Roman" w:eastAsia="Times New Roman" w:hAnsi="Times New Roman" w:cs="Times New Roman"/>
          <w:b/>
          <w:kern w:val="1"/>
          <w:sz w:val="28"/>
          <w:szCs w:val="28"/>
          <w:lang w:eastAsia="ar-SA"/>
        </w:rPr>
      </w:pPr>
      <w:r w:rsidRPr="00F62931">
        <w:rPr>
          <w:rFonts w:ascii="Times New Roman" w:eastAsia="Times New Roman" w:hAnsi="Times New Roman" w:cs="Times New Roman"/>
          <w:color w:val="000000"/>
          <w:kern w:val="1"/>
          <w:sz w:val="28"/>
          <w:szCs w:val="28"/>
          <w:lang w:eastAsia="ar-SA"/>
        </w:rPr>
        <w:tab/>
      </w:r>
      <w:proofErr w:type="gramStart"/>
      <w:r w:rsidRPr="00F62931">
        <w:rPr>
          <w:rFonts w:ascii="Times New Roman" w:eastAsia="Times New Roman" w:hAnsi="Times New Roman" w:cs="Times New Roman"/>
          <w:kern w:val="1"/>
          <w:sz w:val="28"/>
          <w:szCs w:val="28"/>
          <w:lang w:eastAsia="ar-SA"/>
        </w:rPr>
        <w:t>В соответствии со статьей 72 Земельного кодекса РФ</w:t>
      </w:r>
      <w:r>
        <w:rPr>
          <w:rFonts w:ascii="Times New Roman" w:eastAsia="Times New Roman" w:hAnsi="Times New Roman" w:cs="Times New Roman"/>
          <w:kern w:val="1"/>
          <w:sz w:val="28"/>
          <w:szCs w:val="28"/>
          <w:lang w:eastAsia="ar-SA"/>
        </w:rPr>
        <w:t xml:space="preserve">, </w:t>
      </w:r>
      <w:r w:rsidRPr="00F62931">
        <w:rPr>
          <w:rFonts w:ascii="Times New Roman" w:eastAsia="Times New Roman" w:hAnsi="Times New Roman" w:cs="Times New Roman"/>
          <w:kern w:val="1"/>
          <w:sz w:val="28"/>
          <w:szCs w:val="28"/>
          <w:lang w:eastAsia="ar-SA"/>
        </w:rPr>
        <w:t>Федеральн</w:t>
      </w:r>
      <w:r>
        <w:rPr>
          <w:rFonts w:ascii="Times New Roman" w:eastAsia="Times New Roman" w:hAnsi="Times New Roman" w:cs="Times New Roman"/>
          <w:kern w:val="1"/>
          <w:sz w:val="28"/>
          <w:szCs w:val="28"/>
          <w:lang w:eastAsia="ar-SA"/>
        </w:rPr>
        <w:t>ым</w:t>
      </w:r>
      <w:r w:rsidRPr="00F62931">
        <w:rPr>
          <w:rFonts w:ascii="Times New Roman" w:eastAsia="Times New Roman" w:hAnsi="Times New Roman" w:cs="Times New Roman"/>
          <w:kern w:val="1"/>
          <w:sz w:val="28"/>
          <w:szCs w:val="28"/>
          <w:lang w:eastAsia="ar-SA"/>
        </w:rPr>
        <w:t xml:space="preserve"> закон</w:t>
      </w:r>
      <w:r>
        <w:rPr>
          <w:rFonts w:ascii="Times New Roman" w:eastAsia="Times New Roman" w:hAnsi="Times New Roman" w:cs="Times New Roman"/>
          <w:kern w:val="1"/>
          <w:sz w:val="28"/>
          <w:szCs w:val="28"/>
          <w:lang w:eastAsia="ar-SA"/>
        </w:rPr>
        <w:t>ом</w:t>
      </w:r>
      <w:r w:rsidRPr="00F62931">
        <w:rPr>
          <w:rFonts w:ascii="Times New Roman" w:eastAsia="Times New Roman" w:hAnsi="Times New Roman" w:cs="Times New Roman"/>
          <w:kern w:val="1"/>
          <w:sz w:val="28"/>
          <w:szCs w:val="28"/>
          <w:lang w:eastAsia="ar-SA"/>
        </w:rPr>
        <w:t xml:space="preserve"> от 06.10.2003 №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руководствуясь Уставом муниципального образования </w:t>
      </w:r>
      <w:r w:rsidR="0013624A" w:rsidRPr="0013624A">
        <w:rPr>
          <w:rFonts w:ascii="Times New Roman" w:eastAsia="Times New Roman" w:hAnsi="Times New Roman" w:cs="Times New Roman"/>
          <w:kern w:val="1"/>
          <w:sz w:val="28"/>
          <w:szCs w:val="28"/>
          <w:lang w:eastAsia="ar-SA"/>
        </w:rPr>
        <w:t>Днепровский сельсовет</w:t>
      </w:r>
      <w:r w:rsidR="00293CCD">
        <w:rPr>
          <w:rFonts w:ascii="Times New Roman" w:eastAsia="Times New Roman" w:hAnsi="Times New Roman" w:cs="Times New Roman"/>
          <w:kern w:val="1"/>
          <w:sz w:val="28"/>
          <w:szCs w:val="28"/>
          <w:lang w:eastAsia="ar-SA"/>
        </w:rPr>
        <w:t xml:space="preserve"> </w:t>
      </w:r>
      <w:proofErr w:type="spellStart"/>
      <w:r w:rsidR="0013624A" w:rsidRPr="0013624A">
        <w:rPr>
          <w:rFonts w:ascii="Times New Roman" w:eastAsia="Times New Roman" w:hAnsi="Times New Roman" w:cs="Times New Roman"/>
          <w:kern w:val="1"/>
          <w:sz w:val="28"/>
          <w:szCs w:val="28"/>
          <w:lang w:eastAsia="ar-SA"/>
        </w:rPr>
        <w:t>Беляевского</w:t>
      </w:r>
      <w:proofErr w:type="spellEnd"/>
      <w:r w:rsidR="0013624A" w:rsidRPr="0013624A">
        <w:rPr>
          <w:rFonts w:ascii="Times New Roman" w:eastAsia="Times New Roman" w:hAnsi="Times New Roman" w:cs="Times New Roman"/>
          <w:kern w:val="1"/>
          <w:sz w:val="28"/>
          <w:szCs w:val="28"/>
          <w:lang w:eastAsia="ar-SA"/>
        </w:rPr>
        <w:t xml:space="preserve"> района Оренбургской области</w:t>
      </w:r>
      <w:r w:rsidRPr="00F62931">
        <w:rPr>
          <w:rFonts w:ascii="Times New Roman" w:eastAsia="Times New Roman" w:hAnsi="Times New Roman" w:cs="Times New Roman"/>
          <w:kern w:val="1"/>
          <w:sz w:val="28"/>
          <w:szCs w:val="28"/>
          <w:lang w:eastAsia="ar-SA"/>
        </w:rPr>
        <w:t xml:space="preserve">, Совет депутатов муниципального образования </w:t>
      </w:r>
      <w:r w:rsidR="0013624A" w:rsidRPr="0013624A">
        <w:rPr>
          <w:rFonts w:ascii="Times New Roman" w:eastAsia="Times New Roman" w:hAnsi="Times New Roman" w:cs="Times New Roman"/>
          <w:kern w:val="1"/>
          <w:sz w:val="28"/>
          <w:szCs w:val="28"/>
          <w:lang w:eastAsia="ar-SA"/>
        </w:rPr>
        <w:t>Днепровский сельсовет</w:t>
      </w:r>
      <w:r w:rsidR="00293CCD">
        <w:rPr>
          <w:rFonts w:ascii="Times New Roman" w:eastAsia="Times New Roman" w:hAnsi="Times New Roman" w:cs="Times New Roman"/>
          <w:kern w:val="1"/>
          <w:sz w:val="28"/>
          <w:szCs w:val="28"/>
          <w:lang w:eastAsia="ar-SA"/>
        </w:rPr>
        <w:t xml:space="preserve"> </w:t>
      </w:r>
      <w:proofErr w:type="spellStart"/>
      <w:r w:rsidR="0013624A" w:rsidRPr="0013624A">
        <w:rPr>
          <w:rFonts w:ascii="Times New Roman" w:eastAsia="Times New Roman" w:hAnsi="Times New Roman" w:cs="Times New Roman"/>
          <w:kern w:val="1"/>
          <w:sz w:val="28"/>
          <w:szCs w:val="28"/>
          <w:lang w:eastAsia="ar-SA"/>
        </w:rPr>
        <w:t>Беляевского</w:t>
      </w:r>
      <w:proofErr w:type="spellEnd"/>
      <w:r w:rsidR="0013624A" w:rsidRPr="0013624A">
        <w:rPr>
          <w:rFonts w:ascii="Times New Roman" w:eastAsia="Times New Roman" w:hAnsi="Times New Roman" w:cs="Times New Roman"/>
          <w:kern w:val="1"/>
          <w:sz w:val="28"/>
          <w:szCs w:val="28"/>
          <w:lang w:eastAsia="ar-SA"/>
        </w:rPr>
        <w:t xml:space="preserve"> района Оренбургской</w:t>
      </w:r>
      <w:proofErr w:type="gramEnd"/>
      <w:r w:rsidR="0013624A" w:rsidRPr="0013624A">
        <w:rPr>
          <w:rFonts w:ascii="Times New Roman" w:eastAsia="Times New Roman" w:hAnsi="Times New Roman" w:cs="Times New Roman"/>
          <w:kern w:val="1"/>
          <w:sz w:val="28"/>
          <w:szCs w:val="28"/>
          <w:lang w:eastAsia="ar-SA"/>
        </w:rPr>
        <w:t xml:space="preserve"> области</w:t>
      </w:r>
      <w:r w:rsidR="00293CCD">
        <w:rPr>
          <w:rFonts w:ascii="Times New Roman" w:eastAsia="Times New Roman" w:hAnsi="Times New Roman" w:cs="Times New Roman"/>
          <w:kern w:val="1"/>
          <w:sz w:val="28"/>
          <w:szCs w:val="28"/>
          <w:lang w:eastAsia="ar-SA"/>
        </w:rPr>
        <w:t xml:space="preserve"> </w:t>
      </w:r>
      <w:r w:rsidRPr="00F62931">
        <w:rPr>
          <w:rFonts w:ascii="Times New Roman" w:eastAsia="Times New Roman" w:hAnsi="Times New Roman" w:cs="Times New Roman"/>
          <w:b/>
          <w:kern w:val="1"/>
          <w:sz w:val="28"/>
          <w:szCs w:val="28"/>
          <w:lang w:eastAsia="ar-SA"/>
        </w:rPr>
        <w:t>РЕШИЛ:</w:t>
      </w:r>
    </w:p>
    <w:p w:rsidR="00F62931" w:rsidRPr="00F62931" w:rsidRDefault="00F62931" w:rsidP="00173A1D">
      <w:pPr>
        <w:tabs>
          <w:tab w:val="left" w:pos="709"/>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F62931">
        <w:rPr>
          <w:rFonts w:ascii="Times New Roman" w:eastAsia="Times New Roman" w:hAnsi="Times New Roman" w:cs="Times New Roman"/>
          <w:kern w:val="1"/>
          <w:sz w:val="28"/>
          <w:szCs w:val="28"/>
          <w:lang w:eastAsia="ar-SA"/>
        </w:rPr>
        <w:t>1. Утвердить:</w:t>
      </w:r>
    </w:p>
    <w:p w:rsidR="00F62931" w:rsidRPr="00F62931" w:rsidRDefault="00F62931" w:rsidP="00173A1D">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F62931">
        <w:rPr>
          <w:rFonts w:ascii="Times New Roman" w:eastAsia="Times New Roman" w:hAnsi="Times New Roman" w:cs="Times New Roman"/>
          <w:kern w:val="1"/>
          <w:sz w:val="28"/>
          <w:szCs w:val="28"/>
          <w:lang w:eastAsia="ar-SA"/>
        </w:rPr>
        <w:t xml:space="preserve">1.1. Положение </w:t>
      </w:r>
      <w:r>
        <w:rPr>
          <w:rFonts w:ascii="Times New Roman" w:eastAsia="Times New Roman" w:hAnsi="Times New Roman" w:cs="Times New Roman"/>
          <w:kern w:val="1"/>
          <w:sz w:val="28"/>
          <w:szCs w:val="28"/>
          <w:lang w:eastAsia="ar-SA"/>
        </w:rPr>
        <w:t>«О</w:t>
      </w:r>
      <w:r w:rsidRPr="00F62931">
        <w:rPr>
          <w:rFonts w:ascii="Times New Roman" w:eastAsia="Times New Roman" w:hAnsi="Times New Roman" w:cs="Times New Roman"/>
          <w:kern w:val="1"/>
          <w:sz w:val="28"/>
          <w:szCs w:val="28"/>
          <w:lang w:eastAsia="ar-SA"/>
        </w:rPr>
        <w:t xml:space="preserve"> муниципальном </w:t>
      </w:r>
      <w:r>
        <w:rPr>
          <w:rFonts w:ascii="Times New Roman" w:eastAsia="Times New Roman" w:hAnsi="Times New Roman" w:cs="Times New Roman"/>
          <w:kern w:val="1"/>
          <w:sz w:val="28"/>
          <w:szCs w:val="28"/>
          <w:lang w:eastAsia="ar-SA"/>
        </w:rPr>
        <w:t xml:space="preserve">земельном </w:t>
      </w:r>
      <w:r w:rsidRPr="00F62931">
        <w:rPr>
          <w:rFonts w:ascii="Times New Roman" w:eastAsia="Times New Roman" w:hAnsi="Times New Roman" w:cs="Times New Roman"/>
          <w:kern w:val="1"/>
          <w:sz w:val="28"/>
          <w:szCs w:val="28"/>
          <w:lang w:eastAsia="ar-SA"/>
        </w:rPr>
        <w:t xml:space="preserve">контроле на территории муниципального образования  </w:t>
      </w:r>
      <w:r w:rsidR="0013624A" w:rsidRPr="0013624A">
        <w:rPr>
          <w:rFonts w:ascii="Times New Roman" w:eastAsia="Times New Roman" w:hAnsi="Times New Roman" w:cs="Times New Roman"/>
          <w:kern w:val="1"/>
          <w:sz w:val="28"/>
          <w:szCs w:val="28"/>
          <w:lang w:eastAsia="ar-SA"/>
        </w:rPr>
        <w:t xml:space="preserve">Днепровский </w:t>
      </w:r>
      <w:proofErr w:type="spellStart"/>
      <w:r w:rsidR="0013624A" w:rsidRPr="0013624A">
        <w:rPr>
          <w:rFonts w:ascii="Times New Roman" w:eastAsia="Times New Roman" w:hAnsi="Times New Roman" w:cs="Times New Roman"/>
          <w:kern w:val="1"/>
          <w:sz w:val="28"/>
          <w:szCs w:val="28"/>
          <w:lang w:eastAsia="ar-SA"/>
        </w:rPr>
        <w:t>сельсоветБеляевского</w:t>
      </w:r>
      <w:proofErr w:type="spellEnd"/>
      <w:r w:rsidR="0013624A" w:rsidRPr="0013624A">
        <w:rPr>
          <w:rFonts w:ascii="Times New Roman" w:eastAsia="Times New Roman" w:hAnsi="Times New Roman" w:cs="Times New Roman"/>
          <w:kern w:val="1"/>
          <w:sz w:val="28"/>
          <w:szCs w:val="28"/>
          <w:lang w:eastAsia="ar-SA"/>
        </w:rPr>
        <w:t xml:space="preserve"> района Оренбургской области</w:t>
      </w:r>
      <w:r w:rsidR="0013624A">
        <w:rPr>
          <w:rFonts w:ascii="Times New Roman" w:eastAsia="Times New Roman" w:hAnsi="Times New Roman" w:cs="Times New Roman"/>
          <w:kern w:val="1"/>
          <w:sz w:val="28"/>
          <w:szCs w:val="28"/>
          <w:lang w:eastAsia="ar-SA"/>
        </w:rPr>
        <w:t>,</w:t>
      </w:r>
      <w:r w:rsidRPr="00F62931">
        <w:rPr>
          <w:rFonts w:ascii="Times New Roman" w:eastAsia="Times New Roman" w:hAnsi="Times New Roman" w:cs="Times New Roman"/>
          <w:kern w:val="1"/>
          <w:sz w:val="28"/>
          <w:szCs w:val="28"/>
          <w:lang w:eastAsia="ar-SA"/>
        </w:rPr>
        <w:t xml:space="preserve">  согласно приложению №1. </w:t>
      </w:r>
    </w:p>
    <w:p w:rsidR="00F62931" w:rsidRPr="00F62931" w:rsidRDefault="00F62931" w:rsidP="00173A1D">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F62931">
        <w:rPr>
          <w:rFonts w:ascii="Times New Roman" w:eastAsia="Times New Roman" w:hAnsi="Times New Roman" w:cs="Times New Roman"/>
          <w:kern w:val="1"/>
          <w:sz w:val="28"/>
          <w:szCs w:val="28"/>
          <w:lang w:eastAsia="ar-SA"/>
        </w:rPr>
        <w:t xml:space="preserve">1.2. Ключевые показатели муниципального </w:t>
      </w:r>
      <w:r>
        <w:rPr>
          <w:rFonts w:ascii="Times New Roman" w:eastAsia="Times New Roman" w:hAnsi="Times New Roman" w:cs="Times New Roman"/>
          <w:kern w:val="1"/>
          <w:sz w:val="28"/>
          <w:szCs w:val="28"/>
          <w:lang w:eastAsia="ar-SA"/>
        </w:rPr>
        <w:t>земельного</w:t>
      </w:r>
      <w:r w:rsidRPr="00F62931">
        <w:rPr>
          <w:rFonts w:ascii="Times New Roman" w:eastAsia="Times New Roman" w:hAnsi="Times New Roman" w:cs="Times New Roman"/>
          <w:kern w:val="1"/>
          <w:sz w:val="28"/>
          <w:szCs w:val="28"/>
          <w:lang w:eastAsia="ar-SA"/>
        </w:rPr>
        <w:t xml:space="preserve"> контроляна территории муниципального образования   </w:t>
      </w:r>
      <w:r w:rsidR="0013624A" w:rsidRPr="0013624A">
        <w:rPr>
          <w:rFonts w:ascii="Times New Roman" w:eastAsia="Times New Roman" w:hAnsi="Times New Roman" w:cs="Times New Roman"/>
          <w:kern w:val="1"/>
          <w:sz w:val="28"/>
          <w:szCs w:val="28"/>
          <w:lang w:eastAsia="ar-SA"/>
        </w:rPr>
        <w:t xml:space="preserve">Днепровский </w:t>
      </w:r>
      <w:proofErr w:type="spellStart"/>
      <w:r w:rsidR="0013624A" w:rsidRPr="0013624A">
        <w:rPr>
          <w:rFonts w:ascii="Times New Roman" w:eastAsia="Times New Roman" w:hAnsi="Times New Roman" w:cs="Times New Roman"/>
          <w:kern w:val="1"/>
          <w:sz w:val="28"/>
          <w:szCs w:val="28"/>
          <w:lang w:eastAsia="ar-SA"/>
        </w:rPr>
        <w:t>сельсоветБеляевского</w:t>
      </w:r>
      <w:proofErr w:type="spellEnd"/>
      <w:r w:rsidR="0013624A" w:rsidRPr="0013624A">
        <w:rPr>
          <w:rFonts w:ascii="Times New Roman" w:eastAsia="Times New Roman" w:hAnsi="Times New Roman" w:cs="Times New Roman"/>
          <w:kern w:val="1"/>
          <w:sz w:val="28"/>
          <w:szCs w:val="28"/>
          <w:lang w:eastAsia="ar-SA"/>
        </w:rPr>
        <w:t xml:space="preserve"> района Оренбургской области</w:t>
      </w:r>
      <w:r w:rsidRPr="00F62931">
        <w:rPr>
          <w:rFonts w:ascii="Times New Roman" w:eastAsia="Times New Roman" w:hAnsi="Times New Roman" w:cs="Times New Roman"/>
          <w:kern w:val="1"/>
          <w:sz w:val="28"/>
          <w:szCs w:val="28"/>
          <w:lang w:eastAsia="ar-SA"/>
        </w:rPr>
        <w:t xml:space="preserve"> и их целевые значения, индикативные показатели муниципального </w:t>
      </w:r>
      <w:r>
        <w:rPr>
          <w:rFonts w:ascii="Times New Roman" w:eastAsia="Times New Roman" w:hAnsi="Times New Roman" w:cs="Times New Roman"/>
          <w:kern w:val="1"/>
          <w:sz w:val="28"/>
          <w:szCs w:val="28"/>
          <w:lang w:eastAsia="ar-SA"/>
        </w:rPr>
        <w:t>земельного</w:t>
      </w:r>
      <w:r w:rsidRPr="00F62931">
        <w:rPr>
          <w:rFonts w:ascii="Times New Roman" w:eastAsia="Times New Roman" w:hAnsi="Times New Roman" w:cs="Times New Roman"/>
          <w:kern w:val="1"/>
          <w:sz w:val="28"/>
          <w:szCs w:val="28"/>
          <w:lang w:eastAsia="ar-SA"/>
        </w:rPr>
        <w:t xml:space="preserve">  контроля на территории муниципального образования </w:t>
      </w:r>
      <w:r w:rsidR="0013624A">
        <w:rPr>
          <w:rFonts w:ascii="Times New Roman" w:eastAsia="Times New Roman" w:hAnsi="Times New Roman" w:cs="Times New Roman"/>
          <w:kern w:val="1"/>
          <w:sz w:val="28"/>
          <w:szCs w:val="28"/>
          <w:lang w:eastAsia="ar-SA"/>
        </w:rPr>
        <w:t>Днепровский сельсовет</w:t>
      </w:r>
      <w:r w:rsidRPr="00F62931">
        <w:rPr>
          <w:rFonts w:ascii="Times New Roman" w:eastAsia="Times New Roman" w:hAnsi="Times New Roman" w:cs="Times New Roman"/>
          <w:kern w:val="1"/>
          <w:sz w:val="28"/>
          <w:szCs w:val="28"/>
          <w:lang w:eastAsia="ar-SA"/>
        </w:rPr>
        <w:t xml:space="preserve"> согласно приложению №2;</w:t>
      </w:r>
    </w:p>
    <w:p w:rsidR="00F62931" w:rsidRDefault="00F62931" w:rsidP="00173A1D">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F62931">
        <w:rPr>
          <w:rFonts w:ascii="Times New Roman" w:eastAsia="Times New Roman" w:hAnsi="Times New Roman" w:cs="Times New Roman"/>
          <w:kern w:val="1"/>
          <w:sz w:val="28"/>
          <w:szCs w:val="28"/>
          <w:lang w:eastAsia="ar-SA"/>
        </w:rPr>
        <w:t xml:space="preserve">1.3.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w:t>
      </w:r>
      <w:r>
        <w:rPr>
          <w:rFonts w:ascii="Times New Roman" w:eastAsia="Times New Roman" w:hAnsi="Times New Roman" w:cs="Times New Roman"/>
          <w:kern w:val="1"/>
          <w:sz w:val="28"/>
          <w:szCs w:val="28"/>
          <w:lang w:eastAsia="ar-SA"/>
        </w:rPr>
        <w:t xml:space="preserve">земельного </w:t>
      </w:r>
      <w:r w:rsidRPr="00F62931">
        <w:rPr>
          <w:rFonts w:ascii="Times New Roman" w:eastAsia="Times New Roman" w:hAnsi="Times New Roman" w:cs="Times New Roman"/>
          <w:kern w:val="1"/>
          <w:sz w:val="28"/>
          <w:szCs w:val="28"/>
          <w:lang w:eastAsia="ar-SA"/>
        </w:rPr>
        <w:t xml:space="preserve">контроля на территории муниципального </w:t>
      </w:r>
      <w:proofErr w:type="spellStart"/>
      <w:r w:rsidRPr="00F62931">
        <w:rPr>
          <w:rFonts w:ascii="Times New Roman" w:eastAsia="Times New Roman" w:hAnsi="Times New Roman" w:cs="Times New Roman"/>
          <w:kern w:val="1"/>
          <w:sz w:val="28"/>
          <w:szCs w:val="28"/>
          <w:lang w:eastAsia="ar-SA"/>
        </w:rPr>
        <w:t>образования</w:t>
      </w:r>
      <w:r w:rsidR="0013624A" w:rsidRPr="0013624A">
        <w:rPr>
          <w:rFonts w:ascii="Times New Roman" w:eastAsia="Times New Roman" w:hAnsi="Times New Roman" w:cs="Times New Roman"/>
          <w:kern w:val="1"/>
          <w:sz w:val="28"/>
          <w:szCs w:val="28"/>
          <w:lang w:eastAsia="ar-SA"/>
        </w:rPr>
        <w:t>Днепровский</w:t>
      </w:r>
      <w:proofErr w:type="spellEnd"/>
      <w:r w:rsidR="0013624A" w:rsidRPr="0013624A">
        <w:rPr>
          <w:rFonts w:ascii="Times New Roman" w:eastAsia="Times New Roman" w:hAnsi="Times New Roman" w:cs="Times New Roman"/>
          <w:kern w:val="1"/>
          <w:sz w:val="28"/>
          <w:szCs w:val="28"/>
          <w:lang w:eastAsia="ar-SA"/>
        </w:rPr>
        <w:t xml:space="preserve"> </w:t>
      </w:r>
      <w:proofErr w:type="spellStart"/>
      <w:r w:rsidR="0013624A" w:rsidRPr="0013624A">
        <w:rPr>
          <w:rFonts w:ascii="Times New Roman" w:eastAsia="Times New Roman" w:hAnsi="Times New Roman" w:cs="Times New Roman"/>
          <w:kern w:val="1"/>
          <w:sz w:val="28"/>
          <w:szCs w:val="28"/>
          <w:lang w:eastAsia="ar-SA"/>
        </w:rPr>
        <w:t>сельсоветБеляевского</w:t>
      </w:r>
      <w:proofErr w:type="spellEnd"/>
      <w:r w:rsidR="0013624A" w:rsidRPr="0013624A">
        <w:rPr>
          <w:rFonts w:ascii="Times New Roman" w:eastAsia="Times New Roman" w:hAnsi="Times New Roman" w:cs="Times New Roman"/>
          <w:kern w:val="1"/>
          <w:sz w:val="28"/>
          <w:szCs w:val="28"/>
          <w:lang w:eastAsia="ar-SA"/>
        </w:rPr>
        <w:t xml:space="preserve"> района Оренбургской области</w:t>
      </w:r>
      <w:r w:rsidRPr="00F62931">
        <w:rPr>
          <w:rFonts w:ascii="Times New Roman" w:eastAsia="Times New Roman" w:hAnsi="Times New Roman" w:cs="Times New Roman"/>
          <w:kern w:val="1"/>
          <w:sz w:val="28"/>
          <w:szCs w:val="28"/>
          <w:lang w:eastAsia="ar-SA"/>
        </w:rPr>
        <w:t xml:space="preserve"> согласно приложению № 3.</w:t>
      </w:r>
    </w:p>
    <w:p w:rsidR="0013624A" w:rsidRDefault="00173A1D" w:rsidP="00173A1D">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w:t>
      </w:r>
      <w:r w:rsidR="00F62931" w:rsidRPr="00F62931">
        <w:rPr>
          <w:rFonts w:ascii="Times New Roman" w:eastAsia="Times New Roman" w:hAnsi="Times New Roman" w:cs="Times New Roman"/>
          <w:kern w:val="1"/>
          <w:sz w:val="28"/>
          <w:szCs w:val="28"/>
          <w:lang w:eastAsia="ar-SA"/>
        </w:rPr>
        <w:t xml:space="preserve">. </w:t>
      </w:r>
      <w:r w:rsidR="0013624A" w:rsidRPr="00B976BB">
        <w:rPr>
          <w:rFonts w:ascii="Times New Roman" w:eastAsia="Times New Roman" w:hAnsi="Times New Roman" w:cs="Times New Roman"/>
          <w:kern w:val="1"/>
          <w:sz w:val="28"/>
          <w:szCs w:val="28"/>
          <w:lang w:eastAsia="ar-SA"/>
        </w:rPr>
        <w:t xml:space="preserve">Контроль исполнения настоящего решения возложить на </w:t>
      </w:r>
      <w:proofErr w:type="gramStart"/>
      <w:r w:rsidR="0013624A">
        <w:rPr>
          <w:rFonts w:ascii="Times New Roman" w:eastAsia="Times New Roman" w:hAnsi="Times New Roman" w:cs="Times New Roman"/>
          <w:kern w:val="1"/>
          <w:sz w:val="28"/>
          <w:szCs w:val="28"/>
          <w:lang w:eastAsia="ar-SA"/>
        </w:rPr>
        <w:t>п</w:t>
      </w:r>
      <w:r w:rsidR="0013624A" w:rsidRPr="00126809">
        <w:rPr>
          <w:rFonts w:ascii="Times New Roman" w:eastAsia="Times New Roman" w:hAnsi="Times New Roman" w:cs="Times New Roman"/>
          <w:kern w:val="1"/>
          <w:sz w:val="28"/>
          <w:szCs w:val="28"/>
          <w:lang w:eastAsia="ar-SA"/>
        </w:rPr>
        <w:t>остоянн</w:t>
      </w:r>
      <w:r w:rsidR="0013624A">
        <w:rPr>
          <w:rFonts w:ascii="Times New Roman" w:eastAsia="Times New Roman" w:hAnsi="Times New Roman" w:cs="Times New Roman"/>
          <w:kern w:val="1"/>
          <w:sz w:val="28"/>
          <w:szCs w:val="28"/>
          <w:lang w:eastAsia="ar-SA"/>
        </w:rPr>
        <w:t>ую</w:t>
      </w:r>
      <w:proofErr w:type="gramEnd"/>
      <w:r w:rsidR="0013624A" w:rsidRPr="00126809">
        <w:rPr>
          <w:rFonts w:ascii="Times New Roman" w:eastAsia="Times New Roman" w:hAnsi="Times New Roman" w:cs="Times New Roman"/>
          <w:kern w:val="1"/>
          <w:sz w:val="28"/>
          <w:szCs w:val="28"/>
          <w:lang w:eastAsia="ar-SA"/>
        </w:rPr>
        <w:t xml:space="preserve"> комиссия по бюджетной, налоговой и финансовой политике, собственности и экономическим вопросам, торговле и быту, образованию, здравоохранению, социальной политике, делам молодежи, культуре и спорту</w:t>
      </w:r>
      <w:r w:rsidR="0013624A">
        <w:rPr>
          <w:rFonts w:ascii="Times New Roman" w:eastAsia="Times New Roman" w:hAnsi="Times New Roman" w:cs="Times New Roman"/>
          <w:kern w:val="1"/>
          <w:sz w:val="28"/>
          <w:szCs w:val="28"/>
          <w:lang w:eastAsia="ar-SA"/>
        </w:rPr>
        <w:t>.</w:t>
      </w:r>
    </w:p>
    <w:p w:rsidR="00F62931" w:rsidRPr="00F62931" w:rsidRDefault="00173A1D" w:rsidP="00173A1D">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3</w:t>
      </w:r>
      <w:r w:rsidR="00F62931" w:rsidRPr="00F62931">
        <w:rPr>
          <w:rFonts w:ascii="Times New Roman" w:eastAsia="Times New Roman" w:hAnsi="Times New Roman" w:cs="Times New Roman"/>
          <w:kern w:val="1"/>
          <w:sz w:val="28"/>
          <w:szCs w:val="28"/>
          <w:lang w:eastAsia="ar-SA"/>
        </w:rPr>
        <w:t>. Настоящее решение вступает в силу после его официального опубликования (обнародования), но не ранее 1 января 2022 года, за исключением приложения № 2 к настоящему решению, которое вступает в силу с 1 марта 2022 года.</w:t>
      </w:r>
    </w:p>
    <w:p w:rsidR="00F62931" w:rsidRPr="00F62931" w:rsidRDefault="00F62931" w:rsidP="00F62931">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F62931" w:rsidRPr="00F62931" w:rsidRDefault="00F62931" w:rsidP="00F62931">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F62931" w:rsidRPr="00F62931" w:rsidRDefault="00F62931" w:rsidP="00F62931">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13624A" w:rsidRPr="00126809" w:rsidRDefault="0013624A" w:rsidP="0013624A">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r w:rsidRPr="00126809">
        <w:rPr>
          <w:rFonts w:ascii="Times New Roman" w:eastAsia="Times New Roman" w:hAnsi="Times New Roman" w:cs="Times New Roman"/>
          <w:sz w:val="28"/>
          <w:szCs w:val="28"/>
        </w:rPr>
        <w:t xml:space="preserve">Председатель Совета депутатов </w:t>
      </w:r>
    </w:p>
    <w:p w:rsidR="0013624A" w:rsidRPr="00126809" w:rsidRDefault="0013624A" w:rsidP="0013624A">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r w:rsidRPr="00126809">
        <w:rPr>
          <w:rFonts w:ascii="Times New Roman" w:eastAsia="Times New Roman" w:hAnsi="Times New Roman" w:cs="Times New Roman"/>
          <w:sz w:val="28"/>
          <w:szCs w:val="28"/>
        </w:rPr>
        <w:t>муниципального образования</w:t>
      </w:r>
    </w:p>
    <w:p w:rsidR="0013624A" w:rsidRPr="00126809" w:rsidRDefault="0013624A" w:rsidP="0013624A">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r w:rsidRPr="00126809">
        <w:rPr>
          <w:rFonts w:ascii="Times New Roman" w:eastAsia="Times New Roman" w:hAnsi="Times New Roman" w:cs="Times New Roman"/>
          <w:sz w:val="28"/>
          <w:szCs w:val="28"/>
        </w:rPr>
        <w:t xml:space="preserve">Днепровский сельсовет                                                                </w:t>
      </w:r>
      <w:proofErr w:type="spellStart"/>
      <w:r w:rsidRPr="00126809">
        <w:rPr>
          <w:rFonts w:ascii="Times New Roman" w:eastAsia="Times New Roman" w:hAnsi="Times New Roman" w:cs="Times New Roman"/>
          <w:sz w:val="28"/>
          <w:szCs w:val="28"/>
        </w:rPr>
        <w:t>Г.Ю.Захарин</w:t>
      </w:r>
      <w:proofErr w:type="spellEnd"/>
    </w:p>
    <w:p w:rsidR="0013624A" w:rsidRPr="00126809" w:rsidRDefault="0013624A" w:rsidP="0013624A">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p>
    <w:p w:rsidR="0013624A" w:rsidRPr="00126809" w:rsidRDefault="0013624A" w:rsidP="0013624A">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p>
    <w:p w:rsidR="0013624A" w:rsidRPr="00126809" w:rsidRDefault="0013624A" w:rsidP="0013624A">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r w:rsidRPr="00126809">
        <w:rPr>
          <w:rFonts w:ascii="Times New Roman" w:eastAsia="Times New Roman" w:hAnsi="Times New Roman" w:cs="Times New Roman"/>
          <w:sz w:val="28"/>
          <w:szCs w:val="28"/>
        </w:rPr>
        <w:t>Глава муниципального образования</w:t>
      </w:r>
    </w:p>
    <w:p w:rsidR="0013624A" w:rsidRPr="00126809" w:rsidRDefault="0013624A" w:rsidP="0013624A">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r w:rsidRPr="00126809">
        <w:rPr>
          <w:rFonts w:ascii="Times New Roman" w:eastAsia="Times New Roman" w:hAnsi="Times New Roman" w:cs="Times New Roman"/>
          <w:sz w:val="28"/>
          <w:szCs w:val="28"/>
        </w:rPr>
        <w:t>Днепровский сельсовет                                                                  Е.В.Жукова</w:t>
      </w:r>
    </w:p>
    <w:p w:rsidR="0013624A" w:rsidRPr="00126809" w:rsidRDefault="0013624A" w:rsidP="0013624A">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p>
    <w:p w:rsidR="0013624A" w:rsidRPr="00126809" w:rsidRDefault="0013624A" w:rsidP="0013624A">
      <w:pPr>
        <w:tabs>
          <w:tab w:val="left" w:pos="7950"/>
        </w:tabs>
        <w:spacing w:after="0" w:line="240" w:lineRule="auto"/>
        <w:ind w:right="180"/>
        <w:jc w:val="both"/>
        <w:rPr>
          <w:rFonts w:ascii="Times New Roman" w:eastAsia="Times New Roman" w:hAnsi="Times New Roman" w:cs="Times New Roman"/>
          <w:color w:val="000000"/>
          <w:sz w:val="28"/>
          <w:szCs w:val="28"/>
        </w:rPr>
      </w:pPr>
    </w:p>
    <w:p w:rsidR="0013624A" w:rsidRPr="00126809" w:rsidRDefault="0013624A" w:rsidP="0013624A">
      <w:pPr>
        <w:tabs>
          <w:tab w:val="left" w:pos="7950"/>
        </w:tabs>
        <w:spacing w:after="0" w:line="240" w:lineRule="auto"/>
        <w:ind w:right="180"/>
        <w:jc w:val="both"/>
        <w:rPr>
          <w:rFonts w:ascii="Times New Roman" w:eastAsia="Times New Roman" w:hAnsi="Times New Roman" w:cs="Times New Roman"/>
          <w:color w:val="000000"/>
          <w:sz w:val="28"/>
          <w:szCs w:val="28"/>
        </w:rPr>
      </w:pPr>
    </w:p>
    <w:p w:rsidR="0013624A" w:rsidRPr="00126809" w:rsidRDefault="0013624A" w:rsidP="0013624A">
      <w:pPr>
        <w:tabs>
          <w:tab w:val="left" w:pos="7950"/>
        </w:tabs>
        <w:spacing w:after="0" w:line="240" w:lineRule="auto"/>
        <w:ind w:right="180"/>
        <w:jc w:val="both"/>
        <w:rPr>
          <w:rFonts w:ascii="Times New Roman" w:eastAsia="Times New Roman" w:hAnsi="Times New Roman" w:cs="Times New Roman"/>
          <w:color w:val="000000"/>
          <w:sz w:val="28"/>
          <w:szCs w:val="28"/>
        </w:rPr>
      </w:pPr>
    </w:p>
    <w:p w:rsidR="0013624A" w:rsidRPr="00126809" w:rsidRDefault="0013624A" w:rsidP="0013624A">
      <w:pPr>
        <w:tabs>
          <w:tab w:val="left" w:pos="7950"/>
        </w:tabs>
        <w:spacing w:after="0" w:line="240" w:lineRule="auto"/>
        <w:ind w:right="180"/>
        <w:jc w:val="both"/>
        <w:rPr>
          <w:rFonts w:ascii="Times New Roman" w:eastAsia="Times New Roman" w:hAnsi="Times New Roman" w:cs="Times New Roman"/>
          <w:color w:val="000000"/>
          <w:sz w:val="28"/>
          <w:szCs w:val="28"/>
        </w:rPr>
      </w:pPr>
    </w:p>
    <w:p w:rsidR="0013624A" w:rsidRPr="00126809" w:rsidRDefault="0013624A" w:rsidP="0013624A">
      <w:pPr>
        <w:tabs>
          <w:tab w:val="left" w:pos="7950"/>
        </w:tabs>
        <w:spacing w:after="0" w:line="240" w:lineRule="auto"/>
        <w:ind w:right="180"/>
        <w:jc w:val="both"/>
        <w:rPr>
          <w:rFonts w:ascii="Times New Roman" w:eastAsia="Times New Roman" w:hAnsi="Times New Roman" w:cs="Times New Roman"/>
          <w:color w:val="000000"/>
          <w:sz w:val="28"/>
          <w:szCs w:val="28"/>
        </w:rPr>
      </w:pPr>
    </w:p>
    <w:p w:rsidR="0013624A" w:rsidRPr="00126809" w:rsidRDefault="0013624A" w:rsidP="0013624A">
      <w:pPr>
        <w:tabs>
          <w:tab w:val="left" w:pos="7950"/>
        </w:tabs>
        <w:spacing w:after="0" w:line="240" w:lineRule="auto"/>
        <w:ind w:right="180"/>
        <w:jc w:val="both"/>
        <w:rPr>
          <w:rFonts w:ascii="Times New Roman" w:eastAsia="Times New Roman" w:hAnsi="Times New Roman" w:cs="Times New Roman"/>
          <w:color w:val="000000"/>
          <w:sz w:val="28"/>
          <w:szCs w:val="28"/>
        </w:rPr>
      </w:pPr>
    </w:p>
    <w:p w:rsidR="0013624A" w:rsidRPr="00126809" w:rsidRDefault="0013624A" w:rsidP="0013624A">
      <w:pPr>
        <w:tabs>
          <w:tab w:val="left" w:pos="7950"/>
        </w:tabs>
        <w:spacing w:after="0" w:line="240" w:lineRule="auto"/>
        <w:ind w:right="180"/>
        <w:jc w:val="both"/>
        <w:rPr>
          <w:rFonts w:ascii="Times New Roman" w:eastAsia="Times New Roman" w:hAnsi="Times New Roman" w:cs="Times New Roman"/>
          <w:color w:val="000000"/>
          <w:sz w:val="28"/>
          <w:szCs w:val="28"/>
        </w:rPr>
      </w:pPr>
      <w:r w:rsidRPr="00126809">
        <w:rPr>
          <w:rFonts w:ascii="Times New Roman" w:eastAsia="Times New Roman" w:hAnsi="Times New Roman" w:cs="Times New Roman"/>
          <w:color w:val="000000"/>
          <w:sz w:val="28"/>
          <w:szCs w:val="28"/>
        </w:rPr>
        <w:t xml:space="preserve">Разослано: </w:t>
      </w:r>
      <w:r>
        <w:rPr>
          <w:rFonts w:ascii="Times New Roman" w:eastAsia="Times New Roman" w:hAnsi="Times New Roman" w:cs="Times New Roman"/>
          <w:color w:val="000000"/>
          <w:sz w:val="28"/>
          <w:szCs w:val="28"/>
        </w:rPr>
        <w:t>администрации района</w:t>
      </w:r>
      <w:r w:rsidRPr="00126809">
        <w:rPr>
          <w:rFonts w:ascii="Times New Roman" w:eastAsia="Times New Roman" w:hAnsi="Times New Roman" w:cs="Times New Roman"/>
          <w:color w:val="000000"/>
          <w:sz w:val="28"/>
          <w:szCs w:val="28"/>
        </w:rPr>
        <w:t>, прокурору района, в дело.</w:t>
      </w:r>
    </w:p>
    <w:p w:rsidR="0013624A" w:rsidRPr="00B976BB" w:rsidRDefault="0013624A" w:rsidP="0013624A">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ab/>
      </w:r>
    </w:p>
    <w:p w:rsidR="00F62931" w:rsidRPr="00F62931" w:rsidRDefault="00F62931" w:rsidP="00F62931">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4C6058" w:rsidRPr="00493B85" w:rsidRDefault="004C6058" w:rsidP="00493B85">
      <w:pPr>
        <w:pStyle w:val="ConsPlusNormal"/>
      </w:pPr>
    </w:p>
    <w:p w:rsidR="001B129B" w:rsidRPr="00493B85" w:rsidRDefault="001B129B" w:rsidP="00493B85">
      <w:pPr>
        <w:pStyle w:val="ConsPlusNormal"/>
      </w:pPr>
    </w:p>
    <w:p w:rsidR="001B129B" w:rsidRDefault="001B129B"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B10C00" w:rsidRDefault="00B10C00" w:rsidP="00493B85">
      <w:pPr>
        <w:pStyle w:val="ConsPlusNormal"/>
        <w:rPr>
          <w:sz w:val="28"/>
        </w:rPr>
      </w:pPr>
    </w:p>
    <w:p w:rsidR="00B10C00" w:rsidRDefault="00B10C00"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F62931" w:rsidRDefault="00F62931" w:rsidP="00493B85">
      <w:pPr>
        <w:pStyle w:val="ConsPlusNormal"/>
        <w:rPr>
          <w:sz w:val="28"/>
        </w:rPr>
      </w:pPr>
    </w:p>
    <w:p w:rsidR="001B129B" w:rsidRPr="00F62931" w:rsidRDefault="0013624A" w:rsidP="0013624A">
      <w:pPr>
        <w:pStyle w:val="ConsPlusNormal"/>
        <w:ind w:left="5529"/>
        <w:outlineLvl w:val="0"/>
        <w:rPr>
          <w:sz w:val="28"/>
        </w:rPr>
      </w:pPr>
      <w:bookmarkStart w:id="0" w:name="_GoBack"/>
      <w:bookmarkEnd w:id="0"/>
      <w:r>
        <w:rPr>
          <w:sz w:val="28"/>
        </w:rPr>
        <w:t>П</w:t>
      </w:r>
      <w:r w:rsidR="001B129B" w:rsidRPr="00F62931">
        <w:rPr>
          <w:sz w:val="28"/>
        </w:rPr>
        <w:t>риложение N 1</w:t>
      </w:r>
    </w:p>
    <w:p w:rsidR="001B129B" w:rsidRPr="00F62931" w:rsidRDefault="001B129B" w:rsidP="0013624A">
      <w:pPr>
        <w:pStyle w:val="ConsPlusNormal"/>
        <w:ind w:left="5529"/>
        <w:rPr>
          <w:sz w:val="28"/>
        </w:rPr>
      </w:pPr>
      <w:r w:rsidRPr="00F62931">
        <w:rPr>
          <w:sz w:val="28"/>
        </w:rPr>
        <w:t>к Решению Совета депутатов</w:t>
      </w:r>
    </w:p>
    <w:p w:rsidR="0013624A" w:rsidRDefault="009028E1" w:rsidP="0013624A">
      <w:pPr>
        <w:spacing w:after="0" w:line="240" w:lineRule="auto"/>
        <w:ind w:left="5529"/>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МО </w:t>
      </w:r>
      <w:r w:rsidR="0013624A" w:rsidRPr="0013624A">
        <w:rPr>
          <w:rFonts w:ascii="Times New Roman" w:eastAsia="Times New Roman" w:hAnsi="Times New Roman" w:cs="Times New Roman"/>
          <w:kern w:val="1"/>
          <w:sz w:val="28"/>
          <w:szCs w:val="28"/>
          <w:lang w:eastAsia="ar-SA"/>
        </w:rPr>
        <w:t xml:space="preserve">Днепровский сельсовет </w:t>
      </w:r>
      <w:proofErr w:type="spellStart"/>
      <w:r w:rsidR="0013624A" w:rsidRPr="0013624A">
        <w:rPr>
          <w:rFonts w:ascii="Times New Roman" w:eastAsia="Times New Roman" w:hAnsi="Times New Roman" w:cs="Times New Roman"/>
          <w:kern w:val="1"/>
          <w:sz w:val="28"/>
          <w:szCs w:val="28"/>
          <w:lang w:eastAsia="ar-SA"/>
        </w:rPr>
        <w:t>Беляевского</w:t>
      </w:r>
      <w:proofErr w:type="spellEnd"/>
      <w:r w:rsidR="0013624A" w:rsidRPr="0013624A">
        <w:rPr>
          <w:rFonts w:ascii="Times New Roman" w:eastAsia="Times New Roman" w:hAnsi="Times New Roman" w:cs="Times New Roman"/>
          <w:kern w:val="1"/>
          <w:sz w:val="28"/>
          <w:szCs w:val="28"/>
          <w:lang w:eastAsia="ar-SA"/>
        </w:rPr>
        <w:t xml:space="preserve"> района </w:t>
      </w:r>
    </w:p>
    <w:p w:rsidR="0013624A" w:rsidRPr="0013624A" w:rsidRDefault="0013624A" w:rsidP="0013624A">
      <w:pPr>
        <w:spacing w:after="0" w:line="240" w:lineRule="auto"/>
        <w:ind w:left="5529"/>
        <w:rPr>
          <w:rFonts w:ascii="Times New Roman" w:eastAsia="Times New Roman" w:hAnsi="Times New Roman" w:cs="Times New Roman"/>
          <w:kern w:val="1"/>
          <w:sz w:val="28"/>
          <w:szCs w:val="28"/>
          <w:lang w:eastAsia="ar-SA"/>
        </w:rPr>
      </w:pPr>
      <w:r w:rsidRPr="0013624A">
        <w:rPr>
          <w:rFonts w:ascii="Times New Roman" w:eastAsia="Times New Roman" w:hAnsi="Times New Roman" w:cs="Times New Roman"/>
          <w:kern w:val="1"/>
          <w:sz w:val="28"/>
          <w:szCs w:val="28"/>
          <w:lang w:eastAsia="ar-SA"/>
        </w:rPr>
        <w:t>Оренбургской области</w:t>
      </w:r>
    </w:p>
    <w:p w:rsidR="001B129B" w:rsidRPr="00F62931" w:rsidRDefault="0013624A" w:rsidP="0013624A">
      <w:pPr>
        <w:pStyle w:val="ConsPlusNormal"/>
        <w:ind w:left="5529"/>
        <w:rPr>
          <w:sz w:val="28"/>
        </w:rPr>
      </w:pPr>
      <w:r w:rsidRPr="0013624A">
        <w:rPr>
          <w:rFonts w:eastAsia="Times New Roman"/>
          <w:kern w:val="1"/>
          <w:sz w:val="28"/>
          <w:szCs w:val="28"/>
          <w:lang w:eastAsia="ar-SA"/>
        </w:rPr>
        <w:t>от «13» сентября 2021 года №</w:t>
      </w:r>
      <w:r>
        <w:rPr>
          <w:rFonts w:eastAsia="Times New Roman"/>
          <w:kern w:val="1"/>
          <w:sz w:val="28"/>
          <w:szCs w:val="28"/>
          <w:lang w:eastAsia="ar-SA"/>
        </w:rPr>
        <w:t xml:space="preserve"> 38</w:t>
      </w:r>
    </w:p>
    <w:p w:rsidR="0013624A" w:rsidRDefault="0013624A" w:rsidP="00493B85">
      <w:pPr>
        <w:pStyle w:val="ConsPlusTitle"/>
        <w:jc w:val="center"/>
        <w:rPr>
          <w:rFonts w:ascii="Times New Roman" w:hAnsi="Times New Roman" w:cs="Times New Roman"/>
          <w:sz w:val="28"/>
          <w:szCs w:val="28"/>
        </w:rPr>
      </w:pPr>
      <w:bookmarkStart w:id="1" w:name="Par35"/>
      <w:bookmarkEnd w:id="1"/>
    </w:p>
    <w:p w:rsidR="001B129B" w:rsidRPr="00F62931" w:rsidRDefault="001B129B" w:rsidP="00493B85">
      <w:pPr>
        <w:pStyle w:val="ConsPlusTitle"/>
        <w:jc w:val="center"/>
        <w:rPr>
          <w:rFonts w:ascii="Times New Roman" w:hAnsi="Times New Roman" w:cs="Times New Roman"/>
          <w:sz w:val="28"/>
          <w:szCs w:val="28"/>
        </w:rPr>
      </w:pPr>
      <w:r w:rsidRPr="00F62931">
        <w:rPr>
          <w:rFonts w:ascii="Times New Roman" w:hAnsi="Times New Roman" w:cs="Times New Roman"/>
          <w:sz w:val="28"/>
          <w:szCs w:val="28"/>
        </w:rPr>
        <w:t>ПОЛОЖЕНИЕ</w:t>
      </w:r>
    </w:p>
    <w:p w:rsidR="001B129B" w:rsidRPr="00F62931" w:rsidRDefault="001B129B" w:rsidP="00493B85">
      <w:pPr>
        <w:pStyle w:val="ConsPlusTitle"/>
        <w:jc w:val="center"/>
        <w:rPr>
          <w:rFonts w:ascii="Times New Roman" w:hAnsi="Times New Roman" w:cs="Times New Roman"/>
          <w:sz w:val="28"/>
          <w:szCs w:val="28"/>
        </w:rPr>
      </w:pPr>
      <w:r w:rsidRPr="00F62931">
        <w:rPr>
          <w:rFonts w:ascii="Times New Roman" w:hAnsi="Times New Roman" w:cs="Times New Roman"/>
          <w:sz w:val="28"/>
          <w:szCs w:val="28"/>
        </w:rPr>
        <w:t>О МУНИЦИПАЛЬНОМ ЗЕМЕЛЬНОМ КОНТРОЛЕ НА ТЕРРИТОРИИ</w:t>
      </w:r>
    </w:p>
    <w:p w:rsidR="001B129B" w:rsidRPr="00F62931" w:rsidRDefault="004C6058" w:rsidP="0013624A">
      <w:pPr>
        <w:pStyle w:val="ConsPlusTitle"/>
        <w:jc w:val="center"/>
        <w:rPr>
          <w:sz w:val="28"/>
          <w:szCs w:val="28"/>
        </w:rPr>
      </w:pPr>
      <w:r w:rsidRPr="00F62931">
        <w:rPr>
          <w:rFonts w:ascii="Times New Roman" w:hAnsi="Times New Roman" w:cs="Times New Roman"/>
          <w:sz w:val="28"/>
          <w:szCs w:val="28"/>
        </w:rPr>
        <w:t>МО</w:t>
      </w:r>
      <w:r w:rsidR="0013624A">
        <w:rPr>
          <w:rFonts w:ascii="Times New Roman" w:hAnsi="Times New Roman" w:cs="Times New Roman"/>
          <w:sz w:val="28"/>
          <w:szCs w:val="28"/>
        </w:rPr>
        <w:t>ДНЕПРОВСКИЙ СЕЛЬСОВЕТ</w:t>
      </w:r>
    </w:p>
    <w:p w:rsidR="001B129B" w:rsidRPr="00F62931" w:rsidRDefault="00A05A04" w:rsidP="00493B8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w:t>
      </w:r>
      <w:r w:rsidR="001B129B" w:rsidRPr="00F62931">
        <w:rPr>
          <w:rFonts w:ascii="Times New Roman" w:hAnsi="Times New Roman" w:cs="Times New Roman"/>
          <w:sz w:val="28"/>
          <w:szCs w:val="28"/>
        </w:rPr>
        <w:t xml:space="preserve"> 1. ОБЩИЕ ПОЛОЖЕНИЯ</w:t>
      </w:r>
    </w:p>
    <w:p w:rsidR="001B129B" w:rsidRPr="00F62931" w:rsidRDefault="001B129B" w:rsidP="00493B85">
      <w:pPr>
        <w:pStyle w:val="ConsPlusNormal"/>
        <w:rPr>
          <w:sz w:val="28"/>
          <w:szCs w:val="28"/>
        </w:rPr>
      </w:pPr>
    </w:p>
    <w:p w:rsidR="001B129B" w:rsidRPr="00F62931" w:rsidRDefault="001B129B" w:rsidP="00493B85">
      <w:pPr>
        <w:pStyle w:val="ConsPlusNormal"/>
        <w:ind w:firstLine="540"/>
        <w:jc w:val="both"/>
        <w:rPr>
          <w:sz w:val="28"/>
          <w:szCs w:val="28"/>
        </w:rPr>
      </w:pPr>
      <w:r w:rsidRPr="00F62931">
        <w:rPr>
          <w:sz w:val="28"/>
          <w:szCs w:val="28"/>
        </w:rPr>
        <w:t xml:space="preserve">1. Настоящее Положение определяет порядок организации и осуществления муниципального земельного контроля на территории муниципального </w:t>
      </w:r>
      <w:proofErr w:type="spellStart"/>
      <w:r w:rsidRPr="00F62931">
        <w:rPr>
          <w:sz w:val="28"/>
          <w:szCs w:val="28"/>
        </w:rPr>
        <w:t>образования</w:t>
      </w:r>
      <w:r w:rsidR="0013624A" w:rsidRPr="0013624A">
        <w:rPr>
          <w:rFonts w:eastAsia="Times New Roman"/>
          <w:kern w:val="1"/>
          <w:sz w:val="28"/>
          <w:szCs w:val="28"/>
          <w:lang w:eastAsia="ar-SA"/>
        </w:rPr>
        <w:t>Днепровский</w:t>
      </w:r>
      <w:proofErr w:type="spellEnd"/>
      <w:r w:rsidR="0013624A" w:rsidRPr="0013624A">
        <w:rPr>
          <w:rFonts w:eastAsia="Times New Roman"/>
          <w:kern w:val="1"/>
          <w:sz w:val="28"/>
          <w:szCs w:val="28"/>
          <w:lang w:eastAsia="ar-SA"/>
        </w:rPr>
        <w:t xml:space="preserve"> </w:t>
      </w:r>
      <w:proofErr w:type="spellStart"/>
      <w:r w:rsidR="0013624A" w:rsidRPr="0013624A">
        <w:rPr>
          <w:rFonts w:eastAsia="Times New Roman"/>
          <w:kern w:val="1"/>
          <w:sz w:val="28"/>
          <w:szCs w:val="28"/>
          <w:lang w:eastAsia="ar-SA"/>
        </w:rPr>
        <w:t>сельсоветБеляевского</w:t>
      </w:r>
      <w:proofErr w:type="spellEnd"/>
      <w:r w:rsidR="0013624A" w:rsidRPr="0013624A">
        <w:rPr>
          <w:rFonts w:eastAsia="Times New Roman"/>
          <w:kern w:val="1"/>
          <w:sz w:val="28"/>
          <w:szCs w:val="28"/>
          <w:lang w:eastAsia="ar-SA"/>
        </w:rPr>
        <w:t xml:space="preserve"> района Оренбургской области</w:t>
      </w:r>
      <w:r w:rsidRPr="00F62931">
        <w:rPr>
          <w:sz w:val="28"/>
          <w:szCs w:val="28"/>
        </w:rPr>
        <w:t>.</w:t>
      </w:r>
    </w:p>
    <w:p w:rsidR="001B129B" w:rsidRPr="00F62931" w:rsidRDefault="001B129B" w:rsidP="00493B85">
      <w:pPr>
        <w:pStyle w:val="ConsPlusNormal"/>
        <w:ind w:firstLine="540"/>
        <w:jc w:val="both"/>
        <w:rPr>
          <w:sz w:val="28"/>
          <w:szCs w:val="28"/>
        </w:rPr>
      </w:pPr>
      <w:r w:rsidRPr="00F62931">
        <w:rPr>
          <w:sz w:val="28"/>
          <w:szCs w:val="28"/>
        </w:rPr>
        <w:t xml:space="preserve">2. </w:t>
      </w:r>
      <w:proofErr w:type="gramStart"/>
      <w:r w:rsidRPr="00F62931">
        <w:rPr>
          <w:sz w:val="28"/>
          <w:szCs w:val="28"/>
        </w:rPr>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Pr="00F62931">
        <w:rPr>
          <w:sz w:val="28"/>
          <w:szCs w:val="28"/>
        </w:rPr>
        <w:t xml:space="preserve"> положения, существовавшего до возникновения таких нарушений.</w:t>
      </w:r>
    </w:p>
    <w:p w:rsidR="001B129B" w:rsidRPr="00F62931" w:rsidRDefault="001B129B" w:rsidP="00493B85">
      <w:pPr>
        <w:pStyle w:val="ConsPlusNormal"/>
        <w:ind w:firstLine="540"/>
        <w:jc w:val="both"/>
        <w:rPr>
          <w:sz w:val="28"/>
          <w:szCs w:val="28"/>
        </w:rPr>
      </w:pPr>
      <w:r w:rsidRPr="00F62931">
        <w:rPr>
          <w:sz w:val="28"/>
          <w:szCs w:val="28"/>
        </w:rPr>
        <w:t xml:space="preserve">3. Муниципальный контроль на территории </w:t>
      </w:r>
      <w:proofErr w:type="spellStart"/>
      <w:r w:rsidR="004C6058" w:rsidRPr="00F62931">
        <w:rPr>
          <w:sz w:val="28"/>
          <w:szCs w:val="28"/>
        </w:rPr>
        <w:t>МО</w:t>
      </w:r>
      <w:r w:rsidR="00411D94" w:rsidRPr="0013624A">
        <w:rPr>
          <w:rFonts w:eastAsia="Times New Roman"/>
          <w:kern w:val="1"/>
          <w:sz w:val="28"/>
          <w:szCs w:val="28"/>
          <w:lang w:eastAsia="ar-SA"/>
        </w:rPr>
        <w:t>Днепровский</w:t>
      </w:r>
      <w:proofErr w:type="spellEnd"/>
      <w:r w:rsidR="00411D94" w:rsidRPr="0013624A">
        <w:rPr>
          <w:rFonts w:eastAsia="Times New Roman"/>
          <w:kern w:val="1"/>
          <w:sz w:val="28"/>
          <w:szCs w:val="28"/>
          <w:lang w:eastAsia="ar-SA"/>
        </w:rPr>
        <w:t xml:space="preserve"> </w:t>
      </w:r>
      <w:proofErr w:type="spellStart"/>
      <w:r w:rsidR="00411D94" w:rsidRPr="0013624A">
        <w:rPr>
          <w:rFonts w:eastAsia="Times New Roman"/>
          <w:kern w:val="1"/>
          <w:sz w:val="28"/>
          <w:szCs w:val="28"/>
          <w:lang w:eastAsia="ar-SA"/>
        </w:rPr>
        <w:t>сельсоветБеляевского</w:t>
      </w:r>
      <w:proofErr w:type="spellEnd"/>
      <w:r w:rsidR="00411D94" w:rsidRPr="0013624A">
        <w:rPr>
          <w:rFonts w:eastAsia="Times New Roman"/>
          <w:kern w:val="1"/>
          <w:sz w:val="28"/>
          <w:szCs w:val="28"/>
          <w:lang w:eastAsia="ar-SA"/>
        </w:rPr>
        <w:t xml:space="preserve"> района Оренбургской области</w:t>
      </w:r>
      <w:r w:rsidRPr="00F62931">
        <w:rPr>
          <w:sz w:val="28"/>
          <w:szCs w:val="28"/>
        </w:rPr>
        <w:t xml:space="preserve"> осуществляет</w:t>
      </w:r>
      <w:r w:rsidR="00C62916" w:rsidRPr="00F62931">
        <w:rPr>
          <w:sz w:val="28"/>
          <w:szCs w:val="28"/>
        </w:rPr>
        <w:t xml:space="preserve">ся </w:t>
      </w:r>
      <w:r w:rsidR="00C62916" w:rsidRPr="00F62931">
        <w:rPr>
          <w:rFonts w:eastAsia="Times New Roman"/>
          <w:sz w:val="28"/>
          <w:szCs w:val="28"/>
        </w:rPr>
        <w:t>Администрацией МО</w:t>
      </w:r>
      <w:r w:rsidR="00411D94">
        <w:rPr>
          <w:sz w:val="28"/>
          <w:szCs w:val="28"/>
        </w:rPr>
        <w:t>Днепровский сельсовет</w:t>
      </w:r>
      <w:r w:rsidRPr="00F62931">
        <w:rPr>
          <w:sz w:val="28"/>
          <w:szCs w:val="28"/>
        </w:rPr>
        <w:t xml:space="preserve"> (далее </w:t>
      </w:r>
      <w:r w:rsidR="00482877" w:rsidRPr="00F62931">
        <w:rPr>
          <w:sz w:val="28"/>
          <w:szCs w:val="28"/>
        </w:rPr>
        <w:t>–</w:t>
      </w:r>
      <w:r w:rsidR="00AD1570" w:rsidRPr="00F62931">
        <w:rPr>
          <w:sz w:val="28"/>
          <w:szCs w:val="28"/>
        </w:rPr>
        <w:t>Администрация</w:t>
      </w:r>
      <w:r w:rsidR="00482877" w:rsidRPr="00F62931">
        <w:rPr>
          <w:sz w:val="28"/>
          <w:szCs w:val="28"/>
        </w:rPr>
        <w:t>/уполномоченный орган</w:t>
      </w:r>
      <w:r w:rsidRPr="00F62931">
        <w:rPr>
          <w:sz w:val="28"/>
          <w:szCs w:val="28"/>
        </w:rPr>
        <w:t>).</w:t>
      </w:r>
    </w:p>
    <w:p w:rsidR="001B129B" w:rsidRPr="00F62931" w:rsidRDefault="001B129B" w:rsidP="00493B85">
      <w:pPr>
        <w:pStyle w:val="ConsPlusNormal"/>
        <w:ind w:firstLine="540"/>
        <w:jc w:val="both"/>
        <w:rPr>
          <w:sz w:val="28"/>
          <w:szCs w:val="28"/>
        </w:rPr>
      </w:pPr>
      <w:r w:rsidRPr="00F62931">
        <w:rPr>
          <w:sz w:val="28"/>
          <w:szCs w:val="28"/>
        </w:rPr>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AD1570" w:rsidRPr="00F62931">
        <w:rPr>
          <w:sz w:val="28"/>
          <w:szCs w:val="28"/>
        </w:rPr>
        <w:t>Администрации</w:t>
      </w:r>
      <w:r w:rsidRPr="00F62931">
        <w:rPr>
          <w:sz w:val="28"/>
          <w:szCs w:val="28"/>
        </w:rPr>
        <w:t>.</w:t>
      </w:r>
    </w:p>
    <w:p w:rsidR="001B129B" w:rsidRPr="00F62931" w:rsidRDefault="001B129B" w:rsidP="00493B85">
      <w:pPr>
        <w:pStyle w:val="ConsPlusNormal"/>
        <w:ind w:firstLine="540"/>
        <w:jc w:val="both"/>
        <w:rPr>
          <w:sz w:val="28"/>
          <w:szCs w:val="28"/>
        </w:rPr>
      </w:pPr>
      <w:r w:rsidRPr="00F62931">
        <w:rPr>
          <w:sz w:val="28"/>
          <w:szCs w:val="28"/>
        </w:rPr>
        <w:t>5. Предметом муниципального контроля является:</w:t>
      </w:r>
    </w:p>
    <w:p w:rsidR="001B129B" w:rsidRPr="00F62931" w:rsidRDefault="001B129B" w:rsidP="00493B85">
      <w:pPr>
        <w:pStyle w:val="ConsPlusNormal"/>
        <w:ind w:firstLine="540"/>
        <w:jc w:val="both"/>
        <w:rPr>
          <w:sz w:val="28"/>
          <w:szCs w:val="28"/>
        </w:rPr>
      </w:pPr>
      <w:r w:rsidRPr="00F62931">
        <w:rPr>
          <w:sz w:val="28"/>
          <w:szCs w:val="28"/>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1B129B" w:rsidRPr="00F62931" w:rsidRDefault="001B129B" w:rsidP="00493B85">
      <w:pPr>
        <w:pStyle w:val="ConsPlusNormal"/>
        <w:ind w:firstLine="540"/>
        <w:jc w:val="both"/>
        <w:rPr>
          <w:sz w:val="28"/>
          <w:szCs w:val="28"/>
        </w:rPr>
      </w:pPr>
      <w:r w:rsidRPr="00F62931">
        <w:rPr>
          <w:sz w:val="28"/>
          <w:szCs w:val="28"/>
        </w:rPr>
        <w:t>2) исполнение решений, принимаемых по результатам контрольных мероприятий.</w:t>
      </w:r>
    </w:p>
    <w:p w:rsidR="001B129B" w:rsidRPr="00F62931" w:rsidRDefault="001B129B" w:rsidP="00493B85">
      <w:pPr>
        <w:pStyle w:val="ConsPlusNormal"/>
        <w:ind w:firstLine="540"/>
        <w:jc w:val="both"/>
        <w:rPr>
          <w:sz w:val="28"/>
          <w:szCs w:val="28"/>
        </w:rPr>
      </w:pPr>
      <w:r w:rsidRPr="00F62931">
        <w:rPr>
          <w:sz w:val="28"/>
          <w:szCs w:val="28"/>
        </w:rPr>
        <w:t xml:space="preserve">6. Муниципальный контроль осуществляют должностные лица </w:t>
      </w:r>
      <w:r w:rsidR="00AD1570" w:rsidRPr="00F62931">
        <w:rPr>
          <w:sz w:val="28"/>
          <w:szCs w:val="28"/>
        </w:rPr>
        <w:t>Администрации</w:t>
      </w:r>
      <w:r w:rsidRPr="00F62931">
        <w:rPr>
          <w:sz w:val="28"/>
          <w:szCs w:val="28"/>
        </w:rPr>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AD1570" w:rsidRPr="00F62931">
        <w:rPr>
          <w:sz w:val="28"/>
          <w:szCs w:val="28"/>
        </w:rPr>
        <w:t>Администрации</w:t>
      </w:r>
      <w:r w:rsidR="00411D94">
        <w:rPr>
          <w:sz w:val="28"/>
          <w:szCs w:val="28"/>
        </w:rPr>
        <w:t>)</w:t>
      </w:r>
      <w:r w:rsidRPr="00F62931">
        <w:rPr>
          <w:sz w:val="28"/>
          <w:szCs w:val="28"/>
        </w:rPr>
        <w:t>.</w:t>
      </w:r>
    </w:p>
    <w:p w:rsidR="001B129B" w:rsidRPr="00F62931" w:rsidRDefault="001B129B" w:rsidP="00493B85">
      <w:pPr>
        <w:pStyle w:val="ConsPlusNormal"/>
        <w:ind w:firstLine="540"/>
        <w:jc w:val="both"/>
        <w:rPr>
          <w:sz w:val="28"/>
          <w:szCs w:val="28"/>
        </w:rPr>
      </w:pPr>
      <w:r w:rsidRPr="00F62931">
        <w:rPr>
          <w:sz w:val="28"/>
          <w:szCs w:val="28"/>
        </w:rPr>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00AD1570" w:rsidRPr="00F62931">
        <w:rPr>
          <w:sz w:val="28"/>
          <w:szCs w:val="28"/>
        </w:rPr>
        <w:t>Администрации</w:t>
      </w:r>
      <w:r w:rsidRPr="00F62931">
        <w:rPr>
          <w:sz w:val="28"/>
          <w:szCs w:val="28"/>
        </w:rPr>
        <w:t>.</w:t>
      </w:r>
    </w:p>
    <w:p w:rsidR="001B129B" w:rsidRPr="00F62931" w:rsidRDefault="001B129B" w:rsidP="00493B85">
      <w:pPr>
        <w:pStyle w:val="ConsPlusNormal"/>
        <w:ind w:firstLine="540"/>
        <w:jc w:val="both"/>
        <w:rPr>
          <w:sz w:val="28"/>
          <w:szCs w:val="28"/>
        </w:rPr>
      </w:pPr>
      <w:r w:rsidRPr="00F62931">
        <w:rPr>
          <w:sz w:val="28"/>
          <w:szCs w:val="28"/>
        </w:rPr>
        <w:t>8. При осуществлении муниципального контроля должностные лица уполномоченного органа</w:t>
      </w:r>
      <w:r w:rsidR="00482877" w:rsidRPr="00F62931">
        <w:rPr>
          <w:sz w:val="28"/>
          <w:szCs w:val="28"/>
        </w:rPr>
        <w:t xml:space="preserve"> руководствуются</w:t>
      </w:r>
      <w:r w:rsidRPr="00F62931">
        <w:rPr>
          <w:sz w:val="28"/>
          <w:szCs w:val="28"/>
        </w:rPr>
        <w:t xml:space="preserve">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rsidR="001B129B" w:rsidRPr="00F62931" w:rsidRDefault="001B129B" w:rsidP="00F62931">
      <w:pPr>
        <w:pStyle w:val="ConsPlusNormal"/>
        <w:ind w:firstLine="540"/>
        <w:jc w:val="both"/>
        <w:rPr>
          <w:sz w:val="28"/>
          <w:szCs w:val="28"/>
        </w:rPr>
      </w:pPr>
      <w:r w:rsidRPr="00F62931">
        <w:rPr>
          <w:sz w:val="28"/>
          <w:szCs w:val="28"/>
        </w:rPr>
        <w:t xml:space="preserve">9. Объектами муниципального земельного контроля являются:земли, земельные участки, части земельных участков, расположенные в границах муниципального образования </w:t>
      </w:r>
      <w:proofErr w:type="spellStart"/>
      <w:r w:rsidR="004C6058" w:rsidRPr="00F62931">
        <w:rPr>
          <w:sz w:val="28"/>
          <w:szCs w:val="28"/>
        </w:rPr>
        <w:t>МО</w:t>
      </w:r>
      <w:r w:rsidR="00411D94" w:rsidRPr="0013624A">
        <w:rPr>
          <w:rFonts w:eastAsia="Times New Roman"/>
          <w:kern w:val="1"/>
          <w:sz w:val="28"/>
          <w:szCs w:val="28"/>
          <w:lang w:eastAsia="ar-SA"/>
        </w:rPr>
        <w:t>Днепровский</w:t>
      </w:r>
      <w:proofErr w:type="spellEnd"/>
      <w:r w:rsidR="00411D94" w:rsidRPr="0013624A">
        <w:rPr>
          <w:rFonts w:eastAsia="Times New Roman"/>
          <w:kern w:val="1"/>
          <w:sz w:val="28"/>
          <w:szCs w:val="28"/>
          <w:lang w:eastAsia="ar-SA"/>
        </w:rPr>
        <w:t xml:space="preserve"> </w:t>
      </w:r>
      <w:proofErr w:type="spellStart"/>
      <w:r w:rsidR="00411D94" w:rsidRPr="0013624A">
        <w:rPr>
          <w:rFonts w:eastAsia="Times New Roman"/>
          <w:kern w:val="1"/>
          <w:sz w:val="28"/>
          <w:szCs w:val="28"/>
          <w:lang w:eastAsia="ar-SA"/>
        </w:rPr>
        <w:t>сельсоветБеляевского</w:t>
      </w:r>
      <w:proofErr w:type="spellEnd"/>
      <w:r w:rsidR="00411D94" w:rsidRPr="0013624A">
        <w:rPr>
          <w:rFonts w:eastAsia="Times New Roman"/>
          <w:kern w:val="1"/>
          <w:sz w:val="28"/>
          <w:szCs w:val="28"/>
          <w:lang w:eastAsia="ar-SA"/>
        </w:rPr>
        <w:t xml:space="preserve"> района Оренбургской области</w:t>
      </w:r>
      <w:r w:rsidRPr="00F62931">
        <w:rPr>
          <w:sz w:val="28"/>
          <w:szCs w:val="28"/>
        </w:rPr>
        <w:t>.</w:t>
      </w:r>
    </w:p>
    <w:p w:rsidR="001B129B" w:rsidRPr="00F62931" w:rsidRDefault="001B129B" w:rsidP="00493B85">
      <w:pPr>
        <w:pStyle w:val="ConsPlusNormal"/>
        <w:ind w:firstLine="540"/>
        <w:jc w:val="both"/>
        <w:rPr>
          <w:sz w:val="28"/>
          <w:szCs w:val="28"/>
        </w:rPr>
      </w:pPr>
      <w:r w:rsidRPr="00F62931">
        <w:rPr>
          <w:sz w:val="28"/>
          <w:szCs w:val="28"/>
        </w:rPr>
        <w:t xml:space="preserve">10. </w:t>
      </w:r>
      <w:r w:rsidR="00AD1570" w:rsidRPr="00F62931">
        <w:rPr>
          <w:sz w:val="28"/>
          <w:szCs w:val="28"/>
        </w:rPr>
        <w:t>Администрация</w:t>
      </w:r>
      <w:r w:rsidRPr="00F62931">
        <w:rPr>
          <w:sz w:val="28"/>
          <w:szCs w:val="28"/>
        </w:rPr>
        <w:t xml:space="preserve"> обеспечивает учет объектов контроля в рамках осуществления муниципального контроля.</w:t>
      </w:r>
    </w:p>
    <w:p w:rsidR="001B129B" w:rsidRPr="00F62931" w:rsidRDefault="001B129B" w:rsidP="00493B85">
      <w:pPr>
        <w:pStyle w:val="ConsPlusNormal"/>
        <w:ind w:firstLine="540"/>
        <w:jc w:val="both"/>
        <w:rPr>
          <w:sz w:val="28"/>
          <w:szCs w:val="28"/>
        </w:rPr>
      </w:pPr>
      <w:r w:rsidRPr="00F62931">
        <w:rPr>
          <w:sz w:val="28"/>
          <w:szCs w:val="28"/>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B72C0C" w:rsidRDefault="001B129B" w:rsidP="00B72C0C">
      <w:pPr>
        <w:pStyle w:val="ConsPlusNormal"/>
        <w:ind w:firstLine="540"/>
        <w:jc w:val="both"/>
        <w:rPr>
          <w:sz w:val="28"/>
          <w:szCs w:val="28"/>
        </w:rPr>
      </w:pPr>
      <w:r w:rsidRPr="00F62931">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62931">
        <w:rPr>
          <w:sz w:val="28"/>
          <w:szCs w:val="28"/>
        </w:rPr>
        <w:t>также</w:t>
      </w:r>
      <w:proofErr w:type="gramEnd"/>
      <w:r w:rsidRPr="00F62931">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B72C0C" w:rsidRDefault="00B72C0C" w:rsidP="00B72C0C">
      <w:pPr>
        <w:pStyle w:val="ConsPlusNormal"/>
        <w:ind w:firstLine="540"/>
        <w:jc w:val="both"/>
        <w:rPr>
          <w:sz w:val="28"/>
          <w:szCs w:val="28"/>
        </w:rPr>
      </w:pPr>
      <w:r>
        <w:rPr>
          <w:sz w:val="28"/>
          <w:szCs w:val="28"/>
        </w:rPr>
        <w:t>11</w:t>
      </w:r>
      <w:r w:rsidRPr="00B72C0C">
        <w:rPr>
          <w:sz w:val="28"/>
          <w:szCs w:val="28"/>
        </w:rPr>
        <w:t xml:space="preserve">.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w:t>
      </w:r>
      <w:r>
        <w:rPr>
          <w:sz w:val="28"/>
          <w:szCs w:val="28"/>
        </w:rPr>
        <w:t>земельного</w:t>
      </w:r>
      <w:r w:rsidRPr="00B72C0C">
        <w:rPr>
          <w:sz w:val="28"/>
          <w:szCs w:val="28"/>
        </w:rPr>
        <w:t xml:space="preserve"> контроля не применяется. Муниципальный </w:t>
      </w:r>
      <w:r>
        <w:rPr>
          <w:sz w:val="28"/>
          <w:szCs w:val="28"/>
        </w:rPr>
        <w:t xml:space="preserve">земельный </w:t>
      </w:r>
      <w:r w:rsidRPr="00B72C0C">
        <w:rPr>
          <w:sz w:val="28"/>
          <w:szCs w:val="28"/>
        </w:rPr>
        <w:t>контроль осуществляется без проведения плановых контрольных мероприятий.</w:t>
      </w:r>
    </w:p>
    <w:p w:rsidR="001B129B" w:rsidRPr="00F62931" w:rsidRDefault="001B129B" w:rsidP="00B72C0C">
      <w:pPr>
        <w:pStyle w:val="ConsPlusNormal"/>
        <w:jc w:val="both"/>
        <w:rPr>
          <w:sz w:val="28"/>
          <w:szCs w:val="28"/>
        </w:rPr>
      </w:pPr>
    </w:p>
    <w:p w:rsidR="001B129B" w:rsidRPr="00F62931" w:rsidRDefault="001B129B" w:rsidP="00493B85">
      <w:pPr>
        <w:pStyle w:val="ConsPlusNormal"/>
        <w:rPr>
          <w:sz w:val="28"/>
          <w:szCs w:val="28"/>
        </w:rPr>
      </w:pPr>
    </w:p>
    <w:p w:rsidR="001B129B" w:rsidRPr="00F62931" w:rsidRDefault="00A05A04" w:rsidP="00493B8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w:t>
      </w:r>
      <w:r w:rsidR="00B72C0C">
        <w:rPr>
          <w:rFonts w:ascii="Times New Roman" w:hAnsi="Times New Roman" w:cs="Times New Roman"/>
          <w:sz w:val="28"/>
          <w:szCs w:val="28"/>
        </w:rPr>
        <w:t xml:space="preserve"> 2</w:t>
      </w:r>
      <w:r w:rsidR="001B129B" w:rsidRPr="00F62931">
        <w:rPr>
          <w:rFonts w:ascii="Times New Roman" w:hAnsi="Times New Roman" w:cs="Times New Roman"/>
          <w:sz w:val="28"/>
          <w:szCs w:val="28"/>
        </w:rPr>
        <w:t>. ПРОФИЛАКТИКА РИСКОВ ПРИЧИНЕНИЯ ВРЕДА</w:t>
      </w:r>
    </w:p>
    <w:p w:rsidR="001B129B" w:rsidRPr="00F62931" w:rsidRDefault="001B129B" w:rsidP="00493B85">
      <w:pPr>
        <w:pStyle w:val="ConsPlusTitle"/>
        <w:jc w:val="center"/>
        <w:rPr>
          <w:rFonts w:ascii="Times New Roman" w:hAnsi="Times New Roman" w:cs="Times New Roman"/>
          <w:sz w:val="28"/>
          <w:szCs w:val="28"/>
        </w:rPr>
      </w:pPr>
      <w:r w:rsidRPr="00F62931">
        <w:rPr>
          <w:rFonts w:ascii="Times New Roman" w:hAnsi="Times New Roman" w:cs="Times New Roman"/>
          <w:sz w:val="28"/>
          <w:szCs w:val="28"/>
        </w:rPr>
        <w:t>(УЩЕРБА) ОХРАНЯЕМЫМ ЗАКОНОМ ЦЕННОСТЯМ</w:t>
      </w:r>
    </w:p>
    <w:p w:rsidR="001B129B" w:rsidRPr="00F62931" w:rsidRDefault="001B129B" w:rsidP="00493B85">
      <w:pPr>
        <w:pStyle w:val="ConsPlusNormal"/>
        <w:rPr>
          <w:sz w:val="28"/>
          <w:szCs w:val="28"/>
        </w:rPr>
      </w:pPr>
    </w:p>
    <w:p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r w:rsidRPr="00A05A04">
        <w:rPr>
          <w:rFonts w:ascii="Times New Roman" w:eastAsia="Times New Roman" w:hAnsi="Times New Roman" w:cs="Times New Roman"/>
          <w:b/>
          <w:kern w:val="1"/>
          <w:sz w:val="28"/>
          <w:szCs w:val="28"/>
          <w:lang w:eastAsia="ar-SA"/>
        </w:rPr>
        <w:t>Глава 1. ОРГАНИЗАЦИЯ ПРОФИЛАКТИКИ</w:t>
      </w:r>
    </w:p>
    <w:p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r w:rsidRPr="00A05A04">
        <w:rPr>
          <w:rFonts w:ascii="Times New Roman" w:eastAsia="Times New Roman" w:hAnsi="Times New Roman" w:cs="Times New Roman"/>
          <w:b/>
          <w:kern w:val="1"/>
          <w:sz w:val="28"/>
          <w:szCs w:val="28"/>
          <w:lang w:eastAsia="ar-SA"/>
        </w:rPr>
        <w:t>НАРУШЕНИЯ ОБЯЗАТЕЛЬНЫХ ТРЕБОВАНИЙ</w:t>
      </w:r>
    </w:p>
    <w:p w:rsidR="00A05A04" w:rsidRPr="00A05A04" w:rsidRDefault="00A05A04" w:rsidP="00A05A04">
      <w:pPr>
        <w:spacing w:after="0" w:line="240" w:lineRule="auto"/>
        <w:jc w:val="both"/>
        <w:rPr>
          <w:rFonts w:ascii="Times New Roman" w:eastAsia="Times New Roman" w:hAnsi="Times New Roman" w:cs="Times New Roman"/>
          <w:kern w:val="1"/>
          <w:sz w:val="28"/>
          <w:szCs w:val="28"/>
          <w:lang w:eastAsia="ar-SA"/>
        </w:rPr>
      </w:pP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стимулирование добросовестного соблюдения обязательных требований контролируемыми лицами;</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создание условий для доведения обязательных требований до контролируемых лиц, повышение информированности о способах их соблюдения.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анализ текущего состояния осуществления муниципальногоземельного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цели и задачи реализации программы профилактики;</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перечень профилактических мероприятий, сроки (периодичность) их проведения;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4) показатели результативности и эффективности программы профилактики.</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15.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16. Утвержденная программа профилактики размещается на официальном сайте органа контроля.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17. Профилактические мероприятия, предусмотренные программой профилактики, обязательны для проведения органом контроля.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18. При осуществлении муниципального </w:t>
      </w:r>
      <w:r>
        <w:rPr>
          <w:rFonts w:ascii="Times New Roman" w:eastAsia="Times New Roman" w:hAnsi="Times New Roman" w:cs="Times New Roman"/>
          <w:kern w:val="1"/>
          <w:sz w:val="28"/>
          <w:szCs w:val="28"/>
          <w:lang w:eastAsia="ar-SA"/>
        </w:rPr>
        <w:t xml:space="preserve">земельного </w:t>
      </w:r>
      <w:r w:rsidRPr="00A05A04">
        <w:rPr>
          <w:rFonts w:ascii="Times New Roman" w:eastAsia="Times New Roman" w:hAnsi="Times New Roman" w:cs="Times New Roman"/>
          <w:kern w:val="1"/>
          <w:sz w:val="28"/>
          <w:szCs w:val="28"/>
          <w:lang w:eastAsia="ar-SA"/>
        </w:rPr>
        <w:t>контроля могут проводиться следующие виды профилактических мероприятий:</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информирование;</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объявление предостережения о недопустимости нарушений обязательных требований (далее - предостережение);</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консультирование.</w:t>
      </w:r>
    </w:p>
    <w:p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p>
    <w:p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r w:rsidRPr="00A05A04">
        <w:rPr>
          <w:rFonts w:ascii="Times New Roman" w:eastAsia="Times New Roman" w:hAnsi="Times New Roman" w:cs="Times New Roman"/>
          <w:b/>
          <w:kern w:val="1"/>
          <w:sz w:val="28"/>
          <w:szCs w:val="28"/>
          <w:lang w:eastAsia="ar-SA"/>
        </w:rPr>
        <w:t>Глава 2. ИНФОРМИРОВАНИЕ</w:t>
      </w:r>
    </w:p>
    <w:p w:rsidR="00A05A04" w:rsidRPr="00A05A04" w:rsidRDefault="00A05A04" w:rsidP="00A05A04">
      <w:pPr>
        <w:spacing w:after="0" w:line="240" w:lineRule="auto"/>
        <w:jc w:val="both"/>
        <w:rPr>
          <w:rFonts w:ascii="Times New Roman" w:eastAsia="Times New Roman" w:hAnsi="Times New Roman" w:cs="Times New Roman"/>
          <w:kern w:val="1"/>
          <w:sz w:val="28"/>
          <w:szCs w:val="28"/>
          <w:lang w:eastAsia="ar-SA"/>
        </w:rPr>
      </w:pP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19. Орган контроля осуществляет информирование контролируемых лиц и иных заинтересованных лиц по вопросам соблюдения обязательных требований.</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20.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21. Орган контроля размещает и поддерживает в актуальном состоянии на своем официальном сайте:</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1) тексты нормативных правовых актов, регулирующих осуществление муниципального </w:t>
      </w:r>
      <w:r>
        <w:rPr>
          <w:rFonts w:ascii="Times New Roman" w:eastAsia="Times New Roman" w:hAnsi="Times New Roman" w:cs="Times New Roman"/>
          <w:kern w:val="1"/>
          <w:sz w:val="28"/>
          <w:szCs w:val="28"/>
          <w:lang w:eastAsia="ar-SA"/>
        </w:rPr>
        <w:t>земельного контроля</w:t>
      </w:r>
      <w:r w:rsidRPr="00A05A04">
        <w:rPr>
          <w:rFonts w:ascii="Times New Roman" w:eastAsia="Times New Roman" w:hAnsi="Times New Roman" w:cs="Times New Roman"/>
          <w:kern w:val="1"/>
          <w:sz w:val="28"/>
          <w:szCs w:val="28"/>
          <w:lang w:eastAsia="ar-SA"/>
        </w:rPr>
        <w:t>;</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4) руководства по соблюдению обязательных требований, разработанные и утвержденные в соответствии с Федеральным законом от 31.07.2020№ 247-ФЗ «Об обязательных требованиях в Российской Федерации»;</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5) программу профилактики рисков причинения вреда;</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6) исчерпывающий перечень сведений, которые могут запрашиваться контрольным органом у контролируемого лица;</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7) сведения о способах получения консультаций по вопросам соблюдения обязательных требований;</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8) сведения о порядке досудебного обжалования решений контрольного органа, действий (бездействия) его должностных лиц;</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9) доклады о муниципальном земельно</w:t>
      </w:r>
      <w:r>
        <w:rPr>
          <w:rFonts w:ascii="Times New Roman" w:eastAsia="Times New Roman" w:hAnsi="Times New Roman" w:cs="Times New Roman"/>
          <w:kern w:val="1"/>
          <w:sz w:val="28"/>
          <w:szCs w:val="28"/>
          <w:lang w:eastAsia="ar-SA"/>
        </w:rPr>
        <w:t>м</w:t>
      </w:r>
      <w:r w:rsidRPr="00A05A04">
        <w:rPr>
          <w:rFonts w:ascii="Times New Roman" w:eastAsia="Times New Roman" w:hAnsi="Times New Roman" w:cs="Times New Roman"/>
          <w:kern w:val="1"/>
          <w:sz w:val="28"/>
          <w:szCs w:val="28"/>
          <w:lang w:eastAsia="ar-SA"/>
        </w:rPr>
        <w:t xml:space="preserve"> контроле;</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A05A04">
        <w:rPr>
          <w:rFonts w:ascii="Times New Roman" w:eastAsia="Times New Roman" w:hAnsi="Times New Roman" w:cs="Times New Roman"/>
          <w:kern w:val="1"/>
          <w:sz w:val="28"/>
          <w:szCs w:val="28"/>
          <w:lang w:eastAsia="ar-SA"/>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
    <w:p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p>
    <w:p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r w:rsidRPr="00A05A04">
        <w:rPr>
          <w:rFonts w:ascii="Times New Roman" w:eastAsia="Times New Roman" w:hAnsi="Times New Roman" w:cs="Times New Roman"/>
          <w:b/>
          <w:kern w:val="1"/>
          <w:sz w:val="28"/>
          <w:szCs w:val="28"/>
          <w:lang w:eastAsia="ar-SA"/>
        </w:rPr>
        <w:t>Глава 3. ОБЪЯВЛЕНИЕ ПРЕДОСТЕРЕЖЕНИЯ</w:t>
      </w:r>
    </w:p>
    <w:p w:rsidR="00A05A04" w:rsidRPr="00A05A04" w:rsidRDefault="00A05A04" w:rsidP="00A05A04">
      <w:pPr>
        <w:spacing w:after="0" w:line="240" w:lineRule="auto"/>
        <w:jc w:val="both"/>
        <w:rPr>
          <w:rFonts w:ascii="Times New Roman" w:eastAsia="Times New Roman" w:hAnsi="Times New Roman" w:cs="Times New Roman"/>
          <w:kern w:val="1"/>
          <w:sz w:val="28"/>
          <w:szCs w:val="28"/>
          <w:lang w:eastAsia="ar-SA"/>
        </w:rPr>
      </w:pP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22. </w:t>
      </w:r>
      <w:proofErr w:type="gramStart"/>
      <w:r w:rsidRPr="00A05A04">
        <w:rPr>
          <w:rFonts w:ascii="Times New Roman" w:eastAsia="Times New Roman" w:hAnsi="Times New Roman" w:cs="Times New Roman"/>
          <w:kern w:val="1"/>
          <w:sz w:val="28"/>
          <w:szCs w:val="28"/>
          <w:lang w:eastAsia="ar-SA"/>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A05A04">
        <w:rPr>
          <w:rFonts w:ascii="Times New Roman" w:eastAsia="Times New Roman" w:hAnsi="Times New Roman" w:cs="Times New Roman"/>
          <w:kern w:val="1"/>
          <w:sz w:val="28"/>
          <w:szCs w:val="28"/>
          <w:lang w:eastAsia="ar-SA"/>
        </w:rPr>
        <w:t>Предостережение объявляется и направляется контролируемому лицу в порядке, предусмотренном статьей 21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Pr="00A05A04">
        <w:rPr>
          <w:rFonts w:ascii="Times New Roman" w:eastAsia="Times New Roman" w:hAnsi="Times New Roman" w:cs="Times New Roman"/>
          <w:kern w:val="1"/>
          <w:sz w:val="28"/>
          <w:szCs w:val="28"/>
          <w:lang w:eastAsia="ar-SA"/>
        </w:rPr>
        <w:t xml:space="preserve"> контролируемым лицом сведений и документов.</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23.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наименование контрольного органа, в который направляется возражение;</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A05A04">
        <w:rPr>
          <w:rFonts w:ascii="Times New Roman" w:eastAsia="Times New Roman" w:hAnsi="Times New Roman" w:cs="Times New Roman"/>
          <w:kern w:val="1"/>
          <w:sz w:val="28"/>
          <w:szCs w:val="28"/>
          <w:lang w:eastAsia="ar-SA"/>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дату и номер предостережения;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4) доводы, на основании которых контролируемое лицо </w:t>
      </w:r>
      <w:proofErr w:type="gramStart"/>
      <w:r w:rsidRPr="00A05A04">
        <w:rPr>
          <w:rFonts w:ascii="Times New Roman" w:eastAsia="Times New Roman" w:hAnsi="Times New Roman" w:cs="Times New Roman"/>
          <w:kern w:val="1"/>
          <w:sz w:val="28"/>
          <w:szCs w:val="28"/>
          <w:lang w:eastAsia="ar-SA"/>
        </w:rPr>
        <w:t>не согласно</w:t>
      </w:r>
      <w:proofErr w:type="gramEnd"/>
      <w:r w:rsidRPr="00A05A04">
        <w:rPr>
          <w:rFonts w:ascii="Times New Roman" w:eastAsia="Times New Roman" w:hAnsi="Times New Roman" w:cs="Times New Roman"/>
          <w:kern w:val="1"/>
          <w:sz w:val="28"/>
          <w:szCs w:val="28"/>
          <w:lang w:eastAsia="ar-SA"/>
        </w:rPr>
        <w:t xml:space="preserve"> с объявленным предостережением;</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5) дату получения предостережения контролируемым лицом;</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7) личную подпись и дату.</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24.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25. Контрольный орган в течение 20 календарных дней со дня регистрации возражения: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при необходимости запрашивают документы и материалы в других государственных органах, органах местного самоуправления и у иных лиц;</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4) направляют письменный ответ по существу поставленных в возражении вопросов.</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Повторно направленные возражения по тем же основаниям контрольным органом не рассматриваются.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26. По результатам рассмотрения возражения контрольный орган принимает одно из следующих решений:</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удовлетворяет возражение в форме отмены объявленного предостережения;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отказывает в удовлетворении возражения.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27.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
    <w:p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r w:rsidRPr="00A05A04">
        <w:rPr>
          <w:rFonts w:ascii="Times New Roman" w:eastAsia="Times New Roman" w:hAnsi="Times New Roman" w:cs="Times New Roman"/>
          <w:b/>
          <w:kern w:val="1"/>
          <w:sz w:val="28"/>
          <w:szCs w:val="28"/>
          <w:lang w:eastAsia="ar-SA"/>
        </w:rPr>
        <w:t>Глава 4. КОНСУЛЬТИРОВАНИЕ</w:t>
      </w:r>
    </w:p>
    <w:p w:rsidR="00A05A04" w:rsidRPr="00A05A04" w:rsidRDefault="00A05A04" w:rsidP="00A05A04">
      <w:pPr>
        <w:spacing w:after="0" w:line="240" w:lineRule="auto"/>
        <w:jc w:val="both"/>
        <w:rPr>
          <w:rFonts w:ascii="Times New Roman" w:eastAsia="Times New Roman" w:hAnsi="Times New Roman" w:cs="Times New Roman"/>
          <w:kern w:val="1"/>
          <w:sz w:val="28"/>
          <w:szCs w:val="28"/>
          <w:lang w:eastAsia="ar-SA"/>
        </w:rPr>
      </w:pP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28. Консультирование по обращениям контролируемых лиц и их представителей осуществляют инспекторы.</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29. Консультирование осуществляется без взимания платы.</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30. Консультирование органом контроля осуществляется по вопросам, связанным с организацией и осуществлением муниципального земельного контроля, в том числе о местонахождении и графике работы органа контроля, реквизитах нормативных правовых актов, регламентирующих осуществление муниципального земельного контроля, о порядке и ходе осуществления муниципального контроля.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31.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32. По итогам консультирования информация в письменной форме контролируемым лицам и их представителям не предоставляется.</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33.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34.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35. Орган контроля осуществляет учет консультирований.</w:t>
      </w:r>
    </w:p>
    <w:p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36.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муниципального образования  письменного разъяснения, подписанного руководителем контрольного органа.</w:t>
      </w:r>
    </w:p>
    <w:p w:rsidR="001B129B" w:rsidRDefault="001B129B" w:rsidP="00493B85">
      <w:pPr>
        <w:pStyle w:val="ConsPlusNormal"/>
        <w:rPr>
          <w:sz w:val="28"/>
          <w:szCs w:val="28"/>
        </w:rPr>
      </w:pPr>
    </w:p>
    <w:p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Раздел 3. ОСУЩЕСТВЛЕНИЕ</w:t>
      </w:r>
    </w:p>
    <w:p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 xml:space="preserve">МУНИЦИПАЛЬНОГО </w:t>
      </w:r>
      <w:r>
        <w:rPr>
          <w:rFonts w:ascii="Times New Roman" w:eastAsia="Times New Roman" w:hAnsi="Times New Roman" w:cs="Times New Roman"/>
          <w:b/>
          <w:kern w:val="1"/>
          <w:sz w:val="28"/>
          <w:szCs w:val="28"/>
          <w:lang w:eastAsia="ar-SA"/>
        </w:rPr>
        <w:t xml:space="preserve">ЗЕМЕЛЬНОГО </w:t>
      </w:r>
      <w:r w:rsidRPr="00617D24">
        <w:rPr>
          <w:rFonts w:ascii="Times New Roman" w:eastAsia="Times New Roman" w:hAnsi="Times New Roman" w:cs="Times New Roman"/>
          <w:b/>
          <w:kern w:val="1"/>
          <w:sz w:val="28"/>
          <w:szCs w:val="28"/>
          <w:lang w:eastAsia="ar-SA"/>
        </w:rPr>
        <w:t xml:space="preserve">КОНТРОЛЯ </w:t>
      </w:r>
    </w:p>
    <w:p w:rsidR="00617D24" w:rsidRDefault="00617D24" w:rsidP="00493B85">
      <w:pPr>
        <w:pStyle w:val="ConsPlusNormal"/>
        <w:rPr>
          <w:sz w:val="28"/>
          <w:szCs w:val="28"/>
        </w:rPr>
      </w:pP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37. С учетом требований части 2 статьи 66 Закона № 248-ФЗ и пункта 10 настоящего Положения все внеплановые контрольные мероприятия при осуществлении муниципального </w:t>
      </w:r>
      <w:r>
        <w:rPr>
          <w:rFonts w:ascii="Times New Roman" w:eastAsia="Times New Roman" w:hAnsi="Times New Roman" w:cs="Times New Roman"/>
          <w:kern w:val="1"/>
          <w:sz w:val="28"/>
          <w:szCs w:val="28"/>
          <w:lang w:eastAsia="ar-SA"/>
        </w:rPr>
        <w:t xml:space="preserve">земельного </w:t>
      </w:r>
      <w:r w:rsidRPr="00617D24">
        <w:rPr>
          <w:rFonts w:ascii="Times New Roman" w:eastAsia="Times New Roman" w:hAnsi="Times New Roman" w:cs="Times New Roman"/>
          <w:kern w:val="1"/>
          <w:sz w:val="28"/>
          <w:szCs w:val="28"/>
          <w:lang w:eastAsia="ar-SA"/>
        </w:rPr>
        <w:t>контроля могут проводиться только после согласования с территориальной прокуратурой.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 248-ФЗ.</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39. При налич</w:t>
      </w:r>
      <w:proofErr w:type="gramStart"/>
      <w:r w:rsidRPr="00617D24">
        <w:rPr>
          <w:rFonts w:ascii="Times New Roman" w:eastAsia="Times New Roman" w:hAnsi="Times New Roman" w:cs="Times New Roman"/>
          <w:kern w:val="1"/>
          <w:sz w:val="28"/>
          <w:szCs w:val="28"/>
          <w:lang w:eastAsia="ar-SA"/>
        </w:rPr>
        <w:t>ии у о</w:t>
      </w:r>
      <w:proofErr w:type="gramEnd"/>
      <w:r w:rsidRPr="00617D24">
        <w:rPr>
          <w:rFonts w:ascii="Times New Roman" w:eastAsia="Times New Roman" w:hAnsi="Times New Roman" w:cs="Times New Roman"/>
          <w:kern w:val="1"/>
          <w:sz w:val="28"/>
          <w:szCs w:val="28"/>
          <w:lang w:eastAsia="ar-SA"/>
        </w:rPr>
        <w:t>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инспекционный визит, в ходе которого могут совершаться следующие контрольные действия: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 осмотр;</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б) опрос;</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в) получение письменных объяснений.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Инспекционный визит проводится в порядке и объеме, определенном статьей 70 Закона № 248-ФЗ;</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2) рейдовый осмотр в </w:t>
      </w:r>
      <w:proofErr w:type="gramStart"/>
      <w:r w:rsidRPr="00617D24">
        <w:rPr>
          <w:rFonts w:ascii="Times New Roman" w:eastAsia="Times New Roman" w:hAnsi="Times New Roman" w:cs="Times New Roman"/>
          <w:kern w:val="1"/>
          <w:sz w:val="28"/>
          <w:szCs w:val="28"/>
          <w:lang w:eastAsia="ar-SA"/>
        </w:rPr>
        <w:t>ходе</w:t>
      </w:r>
      <w:proofErr w:type="gramEnd"/>
      <w:r w:rsidRPr="00617D24">
        <w:rPr>
          <w:rFonts w:ascii="Times New Roman" w:eastAsia="Times New Roman" w:hAnsi="Times New Roman" w:cs="Times New Roman"/>
          <w:kern w:val="1"/>
          <w:sz w:val="28"/>
          <w:szCs w:val="28"/>
          <w:lang w:eastAsia="ar-SA"/>
        </w:rPr>
        <w:t xml:space="preserve"> которого могут совершаться следующие контрольные действия: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 осмотр;</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б) опрос;</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в) получение письменных объяснений;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г) истребование документов.</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Рейдовый осмотр проводится в порядке и объеме, определенном статьей 71 Закона № 248-ФЗ;</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документарная проверка, в ходе которой могут совершаться следующие контрольные действия: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 получение письменных объяснений;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б) истребование документов.</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Документарная</w:t>
      </w:r>
      <w:proofErr w:type="gramEnd"/>
      <w:r w:rsidRPr="00617D24">
        <w:rPr>
          <w:rFonts w:ascii="Times New Roman" w:eastAsia="Times New Roman" w:hAnsi="Times New Roman" w:cs="Times New Roman"/>
          <w:kern w:val="1"/>
          <w:sz w:val="28"/>
          <w:szCs w:val="28"/>
          <w:lang w:eastAsia="ar-SA"/>
        </w:rPr>
        <w:t xml:space="preserve"> проводится в порядке и объеме, определенном статьей 72 Закона № 248-ФЗ;</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 выездная проверка, в ходе которой могут совершаться следующие контрольные действия: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 осмотр;</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б) опрос;</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в) получение письменных объяснений;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г) истребование документов.</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 248-ФЗ.</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40. Для проведения контрольного мероприятия </w:t>
      </w:r>
      <w:proofErr w:type="gramStart"/>
      <w:r w:rsidRPr="00617D24">
        <w:rPr>
          <w:rFonts w:ascii="Times New Roman" w:eastAsia="Times New Roman" w:hAnsi="Times New Roman" w:cs="Times New Roman"/>
          <w:kern w:val="1"/>
          <w:sz w:val="28"/>
          <w:szCs w:val="28"/>
          <w:lang w:eastAsia="ar-SA"/>
        </w:rPr>
        <w:t>со</w:t>
      </w:r>
      <w:proofErr w:type="gramEnd"/>
      <w:r w:rsidRPr="00617D24">
        <w:rPr>
          <w:rFonts w:ascii="Times New Roman" w:eastAsia="Times New Roman" w:hAnsi="Times New Roman" w:cs="Times New Roman"/>
          <w:kern w:val="1"/>
          <w:sz w:val="28"/>
          <w:szCs w:val="28"/>
          <w:lang w:eastAsia="ar-SA"/>
        </w:rPr>
        <w:t xml:space="preserve">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дата, время и место выпуска решения;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проведение контрольного мероприятия;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кем принято решение;</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 основание проведения контрольного мероприятия;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 вид контроля;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 объект контроля, в отношении которого проводится контрольное мероприятие;</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 адрес места осуществления контролируемым лицом деятельности или адрес нахождения объект</w:t>
      </w:r>
      <w:proofErr w:type="gramStart"/>
      <w:r w:rsidRPr="00617D24">
        <w:rPr>
          <w:rFonts w:ascii="Times New Roman" w:eastAsia="Times New Roman" w:hAnsi="Times New Roman" w:cs="Times New Roman"/>
          <w:kern w:val="1"/>
          <w:sz w:val="28"/>
          <w:szCs w:val="28"/>
          <w:lang w:eastAsia="ar-SA"/>
        </w:rPr>
        <w:t>а(</w:t>
      </w:r>
      <w:proofErr w:type="spellStart"/>
      <w:proofErr w:type="gramEnd"/>
      <w:r w:rsidRPr="00617D24">
        <w:rPr>
          <w:rFonts w:ascii="Times New Roman" w:eastAsia="Times New Roman" w:hAnsi="Times New Roman" w:cs="Times New Roman"/>
          <w:kern w:val="1"/>
          <w:sz w:val="28"/>
          <w:szCs w:val="28"/>
          <w:lang w:eastAsia="ar-SA"/>
        </w:rPr>
        <w:t>ов</w:t>
      </w:r>
      <w:proofErr w:type="spellEnd"/>
      <w:r w:rsidRPr="00617D24">
        <w:rPr>
          <w:rFonts w:ascii="Times New Roman" w:eastAsia="Times New Roman" w:hAnsi="Times New Roman" w:cs="Times New Roman"/>
          <w:kern w:val="1"/>
          <w:sz w:val="28"/>
          <w:szCs w:val="28"/>
          <w:lang w:eastAsia="ar-SA"/>
        </w:rPr>
        <w:t>) контроля, в отношении которого(</w:t>
      </w:r>
      <w:proofErr w:type="spellStart"/>
      <w:r w:rsidRPr="00617D24">
        <w:rPr>
          <w:rFonts w:ascii="Times New Roman" w:eastAsia="Times New Roman" w:hAnsi="Times New Roman" w:cs="Times New Roman"/>
          <w:kern w:val="1"/>
          <w:sz w:val="28"/>
          <w:szCs w:val="28"/>
          <w:lang w:eastAsia="ar-SA"/>
        </w:rPr>
        <w:t>ых</w:t>
      </w:r>
      <w:proofErr w:type="spellEnd"/>
      <w:r w:rsidRPr="00617D24">
        <w:rPr>
          <w:rFonts w:ascii="Times New Roman" w:eastAsia="Times New Roman" w:hAnsi="Times New Roman" w:cs="Times New Roman"/>
          <w:kern w:val="1"/>
          <w:sz w:val="28"/>
          <w:szCs w:val="28"/>
          <w:lang w:eastAsia="ar-SA"/>
        </w:rPr>
        <w:t>) проводится контрольное мероприятие;</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10) вид контрольного мероприятия;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11) перечень контрольных действий, совершаемых в рамках контрольного мероприятия;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12) предмет контрольного мероприятия;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13) дата проведения контрольного мероприятия, в том числе срок непосредственного взаимодействия с контролируемым лицом;</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14) перечень документов, предоставление которых контролируемым лицом необходимо для оценки соблюдения обязательных требований.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41.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 151 «О типовых формах документов, используемых контрольным (надзорным) органом».</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42.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43.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44.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45. Для фиксации доказательств нарушений обязательных требований в ходе проведения контрольных мероприятий  могут применяться фото- и киносъемка, видеозапись, иные установленные способы.</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Фото- и киносъемка, видеозапись могут осуществляться посредством любых технических средств, имеющихся в распоряжении контрольного органа.</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Аудиозапись проводимого контрольного мероприятия осуществляется при отсутствии возможности осуществления видеозаписи.</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При  проведении контрольного (надзорного) мероприятия фотосъемка, аудио- или видеозапись осуществляются в случаях:</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проведения контрольного (надзорного) мероприятия во взаимодействии с контролируемым лицом одним инспектором;</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со дня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в случае отказа контролируемого лица инспектору в доступе на производственные объекты.</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46. Ауди</w:t>
      </w:r>
      <w:proofErr w:type="gramStart"/>
      <w:r w:rsidRPr="00617D24">
        <w:rPr>
          <w:rFonts w:ascii="Times New Roman" w:eastAsia="Times New Roman" w:hAnsi="Times New Roman" w:cs="Times New Roman"/>
          <w:kern w:val="1"/>
          <w:sz w:val="28"/>
          <w:szCs w:val="28"/>
          <w:lang w:eastAsia="ar-SA"/>
        </w:rPr>
        <w:t>о-</w:t>
      </w:r>
      <w:proofErr w:type="gramEnd"/>
      <w:r w:rsidRPr="00617D24">
        <w:rPr>
          <w:rFonts w:ascii="Times New Roman" w:eastAsia="Times New Roman" w:hAnsi="Times New Roman" w:cs="Times New Roman"/>
          <w:kern w:val="1"/>
          <w:sz w:val="28"/>
          <w:szCs w:val="28"/>
          <w:lang w:eastAsia="ar-SA"/>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48.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49.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50.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17D24">
        <w:rPr>
          <w:rFonts w:ascii="Times New Roman" w:eastAsia="Times New Roman" w:hAnsi="Times New Roman" w:cs="Times New Roman"/>
          <w:kern w:val="1"/>
          <w:sz w:val="28"/>
          <w:szCs w:val="28"/>
          <w:lang w:eastAsia="ar-SA"/>
        </w:rPr>
        <w:t>деятельности</w:t>
      </w:r>
      <w:proofErr w:type="gramEnd"/>
      <w:r w:rsidRPr="00617D24">
        <w:rPr>
          <w:rFonts w:ascii="Times New Roman" w:eastAsia="Times New Roman" w:hAnsi="Times New Roman" w:cs="Times New Roman"/>
          <w:kern w:val="1"/>
          <w:sz w:val="28"/>
          <w:szCs w:val="28"/>
          <w:lang w:eastAsia="ar-SA"/>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пунктами 51, 52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51. </w:t>
      </w:r>
      <w:proofErr w:type="gramStart"/>
      <w:r w:rsidRPr="00617D24">
        <w:rPr>
          <w:rFonts w:ascii="Times New Roman" w:eastAsia="Times New Roman" w:hAnsi="Times New Roman" w:cs="Times New Roman"/>
          <w:kern w:val="1"/>
          <w:sz w:val="28"/>
          <w:szCs w:val="28"/>
          <w:lang w:eastAsia="ar-SA"/>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617D24">
        <w:rPr>
          <w:rFonts w:ascii="Times New Roman" w:eastAsia="Times New Roman" w:hAnsi="Times New Roman" w:cs="Times New Roman"/>
          <w:kern w:val="1"/>
          <w:sz w:val="28"/>
          <w:szCs w:val="28"/>
          <w:lang w:eastAsia="ar-SA"/>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52. Контролируемое лицо считается проинформированным надлежащим образом в случае, если:</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1) сведения предоставлены контролируемому лицу в соответствии с пунктом 51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пунктом 56 настоящего Положения.</w:t>
      </w:r>
      <w:proofErr w:type="gramEnd"/>
      <w:r w:rsidRPr="00617D24">
        <w:rPr>
          <w:rFonts w:ascii="Times New Roman" w:eastAsia="Times New Roman" w:hAnsi="Times New Roman" w:cs="Times New Roman"/>
          <w:kern w:val="1"/>
          <w:sz w:val="28"/>
          <w:szCs w:val="28"/>
          <w:lang w:eastAsia="ar-SA"/>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53. Документы, направляемые контролируемым лицом контрольному органу в электронном виде, подписываются: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простой электронной подписью;</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усиленной квалифицированной электронной подписью.</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54.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55. Не допускается требование нотариального удостоверения копий документов, представляемых в контрольный орган.</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56.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617D24">
        <w:rPr>
          <w:rFonts w:ascii="Times New Roman" w:eastAsia="Times New Roman" w:hAnsi="Times New Roman" w:cs="Times New Roman"/>
          <w:kern w:val="1"/>
          <w:sz w:val="28"/>
          <w:szCs w:val="28"/>
          <w:lang w:eastAsia="ar-SA"/>
        </w:rPr>
        <w:t>сведений</w:t>
      </w:r>
      <w:proofErr w:type="gramEnd"/>
      <w:r w:rsidRPr="00617D24">
        <w:rPr>
          <w:rFonts w:ascii="Times New Roman" w:eastAsia="Times New Roman" w:hAnsi="Times New Roman" w:cs="Times New Roman"/>
          <w:kern w:val="1"/>
          <w:sz w:val="28"/>
          <w:szCs w:val="28"/>
          <w:lang w:eastAsia="ar-SA"/>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17D24">
        <w:rPr>
          <w:rFonts w:ascii="Times New Roman" w:eastAsia="Times New Roman" w:hAnsi="Times New Roman" w:cs="Times New Roman"/>
          <w:kern w:val="1"/>
          <w:sz w:val="28"/>
          <w:szCs w:val="28"/>
          <w:lang w:eastAsia="ar-SA"/>
        </w:rPr>
        <w:t>ии и ау</w:t>
      </w:r>
      <w:proofErr w:type="gramEnd"/>
      <w:r w:rsidRPr="00617D24">
        <w:rPr>
          <w:rFonts w:ascii="Times New Roman" w:eastAsia="Times New Roman" w:hAnsi="Times New Roman" w:cs="Times New Roman"/>
          <w:kern w:val="1"/>
          <w:sz w:val="28"/>
          <w:szCs w:val="28"/>
          <w:lang w:eastAsia="ar-SA"/>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57. В случае, указанном в пункте 50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58. С учетом требований части 8 статьи 31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прохождение лечения на стационаре медицинского учреждения;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личного характера (смерть близкого родственника);</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 непреодолимой силы в отношении контролируемого лица (катастрофы, аварии, несчастные случаи);</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 иных причин, признанных органом муниципального контроля, уважительными.</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59. Сведения о причинении вреда (ущерба) или об угрозе причинения вреда (ущерба) охраняемым законом ценностям орган контроля получает:</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при проведении контрольных мероприятий, включая контрольные мероприятия без взаимодействия;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обеспечивает, в том числе по решению руководителя органа контроля, проведение контрольного мероприятия без взаимодействия.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62.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при подаче таких обращений (заявлений) граждан и организаций после прохождения идентификац</w:t>
      </w:r>
      <w:proofErr w:type="gramStart"/>
      <w:r w:rsidRPr="00617D24">
        <w:rPr>
          <w:rFonts w:ascii="Times New Roman" w:eastAsia="Times New Roman" w:hAnsi="Times New Roman" w:cs="Times New Roman"/>
          <w:kern w:val="1"/>
          <w:sz w:val="28"/>
          <w:szCs w:val="28"/>
          <w:lang w:eastAsia="ar-SA"/>
        </w:rPr>
        <w:t>ии и ау</w:t>
      </w:r>
      <w:proofErr w:type="gramEnd"/>
      <w:r w:rsidRPr="00617D24">
        <w:rPr>
          <w:rFonts w:ascii="Times New Roman" w:eastAsia="Times New Roman" w:hAnsi="Times New Roman" w:cs="Times New Roman"/>
          <w:kern w:val="1"/>
          <w:sz w:val="28"/>
          <w:szCs w:val="28"/>
          <w:lang w:eastAsia="ar-SA"/>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63. </w:t>
      </w:r>
      <w:proofErr w:type="gramStart"/>
      <w:r w:rsidRPr="00617D24">
        <w:rPr>
          <w:rFonts w:ascii="Times New Roman" w:eastAsia="Times New Roman" w:hAnsi="Times New Roman" w:cs="Times New Roman"/>
          <w:kern w:val="1"/>
          <w:sz w:val="28"/>
          <w:szCs w:val="28"/>
          <w:lang w:eastAsia="ar-SA"/>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вобращении</w:t>
      </w:r>
      <w:proofErr w:type="gramEnd"/>
      <w:r w:rsidRPr="00617D24">
        <w:rPr>
          <w:rFonts w:ascii="Times New Roman" w:eastAsia="Times New Roman" w:hAnsi="Times New Roman" w:cs="Times New Roman"/>
          <w:kern w:val="1"/>
          <w:sz w:val="28"/>
          <w:szCs w:val="28"/>
          <w:lang w:eastAsia="ar-SA"/>
        </w:rPr>
        <w:t xml:space="preserve"> (</w:t>
      </w:r>
      <w:proofErr w:type="gramStart"/>
      <w:r w:rsidRPr="00617D24">
        <w:rPr>
          <w:rFonts w:ascii="Times New Roman" w:eastAsia="Times New Roman" w:hAnsi="Times New Roman" w:cs="Times New Roman"/>
          <w:kern w:val="1"/>
          <w:sz w:val="28"/>
          <w:szCs w:val="28"/>
          <w:lang w:eastAsia="ar-SA"/>
        </w:rPr>
        <w:t>заявлении</w:t>
      </w:r>
      <w:proofErr w:type="gramEnd"/>
      <w:r w:rsidRPr="00617D24">
        <w:rPr>
          <w:rFonts w:ascii="Times New Roman" w:eastAsia="Times New Roman" w:hAnsi="Times New Roman" w:cs="Times New Roman"/>
          <w:kern w:val="1"/>
          <w:sz w:val="28"/>
          <w:szCs w:val="28"/>
          <w:lang w:eastAsia="ar-SA"/>
        </w:rPr>
        <w:t>) были указаны заведомо ложные сведения.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64.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65.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66.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67. </w:t>
      </w:r>
      <w:proofErr w:type="gramStart"/>
      <w:r w:rsidRPr="00617D24">
        <w:rPr>
          <w:rFonts w:ascii="Times New Roman" w:eastAsia="Times New Roman" w:hAnsi="Times New Roman" w:cs="Times New Roman"/>
          <w:kern w:val="1"/>
          <w:sz w:val="28"/>
          <w:szCs w:val="28"/>
          <w:lang w:eastAsia="ar-SA"/>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68.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 248-ФЗ.</w:t>
      </w:r>
    </w:p>
    <w:p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Раздел 4. РЕЗУЛЬТАТЫ КОНТРОЛЬНЫХ МЕРОПРИЯТИЙ И</w:t>
      </w:r>
    </w:p>
    <w:p w:rsidR="00617D24" w:rsidRPr="00617D24" w:rsidRDefault="00617D24" w:rsidP="00617D24">
      <w:pPr>
        <w:spacing w:after="0" w:line="240" w:lineRule="auto"/>
        <w:jc w:val="center"/>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b/>
          <w:kern w:val="1"/>
          <w:sz w:val="28"/>
          <w:szCs w:val="28"/>
          <w:lang w:eastAsia="ar-SA"/>
        </w:rPr>
        <w:t>РЕШЕНИЯ ПО РЕЗУЛЬТАТАМ КОНТРОЛЬНЫХ МЕРОПРИЯТИЙ</w:t>
      </w:r>
    </w:p>
    <w:p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70. Вопросы оформления результатов контрольных мероприятий регулируются статьей 87 Закона № 248-ФЗ.</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71.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дата и место составления предписания;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дата и номер акта контрольного мероприятия, на основании которого выдается предписание;</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3) фамилия, имя, отчество (при наличии) и должность лица (лиц), выдавшего (выдавших) предписание;</w:t>
      </w:r>
      <w:proofErr w:type="gramEnd"/>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 содержание предписания - обязательные требования, которые нарушены;</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 сроки исполнения;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72.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меры, предусмотренные пунктом 3 части 2 статьи 90 Закона № 248-ФЗ, не применяются.</w:t>
      </w:r>
    </w:p>
    <w:p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Раздел 5. ОБЖАЛОВАНИЕ РЕШЕНИЙ ОРГАНА КОНТРОЛЯ,</w:t>
      </w:r>
    </w:p>
    <w:p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ДЕЙСТВИЙ (БЕЗДЕЙСТВИЯ) ЕГО ДОЛЖНОСТНЫХ ЛИЦ</w:t>
      </w:r>
    </w:p>
    <w:p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73.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решение о проведении контрольных мероприятий;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акт контрольного мероприятия, предписание об устранении выявленных нарушений;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действий (бездействия) должностных лиц контрольного органа в рамках контрольных мероприятий.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74. Сроки подачи жалобы определяются в соответствии с частями 5 - 7 статьи 40 Федерального закона № 248-ФЗ.</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75. Жалоба может содержать ходатайство о приостановлении исполнения обжалуемого решения органа контроля.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76. Жалоба, поданная в досудебном порядке на действия (бездействие) инспектора, подлежит рассмотрению заместителем руководителя органа контроля.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77. Жалоба, поданная в досудебном порядке на действия (бездействие) заместителя руководителя органа контроля, подлежит рассмотрению Главой Администрации.</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78. Срок рассмотрения жалобы не позднее 20 рабочих дней со дня регистрации такой жалобы в органе муниципального контроля.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79. По итогам рассмотрения жалобы принимается одно из следующих решений: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оставить жалобу без удовлетворения;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отменить решение контрольного органа полностью или частично;</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отменить решение контрольного органа полностью и принять новое решение;</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81. Досудебный порядок обжалования до 31 декабря 2023 года может осуществляться посредством бумажного документооборота.</w:t>
      </w:r>
    </w:p>
    <w:p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Раздел 6. ОЦЕНКА РЕЗУЛЬТАТИВНОСТИ И</w:t>
      </w:r>
    </w:p>
    <w:p w:rsidR="00617D24" w:rsidRPr="00617D24" w:rsidRDefault="00617D24" w:rsidP="00617D24">
      <w:pPr>
        <w:spacing w:after="0" w:line="240" w:lineRule="auto"/>
        <w:jc w:val="center"/>
        <w:rPr>
          <w:rFonts w:ascii="Times New Roman" w:eastAsia="Times New Roman" w:hAnsi="Times New Roman" w:cs="Times New Roman"/>
          <w:b/>
          <w:kern w:val="1"/>
          <w:sz w:val="28"/>
          <w:szCs w:val="28"/>
          <w:lang w:eastAsia="ar-SA"/>
        </w:rPr>
      </w:pPr>
      <w:r w:rsidRPr="00617D24">
        <w:rPr>
          <w:rFonts w:ascii="Times New Roman" w:eastAsia="Times New Roman" w:hAnsi="Times New Roman" w:cs="Times New Roman"/>
          <w:b/>
          <w:kern w:val="1"/>
          <w:sz w:val="28"/>
          <w:szCs w:val="28"/>
          <w:lang w:eastAsia="ar-SA"/>
        </w:rPr>
        <w:t>ЭФФЕКТИВНОСТИ ДЕЯТЕЛЬНОСТИ КОНТРОЛЬНОГО ОРГАНА</w:t>
      </w:r>
    </w:p>
    <w:p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земельного</w:t>
      </w:r>
      <w:r>
        <w:rPr>
          <w:rFonts w:ascii="Times New Roman" w:eastAsia="Times New Roman" w:hAnsi="Times New Roman" w:cs="Times New Roman"/>
          <w:kern w:val="1"/>
          <w:sz w:val="28"/>
          <w:szCs w:val="28"/>
          <w:lang w:eastAsia="ar-SA"/>
        </w:rPr>
        <w:t xml:space="preserve"> контроля</w:t>
      </w:r>
      <w:r w:rsidRPr="00617D24">
        <w:rPr>
          <w:rFonts w:ascii="Times New Roman" w:eastAsia="Times New Roman" w:hAnsi="Times New Roman" w:cs="Times New Roman"/>
          <w:kern w:val="1"/>
          <w:sz w:val="28"/>
          <w:szCs w:val="28"/>
          <w:lang w:eastAsia="ar-SA"/>
        </w:rPr>
        <w:t>.</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В систему показателей результативности и эффективности деятельности, входят:</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ключевые показатели муниципального земельного контроля;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индикативные показатели муниципального земельного контроля.</w:t>
      </w:r>
    </w:p>
    <w:p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83.Контрольный орган ежегодно осуществляет подготовку доклада о муниципальном земельно</w:t>
      </w:r>
      <w:r>
        <w:rPr>
          <w:rFonts w:ascii="Times New Roman" w:eastAsia="Times New Roman" w:hAnsi="Times New Roman" w:cs="Times New Roman"/>
          <w:kern w:val="1"/>
          <w:sz w:val="28"/>
          <w:szCs w:val="28"/>
          <w:lang w:eastAsia="ar-SA"/>
        </w:rPr>
        <w:t>м</w:t>
      </w:r>
      <w:r w:rsidRPr="00617D24">
        <w:rPr>
          <w:rFonts w:ascii="Times New Roman" w:eastAsia="Times New Roman" w:hAnsi="Times New Roman" w:cs="Times New Roman"/>
          <w:kern w:val="1"/>
          <w:sz w:val="28"/>
          <w:szCs w:val="28"/>
          <w:lang w:eastAsia="ar-SA"/>
        </w:rPr>
        <w:t xml:space="preserve"> контроле с учетом требований, установленных Федеральным законом № 248-ФЗ.</w:t>
      </w:r>
    </w:p>
    <w:p w:rsidR="00493B85" w:rsidRPr="00F62931" w:rsidRDefault="00493B85" w:rsidP="00493B85">
      <w:pPr>
        <w:pStyle w:val="ConsPlusNormal"/>
        <w:rPr>
          <w:sz w:val="28"/>
          <w:szCs w:val="28"/>
        </w:rPr>
      </w:pPr>
    </w:p>
    <w:p w:rsidR="00493B85" w:rsidRPr="00F62931" w:rsidRDefault="00493B85" w:rsidP="00493B85">
      <w:pPr>
        <w:pStyle w:val="ConsPlusNormal"/>
        <w:rPr>
          <w:sz w:val="28"/>
          <w:szCs w:val="28"/>
        </w:rPr>
      </w:pPr>
    </w:p>
    <w:p w:rsidR="00493B85" w:rsidRPr="00F62931" w:rsidRDefault="00493B85" w:rsidP="00493B85">
      <w:pPr>
        <w:pStyle w:val="ConsPlusNormal"/>
        <w:rPr>
          <w:sz w:val="28"/>
          <w:szCs w:val="28"/>
        </w:rPr>
      </w:pPr>
    </w:p>
    <w:p w:rsidR="00493B85" w:rsidRPr="00F62931" w:rsidRDefault="00493B85" w:rsidP="00493B85">
      <w:pPr>
        <w:pStyle w:val="ConsPlusNormal"/>
        <w:rPr>
          <w:sz w:val="28"/>
          <w:szCs w:val="28"/>
        </w:rPr>
      </w:pPr>
    </w:p>
    <w:p w:rsidR="00493B85" w:rsidRPr="00F62931" w:rsidRDefault="00493B85" w:rsidP="00493B85">
      <w:pPr>
        <w:pStyle w:val="ConsPlusNormal"/>
        <w:rPr>
          <w:sz w:val="28"/>
          <w:szCs w:val="28"/>
        </w:rPr>
      </w:pPr>
    </w:p>
    <w:p w:rsidR="00493B85" w:rsidRPr="00F62931" w:rsidRDefault="00493B85" w:rsidP="00493B85">
      <w:pPr>
        <w:pStyle w:val="ConsPlusNormal"/>
        <w:rPr>
          <w:sz w:val="28"/>
          <w:szCs w:val="28"/>
        </w:rPr>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617D24" w:rsidRDefault="00617D24" w:rsidP="00493B85">
      <w:pPr>
        <w:pStyle w:val="ConsPlusNormal"/>
      </w:pPr>
    </w:p>
    <w:p w:rsidR="00617D24" w:rsidRDefault="00617D24" w:rsidP="00493B85">
      <w:pPr>
        <w:pStyle w:val="ConsPlusNormal"/>
      </w:pPr>
    </w:p>
    <w:p w:rsidR="00617D24" w:rsidRDefault="00617D24" w:rsidP="00493B85">
      <w:pPr>
        <w:pStyle w:val="ConsPlusNormal"/>
      </w:pPr>
    </w:p>
    <w:p w:rsidR="00617D24" w:rsidRDefault="00617D24" w:rsidP="00493B85">
      <w:pPr>
        <w:pStyle w:val="ConsPlusNormal"/>
      </w:pPr>
    </w:p>
    <w:p w:rsidR="00617D24" w:rsidRDefault="00617D24" w:rsidP="00493B85">
      <w:pPr>
        <w:pStyle w:val="ConsPlusNormal"/>
      </w:pPr>
    </w:p>
    <w:p w:rsidR="00617D24" w:rsidRDefault="00617D24" w:rsidP="00493B85">
      <w:pPr>
        <w:pStyle w:val="ConsPlusNormal"/>
      </w:pPr>
    </w:p>
    <w:p w:rsidR="00617D24" w:rsidRDefault="00617D24" w:rsidP="00493B85">
      <w:pPr>
        <w:pStyle w:val="ConsPlusNormal"/>
      </w:pPr>
    </w:p>
    <w:p w:rsidR="00617D24" w:rsidRDefault="00617D24" w:rsidP="00493B85">
      <w:pPr>
        <w:pStyle w:val="ConsPlusNormal"/>
      </w:pPr>
    </w:p>
    <w:p w:rsidR="00617D24" w:rsidRDefault="00617D24" w:rsidP="00493B85">
      <w:pPr>
        <w:pStyle w:val="ConsPlusNormal"/>
      </w:pPr>
    </w:p>
    <w:p w:rsidR="00493B85" w:rsidRDefault="00493B85" w:rsidP="00493B85">
      <w:pPr>
        <w:pStyle w:val="ConsPlusNormal"/>
      </w:pPr>
    </w:p>
    <w:p w:rsidR="00487B7A" w:rsidRDefault="00487B7A" w:rsidP="00493B85">
      <w:pPr>
        <w:pStyle w:val="ConsPlusNormal"/>
      </w:pPr>
    </w:p>
    <w:p w:rsidR="00AD1570" w:rsidRDefault="00AD1570" w:rsidP="00493B85">
      <w:pPr>
        <w:pStyle w:val="ConsPlusNormal"/>
      </w:pPr>
    </w:p>
    <w:p w:rsidR="00AD1570" w:rsidRDefault="00AD1570" w:rsidP="00493B85">
      <w:pPr>
        <w:pStyle w:val="ConsPlusNormal"/>
      </w:pPr>
    </w:p>
    <w:p w:rsidR="00493B85" w:rsidRDefault="00493B85" w:rsidP="00493B85">
      <w:pPr>
        <w:pStyle w:val="ConsPlusNormal"/>
      </w:pPr>
    </w:p>
    <w:p w:rsidR="00493B85" w:rsidRDefault="00493B85" w:rsidP="00493B85">
      <w:pPr>
        <w:pStyle w:val="ConsPlusNormal"/>
      </w:pPr>
    </w:p>
    <w:p w:rsidR="001B129B" w:rsidRPr="005F5F27" w:rsidRDefault="001B129B" w:rsidP="00E16EAD">
      <w:pPr>
        <w:pStyle w:val="ConsPlusNormal"/>
        <w:ind w:left="5529"/>
        <w:outlineLvl w:val="0"/>
        <w:rPr>
          <w:sz w:val="28"/>
        </w:rPr>
      </w:pPr>
      <w:r w:rsidRPr="005F5F27">
        <w:rPr>
          <w:sz w:val="28"/>
        </w:rPr>
        <w:t>Приложение N 2</w:t>
      </w:r>
    </w:p>
    <w:p w:rsidR="00E16EAD" w:rsidRDefault="001B129B" w:rsidP="00E16EAD">
      <w:pPr>
        <w:pStyle w:val="ConsPlusNormal"/>
        <w:ind w:left="5529"/>
        <w:rPr>
          <w:rFonts w:eastAsia="Times New Roman"/>
          <w:kern w:val="1"/>
          <w:sz w:val="28"/>
          <w:szCs w:val="28"/>
          <w:lang w:eastAsia="ar-SA"/>
        </w:rPr>
      </w:pPr>
      <w:r w:rsidRPr="005F5F27">
        <w:rPr>
          <w:sz w:val="28"/>
        </w:rPr>
        <w:t xml:space="preserve">к Решению </w:t>
      </w:r>
      <w:r w:rsidR="00493B85" w:rsidRPr="005F5F27">
        <w:rPr>
          <w:sz w:val="28"/>
        </w:rPr>
        <w:t xml:space="preserve">Совета </w:t>
      </w:r>
      <w:proofErr w:type="spellStart"/>
      <w:r w:rsidR="00493B85" w:rsidRPr="005F5F27">
        <w:rPr>
          <w:sz w:val="28"/>
        </w:rPr>
        <w:t>депутатов</w:t>
      </w:r>
      <w:r w:rsidR="00B10C00">
        <w:rPr>
          <w:sz w:val="28"/>
        </w:rPr>
        <w:t>МО</w:t>
      </w:r>
      <w:proofErr w:type="spellEnd"/>
      <w:r w:rsidR="00B10C00">
        <w:rPr>
          <w:sz w:val="28"/>
        </w:rPr>
        <w:t xml:space="preserve"> </w:t>
      </w:r>
      <w:r w:rsidR="00E16EAD" w:rsidRPr="0013624A">
        <w:rPr>
          <w:rFonts w:eastAsia="Times New Roman"/>
          <w:kern w:val="1"/>
          <w:sz w:val="28"/>
          <w:szCs w:val="28"/>
          <w:lang w:eastAsia="ar-SA"/>
        </w:rPr>
        <w:t xml:space="preserve">Днепровский сельсовет </w:t>
      </w:r>
      <w:proofErr w:type="spellStart"/>
      <w:r w:rsidR="00E16EAD" w:rsidRPr="0013624A">
        <w:rPr>
          <w:rFonts w:eastAsia="Times New Roman"/>
          <w:kern w:val="1"/>
          <w:sz w:val="28"/>
          <w:szCs w:val="28"/>
          <w:lang w:eastAsia="ar-SA"/>
        </w:rPr>
        <w:t>Беляевского</w:t>
      </w:r>
      <w:proofErr w:type="spellEnd"/>
      <w:r w:rsidR="00E16EAD" w:rsidRPr="0013624A">
        <w:rPr>
          <w:rFonts w:eastAsia="Times New Roman"/>
          <w:kern w:val="1"/>
          <w:sz w:val="28"/>
          <w:szCs w:val="28"/>
          <w:lang w:eastAsia="ar-SA"/>
        </w:rPr>
        <w:t xml:space="preserve"> района</w:t>
      </w:r>
    </w:p>
    <w:p w:rsidR="00E16EAD" w:rsidRDefault="00E16EAD" w:rsidP="00E16EAD">
      <w:pPr>
        <w:pStyle w:val="ConsPlusNormal"/>
        <w:ind w:left="5529"/>
        <w:rPr>
          <w:rFonts w:eastAsia="Times New Roman"/>
          <w:kern w:val="1"/>
          <w:sz w:val="28"/>
          <w:szCs w:val="28"/>
          <w:lang w:eastAsia="ar-SA"/>
        </w:rPr>
      </w:pPr>
      <w:r w:rsidRPr="0013624A">
        <w:rPr>
          <w:rFonts w:eastAsia="Times New Roman"/>
          <w:kern w:val="1"/>
          <w:sz w:val="28"/>
          <w:szCs w:val="28"/>
          <w:lang w:eastAsia="ar-SA"/>
        </w:rPr>
        <w:t>Оренбургской области</w:t>
      </w:r>
    </w:p>
    <w:p w:rsidR="00E16EAD" w:rsidRPr="00F62931" w:rsidRDefault="00E16EAD" w:rsidP="00E16EAD">
      <w:pPr>
        <w:pStyle w:val="ConsPlusNormal"/>
        <w:ind w:left="5529"/>
        <w:rPr>
          <w:sz w:val="28"/>
        </w:rPr>
      </w:pPr>
      <w:r w:rsidRPr="0013624A">
        <w:rPr>
          <w:rFonts w:eastAsia="Times New Roman"/>
          <w:kern w:val="1"/>
          <w:sz w:val="28"/>
          <w:szCs w:val="28"/>
          <w:lang w:eastAsia="ar-SA"/>
        </w:rPr>
        <w:t>от «13» сентября 2021 года №</w:t>
      </w:r>
      <w:r>
        <w:rPr>
          <w:rFonts w:eastAsia="Times New Roman"/>
          <w:kern w:val="1"/>
          <w:sz w:val="28"/>
          <w:szCs w:val="28"/>
          <w:lang w:eastAsia="ar-SA"/>
        </w:rPr>
        <w:t xml:space="preserve"> 38</w:t>
      </w:r>
    </w:p>
    <w:p w:rsidR="001B129B" w:rsidRPr="00493B85" w:rsidRDefault="001B129B" w:rsidP="00493B85">
      <w:pPr>
        <w:pStyle w:val="ConsPlusNormal"/>
      </w:pPr>
    </w:p>
    <w:p w:rsidR="005F5F27" w:rsidRPr="00E16EAD" w:rsidRDefault="005F5F27" w:rsidP="005F5F27">
      <w:pPr>
        <w:pStyle w:val="ConsPlusNormal"/>
        <w:jc w:val="center"/>
        <w:rPr>
          <w:b/>
          <w:bCs/>
          <w:sz w:val="28"/>
        </w:rPr>
      </w:pPr>
      <w:bookmarkStart w:id="2" w:name="Par232"/>
      <w:bookmarkEnd w:id="2"/>
      <w:r w:rsidRPr="005F5F27">
        <w:rPr>
          <w:b/>
          <w:bCs/>
          <w:sz w:val="28"/>
        </w:rPr>
        <w:t xml:space="preserve">КЛЮЧЕВЫЕ ПОКАЗАТЕЛИ МУНИЦИПАЛЬНОГО ЗЕМЕЛЬНОГО КОНТРОЛЯ НА ТЕРРИТОРИИ МУНИЦИПАЛЬНОГО ОБРАЗОВАНИЯ   </w:t>
      </w:r>
      <w:r w:rsidR="00E16EAD" w:rsidRPr="00E16EAD">
        <w:rPr>
          <w:b/>
          <w:bCs/>
          <w:sz w:val="28"/>
        </w:rPr>
        <w:t>ДНЕПРОВСКИЙ СЕЛЬСОВЕТ</w:t>
      </w:r>
      <w:r w:rsidRPr="005F5F27">
        <w:rPr>
          <w:b/>
          <w:bCs/>
          <w:sz w:val="28"/>
        </w:rPr>
        <w:t>И ИХ ЦЕЛЕВЫЕ ЗНАЧЕНИЯ, ИНДИКАТИВНЫЕ ПОКАЗАТЕЛИ МУНИЦИПАЛЬНОГО ЗЕМЕЛЬНОГО  КОНТРОЛЯ НА ТЕРРИТОРИИ МУНИЦИПАЛЬНОГО ОБРАЗОВАНИЯ</w:t>
      </w:r>
      <w:r w:rsidR="00E16EAD" w:rsidRPr="00E16EAD">
        <w:rPr>
          <w:b/>
          <w:bCs/>
          <w:sz w:val="28"/>
        </w:rPr>
        <w:t>ДНЕПРОВСКИЙ СЕЛЬСОВЕТ</w:t>
      </w:r>
    </w:p>
    <w:p w:rsidR="005F5F27" w:rsidRDefault="005F5F27" w:rsidP="00493B85">
      <w:pPr>
        <w:pStyle w:val="ConsPlusNormal"/>
        <w:rPr>
          <w:rFonts w:ascii="Arial" w:hAnsi="Arial" w:cs="Arial"/>
          <w:b/>
          <w:bCs/>
        </w:rPr>
      </w:pPr>
    </w:p>
    <w:p w:rsidR="005F5F27" w:rsidRPr="00493B85" w:rsidRDefault="005F5F27" w:rsidP="00493B85">
      <w:pPr>
        <w:pStyle w:val="ConsPlusNormal"/>
      </w:pPr>
    </w:p>
    <w:p w:rsidR="001B129B" w:rsidRPr="00493B85" w:rsidRDefault="001B129B" w:rsidP="00493B85">
      <w:pPr>
        <w:pStyle w:val="ConsPlusNormal"/>
        <w:ind w:firstLine="540"/>
        <w:jc w:val="both"/>
      </w:pPr>
      <w:r w:rsidRPr="00493B85">
        <w:t>1. Ключевые показатели муниципального земельного контроля</w:t>
      </w:r>
    </w:p>
    <w:p w:rsidR="001B129B" w:rsidRDefault="001B129B" w:rsidP="00493B85">
      <w:pPr>
        <w:pStyle w:val="ConsPlusNormal"/>
      </w:pPr>
    </w:p>
    <w:tbl>
      <w:tblPr>
        <w:tblW w:w="9639" w:type="dxa"/>
        <w:tblInd w:w="299" w:type="dxa"/>
        <w:tblCellMar>
          <w:left w:w="0" w:type="dxa"/>
          <w:right w:w="0" w:type="dxa"/>
        </w:tblCellMar>
        <w:tblLook w:val="04A0"/>
      </w:tblPr>
      <w:tblGrid>
        <w:gridCol w:w="8077"/>
        <w:gridCol w:w="1562"/>
      </w:tblGrid>
      <w:tr w:rsidR="005F5F27" w:rsidRPr="005F5F27" w:rsidTr="005F5F27">
        <w:trPr>
          <w:trHeight w:val="225"/>
        </w:trPr>
        <w:tc>
          <w:tcPr>
            <w:tcW w:w="80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F5F27" w:rsidRPr="005F5F27" w:rsidRDefault="005F5F27" w:rsidP="005F5F27">
            <w:pPr>
              <w:spacing w:after="0" w:line="240" w:lineRule="auto"/>
              <w:ind w:left="15" w:hanging="75"/>
              <w:jc w:val="center"/>
              <w:rPr>
                <w:rFonts w:ascii="Times New Roman" w:eastAsia="Calibri" w:hAnsi="Times New Roman" w:cs="Times New Roman"/>
                <w:color w:val="000000"/>
                <w:sz w:val="24"/>
                <w:szCs w:val="18"/>
              </w:rPr>
            </w:pPr>
            <w:r w:rsidRPr="005F5F27">
              <w:rPr>
                <w:rFonts w:ascii="Times New Roman" w:eastAsia="Calibri" w:hAnsi="Times New Roman" w:cs="Times New Roman"/>
                <w:b/>
                <w:bCs/>
                <w:color w:val="000000"/>
                <w:sz w:val="24"/>
                <w:szCs w:val="18"/>
              </w:rPr>
              <w:t>Ключевые показатели</w:t>
            </w:r>
          </w:p>
        </w:tc>
        <w:tc>
          <w:tcPr>
            <w:tcW w:w="156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5F5F27" w:rsidRPr="005F5F27" w:rsidRDefault="005F5F27" w:rsidP="005F5F27">
            <w:pPr>
              <w:spacing w:after="0" w:line="240" w:lineRule="auto"/>
              <w:ind w:left="15" w:hanging="75"/>
              <w:jc w:val="center"/>
              <w:rPr>
                <w:rFonts w:ascii="Times New Roman" w:eastAsia="Calibri" w:hAnsi="Times New Roman" w:cs="Times New Roman"/>
                <w:b/>
                <w:bCs/>
                <w:color w:val="000000"/>
                <w:sz w:val="24"/>
                <w:szCs w:val="18"/>
              </w:rPr>
            </w:pPr>
            <w:r w:rsidRPr="005F5F27">
              <w:rPr>
                <w:rFonts w:ascii="Times New Roman" w:eastAsia="Calibri" w:hAnsi="Times New Roman" w:cs="Times New Roman"/>
                <w:b/>
                <w:bCs/>
                <w:color w:val="000000"/>
                <w:sz w:val="24"/>
                <w:szCs w:val="18"/>
              </w:rPr>
              <w:t>Целевые значения</w:t>
            </w:r>
          </w:p>
          <w:p w:rsidR="005F5F27" w:rsidRPr="005F5F27" w:rsidRDefault="005F5F27" w:rsidP="005F5F27">
            <w:pPr>
              <w:spacing w:after="0" w:line="240" w:lineRule="auto"/>
              <w:ind w:left="15" w:hanging="75"/>
              <w:jc w:val="center"/>
              <w:rPr>
                <w:rFonts w:ascii="Times New Roman" w:eastAsia="Calibri" w:hAnsi="Times New Roman" w:cs="Times New Roman"/>
                <w:color w:val="000000"/>
                <w:sz w:val="24"/>
                <w:szCs w:val="18"/>
              </w:rPr>
            </w:pPr>
            <w:r w:rsidRPr="005F5F27">
              <w:rPr>
                <w:rFonts w:ascii="Times New Roman" w:eastAsia="Calibri" w:hAnsi="Times New Roman" w:cs="Times New Roman"/>
                <w:color w:val="000000"/>
                <w:sz w:val="24"/>
                <w:szCs w:val="18"/>
              </w:rPr>
              <w:t>(%)</w:t>
            </w:r>
          </w:p>
        </w:tc>
      </w:tr>
      <w:tr w:rsidR="005F5F27" w:rsidRPr="005F5F27" w:rsidTr="005F5F27">
        <w:trPr>
          <w:trHeight w:val="105"/>
        </w:trPr>
        <w:tc>
          <w:tcPr>
            <w:tcW w:w="8077"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5F5F27" w:rsidRPr="005F5F27" w:rsidRDefault="005F5F27" w:rsidP="005F5F27">
            <w:pPr>
              <w:spacing w:after="0" w:line="105" w:lineRule="atLeast"/>
              <w:rPr>
                <w:rFonts w:ascii="Times New Roman" w:eastAsia="Calibri" w:hAnsi="Times New Roman" w:cs="Times New Roman"/>
                <w:color w:val="000000"/>
                <w:sz w:val="24"/>
                <w:szCs w:val="18"/>
              </w:rPr>
            </w:pPr>
            <w:r w:rsidRPr="005F5F27">
              <w:rPr>
                <w:rFonts w:ascii="Times New Roman" w:eastAsia="Calibri" w:hAnsi="Times New Roman" w:cs="Times New Roman"/>
                <w:color w:val="000000"/>
                <w:sz w:val="24"/>
                <w:szCs w:val="18"/>
              </w:rPr>
              <w:t>Доля устраненных нарушений обязательных требований от числа выявленных нарушений обязательных требований</w:t>
            </w:r>
          </w:p>
        </w:tc>
        <w:tc>
          <w:tcPr>
            <w:tcW w:w="1562" w:type="dxa"/>
            <w:tcBorders>
              <w:top w:val="nil"/>
              <w:left w:val="nil"/>
              <w:bottom w:val="single" w:sz="8" w:space="0" w:color="000000"/>
              <w:right w:val="single" w:sz="8" w:space="0" w:color="000000"/>
            </w:tcBorders>
            <w:tcMar>
              <w:top w:w="15" w:type="dxa"/>
              <w:left w:w="15" w:type="dxa"/>
              <w:bottom w:w="15" w:type="dxa"/>
              <w:right w:w="15" w:type="dxa"/>
            </w:tcMar>
          </w:tcPr>
          <w:p w:rsidR="005F5F27" w:rsidRPr="005F5F27" w:rsidRDefault="005F5F27" w:rsidP="005F5F27">
            <w:pPr>
              <w:spacing w:after="0" w:line="105" w:lineRule="atLeast"/>
              <w:ind w:firstLine="15"/>
              <w:jc w:val="center"/>
              <w:rPr>
                <w:rFonts w:ascii="Times New Roman" w:eastAsia="Calibri" w:hAnsi="Times New Roman" w:cs="Times New Roman"/>
                <w:color w:val="000000"/>
                <w:sz w:val="24"/>
                <w:szCs w:val="18"/>
              </w:rPr>
            </w:pPr>
            <w:r w:rsidRPr="005F5F27">
              <w:rPr>
                <w:rFonts w:ascii="Times New Roman" w:eastAsia="Calibri" w:hAnsi="Times New Roman" w:cs="Times New Roman"/>
                <w:color w:val="000000"/>
                <w:sz w:val="24"/>
                <w:szCs w:val="18"/>
              </w:rPr>
              <w:t>Не менее 70</w:t>
            </w:r>
          </w:p>
        </w:tc>
      </w:tr>
      <w:tr w:rsidR="005F5F27" w:rsidRPr="005F5F27" w:rsidTr="005F5F27">
        <w:trPr>
          <w:trHeight w:val="90"/>
        </w:trPr>
        <w:tc>
          <w:tcPr>
            <w:tcW w:w="8077"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5F5F27" w:rsidRPr="005F5F27" w:rsidRDefault="005F5F27" w:rsidP="005F5F27">
            <w:pPr>
              <w:spacing w:after="0" w:line="90" w:lineRule="atLeast"/>
              <w:rPr>
                <w:rFonts w:ascii="Times New Roman" w:eastAsia="Calibri" w:hAnsi="Times New Roman" w:cs="Times New Roman"/>
                <w:color w:val="000000"/>
                <w:sz w:val="24"/>
                <w:szCs w:val="18"/>
              </w:rPr>
            </w:pPr>
            <w:r w:rsidRPr="005F5F27">
              <w:rPr>
                <w:rFonts w:ascii="Times New Roman" w:eastAsia="Calibri" w:hAnsi="Times New Roman" w:cs="Times New Roman"/>
                <w:color w:val="000000"/>
                <w:sz w:val="24"/>
                <w:szCs w:val="1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562" w:type="dxa"/>
            <w:tcBorders>
              <w:top w:val="nil"/>
              <w:left w:val="nil"/>
              <w:bottom w:val="single" w:sz="8" w:space="0" w:color="000000"/>
              <w:right w:val="single" w:sz="8" w:space="0" w:color="000000"/>
            </w:tcBorders>
            <w:tcMar>
              <w:top w:w="15" w:type="dxa"/>
              <w:left w:w="15" w:type="dxa"/>
              <w:bottom w:w="15" w:type="dxa"/>
              <w:right w:w="15" w:type="dxa"/>
            </w:tcMar>
          </w:tcPr>
          <w:p w:rsidR="005F5F27" w:rsidRPr="005F5F27" w:rsidRDefault="005F5F27" w:rsidP="005F5F27">
            <w:pPr>
              <w:spacing w:after="0" w:line="90" w:lineRule="atLeast"/>
              <w:ind w:firstLine="15"/>
              <w:jc w:val="center"/>
              <w:rPr>
                <w:rFonts w:ascii="Times New Roman" w:eastAsia="Calibri" w:hAnsi="Times New Roman" w:cs="Times New Roman"/>
                <w:color w:val="000000"/>
                <w:sz w:val="24"/>
                <w:szCs w:val="18"/>
              </w:rPr>
            </w:pPr>
            <w:r w:rsidRPr="005F5F27">
              <w:rPr>
                <w:rFonts w:ascii="Times New Roman" w:eastAsia="Calibri" w:hAnsi="Times New Roman" w:cs="Times New Roman"/>
                <w:color w:val="000000"/>
                <w:sz w:val="24"/>
                <w:szCs w:val="18"/>
              </w:rPr>
              <w:t>Не более 0</w:t>
            </w:r>
          </w:p>
        </w:tc>
      </w:tr>
      <w:tr w:rsidR="005F5F27" w:rsidRPr="005F5F27" w:rsidTr="005F5F27">
        <w:trPr>
          <w:trHeight w:val="120"/>
        </w:trPr>
        <w:tc>
          <w:tcPr>
            <w:tcW w:w="8077"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5F5F27" w:rsidRPr="005F5F27" w:rsidRDefault="005F5F27" w:rsidP="005F5F27">
            <w:pPr>
              <w:spacing w:after="0" w:line="120" w:lineRule="atLeast"/>
              <w:rPr>
                <w:rFonts w:ascii="Times New Roman" w:eastAsia="Calibri" w:hAnsi="Times New Roman" w:cs="Times New Roman"/>
                <w:color w:val="000000"/>
                <w:sz w:val="24"/>
                <w:szCs w:val="18"/>
              </w:rPr>
            </w:pPr>
            <w:r w:rsidRPr="005F5F27">
              <w:rPr>
                <w:rFonts w:ascii="Times New Roman" w:eastAsia="Calibri" w:hAnsi="Times New Roman" w:cs="Times New Roman"/>
                <w:color w:val="000000"/>
                <w:sz w:val="24"/>
                <w:szCs w:val="1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62" w:type="dxa"/>
            <w:tcBorders>
              <w:top w:val="nil"/>
              <w:left w:val="nil"/>
              <w:bottom w:val="single" w:sz="8" w:space="0" w:color="000000"/>
              <w:right w:val="single" w:sz="8" w:space="0" w:color="000000"/>
            </w:tcBorders>
            <w:tcMar>
              <w:top w:w="15" w:type="dxa"/>
              <w:left w:w="15" w:type="dxa"/>
              <w:bottom w:w="15" w:type="dxa"/>
              <w:right w:w="15" w:type="dxa"/>
            </w:tcMar>
          </w:tcPr>
          <w:p w:rsidR="005F5F27" w:rsidRPr="005F5F27" w:rsidRDefault="005F5F27" w:rsidP="005F5F27">
            <w:pPr>
              <w:spacing w:after="0" w:line="120" w:lineRule="atLeast"/>
              <w:ind w:firstLine="15"/>
              <w:jc w:val="center"/>
              <w:rPr>
                <w:rFonts w:ascii="Times New Roman" w:eastAsia="Calibri" w:hAnsi="Times New Roman" w:cs="Times New Roman"/>
                <w:color w:val="000000"/>
                <w:sz w:val="24"/>
                <w:szCs w:val="18"/>
              </w:rPr>
            </w:pPr>
            <w:r w:rsidRPr="005F5F27">
              <w:rPr>
                <w:rFonts w:ascii="Times New Roman" w:eastAsia="Calibri" w:hAnsi="Times New Roman" w:cs="Times New Roman"/>
                <w:color w:val="000000"/>
                <w:sz w:val="24"/>
                <w:szCs w:val="18"/>
              </w:rPr>
              <w:t>Не более 0</w:t>
            </w:r>
          </w:p>
        </w:tc>
      </w:tr>
    </w:tbl>
    <w:p w:rsidR="005F5F27" w:rsidRDefault="005F5F27" w:rsidP="00493B85">
      <w:pPr>
        <w:pStyle w:val="ConsPlusNormal"/>
      </w:pPr>
    </w:p>
    <w:p w:rsidR="005F5F27" w:rsidRDefault="005F5F27" w:rsidP="00493B85">
      <w:pPr>
        <w:pStyle w:val="ConsPlusNormal"/>
      </w:pPr>
    </w:p>
    <w:p w:rsidR="001B129B" w:rsidRPr="00493B85" w:rsidRDefault="001B129B" w:rsidP="00493B85">
      <w:pPr>
        <w:pStyle w:val="ConsPlusNormal"/>
        <w:ind w:firstLine="540"/>
        <w:jc w:val="both"/>
      </w:pPr>
      <w:r w:rsidRPr="00493B85">
        <w:t>2. Индикативные показатели муниципального земельного контроля:</w:t>
      </w:r>
    </w:p>
    <w:p w:rsidR="005F5F27" w:rsidRPr="005F5F27" w:rsidRDefault="005F5F27" w:rsidP="005F5F27">
      <w:pPr>
        <w:tabs>
          <w:tab w:val="left" w:pos="709"/>
        </w:tabs>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1) количество обращений граждан и организаций о нарушении обязательных требований, поступивших в контрольный орган;</w:t>
      </w:r>
    </w:p>
    <w:p w:rsidR="005F5F27" w:rsidRPr="005F5F27" w:rsidRDefault="005F5F27" w:rsidP="005F5F27">
      <w:pPr>
        <w:tabs>
          <w:tab w:val="left" w:pos="851"/>
        </w:tabs>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2) количество проведенных контрольным органом внеплановых контрольных мероприятий;</w:t>
      </w:r>
    </w:p>
    <w:p w:rsidR="005F5F27" w:rsidRPr="005F5F27" w:rsidRDefault="005F5F27" w:rsidP="005F5F27">
      <w:pPr>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3) количество принятых прокуратурой решений о согласовании проведения контрольным органом внепланового контрольного мероприятия;</w:t>
      </w:r>
    </w:p>
    <w:p w:rsidR="005F5F27" w:rsidRPr="005F5F27" w:rsidRDefault="005F5F27" w:rsidP="005F5F27">
      <w:pPr>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4) количество выявленных контрольным органом нарушений обязательных требований;</w:t>
      </w:r>
    </w:p>
    <w:p w:rsidR="005F5F27" w:rsidRPr="005F5F27" w:rsidRDefault="005F5F27" w:rsidP="005F5F27">
      <w:pPr>
        <w:tabs>
          <w:tab w:val="left" w:pos="709"/>
        </w:tabs>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5) количество устраненных нарушений обязательных требований;</w:t>
      </w:r>
    </w:p>
    <w:p w:rsidR="005F5F27" w:rsidRPr="005F5F27" w:rsidRDefault="005F5F27" w:rsidP="005F5F27">
      <w:pPr>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6) количество поступивших возражений в отношении акта контрольного мероприятия;</w:t>
      </w:r>
    </w:p>
    <w:p w:rsidR="005F5F27" w:rsidRPr="005F5F27" w:rsidRDefault="005F5F27" w:rsidP="005F5F27">
      <w:pPr>
        <w:tabs>
          <w:tab w:val="left" w:pos="709"/>
        </w:tabs>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7) количество выданных контрольным органом предписаний об устранении нарушений обязательных требований.</w:t>
      </w:r>
    </w:p>
    <w:p w:rsidR="001B129B" w:rsidRPr="00493B85" w:rsidRDefault="001B129B" w:rsidP="00493B85">
      <w:pPr>
        <w:pStyle w:val="ConsPlusNormal"/>
      </w:pPr>
    </w:p>
    <w:p w:rsidR="0049003C" w:rsidRDefault="0049003C"/>
    <w:p w:rsidR="005F5F27" w:rsidRDefault="005F5F27"/>
    <w:p w:rsidR="005F5F27" w:rsidRPr="005F5F27" w:rsidRDefault="005F5F27" w:rsidP="00E16EAD">
      <w:pPr>
        <w:pStyle w:val="ConsPlusNormal"/>
        <w:outlineLvl w:val="0"/>
        <w:rPr>
          <w:sz w:val="28"/>
        </w:rPr>
      </w:pPr>
      <w:r w:rsidRPr="005F5F27">
        <w:rPr>
          <w:sz w:val="28"/>
        </w:rPr>
        <w:t xml:space="preserve">Приложение N </w:t>
      </w:r>
      <w:r>
        <w:rPr>
          <w:sz w:val="28"/>
        </w:rPr>
        <w:t>3</w:t>
      </w:r>
    </w:p>
    <w:p w:rsidR="005F5F27" w:rsidRPr="005F5F27" w:rsidRDefault="005F5F27" w:rsidP="00E16EAD">
      <w:pPr>
        <w:pStyle w:val="ConsPlusNormal"/>
        <w:jc w:val="center"/>
        <w:rPr>
          <w:sz w:val="28"/>
        </w:rPr>
      </w:pPr>
      <w:r w:rsidRPr="005F5F27">
        <w:rPr>
          <w:sz w:val="28"/>
        </w:rPr>
        <w:t>к Решению Совета депутатов</w:t>
      </w:r>
    </w:p>
    <w:p w:rsidR="00E16EAD" w:rsidRDefault="00B10C00" w:rsidP="00E16EAD">
      <w:pPr>
        <w:spacing w:after="0" w:line="240" w:lineRule="auto"/>
        <w:ind w:left="5529"/>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МО </w:t>
      </w:r>
      <w:r w:rsidR="00E16EAD" w:rsidRPr="0013624A">
        <w:rPr>
          <w:rFonts w:ascii="Times New Roman" w:eastAsia="Times New Roman" w:hAnsi="Times New Roman" w:cs="Times New Roman"/>
          <w:kern w:val="1"/>
          <w:sz w:val="28"/>
          <w:szCs w:val="28"/>
          <w:lang w:eastAsia="ar-SA"/>
        </w:rPr>
        <w:t xml:space="preserve">Днепровский сельсовет </w:t>
      </w:r>
      <w:proofErr w:type="spellStart"/>
      <w:r w:rsidR="00E16EAD" w:rsidRPr="0013624A">
        <w:rPr>
          <w:rFonts w:ascii="Times New Roman" w:eastAsia="Times New Roman" w:hAnsi="Times New Roman" w:cs="Times New Roman"/>
          <w:kern w:val="1"/>
          <w:sz w:val="28"/>
          <w:szCs w:val="28"/>
          <w:lang w:eastAsia="ar-SA"/>
        </w:rPr>
        <w:t>Беляевского</w:t>
      </w:r>
      <w:proofErr w:type="spellEnd"/>
      <w:r w:rsidR="00E16EAD" w:rsidRPr="0013624A">
        <w:rPr>
          <w:rFonts w:ascii="Times New Roman" w:eastAsia="Times New Roman" w:hAnsi="Times New Roman" w:cs="Times New Roman"/>
          <w:kern w:val="1"/>
          <w:sz w:val="28"/>
          <w:szCs w:val="28"/>
          <w:lang w:eastAsia="ar-SA"/>
        </w:rPr>
        <w:t xml:space="preserve"> района </w:t>
      </w:r>
    </w:p>
    <w:p w:rsidR="00E16EAD" w:rsidRPr="0013624A" w:rsidRDefault="00E16EAD" w:rsidP="00E16EAD">
      <w:pPr>
        <w:spacing w:after="0" w:line="240" w:lineRule="auto"/>
        <w:ind w:left="5529"/>
        <w:rPr>
          <w:rFonts w:ascii="Times New Roman" w:eastAsia="Times New Roman" w:hAnsi="Times New Roman" w:cs="Times New Roman"/>
          <w:kern w:val="1"/>
          <w:sz w:val="28"/>
          <w:szCs w:val="28"/>
          <w:lang w:eastAsia="ar-SA"/>
        </w:rPr>
      </w:pPr>
      <w:r w:rsidRPr="0013624A">
        <w:rPr>
          <w:rFonts w:ascii="Times New Roman" w:eastAsia="Times New Roman" w:hAnsi="Times New Roman" w:cs="Times New Roman"/>
          <w:kern w:val="1"/>
          <w:sz w:val="28"/>
          <w:szCs w:val="28"/>
          <w:lang w:eastAsia="ar-SA"/>
        </w:rPr>
        <w:t>Оренбургской области</w:t>
      </w:r>
    </w:p>
    <w:p w:rsidR="00E16EAD" w:rsidRPr="00F62931" w:rsidRDefault="00E16EAD" w:rsidP="00E16EAD">
      <w:pPr>
        <w:pStyle w:val="ConsPlusNormal"/>
        <w:ind w:left="5529"/>
        <w:rPr>
          <w:sz w:val="28"/>
        </w:rPr>
      </w:pPr>
      <w:r w:rsidRPr="0013624A">
        <w:rPr>
          <w:rFonts w:eastAsia="Times New Roman"/>
          <w:kern w:val="1"/>
          <w:sz w:val="28"/>
          <w:szCs w:val="28"/>
          <w:lang w:eastAsia="ar-SA"/>
        </w:rPr>
        <w:t>от «13» сентября 2021 года №</w:t>
      </w:r>
      <w:r>
        <w:rPr>
          <w:rFonts w:eastAsia="Times New Roman"/>
          <w:kern w:val="1"/>
          <w:sz w:val="28"/>
          <w:szCs w:val="28"/>
          <w:lang w:eastAsia="ar-SA"/>
        </w:rPr>
        <w:t xml:space="preserve"> 38</w:t>
      </w:r>
    </w:p>
    <w:p w:rsidR="005F5F27" w:rsidRDefault="005F5F27" w:rsidP="005F5F27">
      <w:pPr>
        <w:jc w:val="center"/>
        <w:rPr>
          <w:rFonts w:ascii="Times New Roman" w:eastAsia="Times New Roman" w:hAnsi="Times New Roman" w:cs="Times New Roman"/>
          <w:b/>
          <w:kern w:val="1"/>
          <w:sz w:val="28"/>
          <w:szCs w:val="28"/>
          <w:lang w:eastAsia="ar-SA"/>
        </w:rPr>
      </w:pPr>
    </w:p>
    <w:p w:rsidR="005F5F27" w:rsidRDefault="005F5F27" w:rsidP="005F5F27">
      <w:pPr>
        <w:jc w:val="center"/>
        <w:rPr>
          <w:rFonts w:ascii="Times New Roman" w:eastAsia="Times New Roman" w:hAnsi="Times New Roman" w:cs="Times New Roman"/>
          <w:b/>
          <w:kern w:val="1"/>
          <w:sz w:val="28"/>
          <w:szCs w:val="28"/>
          <w:lang w:eastAsia="ar-SA"/>
        </w:rPr>
      </w:pPr>
    </w:p>
    <w:p w:rsidR="005F5F27" w:rsidRDefault="005F5F27" w:rsidP="005F5F27">
      <w:pPr>
        <w:jc w:val="center"/>
        <w:rPr>
          <w:rFonts w:ascii="Times New Roman" w:eastAsia="Times New Roman" w:hAnsi="Times New Roman" w:cs="Times New Roman"/>
          <w:b/>
          <w:kern w:val="1"/>
          <w:sz w:val="28"/>
          <w:szCs w:val="28"/>
          <w:lang w:eastAsia="ar-SA"/>
        </w:rPr>
      </w:pPr>
      <w:r w:rsidRPr="005F5F27">
        <w:rPr>
          <w:rFonts w:ascii="Times New Roman" w:eastAsia="Times New Roman" w:hAnsi="Times New Roman" w:cs="Times New Roman"/>
          <w:b/>
          <w:kern w:val="1"/>
          <w:sz w:val="28"/>
          <w:szCs w:val="28"/>
          <w:lang w:eastAsia="ar-SA"/>
        </w:rPr>
        <w:t>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НА ТЕРРИТОРИИ МУНИЦИПАЛЬНОГО ОБРАЗОВАНИЯ</w:t>
      </w:r>
      <w:r w:rsidR="00E16EAD">
        <w:rPr>
          <w:rFonts w:ascii="Times New Roman" w:eastAsia="Times New Roman" w:hAnsi="Times New Roman" w:cs="Times New Roman"/>
          <w:b/>
          <w:kern w:val="1"/>
          <w:sz w:val="28"/>
          <w:szCs w:val="28"/>
          <w:lang w:eastAsia="ar-SA"/>
        </w:rPr>
        <w:t xml:space="preserve"> ДНЕПРОВСКИЙ СЕЛЬСОВЕТ</w:t>
      </w:r>
    </w:p>
    <w:p w:rsidR="005F5F27" w:rsidRDefault="005F5F27"/>
    <w:p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 xml:space="preserve">5. Истечение одного года </w:t>
      </w:r>
      <w:proofErr w:type="gramStart"/>
      <w:r w:rsidRPr="005F5F27">
        <w:rPr>
          <w:rFonts w:ascii="Times New Roman" w:hAnsi="Times New Roman" w:cs="Times New Roman"/>
          <w:sz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5F5F27">
        <w:rPr>
          <w:rFonts w:ascii="Times New Roman" w:hAnsi="Times New Roman" w:cs="Times New Roman"/>
          <w:sz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6. Неисполнение обязанности по приведению земельного участка в состояние, пригодное для использования по целевому назначению.</w:t>
      </w:r>
    </w:p>
    <w:p w:rsidR="005F5F27" w:rsidRPr="005F5F27" w:rsidRDefault="005F5F27">
      <w:pPr>
        <w:rPr>
          <w:rFonts w:ascii="Times New Roman" w:hAnsi="Times New Roman" w:cs="Times New Roman"/>
          <w:sz w:val="28"/>
        </w:rPr>
      </w:pPr>
    </w:p>
    <w:p w:rsidR="005F5F27" w:rsidRDefault="005F5F27"/>
    <w:sectPr w:rsidR="005F5F27" w:rsidSect="00493B85">
      <w:pgSz w:w="11906" w:h="16838"/>
      <w:pgMar w:top="1134"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savePreviewPicture/>
  <w:compat/>
  <w:rsids>
    <w:rsidRoot w:val="0049003C"/>
    <w:rsid w:val="000709E2"/>
    <w:rsid w:val="0013624A"/>
    <w:rsid w:val="00173A1D"/>
    <w:rsid w:val="001B129B"/>
    <w:rsid w:val="00293CCD"/>
    <w:rsid w:val="00392B9D"/>
    <w:rsid w:val="00411D94"/>
    <w:rsid w:val="00482877"/>
    <w:rsid w:val="00487B7A"/>
    <w:rsid w:val="0049003C"/>
    <w:rsid w:val="00493B85"/>
    <w:rsid w:val="004C6058"/>
    <w:rsid w:val="005F5F27"/>
    <w:rsid w:val="00617D24"/>
    <w:rsid w:val="006A0CB7"/>
    <w:rsid w:val="00810040"/>
    <w:rsid w:val="009028E1"/>
    <w:rsid w:val="009066E6"/>
    <w:rsid w:val="00A05A04"/>
    <w:rsid w:val="00AD1570"/>
    <w:rsid w:val="00AE25C2"/>
    <w:rsid w:val="00B10C00"/>
    <w:rsid w:val="00B72C0C"/>
    <w:rsid w:val="00C62916"/>
    <w:rsid w:val="00E16EAD"/>
    <w:rsid w:val="00F629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6683</Words>
  <Characters>38094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ELENA</cp:lastModifiedBy>
  <cp:revision>7</cp:revision>
  <cp:lastPrinted>2021-10-01T04:25:00Z</cp:lastPrinted>
  <dcterms:created xsi:type="dcterms:W3CDTF">2021-09-28T16:45:00Z</dcterms:created>
  <dcterms:modified xsi:type="dcterms:W3CDTF">2021-10-01T04:31:00Z</dcterms:modified>
</cp:coreProperties>
</file>