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FD74CF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298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08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декабр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я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FD74CF" w:rsidRPr="00A47C55" w:rsidRDefault="000461D8" w:rsidP="00FD74CF">
      <w:pPr>
        <w:spacing w:line="0" w:lineRule="atLeast"/>
        <w:jc w:val="center"/>
      </w:pPr>
      <w:bookmarkStart w:id="0" w:name="_GoBack"/>
      <w:bookmarkEnd w:id="0"/>
      <w:r>
        <w:t xml:space="preserve"> </w:t>
      </w:r>
      <w:r w:rsidR="00FD74CF" w:rsidRPr="00A47C55">
        <w:t>СОВЕТ ДЕПУТАТОВ</w:t>
      </w:r>
    </w:p>
    <w:p w:rsidR="00FD74CF" w:rsidRPr="00A47C55" w:rsidRDefault="00FD74CF" w:rsidP="00FD74CF">
      <w:pPr>
        <w:spacing w:line="0" w:lineRule="atLeast"/>
        <w:jc w:val="center"/>
      </w:pPr>
      <w:r w:rsidRPr="00A47C55">
        <w:t>МУНИЦИПАЛЬНОГО ОБРАЗОВАНИЯ ДНЕПРОВСКИЙ СЕЛЬСОВЕТ</w:t>
      </w:r>
    </w:p>
    <w:p w:rsidR="00FD74CF" w:rsidRPr="00A47C55" w:rsidRDefault="00FD74CF" w:rsidP="00FD74CF">
      <w:pPr>
        <w:spacing w:line="0" w:lineRule="atLeast"/>
        <w:jc w:val="center"/>
      </w:pPr>
      <w:r w:rsidRPr="00A47C55">
        <w:t>БЕЛЯЕВСКОГО РАЙОНА ОРЕНБУРГСКОЙ ОБЛАСТИ</w:t>
      </w:r>
    </w:p>
    <w:p w:rsidR="00FD74CF" w:rsidRPr="00A47C55" w:rsidRDefault="00FD74CF" w:rsidP="00FD74CF">
      <w:pPr>
        <w:spacing w:line="0" w:lineRule="atLeast"/>
        <w:jc w:val="center"/>
      </w:pPr>
      <w:r w:rsidRPr="00A47C55">
        <w:t>ПЯТОГО СОЗЫВА</w:t>
      </w:r>
    </w:p>
    <w:p w:rsidR="00FD74CF" w:rsidRPr="00A47C55" w:rsidRDefault="00FD74CF" w:rsidP="00FD74CF">
      <w:pPr>
        <w:pBdr>
          <w:bottom w:val="single" w:sz="12" w:space="1" w:color="auto"/>
        </w:pBdr>
        <w:spacing w:line="0" w:lineRule="atLeast"/>
        <w:jc w:val="center"/>
      </w:pPr>
      <w:r w:rsidRPr="00A47C55">
        <w:t xml:space="preserve">РЕШЕНИЕ  </w:t>
      </w:r>
    </w:p>
    <w:p w:rsidR="00FD74CF" w:rsidRPr="00A47C55" w:rsidRDefault="00FD74CF" w:rsidP="00FD74CF">
      <w:pPr>
        <w:spacing w:line="0" w:lineRule="atLeast"/>
        <w:jc w:val="center"/>
      </w:pPr>
      <w:r w:rsidRPr="00A47C55">
        <w:t>с. Днепровка</w:t>
      </w:r>
    </w:p>
    <w:p w:rsidR="00FD74CF" w:rsidRDefault="00FD74CF" w:rsidP="00FD74CF">
      <w:r>
        <w:t>08.12</w:t>
      </w:r>
      <w:r w:rsidRPr="00A47C55">
        <w:t xml:space="preserve">.2025                                                                                                        </w:t>
      </w:r>
      <w:r>
        <w:t xml:space="preserve">   </w:t>
      </w:r>
      <w:r w:rsidRPr="00A47C55">
        <w:t xml:space="preserve">№ </w:t>
      </w:r>
      <w:r>
        <w:t>7</w:t>
      </w:r>
    </w:p>
    <w:p w:rsidR="00FD74CF" w:rsidRDefault="00FD74CF" w:rsidP="00FD74CF"/>
    <w:p w:rsidR="00FD74CF" w:rsidRDefault="00FD74CF" w:rsidP="00FD74CF"/>
    <w:p w:rsidR="00FD74CF" w:rsidRDefault="00FD74CF" w:rsidP="00FD74CF">
      <w:pPr>
        <w:pStyle w:val="aff8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787E03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</w:t>
      </w:r>
      <w:r w:rsidRPr="00787E0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87E03">
        <w:rPr>
          <w:rFonts w:ascii="Times New Roman" w:hAnsi="Times New Roman"/>
          <w:sz w:val="28"/>
          <w:szCs w:val="28"/>
          <w:lang w:val="ru-RU"/>
        </w:rPr>
        <w:t>муниципального образования  Днепровский сельсовет Беляевского района   Оренбургской области от 23.12.2024г. № 161 «О бюджете муниципального образования Днепровский сельсовет Беляевского района  Оренбургской области на 2025 год и на плановый период 2026 и 2027 годов»</w:t>
      </w:r>
    </w:p>
    <w:p w:rsidR="00FD74CF" w:rsidRDefault="00FD74CF" w:rsidP="00FD74CF">
      <w:pPr>
        <w:pStyle w:val="aff8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74CF" w:rsidRPr="00787E03" w:rsidRDefault="00FD74CF" w:rsidP="00FD74CF">
      <w:pPr>
        <w:pStyle w:val="aff8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74CF" w:rsidRPr="0091397F" w:rsidRDefault="00FD74CF" w:rsidP="00FD74CF">
      <w:pPr>
        <w:spacing w:line="360" w:lineRule="auto"/>
        <w:ind w:firstLine="709"/>
        <w:jc w:val="both"/>
        <w:rPr>
          <w:bCs/>
          <w:szCs w:val="24"/>
        </w:rPr>
      </w:pPr>
      <w:r w:rsidRPr="0091397F">
        <w:rPr>
          <w:bCs/>
          <w:szCs w:val="24"/>
        </w:rPr>
        <w:t>Совет депутатов муниципального образования Днепровский сельсовет Беляевского района Оренбургской области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bCs/>
          <w:szCs w:val="24"/>
        </w:rPr>
      </w:pPr>
      <w:r w:rsidRPr="0091397F">
        <w:rPr>
          <w:bCs/>
          <w:szCs w:val="24"/>
        </w:rPr>
        <w:t>РЕШИЛ: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t xml:space="preserve"> 1. Внести в решения Совета депутатов муниципального образования Днепровский сельсовет от 23.12.2024г. № 161 «О бюджете муниципального образования Днепровский сельсовет Беляевского района  Оренбургской области на 2025 год и на плановый период 2026 и 2027 годов»  следующие изменения: 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t>а) в пункте 1 слова «7679,5 тыс. рублей» заменить словами «7765,5 тыс. рублей»;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t>б) в пункте 2 слова «7679,5 тыс. рублей» заменить словами «8335,3 тыс. рублей»;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t>в)  пункте 3 слова « ноль рублей» заменить словами «569,8 тыс. рублей»;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lastRenderedPageBreak/>
        <w:t>г)  пункте 12 слова «720,9 тыс. рублей» заменить словами «912,8 тыс. рублей»;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t>д) приложение 1, 2, 4, 5, 6, 10 изложить в новой редакции;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bCs/>
          <w:szCs w:val="24"/>
        </w:rPr>
      </w:pPr>
      <w:r w:rsidRPr="0091397F">
        <w:rPr>
          <w:szCs w:val="24"/>
        </w:rPr>
        <w:t>е) дополнить приложением 5.1 «Изменение в</w:t>
      </w:r>
      <w:r w:rsidRPr="0091397F">
        <w:rPr>
          <w:bCs/>
          <w:szCs w:val="24"/>
        </w:rPr>
        <w:t>едомственной структуры расходов бюджета муниципального образования Днепровский сельсовет Беляевского района оренбургской области на 2025 год и на плановый период 2026 и 2027 годов».</w:t>
      </w:r>
    </w:p>
    <w:p w:rsidR="00FD74CF" w:rsidRPr="0091397F" w:rsidRDefault="00FD74CF" w:rsidP="00FD74CF">
      <w:pPr>
        <w:spacing w:line="360" w:lineRule="auto"/>
        <w:ind w:firstLine="709"/>
        <w:jc w:val="both"/>
        <w:rPr>
          <w:szCs w:val="24"/>
        </w:rPr>
      </w:pPr>
      <w:r w:rsidRPr="0091397F">
        <w:rPr>
          <w:szCs w:val="24"/>
        </w:rPr>
        <w:t>2. Контроль за исполнением настоящего решения возложить на постоянные комиссии по бюджетной, налоговой и финансовой политике.</w:t>
      </w:r>
    </w:p>
    <w:p w:rsidR="00FD74CF" w:rsidRPr="0091397F" w:rsidRDefault="00FD74CF" w:rsidP="00FD74CF">
      <w:pPr>
        <w:pStyle w:val="8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91397F">
        <w:rPr>
          <w:rFonts w:ascii="Times New Roman" w:hAnsi="Times New Roman"/>
          <w:color w:val="auto"/>
          <w:sz w:val="28"/>
          <w:szCs w:val="24"/>
        </w:rPr>
        <w:t>3. Настоящее решение вступает в силу после дня его официального опубликования в газете «Вестник Днепровского сельсовета».</w:t>
      </w:r>
    </w:p>
    <w:p w:rsidR="00FD74CF" w:rsidRPr="00787E03" w:rsidRDefault="00FD74CF" w:rsidP="00FD74CF">
      <w:pPr>
        <w:pStyle w:val="aff6"/>
        <w:spacing w:line="240" w:lineRule="atLeast"/>
        <w:ind w:left="0"/>
        <w:jc w:val="both"/>
        <w:rPr>
          <w:sz w:val="28"/>
          <w:szCs w:val="28"/>
        </w:rPr>
      </w:pPr>
    </w:p>
    <w:p w:rsidR="00FD74CF" w:rsidRPr="00787E03" w:rsidRDefault="00FD74CF" w:rsidP="00FD74CF">
      <w:pPr>
        <w:spacing w:line="240" w:lineRule="atLeast"/>
        <w:jc w:val="both"/>
      </w:pPr>
      <w:r w:rsidRPr="00787E03">
        <w:t>Председатель Совета депутатов</w:t>
      </w:r>
    </w:p>
    <w:p w:rsidR="00FD74CF" w:rsidRPr="00787E03" w:rsidRDefault="00FD74CF" w:rsidP="00FD74CF">
      <w:pPr>
        <w:spacing w:line="240" w:lineRule="atLeast"/>
        <w:jc w:val="both"/>
      </w:pPr>
      <w:r w:rsidRPr="00787E03">
        <w:t>Днепровский сельсовет</w:t>
      </w:r>
    </w:p>
    <w:p w:rsidR="00FD74CF" w:rsidRPr="00787E03" w:rsidRDefault="00FD74CF" w:rsidP="00FD74CF">
      <w:pPr>
        <w:spacing w:line="240" w:lineRule="atLeast"/>
        <w:jc w:val="both"/>
      </w:pPr>
      <w:r w:rsidRPr="00787E03">
        <w:t xml:space="preserve">Беляевского района </w:t>
      </w:r>
    </w:p>
    <w:p w:rsidR="00FD74CF" w:rsidRPr="00787E03" w:rsidRDefault="00FD74CF" w:rsidP="00FD74CF">
      <w:pPr>
        <w:spacing w:line="240" w:lineRule="atLeast"/>
        <w:jc w:val="both"/>
      </w:pPr>
      <w:r w:rsidRPr="00787E03">
        <w:t xml:space="preserve">Оренбургской области                                                                      </w:t>
      </w:r>
      <w:r>
        <w:t xml:space="preserve">       </w:t>
      </w:r>
      <w:r w:rsidRPr="00787E03">
        <w:t xml:space="preserve"> </w:t>
      </w:r>
      <w:r>
        <w:t>З.К.Горте</w:t>
      </w:r>
    </w:p>
    <w:p w:rsidR="00FD74CF" w:rsidRPr="00787E03" w:rsidRDefault="00FD74CF" w:rsidP="00FD74CF">
      <w:pPr>
        <w:spacing w:line="240" w:lineRule="atLeast"/>
        <w:jc w:val="both"/>
      </w:pPr>
    </w:p>
    <w:p w:rsidR="00FD74CF" w:rsidRPr="00787E03" w:rsidRDefault="00FD74CF" w:rsidP="00FD74CF">
      <w:pPr>
        <w:spacing w:line="240" w:lineRule="atLeast"/>
        <w:jc w:val="both"/>
      </w:pPr>
    </w:p>
    <w:p w:rsidR="00FD74CF" w:rsidRPr="00787E03" w:rsidRDefault="00FD74CF" w:rsidP="00FD74CF">
      <w:pPr>
        <w:keepNext/>
        <w:autoSpaceDE w:val="0"/>
        <w:autoSpaceDN w:val="0"/>
        <w:adjustRightInd w:val="0"/>
        <w:spacing w:line="240" w:lineRule="atLeast"/>
        <w:jc w:val="both"/>
        <w:outlineLvl w:val="1"/>
      </w:pPr>
      <w:r w:rsidRPr="00787E03">
        <w:t>Глава муниципального образования</w:t>
      </w:r>
    </w:p>
    <w:p w:rsidR="00FD74CF" w:rsidRPr="00787E03" w:rsidRDefault="00FD74CF" w:rsidP="00FD74CF">
      <w:pPr>
        <w:spacing w:line="240" w:lineRule="atLeast"/>
        <w:jc w:val="both"/>
      </w:pPr>
      <w:r w:rsidRPr="00787E03">
        <w:t>Днепровский сельсовет                                                                         Е.В.Жукова</w:t>
      </w:r>
    </w:p>
    <w:p w:rsidR="00FD74CF" w:rsidRPr="00787E03" w:rsidRDefault="00FD74CF" w:rsidP="00FD74CF">
      <w:pPr>
        <w:spacing w:line="240" w:lineRule="atLeast"/>
        <w:jc w:val="both"/>
      </w:pPr>
    </w:p>
    <w:p w:rsidR="00FD74CF" w:rsidRPr="00787E03" w:rsidRDefault="00FD74CF" w:rsidP="00FD74CF">
      <w:pPr>
        <w:spacing w:line="240" w:lineRule="atLeast"/>
        <w:jc w:val="both"/>
      </w:pPr>
    </w:p>
    <w:p w:rsidR="00FD74CF" w:rsidRPr="00787E03" w:rsidRDefault="00FD74CF" w:rsidP="00FD74CF">
      <w:pPr>
        <w:spacing w:line="240" w:lineRule="atLeast"/>
        <w:jc w:val="both"/>
      </w:pPr>
    </w:p>
    <w:p w:rsidR="00FD74CF" w:rsidRPr="00787E03" w:rsidRDefault="00FD74CF" w:rsidP="00FD74CF">
      <w:pPr>
        <w:spacing w:line="240" w:lineRule="atLeast"/>
        <w:jc w:val="both"/>
      </w:pPr>
      <w:r w:rsidRPr="00787E03">
        <w:t>Разослано: прокурору, финотдел  администрации района, в дело</w:t>
      </w:r>
    </w:p>
    <w:p w:rsidR="00FD74CF" w:rsidRPr="00A47C55" w:rsidRDefault="00FD74CF" w:rsidP="00FD74CF"/>
    <w:p w:rsidR="00FD74CF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Pr="00787E03" w:rsidRDefault="00FD74CF" w:rsidP="00FD74CF"/>
    <w:p w:rsidR="00FD74CF" w:rsidRDefault="00FD74CF" w:rsidP="00FD74CF"/>
    <w:p w:rsidR="00FD74CF" w:rsidRDefault="00FD74CF" w:rsidP="00FD74CF">
      <w:pPr>
        <w:tabs>
          <w:tab w:val="left" w:pos="5970"/>
        </w:tabs>
      </w:pPr>
      <w:r>
        <w:tab/>
      </w: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  <w:jc w:val="right"/>
        <w:sectPr w:rsidR="00FD74CF" w:rsidSect="00573E7B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FD74CF" w:rsidRPr="00787E03" w:rsidRDefault="00FD74CF" w:rsidP="00FD74CF">
      <w:pPr>
        <w:tabs>
          <w:tab w:val="left" w:pos="5970"/>
        </w:tabs>
        <w:jc w:val="right"/>
      </w:pPr>
      <w:r w:rsidRPr="00787E03">
        <w:lastRenderedPageBreak/>
        <w:t>Приложение 1</w:t>
      </w:r>
    </w:p>
    <w:p w:rsidR="00FD74CF" w:rsidRPr="00787E03" w:rsidRDefault="00FD74CF" w:rsidP="00FD74CF">
      <w:pPr>
        <w:tabs>
          <w:tab w:val="left" w:pos="5970"/>
        </w:tabs>
        <w:jc w:val="right"/>
      </w:pPr>
      <w:r w:rsidRPr="00787E03">
        <w:t>к решению Совета депутатов</w:t>
      </w:r>
    </w:p>
    <w:p w:rsidR="00FD74CF" w:rsidRPr="00787E03" w:rsidRDefault="00FD74CF" w:rsidP="00FD74CF">
      <w:pPr>
        <w:tabs>
          <w:tab w:val="left" w:pos="5970"/>
        </w:tabs>
        <w:jc w:val="right"/>
      </w:pPr>
      <w:r w:rsidRPr="00787E03">
        <w:t>от 23.12.2024г. № 161</w:t>
      </w:r>
    </w:p>
    <w:p w:rsidR="00FD74CF" w:rsidRPr="00787E03" w:rsidRDefault="00FD74CF" w:rsidP="00FD74CF">
      <w:pPr>
        <w:tabs>
          <w:tab w:val="left" w:pos="5970"/>
        </w:tabs>
        <w:jc w:val="right"/>
      </w:pPr>
      <w:r w:rsidRPr="00787E03">
        <w:t xml:space="preserve">(в редакции решения Совета депутатов </w:t>
      </w:r>
    </w:p>
    <w:p w:rsidR="00FD74CF" w:rsidRPr="00787E03" w:rsidRDefault="00FD74CF" w:rsidP="00FD74CF">
      <w:pPr>
        <w:tabs>
          <w:tab w:val="left" w:pos="5970"/>
        </w:tabs>
        <w:jc w:val="right"/>
      </w:pPr>
      <w:r w:rsidRPr="00787E03">
        <w:t>от 08.12.2025 г. № 7)</w:t>
      </w: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  <w:jc w:val="center"/>
      </w:pPr>
      <w:r w:rsidRPr="00787E03">
        <w:t>Источники финансирования дефицита бюджета муниципального образования Днепровский сельсовет Беляевского района Оренбургской области на 2025 год и на плановый период 2026 и 2027 годов</w:t>
      </w: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  <w:r>
        <w:t xml:space="preserve">                                                                                                                                              тыс.рублей</w:t>
      </w:r>
    </w:p>
    <w:tbl>
      <w:tblPr>
        <w:tblW w:w="14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6820"/>
        <w:gridCol w:w="1540"/>
        <w:gridCol w:w="1540"/>
        <w:gridCol w:w="2260"/>
      </w:tblGrid>
      <w:tr w:rsidR="00FD74CF" w:rsidRPr="0091397F" w:rsidTr="00786DB2">
        <w:trPr>
          <w:trHeight w:val="2310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bookmarkStart w:id="1" w:name="RANGE!A10:E21"/>
            <w:r w:rsidRPr="0091397F">
              <w:rPr>
                <w:color w:val="000000"/>
              </w:rPr>
              <w:t>Код</w:t>
            </w:r>
            <w:bookmarkEnd w:id="1"/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2025 год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2026 год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2027 год</w:t>
            </w: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000 01 00 00 00 00 0000 000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000 01 05 00 00 00 0000 000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569,8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</w:tr>
      <w:tr w:rsidR="00FD74CF" w:rsidRPr="0091397F" w:rsidTr="00786DB2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000 01 05 00 00 00 0000 500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-7 339,1</w:t>
            </w:r>
          </w:p>
        </w:tc>
      </w:tr>
      <w:tr w:rsidR="00FD74CF" w:rsidRPr="0091397F" w:rsidTr="00786DB2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000 01 05 02 00 00 0000 500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-7 339,1</w:t>
            </w: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000 01 05 02 01 00 0000 510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-7 339,1</w:t>
            </w: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000 01 05 02 01 10 0000 510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-7 339,1</w:t>
            </w:r>
          </w:p>
        </w:tc>
      </w:tr>
      <w:tr w:rsidR="00FD74CF" w:rsidRPr="0091397F" w:rsidTr="00786DB2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000 01 05 00 00 00 0000 600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7 339,1</w:t>
            </w:r>
          </w:p>
        </w:tc>
      </w:tr>
      <w:tr w:rsidR="00FD74CF" w:rsidRPr="0091397F" w:rsidTr="00786DB2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000 01 05 02 00 00 0000 600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7 339,1</w:t>
            </w: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000 01 05 02 01 00 0000 610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7 339,1</w:t>
            </w: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000 01 05 02 01 10 0000 610</w:t>
            </w: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7 339,1</w:t>
            </w:r>
          </w:p>
        </w:tc>
      </w:tr>
      <w:tr w:rsidR="00FD74CF" w:rsidRPr="0091397F" w:rsidTr="00786DB2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682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ВСЕГО ИСТОЧНИКОВ ФИНАНСИРОВАНИЯ ДЕФИЦИТОВ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569,8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</w:tr>
    </w:tbl>
    <w:p w:rsidR="00FD74CF" w:rsidRPr="00787E03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Default="00FD74CF" w:rsidP="00FD74CF">
      <w:pPr>
        <w:tabs>
          <w:tab w:val="left" w:pos="5970"/>
        </w:tabs>
      </w:pPr>
    </w:p>
    <w:p w:rsidR="00FD74CF" w:rsidRPr="00787E03" w:rsidRDefault="00FD74CF" w:rsidP="00FD74CF">
      <w:pPr>
        <w:jc w:val="right"/>
      </w:pPr>
      <w:r w:rsidRPr="00787E03">
        <w:rPr>
          <w:color w:val="000000"/>
        </w:rPr>
        <w:t>Приложение 2</w:t>
      </w:r>
    </w:p>
    <w:p w:rsidR="00FD74CF" w:rsidRPr="00787E03" w:rsidRDefault="00FD74CF" w:rsidP="00FD74CF">
      <w:pPr>
        <w:jc w:val="right"/>
        <w:rPr>
          <w:color w:val="000000"/>
        </w:rPr>
      </w:pPr>
      <w:r w:rsidRPr="00787E03">
        <w:rPr>
          <w:color w:val="000000"/>
        </w:rPr>
        <w:t>к решению Совета депутатов</w:t>
      </w:r>
    </w:p>
    <w:p w:rsidR="00FD74CF" w:rsidRPr="00787E03" w:rsidRDefault="00FD74CF" w:rsidP="00FD74CF">
      <w:pPr>
        <w:jc w:val="right"/>
        <w:rPr>
          <w:color w:val="000000"/>
        </w:rPr>
      </w:pPr>
      <w:r w:rsidRPr="00787E03">
        <w:rPr>
          <w:color w:val="000000"/>
        </w:rPr>
        <w:t>от 23.12.2024г. № 161</w:t>
      </w:r>
    </w:p>
    <w:p w:rsidR="00FD74CF" w:rsidRDefault="00FD74CF" w:rsidP="00FD74CF">
      <w:pPr>
        <w:jc w:val="right"/>
        <w:rPr>
          <w:color w:val="000000"/>
        </w:rPr>
      </w:pPr>
      <w:r w:rsidRPr="00787E03">
        <w:rPr>
          <w:color w:val="000000"/>
        </w:rPr>
        <w:t>(в редакции решения Совета депутатов от 08.12.2025 г. № 7)</w:t>
      </w:r>
    </w:p>
    <w:p w:rsidR="00FD74CF" w:rsidRPr="00772DFF" w:rsidRDefault="00FD74CF" w:rsidP="00FD74CF">
      <w:pPr>
        <w:jc w:val="right"/>
        <w:rPr>
          <w:color w:val="000000"/>
        </w:rPr>
      </w:pPr>
    </w:p>
    <w:p w:rsidR="00FD74CF" w:rsidRDefault="00FD74CF" w:rsidP="00FD74CF">
      <w:pPr>
        <w:ind w:firstLine="420"/>
        <w:jc w:val="center"/>
        <w:rPr>
          <w:bCs/>
          <w:color w:val="000000"/>
        </w:rPr>
      </w:pPr>
      <w:r w:rsidRPr="00772DFF">
        <w:rPr>
          <w:bCs/>
          <w:color w:val="000000"/>
        </w:rPr>
        <w:t>Поступление доходов в бюджет муниципального образования Днепровский сельсовет Беляевского района Оренбургской области по кодам видов доходов (подвидов) доходов на 2025 год и плановый период 2026 и 2027 годов</w:t>
      </w:r>
    </w:p>
    <w:p w:rsidR="00FD74CF" w:rsidRDefault="00FD74CF" w:rsidP="00FD74CF">
      <w:pPr>
        <w:ind w:firstLine="420"/>
        <w:jc w:val="center"/>
        <w:rPr>
          <w:bCs/>
          <w:color w:val="000000"/>
        </w:rPr>
      </w:pPr>
    </w:p>
    <w:p w:rsidR="00FD74CF" w:rsidRDefault="00FD74CF" w:rsidP="00FD74CF">
      <w:pPr>
        <w:ind w:firstLine="42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тыс.рублей</w:t>
      </w:r>
    </w:p>
    <w:tbl>
      <w:tblPr>
        <w:tblW w:w="14033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2"/>
        <w:gridCol w:w="6460"/>
        <w:gridCol w:w="1701"/>
        <w:gridCol w:w="1701"/>
        <w:gridCol w:w="1559"/>
      </w:tblGrid>
      <w:tr w:rsidR="00FD74CF" w:rsidRPr="0091397F" w:rsidTr="00786DB2">
        <w:trPr>
          <w:tblHeader/>
        </w:trPr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r w:rsidRPr="0091397F">
              <w:rPr>
                <w:color w:val="000000"/>
              </w:rPr>
              <w:t>Код бюджетной классификации Российской Федерации</w:t>
            </w:r>
          </w:p>
          <w:p w:rsidR="00FD74CF" w:rsidRPr="0091397F" w:rsidRDefault="00FD74CF" w:rsidP="00786DB2"/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r w:rsidRPr="0091397F">
              <w:rPr>
                <w:color w:val="000000"/>
              </w:rPr>
              <w:t>Наименование кода дохода бюджета</w:t>
            </w:r>
          </w:p>
          <w:p w:rsidR="00FD74CF" w:rsidRPr="0091397F" w:rsidRDefault="00FD74CF" w:rsidP="00786DB2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r w:rsidRPr="0091397F">
              <w:rPr>
                <w:color w:val="000000"/>
              </w:rPr>
              <w:t>2025 год</w:t>
            </w:r>
          </w:p>
          <w:p w:rsidR="00FD74CF" w:rsidRPr="0091397F" w:rsidRDefault="00FD74CF" w:rsidP="00786DB2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r w:rsidRPr="0091397F">
              <w:rPr>
                <w:color w:val="000000"/>
              </w:rPr>
              <w:t>2026 год</w:t>
            </w:r>
          </w:p>
          <w:p w:rsidR="00FD74CF" w:rsidRPr="0091397F" w:rsidRDefault="00FD74CF" w:rsidP="00786DB2"/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r w:rsidRPr="0091397F">
              <w:rPr>
                <w:color w:val="000000"/>
              </w:rPr>
              <w:t>2027 год</w:t>
            </w:r>
          </w:p>
          <w:p w:rsidR="00FD74CF" w:rsidRPr="0091397F" w:rsidRDefault="00FD74CF" w:rsidP="00786DB2"/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1 00 00000 00 0000 000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1 634,2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1 566,1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1 829,0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1 01 00000 00 0000 000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366,0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288,0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303,8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1 01 02000 01 0000 110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366,0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288,0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303,8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1 01 02010 01 0000 110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 w:rsidRPr="0091397F">
              <w:rPr>
                <w:color w:val="000000"/>
              </w:rPr>
              <w:lastRenderedPageBreak/>
              <w:t>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312,0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268,7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283,5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1 01 02030 01 0000 110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19,3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20,3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1 01 02210 01 0000 110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1 03 00000 00 0000 000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720,9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752,4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997,7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1 03 02000 01 0000 110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720,9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752,4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997,7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1 03 02230 01 0000 110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377,0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393,9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521,5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1 03 02231 01 0000 110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377,0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393,9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521,5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1 03 02240 01 0000 110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2,4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1 03 02241 01 0000 110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2,4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1 03 02250 01 0000 110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91397F">
              <w:rPr>
                <w:color w:val="00000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380,8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395,9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523,7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1 03 02251 01 0000 110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380,8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395,9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523,7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1 03 02260 01 0000 110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-38,6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-39,2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-49,9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1 03 02261 01 0000 110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-38,6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-39,2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-49,9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1 05 00000 00 0000 000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222,0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198,0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201,0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1 05 03000 01 0000 110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222,0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198,0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201,0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1 05 03010 01 0000 110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222,0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198,0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201,0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1 06 00000 00 0000 000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227,0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221,0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211,0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lastRenderedPageBreak/>
              <w:t>1 06 01000 00 0000 110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28,0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1 06 01030 10 0000 110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28,0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1 06 06000 00 0000 110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196,0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183,0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1 06 06030 00 0000 110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49,0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1 06 06033 10 0000 110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49,0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1 06 06033 10 1000 110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49,0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1 06 06040 00 0000 110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152,0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146,0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134,0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1 06 06043 10 0000 110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152,0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146,0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134,0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1 08 00000 00 0000 000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1,9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1 08 04000 01 0000 110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1,9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1 08 04020 01 0000 110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91397F">
              <w:rPr>
                <w:color w:val="000000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2,8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1,9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lastRenderedPageBreak/>
              <w:t>1 11 00000 00 0000 000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48,8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1 11 05000 00 0000 120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48,8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1 11 05070 00 0000 120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48,8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1 11 05075 10 0000 120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48,8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1 13 00000 00 0000 000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59,8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1 13 02000 00 0000 130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59,8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1 13 02060 00 0000 130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59,8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1 13 02065 10 0000 130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59,8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1 16 00000 00 0000 000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1 16 02000 02 0000 140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1 16 02020 02 0000 140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2 00 00000 00 0000 000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6 131,2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5 456,8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5 510,1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2 02 00000 00 0000 000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5 574,4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5 456,8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5 510,1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2 02 10000 00 0000 150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4 070,1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3 597,6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3 643,7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2 02 15001 00 0000 150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3 858,0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3 547,0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3 592,0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2 02 15001 10 0000 150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3 858,0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3 547,0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3 592,0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2 02 16001 00 0000 150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21,7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2 02 16001 10 0000 150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21,7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2 02 19999 00 0000 150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Прочие дотации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192,3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2 02 19999 10 0000 150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192,3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2 02 20000 00 0000 150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1 320,2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1 659,2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1 659,2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2 02 20216 00 0000 150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</w:t>
            </w:r>
            <w:r w:rsidRPr="0091397F">
              <w:rPr>
                <w:color w:val="000000"/>
              </w:rPr>
              <w:lastRenderedPageBreak/>
              <w:t>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1 659,2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1 659,2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lastRenderedPageBreak/>
              <w:t>2 02 20216 10 0000 150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1 659,2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1 659,2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2 02 25576 00 0000 150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1 320,2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2 02 25576 10 0000 150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1 320,2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2 02 30000 00 0000 150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184,1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207,2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2 02 35118 00 0000 150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184,1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207,2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2 02 35118 10 0000 150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184,1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207,2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2 04 00000 00 0000 000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556,8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2 04 05000 10 0000 150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556,8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2 04 05099 10 0000 150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556,8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</w:tr>
      <w:tr w:rsidR="00FD74CF" w:rsidRPr="0091397F" w:rsidTr="00786DB2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ИТОГО ДОХОДОВ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7 765,5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7 022,9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7 339,1</w:t>
            </w:r>
          </w:p>
        </w:tc>
      </w:tr>
    </w:tbl>
    <w:p w:rsidR="00FD74CF" w:rsidRDefault="00FD74CF" w:rsidP="00FD74CF"/>
    <w:p w:rsidR="00FD74CF" w:rsidRPr="00772DFF" w:rsidRDefault="00FD74CF" w:rsidP="00FD74CF">
      <w:pPr>
        <w:ind w:firstLine="420"/>
        <w:jc w:val="center"/>
        <w:rPr>
          <w:bCs/>
          <w:color w:val="000000"/>
        </w:rPr>
      </w:pPr>
    </w:p>
    <w:p w:rsidR="00FD74CF" w:rsidRPr="00787E03" w:rsidRDefault="00FD74CF" w:rsidP="00FD74CF">
      <w:pPr>
        <w:jc w:val="right"/>
        <w:rPr>
          <w:color w:val="000000"/>
        </w:rPr>
      </w:pPr>
    </w:p>
    <w:p w:rsidR="00FD74CF" w:rsidRPr="00772DFF" w:rsidRDefault="00FD74CF" w:rsidP="00FD74CF">
      <w:pPr>
        <w:tabs>
          <w:tab w:val="left" w:pos="5970"/>
        </w:tabs>
        <w:jc w:val="right"/>
      </w:pPr>
      <w:r w:rsidRPr="00772DFF">
        <w:t>Приложение 4</w:t>
      </w:r>
    </w:p>
    <w:p w:rsidR="00FD74CF" w:rsidRPr="00772DFF" w:rsidRDefault="00FD74CF" w:rsidP="00FD74CF">
      <w:pPr>
        <w:tabs>
          <w:tab w:val="left" w:pos="5970"/>
        </w:tabs>
        <w:jc w:val="right"/>
      </w:pPr>
      <w:r w:rsidRPr="00772DFF">
        <w:t>к решению Совета депутатов</w:t>
      </w:r>
    </w:p>
    <w:p w:rsidR="00FD74CF" w:rsidRPr="00772DFF" w:rsidRDefault="00FD74CF" w:rsidP="00FD74CF">
      <w:pPr>
        <w:tabs>
          <w:tab w:val="left" w:pos="5970"/>
        </w:tabs>
        <w:jc w:val="right"/>
      </w:pPr>
      <w:r w:rsidRPr="00772DFF">
        <w:t>от 23.12.2024г. № 161</w:t>
      </w:r>
    </w:p>
    <w:p w:rsidR="00FD74CF" w:rsidRPr="00772DFF" w:rsidRDefault="00FD74CF" w:rsidP="00FD74CF">
      <w:pPr>
        <w:tabs>
          <w:tab w:val="left" w:pos="5970"/>
        </w:tabs>
        <w:jc w:val="right"/>
      </w:pPr>
      <w:r w:rsidRPr="00772DFF">
        <w:t xml:space="preserve">(в редакции решения Совета депутатов </w:t>
      </w:r>
    </w:p>
    <w:p w:rsidR="00FD74CF" w:rsidRDefault="00FD74CF" w:rsidP="00FD74CF">
      <w:pPr>
        <w:tabs>
          <w:tab w:val="left" w:pos="5970"/>
        </w:tabs>
        <w:jc w:val="right"/>
      </w:pPr>
      <w:r w:rsidRPr="00772DFF">
        <w:t>от 08.12.2025 г. № 7)</w:t>
      </w:r>
    </w:p>
    <w:p w:rsidR="00FD74CF" w:rsidRDefault="00FD74CF" w:rsidP="00FD74CF">
      <w:pPr>
        <w:tabs>
          <w:tab w:val="left" w:pos="5970"/>
        </w:tabs>
        <w:jc w:val="right"/>
      </w:pPr>
    </w:p>
    <w:p w:rsidR="00FD74CF" w:rsidRDefault="00FD74CF" w:rsidP="00FD74CF">
      <w:pPr>
        <w:tabs>
          <w:tab w:val="left" w:pos="5970"/>
        </w:tabs>
        <w:jc w:val="center"/>
      </w:pPr>
      <w:r w:rsidRPr="00772DFF"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 И ПОДРАЗДЕЛАМ КЛАССИФИКАЦИИ РАСХОДОВ НА 2025 ГОД И НА ПЛАНОВЫЙ ПЕРИОД 2026 И 2027 ГОДОВ</w:t>
      </w: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тыс.рублей</w:t>
      </w:r>
    </w:p>
    <w:tbl>
      <w:tblPr>
        <w:tblW w:w="1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0"/>
        <w:gridCol w:w="1300"/>
        <w:gridCol w:w="1560"/>
        <w:gridCol w:w="1540"/>
        <w:gridCol w:w="1540"/>
        <w:gridCol w:w="1540"/>
      </w:tblGrid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Наименование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Рз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Пр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2025 год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2026 год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2027 год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bookmarkStart w:id="2" w:name="RANGE!A5:G26"/>
            <w:r w:rsidRPr="0091397F">
              <w:rPr>
                <w:color w:val="000000"/>
              </w:rPr>
              <w:t>1</w:t>
            </w:r>
            <w:bookmarkEnd w:id="2"/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6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3 496,3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2 966,4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3 227,6</w:t>
            </w:r>
          </w:p>
        </w:tc>
      </w:tr>
      <w:tr w:rsidR="00FD74CF" w:rsidRPr="0091397F" w:rsidTr="00786DB2">
        <w:trPr>
          <w:trHeight w:val="84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947,7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921,5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921,5</w:t>
            </w:r>
          </w:p>
        </w:tc>
      </w:tr>
      <w:tr w:rsidR="00FD74CF" w:rsidRPr="0091397F" w:rsidTr="00786DB2">
        <w:trPr>
          <w:trHeight w:val="1301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1 538,3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1 789,5</w:t>
            </w:r>
          </w:p>
        </w:tc>
      </w:tr>
      <w:tr w:rsidR="00FD74CF" w:rsidRPr="0091397F" w:rsidTr="00786DB2">
        <w:trPr>
          <w:trHeight w:val="966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451,6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451,6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55,0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65,0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207,2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207,2</w:t>
            </w:r>
          </w:p>
        </w:tc>
      </w:tr>
      <w:tr w:rsidR="00FD74CF" w:rsidRPr="0091397F" w:rsidTr="00786DB2">
        <w:trPr>
          <w:trHeight w:val="646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25,9</w:t>
            </w:r>
          </w:p>
        </w:tc>
      </w:tr>
      <w:tr w:rsidR="00FD74CF" w:rsidRPr="0091397F" w:rsidTr="00786DB2">
        <w:trPr>
          <w:trHeight w:val="982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25,9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2 627,7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2 656,9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2 627,7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2 656,9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30,0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Благоустройство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30,0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1 038,8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907,5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Культура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1 038,8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907,5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10,0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Массовый спорт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color w:val="000000"/>
              </w:rPr>
            </w:pPr>
            <w:r w:rsidRPr="0091397F">
              <w:rPr>
                <w:color w:val="000000"/>
              </w:rPr>
              <w:t>10,0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130,0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274,0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ИТОГО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7 022,9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7 339,1</w:t>
            </w:r>
          </w:p>
        </w:tc>
      </w:tr>
      <w:tr w:rsidR="00FD74CF" w:rsidRPr="0091397F" w:rsidTr="00786DB2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Дефицит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-569,8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91397F" w:rsidRDefault="00FD74CF" w:rsidP="00786DB2">
            <w:pPr>
              <w:rPr>
                <w:bCs/>
                <w:color w:val="000000"/>
              </w:rPr>
            </w:pPr>
            <w:r w:rsidRPr="0091397F">
              <w:rPr>
                <w:bCs/>
                <w:color w:val="000000"/>
              </w:rPr>
              <w:t>0,0</w:t>
            </w:r>
          </w:p>
        </w:tc>
      </w:tr>
    </w:tbl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Default="00FD74CF" w:rsidP="00FD74CF">
      <w:pPr>
        <w:tabs>
          <w:tab w:val="left" w:pos="5970"/>
        </w:tabs>
        <w:jc w:val="center"/>
      </w:pPr>
    </w:p>
    <w:p w:rsidR="00FD74CF" w:rsidRPr="00013CEF" w:rsidRDefault="00FD74CF" w:rsidP="00FD74CF">
      <w:pPr>
        <w:tabs>
          <w:tab w:val="left" w:pos="5970"/>
        </w:tabs>
        <w:jc w:val="right"/>
      </w:pPr>
      <w:r>
        <w:t>П</w:t>
      </w:r>
      <w:r w:rsidRPr="00013CEF">
        <w:t>риложение 5</w:t>
      </w:r>
    </w:p>
    <w:p w:rsidR="00FD74CF" w:rsidRPr="00013CEF" w:rsidRDefault="00FD74CF" w:rsidP="00FD74CF">
      <w:pPr>
        <w:tabs>
          <w:tab w:val="left" w:pos="5970"/>
        </w:tabs>
        <w:jc w:val="right"/>
      </w:pPr>
      <w:r w:rsidRPr="00013CEF">
        <w:t>к решению Совета депутатов</w:t>
      </w:r>
    </w:p>
    <w:p w:rsidR="00FD74CF" w:rsidRPr="00013CEF" w:rsidRDefault="00FD74CF" w:rsidP="00FD74CF">
      <w:pPr>
        <w:tabs>
          <w:tab w:val="left" w:pos="5970"/>
        </w:tabs>
        <w:jc w:val="right"/>
      </w:pPr>
      <w:r w:rsidRPr="00013CEF">
        <w:t>от 23.12.2024г. № 161</w:t>
      </w:r>
    </w:p>
    <w:p w:rsidR="00FD74CF" w:rsidRPr="00013CEF" w:rsidRDefault="00FD74CF" w:rsidP="00FD74CF">
      <w:pPr>
        <w:tabs>
          <w:tab w:val="left" w:pos="5970"/>
        </w:tabs>
        <w:jc w:val="right"/>
      </w:pPr>
      <w:r w:rsidRPr="00013CEF">
        <w:t xml:space="preserve">(в редакции решения Совета депутатов </w:t>
      </w:r>
    </w:p>
    <w:p w:rsidR="00FD74CF" w:rsidRDefault="00FD74CF" w:rsidP="00FD74CF">
      <w:pPr>
        <w:tabs>
          <w:tab w:val="left" w:pos="5970"/>
        </w:tabs>
        <w:jc w:val="right"/>
      </w:pPr>
      <w:r w:rsidRPr="00013CEF">
        <w:t>от 08.12.2025 г. № 7)</w:t>
      </w:r>
    </w:p>
    <w:p w:rsidR="00FD74CF" w:rsidRDefault="00FD74CF" w:rsidP="00FD74CF">
      <w:pPr>
        <w:tabs>
          <w:tab w:val="left" w:pos="5970"/>
        </w:tabs>
        <w:jc w:val="right"/>
      </w:pPr>
    </w:p>
    <w:p w:rsidR="00FD74CF" w:rsidRDefault="00FD74CF" w:rsidP="00FD74CF">
      <w:pPr>
        <w:tabs>
          <w:tab w:val="left" w:pos="5970"/>
        </w:tabs>
        <w:jc w:val="center"/>
      </w:pPr>
      <w:r w:rsidRPr="00013CEF">
        <w:t>Ведомственная структура расходов бюджета муниципального образования Днепровский сельсовет Беляевского района оренбургской области на 2025 год и на плановый период 2026 и 2027 годов</w:t>
      </w:r>
    </w:p>
    <w:p w:rsidR="00FD74CF" w:rsidRDefault="00FD74CF" w:rsidP="00FD74CF">
      <w:pPr>
        <w:tabs>
          <w:tab w:val="left" w:pos="5970"/>
        </w:tabs>
        <w:jc w:val="right"/>
      </w:pPr>
    </w:p>
    <w:p w:rsidR="00FD74CF" w:rsidRDefault="00FD74CF" w:rsidP="00FD74CF">
      <w:pPr>
        <w:tabs>
          <w:tab w:val="left" w:pos="5970"/>
        </w:tabs>
        <w:jc w:val="right"/>
      </w:pPr>
      <w:r>
        <w:t>тыс.рублей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5"/>
        <w:gridCol w:w="670"/>
        <w:gridCol w:w="520"/>
        <w:gridCol w:w="559"/>
        <w:gridCol w:w="1030"/>
        <w:gridCol w:w="1030"/>
        <w:gridCol w:w="1136"/>
        <w:gridCol w:w="1417"/>
        <w:gridCol w:w="1559"/>
        <w:gridCol w:w="1560"/>
      </w:tblGrid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Наименование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Вед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Рз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Пр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ЦСР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2026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2027 год</w:t>
            </w:r>
          </w:p>
        </w:tc>
      </w:tr>
      <w:tr w:rsidR="00FD74CF" w:rsidRPr="009D6293" w:rsidTr="00786DB2">
        <w:trPr>
          <w:trHeight w:val="387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bookmarkStart w:id="3" w:name="RANGE!A5:J106"/>
            <w:r w:rsidRPr="009D6293">
              <w:rPr>
                <w:color w:val="000000"/>
              </w:rPr>
              <w:t>1</w:t>
            </w:r>
            <w:bookmarkEnd w:id="3"/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8 335,3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6 892,9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7 065,1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3 496,3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2 966,4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3 227,6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47 4 01 10010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47 4 01 10010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921,5</w:t>
            </w:r>
          </w:p>
        </w:tc>
      </w:tr>
      <w:tr w:rsidR="00FD74CF" w:rsidRPr="009D6293" w:rsidTr="00786DB2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1 538,3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1 789,5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1 538,3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1 789,5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1 538,3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1 789,5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2 035,1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1 502,7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1 753,9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Центральный аппарат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1 666,2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982,2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1 233,4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586,8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577,4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577,4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403,3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654,5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850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Обеспечение деятельности центрального аппарата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47 4 01 10021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360,2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511,8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511,8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47 4 01 10021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360,2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511,8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511,8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47 4 01 60010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47 4 01 60010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8,7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"Земельный контроль"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47 4 09 00000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47 4 09 60550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47 4 09 60550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35,6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451,6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16,5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16,5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16,5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16,5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16,5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16,5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47 4 01 60030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20,1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47 4 01 60030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20,1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20,1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47 4 01 60040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352,5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415,0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415,0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47 4 01 60040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352,5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415,0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415,0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Непрограммные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77 0 00 00000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77 1 00 00000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Финансовое 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77 1 00 00600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Специальные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77 1 00 00600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880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65,0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65,0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65,0</w:t>
            </w:r>
          </w:p>
        </w:tc>
      </w:tr>
      <w:tr w:rsidR="00FD74CF" w:rsidRPr="009D6293" w:rsidTr="00786DB2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47 4 02 00000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65,0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Проведение межевых работ земель населенных пунктов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47 4 02 90910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47 4 02 90910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40,0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47 4 02 90920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47 4 02 90920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НАЦИОНАЛЬНАЯ ОБОРОНА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47 4 08 00000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47 4 08 51180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47 4 08 51180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207,2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47 4 03 00000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128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47 4 03 70800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47 4 03 70800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25,9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НАЦИОНАЛЬНАЯ ЭКОНОМИКА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2 656,9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2 656,9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2 656,9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2 656,9</w:t>
            </w:r>
          </w:p>
        </w:tc>
      </w:tr>
      <w:tr w:rsidR="00FD74CF" w:rsidRPr="009D6293" w:rsidTr="00786DB2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47 4 04 00000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951,9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981,1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04 9Д020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951,9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981,1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04 9Д020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951,9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981,1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И8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1 675,8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1 675,8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И8 А4473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1 675,8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1 675,8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И8 А4473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1 675,8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1 675,8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Благоустройство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Реализация мероприятий по озеленению территории поселения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47 4 05 90160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62,0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47 4 05 90160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62,0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47 4 05 90470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47 4 05 90470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31,7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47 4 05 90480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47 4 05 90480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L5760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1 939,2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05 L5760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1 939,2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907,5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Культура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907,5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907,5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907,5</w:t>
            </w:r>
          </w:p>
        </w:tc>
      </w:tr>
      <w:tr w:rsidR="00FD74CF" w:rsidRPr="009D6293" w:rsidTr="00786DB2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47 4 06 00000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907,5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47 4 06 60240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47 4 06 60240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20,8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lastRenderedPageBreak/>
              <w:t>Средства, передаваемые в районный бюджет по соглашению на ДК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47 4 06 60540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1 526,0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1 037,8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906,5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47 4 06 60540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1 526,0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1 037,8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906,5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ФИЗИЧЕСКАЯ КУЛЬТУРА И СПОРТ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i/>
                <w:iCs/>
                <w:color w:val="000000"/>
              </w:rPr>
            </w:pPr>
            <w:r w:rsidRPr="009D6293">
              <w:rPr>
                <w:bCs/>
                <w:i/>
                <w:iCs/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Массовый спорт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47 4 07 00000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47 4 07 90660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47 4 07 90660</w:t>
            </w: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  <w:r w:rsidRPr="009D6293">
              <w:rPr>
                <w:color w:val="000000"/>
              </w:rPr>
              <w:t>10,0</w:t>
            </w:r>
          </w:p>
        </w:tc>
      </w:tr>
      <w:tr w:rsidR="00FD74CF" w:rsidRPr="009D6293" w:rsidTr="00786DB2">
        <w:trPr>
          <w:trHeight w:val="387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130,0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274,0</w:t>
            </w:r>
          </w:p>
        </w:tc>
      </w:tr>
      <w:tr w:rsidR="00FD74CF" w:rsidRPr="009D6293" w:rsidTr="00786DB2">
        <w:trPr>
          <w:trHeight w:val="387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ИТОГО РАСХОДОВ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8 335,3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7 022,9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7 339,1</w:t>
            </w:r>
          </w:p>
        </w:tc>
      </w:tr>
      <w:tr w:rsidR="00FD74CF" w:rsidRPr="009D6293" w:rsidTr="00786DB2">
        <w:trPr>
          <w:trHeight w:val="375"/>
        </w:trPr>
        <w:tc>
          <w:tcPr>
            <w:tcW w:w="5135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Дефицит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030" w:type="dxa"/>
            <w:shd w:val="clear" w:color="auto" w:fill="auto"/>
            <w:noWrap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030" w:type="dxa"/>
            <w:shd w:val="clear" w:color="auto" w:fill="auto"/>
            <w:noWrap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noWrap/>
            <w:hideMark/>
          </w:tcPr>
          <w:p w:rsidR="00FD74CF" w:rsidRPr="009D6293" w:rsidRDefault="00FD74CF" w:rsidP="00786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-569,8</w:t>
            </w:r>
          </w:p>
        </w:tc>
        <w:tc>
          <w:tcPr>
            <w:tcW w:w="1559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D74CF" w:rsidRPr="009D6293" w:rsidRDefault="00FD74CF" w:rsidP="00786DB2">
            <w:pPr>
              <w:rPr>
                <w:bCs/>
                <w:color w:val="000000"/>
              </w:rPr>
            </w:pPr>
            <w:r w:rsidRPr="009D6293">
              <w:rPr>
                <w:bCs/>
                <w:color w:val="000000"/>
              </w:rPr>
              <w:t>0,0</w:t>
            </w:r>
          </w:p>
        </w:tc>
      </w:tr>
    </w:tbl>
    <w:p w:rsidR="00FD74CF" w:rsidRDefault="00FD74CF" w:rsidP="00FD74CF">
      <w:pPr>
        <w:tabs>
          <w:tab w:val="left" w:pos="5970"/>
        </w:tabs>
        <w:jc w:val="right"/>
      </w:pPr>
    </w:p>
    <w:p w:rsidR="00FD74CF" w:rsidRDefault="00FD74CF" w:rsidP="00FD74CF">
      <w:pPr>
        <w:tabs>
          <w:tab w:val="left" w:pos="10230"/>
        </w:tabs>
      </w:pP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>Приложение 5.1</w:t>
      </w: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>к решению Совета депутатов</w:t>
      </w: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>от 23.12.2024г. № 161</w:t>
      </w: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 xml:space="preserve">(в редакции решения Совета депутатов </w:t>
      </w:r>
    </w:p>
    <w:p w:rsidR="00FD74CF" w:rsidRDefault="00FD74CF" w:rsidP="00FD74CF">
      <w:pPr>
        <w:tabs>
          <w:tab w:val="left" w:pos="10230"/>
        </w:tabs>
        <w:jc w:val="right"/>
      </w:pPr>
      <w:r w:rsidRPr="0021176B">
        <w:t>от 08.12.2025 г. № 7)</w:t>
      </w: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center"/>
      </w:pPr>
      <w:r w:rsidRPr="0021176B">
        <w:t>Изменение ведомственной структуры расходов бю</w:t>
      </w:r>
      <w:r>
        <w:t>джета муниципального образова</w:t>
      </w:r>
      <w:r w:rsidRPr="0021176B">
        <w:t>ния Днепровский сельсовет Беляевского района Оренбургской области на 2025 год и плановый период 2026 и 2027 годов</w:t>
      </w:r>
    </w:p>
    <w:p w:rsidR="00FD74CF" w:rsidRDefault="00FD74CF" w:rsidP="00FD74CF">
      <w:pPr>
        <w:tabs>
          <w:tab w:val="left" w:pos="10230"/>
        </w:tabs>
        <w:jc w:val="center"/>
      </w:pPr>
    </w:p>
    <w:p w:rsidR="00FD74CF" w:rsidRDefault="00FD74CF" w:rsidP="00FD74CF">
      <w:pPr>
        <w:tabs>
          <w:tab w:val="left" w:pos="1023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(тыс.рублей)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8"/>
        <w:gridCol w:w="670"/>
        <w:gridCol w:w="518"/>
        <w:gridCol w:w="559"/>
        <w:gridCol w:w="1987"/>
        <w:gridCol w:w="636"/>
        <w:gridCol w:w="1494"/>
        <w:gridCol w:w="1494"/>
        <w:gridCol w:w="2090"/>
      </w:tblGrid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bookmarkStart w:id="4" w:name="RANGE!A4"/>
            <w:r w:rsidRPr="001F28CB">
              <w:rPr>
                <w:color w:val="000000"/>
              </w:rPr>
              <w:t>Наименование</w:t>
            </w:r>
            <w:bookmarkEnd w:id="4"/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Вед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Рз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Пр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ВР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2025 год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2026 год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2027 год</w:t>
            </w:r>
          </w:p>
        </w:tc>
      </w:tr>
      <w:tr w:rsidR="00FD74CF" w:rsidRPr="001F28CB" w:rsidTr="00786DB2">
        <w:trPr>
          <w:trHeight w:val="387"/>
        </w:trPr>
        <w:tc>
          <w:tcPr>
            <w:tcW w:w="5168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bookmarkStart w:id="5" w:name="RANGE!A5:J86"/>
            <w:r w:rsidRPr="001F28CB">
              <w:rPr>
                <w:color w:val="000000"/>
              </w:rPr>
              <w:t>1</w:t>
            </w:r>
            <w:bookmarkEnd w:id="5"/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6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9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10,9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-121,0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47 4 01 10010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47 4 01 10010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Центральный аппарат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42,4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9,4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28,6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850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деятельности центрального аппарата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47 4 01 10021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-151,6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47 4 01 10021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-151,6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47 4 01 60040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47 4 01 60040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Непрограммные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77 1 00 00600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Специальные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77 1 00 00600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880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НАЦИОНАЛЬНАЯ ОБОРОНА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47 4 08 51180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47 4 08 51180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47 4 03 70800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47 4 03 70800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НАЦИОНАЛЬНАЯ ЭКОНОМИКА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47 4 04 90400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-812,8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-951,9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-981,1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47 4 04 90400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-812,8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-951,9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-981,1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9Д020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9Д020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Благоустройство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Реализация мероприятий по озеленению территории поселения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47 4 05 90160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32,0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47 4 05 90160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32,0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47 4 05 90470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12,0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47 4 05 90470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12,0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47 4 05 90480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22,7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47 4 05 90480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22,7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L5760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-134,6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L5760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-134,6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КУЛЬТУРА, КИНЕМАТОГРАФИЯ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Культура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47 4 06 00000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47 4 06 60240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15,8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47 4 06 60240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15,8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в районный бюджет по соглашению на ДК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47 4 06 60540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-50,8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47 4 06 60540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-50,8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387"/>
        </w:trPr>
        <w:tc>
          <w:tcPr>
            <w:tcW w:w="5168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ИТОГО РАСХОДОВ</w:t>
            </w:r>
          </w:p>
        </w:tc>
        <w:tc>
          <w:tcPr>
            <w:tcW w:w="67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8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10,9</w:t>
            </w:r>
          </w:p>
        </w:tc>
        <w:tc>
          <w:tcPr>
            <w:tcW w:w="1494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</w:tr>
    </w:tbl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>Приложение 6</w:t>
      </w: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>к решению Совета депутатов</w:t>
      </w: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>от 23.12.2024г. № 161</w:t>
      </w:r>
    </w:p>
    <w:p w:rsidR="00FD74CF" w:rsidRPr="0021176B" w:rsidRDefault="00FD74CF" w:rsidP="00FD74CF">
      <w:pPr>
        <w:tabs>
          <w:tab w:val="left" w:pos="10230"/>
        </w:tabs>
        <w:jc w:val="right"/>
      </w:pPr>
      <w:r w:rsidRPr="0021176B">
        <w:t xml:space="preserve">(в редакции решения Совета депутатов </w:t>
      </w:r>
    </w:p>
    <w:p w:rsidR="00FD74CF" w:rsidRDefault="00FD74CF" w:rsidP="00FD74CF">
      <w:pPr>
        <w:tabs>
          <w:tab w:val="left" w:pos="10230"/>
        </w:tabs>
        <w:jc w:val="right"/>
      </w:pPr>
      <w:r w:rsidRPr="0021176B">
        <w:t>от 08.12.2025 г. № 7)</w:t>
      </w: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center"/>
      </w:pPr>
      <w:r w:rsidRPr="0021176B">
        <w:lastRenderedPageBreak/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разделам,  подразделам, 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бюджета на 2025 год и плановый период 2026 и 2027 годов</w:t>
      </w:r>
    </w:p>
    <w:p w:rsidR="00FD74CF" w:rsidRDefault="00FD74CF" w:rsidP="00FD74CF">
      <w:pPr>
        <w:tabs>
          <w:tab w:val="left" w:pos="10230"/>
        </w:tabs>
        <w:jc w:val="center"/>
      </w:pPr>
    </w:p>
    <w:p w:rsidR="00FD74CF" w:rsidRDefault="00FD74CF" w:rsidP="00FD74CF">
      <w:pPr>
        <w:tabs>
          <w:tab w:val="left" w:pos="10230"/>
        </w:tabs>
        <w:jc w:val="center"/>
      </w:pPr>
    </w:p>
    <w:p w:rsidR="00FD74CF" w:rsidRDefault="00FD74CF" w:rsidP="00FD74CF">
      <w:pPr>
        <w:tabs>
          <w:tab w:val="left" w:pos="10230"/>
        </w:tabs>
        <w:jc w:val="center"/>
      </w:pPr>
      <w:r>
        <w:t xml:space="preserve">                                                                                                                                                                 (тыс.рублей)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0"/>
        <w:gridCol w:w="1040"/>
        <w:gridCol w:w="1300"/>
        <w:gridCol w:w="2060"/>
        <w:gridCol w:w="1140"/>
        <w:gridCol w:w="1540"/>
        <w:gridCol w:w="1540"/>
        <w:gridCol w:w="2116"/>
      </w:tblGrid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Наименование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Рз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Пр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ЦСР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ВР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2025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2026 год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2027 год</w:t>
            </w:r>
          </w:p>
        </w:tc>
      </w:tr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bookmarkStart w:id="6" w:name="RANGE!A5:H105"/>
            <w:r w:rsidRPr="001F28CB">
              <w:rPr>
                <w:color w:val="000000"/>
              </w:rPr>
              <w:t>1</w:t>
            </w:r>
            <w:bookmarkEnd w:id="6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3 496,3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2 966,4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3 227,6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47 4 01 10010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47 4 01 10010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1 538,3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1 789,5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1 538,3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1 789,5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1 538,3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1 789,5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2 035,1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1 502,7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1 753,9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Центральный аппарат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1 666,2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982,2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1 233,4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586,8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577,4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577,4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403,3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654,5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850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деятельности центрального аппарата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47 4 01 10021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360,2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47 4 01 10021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360,2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47 4 01 60010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47 4 01 60010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"Земельный контроль"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47 4 09 00000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</w:tr>
      <w:tr w:rsidR="00FD74CF" w:rsidRPr="001F28CB" w:rsidTr="00786DB2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47 4 09 60550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47 4 09 60550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</w:tr>
      <w:tr w:rsidR="00FD74CF" w:rsidRPr="001F28CB" w:rsidTr="00786DB2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451,6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47 4 01 60030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47 4 01 60030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47 4 01 60040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352,5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47 4 01 60040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352,5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Непрограммные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проведения выборов и референдумов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77 1 00 00600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Специальные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77 1 00 00600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880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65,0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65,0</w:t>
            </w:r>
          </w:p>
        </w:tc>
      </w:tr>
      <w:tr w:rsidR="00FD74CF" w:rsidRPr="001F28CB" w:rsidTr="00786DB2">
        <w:trPr>
          <w:trHeight w:val="307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Проведение межевых работ земель населенных пунктов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47 4 02 90910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40,0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47 4 02 90910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40,0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</w:tr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НАЦИОНАЛЬНАЯ ОБОРОНА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47 4 08 51180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47 4 08 51180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 xml:space="preserve">Обеспечение защиты населения и территории Днепровский сельсовет от чрезвычайных ситуаций и обеспечение пожарной </w:t>
            </w:r>
            <w:r w:rsidRPr="001F28CB">
              <w:rPr>
                <w:color w:val="000000"/>
              </w:rPr>
              <w:lastRenderedPageBreak/>
              <w:t>безопасности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47 4 03 70800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47 4 03 70800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НАЦИОНАЛЬНАЯ ЭКОНОМИКА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2 656,9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2 656,9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2 656,9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2 656,9</w:t>
            </w:r>
          </w:p>
        </w:tc>
      </w:tr>
      <w:tr w:rsidR="00FD74CF" w:rsidRPr="001F28CB" w:rsidTr="00786DB2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9Д020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9Д020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И8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И8 А4473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И8 А4473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Благоустройство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Реализация мероприятий по озеленению территории поселения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47 4 05 90160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62,0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47 4 05 90160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62,0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47 4 05 90470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47 4 05 90470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31,7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47 4 05 90480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24,2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47 4 05 90480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24,2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L5760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1 939,2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L5760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1 939,2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КУЛЬТУРА, КИНЕМАТОГРАФИЯ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907,5</w:t>
            </w:r>
          </w:p>
        </w:tc>
      </w:tr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Культура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907,5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907,5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907,5</w:t>
            </w:r>
          </w:p>
        </w:tc>
      </w:tr>
      <w:tr w:rsidR="00FD74CF" w:rsidRPr="001F28CB" w:rsidTr="00786DB2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907,5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47 4 06 60240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</w:tr>
      <w:tr w:rsidR="00FD74CF" w:rsidRPr="001F28CB" w:rsidTr="00786DB2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47 4 06 60240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</w:tr>
      <w:tr w:rsidR="00FD74CF" w:rsidRPr="001F28CB" w:rsidTr="00786DB2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в районный бюджет по соглашению на ДК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47 4 06 60540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1 526,0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1 037,8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906,5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47 4 06 60540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1 526,0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1 037,8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906,5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ФИЗИЧЕСКАЯ КУЛЬТУРА И СПОРТ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iCs/>
                <w:color w:val="000000"/>
              </w:rPr>
            </w:pPr>
            <w:r w:rsidRPr="001F28CB">
              <w:rPr>
                <w:bCs/>
                <w:iCs/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Массовый спорт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47 4 07 00000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123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47 4 07 90660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782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47 4 07 90660</w:t>
            </w: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130,0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274,0</w:t>
            </w:r>
          </w:p>
        </w:tc>
      </w:tr>
      <w:tr w:rsidR="00FD74CF" w:rsidRPr="001F28CB" w:rsidTr="00786DB2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ИТОГО РАСХОДОВ</w:t>
            </w:r>
          </w:p>
        </w:tc>
        <w:tc>
          <w:tcPr>
            <w:tcW w:w="10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7 022,9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7 339,1</w:t>
            </w:r>
          </w:p>
        </w:tc>
      </w:tr>
      <w:tr w:rsidR="00FD74CF" w:rsidRPr="001F28CB" w:rsidTr="00786DB2">
        <w:trPr>
          <w:trHeight w:val="375"/>
        </w:trPr>
        <w:tc>
          <w:tcPr>
            <w:tcW w:w="3880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Дефицит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-569,8</w:t>
            </w:r>
          </w:p>
        </w:tc>
        <w:tc>
          <w:tcPr>
            <w:tcW w:w="1540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</w:tr>
    </w:tbl>
    <w:p w:rsidR="00FD74CF" w:rsidRDefault="00FD74CF" w:rsidP="00FD74CF">
      <w:pPr>
        <w:tabs>
          <w:tab w:val="left" w:pos="10230"/>
        </w:tabs>
      </w:pPr>
    </w:p>
    <w:p w:rsidR="00FD74CF" w:rsidRPr="004B510C" w:rsidRDefault="00FD74CF" w:rsidP="00FD74CF">
      <w:pPr>
        <w:tabs>
          <w:tab w:val="left" w:pos="10230"/>
        </w:tabs>
        <w:jc w:val="right"/>
      </w:pPr>
      <w:r w:rsidRPr="004B510C">
        <w:t>Приложение 10</w:t>
      </w:r>
    </w:p>
    <w:p w:rsidR="00FD74CF" w:rsidRPr="004B510C" w:rsidRDefault="00FD74CF" w:rsidP="00FD74CF">
      <w:pPr>
        <w:tabs>
          <w:tab w:val="left" w:pos="10230"/>
        </w:tabs>
        <w:jc w:val="right"/>
      </w:pPr>
      <w:r w:rsidRPr="004B510C">
        <w:t>к решению Совета депутатов</w:t>
      </w:r>
    </w:p>
    <w:p w:rsidR="00FD74CF" w:rsidRPr="004B510C" w:rsidRDefault="00FD74CF" w:rsidP="00FD74CF">
      <w:pPr>
        <w:tabs>
          <w:tab w:val="left" w:pos="10230"/>
        </w:tabs>
        <w:jc w:val="right"/>
      </w:pPr>
      <w:r w:rsidRPr="004B510C">
        <w:t>от 23.12.2024г. № 161</w:t>
      </w:r>
    </w:p>
    <w:p w:rsidR="00FD74CF" w:rsidRPr="004B510C" w:rsidRDefault="00FD74CF" w:rsidP="00FD74CF">
      <w:pPr>
        <w:tabs>
          <w:tab w:val="left" w:pos="10230"/>
        </w:tabs>
        <w:jc w:val="right"/>
      </w:pPr>
      <w:r w:rsidRPr="004B510C">
        <w:t xml:space="preserve">(в редакции решения Совета депутатов </w:t>
      </w:r>
    </w:p>
    <w:p w:rsidR="00FD74CF" w:rsidRDefault="00FD74CF" w:rsidP="00FD74CF">
      <w:pPr>
        <w:tabs>
          <w:tab w:val="left" w:pos="10230"/>
        </w:tabs>
        <w:jc w:val="right"/>
      </w:pPr>
      <w:r w:rsidRPr="004B510C">
        <w:t>от 08.12.2025 г. № 7)</w:t>
      </w:r>
    </w:p>
    <w:p w:rsidR="00FD74CF" w:rsidRDefault="00FD74CF" w:rsidP="00FD74CF">
      <w:pPr>
        <w:tabs>
          <w:tab w:val="left" w:pos="10230"/>
        </w:tabs>
        <w:jc w:val="right"/>
      </w:pPr>
    </w:p>
    <w:p w:rsidR="00FD74CF" w:rsidRDefault="00FD74CF" w:rsidP="00FD74CF">
      <w:pPr>
        <w:tabs>
          <w:tab w:val="left" w:pos="10230"/>
        </w:tabs>
        <w:jc w:val="center"/>
      </w:pPr>
      <w:r w:rsidRPr="00573E7B">
        <w:t>Распределение бюджетных ассигнований бюджета муниципального образования Днепровский сельсовет Беляевского района Оренбургской области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плановый период 2026 и 2027 годов</w:t>
      </w:r>
    </w:p>
    <w:p w:rsidR="00FD74CF" w:rsidRDefault="00FD74CF" w:rsidP="00FD74CF">
      <w:pPr>
        <w:tabs>
          <w:tab w:val="left" w:pos="10230"/>
        </w:tabs>
        <w:jc w:val="center"/>
      </w:pPr>
    </w:p>
    <w:p w:rsidR="00FD74CF" w:rsidRDefault="00FD74CF" w:rsidP="00FD74CF">
      <w:pPr>
        <w:tabs>
          <w:tab w:val="left" w:pos="10230"/>
        </w:tabs>
        <w:jc w:val="center"/>
      </w:pPr>
      <w:r>
        <w:t xml:space="preserve">                                                                                                                                                                    (тыс.рублей)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2060"/>
        <w:gridCol w:w="520"/>
        <w:gridCol w:w="287"/>
        <w:gridCol w:w="287"/>
        <w:gridCol w:w="636"/>
        <w:gridCol w:w="1519"/>
        <w:gridCol w:w="1519"/>
        <w:gridCol w:w="2115"/>
      </w:tblGrid>
      <w:tr w:rsidR="00FD74CF" w:rsidRPr="001F28CB" w:rsidTr="00786DB2">
        <w:trPr>
          <w:trHeight w:val="630"/>
        </w:trPr>
        <w:tc>
          <w:tcPr>
            <w:tcW w:w="5374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Наименование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ЦСР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РЗ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ПР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ВР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2025 год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2026 год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2027 год</w:t>
            </w:r>
          </w:p>
        </w:tc>
      </w:tr>
      <w:tr w:rsidR="00FD74CF" w:rsidRPr="001F28CB" w:rsidTr="00786DB2">
        <w:trPr>
          <w:trHeight w:val="630"/>
        </w:trPr>
        <w:tc>
          <w:tcPr>
            <w:tcW w:w="5374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bookmarkStart w:id="7" w:name="RANGE!A5:I68"/>
            <w:r w:rsidRPr="001F28CB">
              <w:rPr>
                <w:color w:val="000000"/>
              </w:rPr>
              <w:t>1</w:t>
            </w:r>
            <w:bookmarkEnd w:id="7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3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6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47 0 00 00000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8 277,6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6 892,9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7 065,1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47 4 00 00000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8 277,6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6 892,9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7 065,1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3 372,0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2 875,8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3 127,0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47 4 01 10010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47 4 01 10010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947,8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921,5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Центральный аппарат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1 666,2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982,2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1 233,4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586,8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577,4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577,4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1 070,7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403,3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654,5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850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1,5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деятельности центрального аппарата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360,2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47 4 01 10021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360,2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511,8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47 4 01 60010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47 4 01 60010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8,7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16,5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47 4 01 60030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47 4 01 60030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20,1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47 4 01 60040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352,5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47 4 01 60040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06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352,5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415,0</w:t>
            </w:r>
          </w:p>
        </w:tc>
      </w:tr>
      <w:tr w:rsidR="00FD74CF" w:rsidRPr="001F28CB" w:rsidTr="00786DB2">
        <w:trPr>
          <w:trHeight w:val="1924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55,0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65,0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Проведение межевых работ земель населенных пунктов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47 4 02 90910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47 4 02 90910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47 4 02 90920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25,0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47 4 03 70800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47 4 03 70800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10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133,5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25,9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9Д020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04 9Д020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912,8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951,9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981,1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2 057,0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Реализация мероприятий по озеленению территории поселения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47 4 05 90160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62,0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47 4 05 90160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62,0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47 4 05 90470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47 4 05 90470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31,7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47 4 05 90480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24,2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47 4 05 90480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24,2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L5760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1 939,2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05 L5760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1 939,2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1 546,8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1 038,8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907,5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47 4 06 60240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47 4 06 60240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Средства, передаваемые в районный бюджет по соглашению на ДК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47 4 06 60540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1 526,0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1 037,8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906,5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47 4 06 60540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08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1 526,0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1 037,8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906,5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47 4 07 00000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47 4 07 90660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47 4 07 90660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4,8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47 4 08 51180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47 4 08 51180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02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184,1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207,2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"Земельный контроль"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47 4 09 00000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lastRenderedPageBreak/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47 4 09 60550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47 4 09 60550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35,6</w:t>
            </w:r>
          </w:p>
        </w:tc>
      </w:tr>
      <w:tr w:rsidR="00FD74CF" w:rsidRPr="001F28CB" w:rsidTr="00786DB2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И8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И8 А4473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47 4 И8 А4473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04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09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1 675,8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Непрограммные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77 0 00 00000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77 1 00 00000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Финансовое обеспечение проведения выборов и референдумов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77 1 00 00600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Специальные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77 1 00 00600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07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880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99 0 00 00000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130,0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274,0</w:t>
            </w:r>
          </w:p>
        </w:tc>
      </w:tr>
      <w:tr w:rsidR="00FD74CF" w:rsidRPr="001F28CB" w:rsidTr="00786DB2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color w:val="000000"/>
              </w:rPr>
            </w:pPr>
            <w:r w:rsidRPr="001F28C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99 9 00 00000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99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99</w:t>
            </w: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color w:val="000000"/>
              </w:rPr>
            </w:pPr>
            <w:r w:rsidRPr="001F28CB">
              <w:rPr>
                <w:color w:val="000000"/>
              </w:rPr>
              <w:t>990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130,0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color w:val="000000"/>
              </w:rPr>
            </w:pPr>
            <w:r w:rsidRPr="001F28CB">
              <w:rPr>
                <w:color w:val="000000"/>
              </w:rPr>
              <w:t>274,0</w:t>
            </w:r>
          </w:p>
        </w:tc>
      </w:tr>
      <w:tr w:rsidR="00FD74CF" w:rsidRPr="001F28CB" w:rsidTr="00786DB2">
        <w:trPr>
          <w:trHeight w:val="387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ИТОГО РАСХОДОВ</w:t>
            </w:r>
          </w:p>
        </w:tc>
        <w:tc>
          <w:tcPr>
            <w:tcW w:w="206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FD74CF" w:rsidRPr="001F28CB" w:rsidRDefault="00FD74CF" w:rsidP="00786D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8 335,3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7 022,9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7 339,1</w:t>
            </w:r>
          </w:p>
        </w:tc>
      </w:tr>
      <w:tr w:rsidR="00FD74CF" w:rsidRPr="001F28CB" w:rsidTr="00786DB2">
        <w:trPr>
          <w:trHeight w:val="375"/>
        </w:trPr>
        <w:tc>
          <w:tcPr>
            <w:tcW w:w="5374" w:type="dxa"/>
            <w:shd w:val="clear" w:color="auto" w:fill="auto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Дефицит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FD74CF" w:rsidRPr="001F28CB" w:rsidRDefault="00FD74CF" w:rsidP="00786DB2">
            <w:pPr>
              <w:rPr>
                <w:bCs/>
                <w:color w:val="000000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-569,8</w:t>
            </w:r>
          </w:p>
        </w:tc>
        <w:tc>
          <w:tcPr>
            <w:tcW w:w="1519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FD74CF" w:rsidRPr="001F28CB" w:rsidRDefault="00FD74CF" w:rsidP="00786DB2">
            <w:pPr>
              <w:jc w:val="right"/>
              <w:rPr>
                <w:bCs/>
                <w:color w:val="000000"/>
              </w:rPr>
            </w:pPr>
            <w:r w:rsidRPr="001F28CB">
              <w:rPr>
                <w:bCs/>
                <w:color w:val="000000"/>
              </w:rPr>
              <w:t>0,0</w:t>
            </w:r>
          </w:p>
        </w:tc>
      </w:tr>
    </w:tbl>
    <w:p w:rsidR="00FD74CF" w:rsidRPr="0021176B" w:rsidRDefault="00FD74CF" w:rsidP="00FD74CF">
      <w:pPr>
        <w:tabs>
          <w:tab w:val="left" w:pos="10230"/>
        </w:tabs>
        <w:jc w:val="center"/>
      </w:pP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lastRenderedPageBreak/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8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92" w:rsidRDefault="00245492">
      <w:r>
        <w:separator/>
      </w:r>
    </w:p>
  </w:endnote>
  <w:endnote w:type="continuationSeparator" w:id="1">
    <w:p w:rsidR="00245492" w:rsidRDefault="0024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92" w:rsidRDefault="00245492">
      <w:r>
        <w:separator/>
      </w:r>
    </w:p>
  </w:footnote>
  <w:footnote w:type="continuationSeparator" w:id="1">
    <w:p w:rsidR="00245492" w:rsidRDefault="00245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45492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0211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D74C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uiPriority w:val="99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iPriority w:val="99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iPriority w:val="99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uiPriority w:val="34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uiPriority w:val="1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45</Pages>
  <Words>8875</Words>
  <Characters>50589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59346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9</cp:revision>
  <dcterms:created xsi:type="dcterms:W3CDTF">2023-06-23T07:47:00Z</dcterms:created>
  <dcterms:modified xsi:type="dcterms:W3CDTF">2025-12-30T07:38:00Z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