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1C" w:rsidRPr="008D501C" w:rsidRDefault="008D501C" w:rsidP="008D501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501C">
        <w:rPr>
          <w:rFonts w:ascii="Times New Roman" w:hAnsi="Times New Roman"/>
          <w:b/>
          <w:sz w:val="28"/>
          <w:szCs w:val="28"/>
        </w:rPr>
        <w:t>АДМИНИСТРАЦИЯ</w:t>
      </w:r>
    </w:p>
    <w:p w:rsidR="008D501C" w:rsidRPr="008D501C" w:rsidRDefault="008D501C" w:rsidP="008D501C">
      <w:pPr>
        <w:spacing w:after="0" w:line="0" w:lineRule="atLeast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D501C">
        <w:rPr>
          <w:rFonts w:ascii="Times New Roman" w:hAnsi="Times New Roman"/>
          <w:b/>
          <w:sz w:val="28"/>
          <w:szCs w:val="28"/>
        </w:rPr>
        <w:t xml:space="preserve">    МУНИЦИПАЛЬНОГО  ОБРАЗОВАНИЯ  ДНЕПРОВСКИЙ  СЕЛЬСОВЕТ</w:t>
      </w:r>
    </w:p>
    <w:p w:rsidR="008D501C" w:rsidRPr="008D501C" w:rsidRDefault="008D501C" w:rsidP="008D501C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501C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8D501C" w:rsidRPr="008D501C" w:rsidRDefault="008D501C" w:rsidP="008D501C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501C">
        <w:rPr>
          <w:rFonts w:ascii="Times New Roman" w:hAnsi="Times New Roman"/>
          <w:b/>
          <w:sz w:val="28"/>
          <w:szCs w:val="28"/>
        </w:rPr>
        <w:t>ПОСТАНОВЛЕНИЕ</w:t>
      </w:r>
    </w:p>
    <w:p w:rsidR="008D501C" w:rsidRPr="008D501C" w:rsidRDefault="008D501C" w:rsidP="008D501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D501C">
        <w:rPr>
          <w:rFonts w:ascii="Times New Roman" w:hAnsi="Times New Roman"/>
          <w:sz w:val="28"/>
          <w:szCs w:val="28"/>
        </w:rPr>
        <w:t>с</w:t>
      </w:r>
      <w:proofErr w:type="gramEnd"/>
      <w:r w:rsidRPr="008D501C">
        <w:rPr>
          <w:rFonts w:ascii="Times New Roman" w:hAnsi="Times New Roman"/>
          <w:sz w:val="28"/>
          <w:szCs w:val="28"/>
        </w:rPr>
        <w:t xml:space="preserve">. Днепровка </w:t>
      </w:r>
      <w:r w:rsidRPr="008D501C">
        <w:rPr>
          <w:rFonts w:ascii="Times New Roman" w:hAnsi="Times New Roman"/>
          <w:b/>
          <w:sz w:val="28"/>
          <w:szCs w:val="28"/>
        </w:rPr>
        <w:t xml:space="preserve">  </w:t>
      </w:r>
    </w:p>
    <w:p w:rsidR="000E7F61" w:rsidRPr="000E7F61" w:rsidRDefault="000E7F61" w:rsidP="000E7F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E7F61" w:rsidRPr="000E7F61" w:rsidRDefault="00E47D27" w:rsidP="000E7F6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</w:t>
      </w:r>
      <w:r w:rsidR="006D0462">
        <w:rPr>
          <w:rFonts w:ascii="Times New Roman" w:hAnsi="Times New Roman"/>
          <w:sz w:val="28"/>
          <w:szCs w:val="28"/>
        </w:rPr>
        <w:t>.2020</w:t>
      </w:r>
      <w:r w:rsidR="000E7F61" w:rsidRPr="000E7F6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F5EA6">
        <w:rPr>
          <w:rFonts w:ascii="Times New Roman" w:hAnsi="Times New Roman"/>
          <w:sz w:val="28"/>
          <w:szCs w:val="28"/>
        </w:rPr>
        <w:t xml:space="preserve">     </w:t>
      </w:r>
      <w:r w:rsidR="000E7F61" w:rsidRPr="000E7F61">
        <w:rPr>
          <w:rFonts w:ascii="Times New Roman" w:hAnsi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/>
          <w:sz w:val="28"/>
          <w:szCs w:val="28"/>
        </w:rPr>
        <w:t>27</w:t>
      </w:r>
      <w:r w:rsidR="000E7F61" w:rsidRPr="000E7F61">
        <w:rPr>
          <w:rFonts w:ascii="Times New Roman" w:hAnsi="Times New Roman"/>
          <w:sz w:val="28"/>
          <w:szCs w:val="28"/>
        </w:rPr>
        <w:t>-п</w:t>
      </w:r>
    </w:p>
    <w:p w:rsidR="00281AC6" w:rsidRDefault="00281AC6" w:rsidP="00281AC6">
      <w:pPr>
        <w:jc w:val="center"/>
        <w:rPr>
          <w:rFonts w:ascii="Times New Roman" w:hAnsi="Times New Roman"/>
          <w:sz w:val="28"/>
          <w:szCs w:val="28"/>
        </w:rPr>
      </w:pPr>
    </w:p>
    <w:p w:rsidR="000E7F61" w:rsidRDefault="00281AC6" w:rsidP="00281AC6">
      <w:pPr>
        <w:jc w:val="center"/>
        <w:rPr>
          <w:rFonts w:ascii="Times New Roman" w:hAnsi="Times New Roman"/>
          <w:sz w:val="28"/>
          <w:szCs w:val="28"/>
        </w:rPr>
      </w:pPr>
      <w:r w:rsidRPr="00281AC6">
        <w:rPr>
          <w:rFonts w:ascii="Times New Roman" w:hAnsi="Times New Roman"/>
          <w:sz w:val="28"/>
          <w:szCs w:val="28"/>
        </w:rPr>
        <w:t xml:space="preserve">О возмещении вреда, причиняемого транспортными средствами, осуществляющими перевозки тяжеловесных грузов по автомобильным дорогам местного значения в муниципальном образовании </w:t>
      </w:r>
      <w:r w:rsidR="008D501C">
        <w:rPr>
          <w:rFonts w:ascii="Times New Roman" w:hAnsi="Times New Roman"/>
          <w:sz w:val="28"/>
          <w:szCs w:val="28"/>
        </w:rPr>
        <w:t>Днепровский</w:t>
      </w:r>
      <w:r w:rsidRPr="00281AC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281AC6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281AC6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hyperlink r:id="rId5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</w:t>
        </w:r>
        <w:r w:rsidRPr="00281AC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 131-ФЗ</w:t>
        </w:r>
      </w:hyperlink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от 08.11.2007 </w:t>
      </w:r>
      <w:hyperlink r:id="rId6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</w:t>
        </w:r>
        <w:r w:rsidRPr="00281AC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 257-ФЗ</w:t>
        </w:r>
      </w:hyperlink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history="1">
        <w:r w:rsidRPr="00281AC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 от 16.11.2009 №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934 "О возмещении вреда, причиняемого транспортными средствами, осуществляющими перевозки тяжеловесных грузов по автомобильным дорогам</w:t>
      </w:r>
      <w:proofErr w:type="gramEnd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Федерации",</w:t>
      </w:r>
      <w:r w:rsidRPr="00281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статьей  29 Устава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8D5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Днепровский</w:t>
      </w:r>
      <w:r w:rsidRPr="00281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постановляю</w:t>
      </w:r>
      <w:r w:rsidRPr="00281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hyperlink r:id="rId8" w:history="1">
        <w:r w:rsidRPr="00281AC6">
          <w:rPr>
            <w:rFonts w:ascii="Times New Roman" w:eastAsia="Times New Roman" w:hAnsi="Times New Roman"/>
            <w:sz w:val="28"/>
            <w:szCs w:val="28"/>
            <w:lang w:eastAsia="ru-RU"/>
          </w:rPr>
          <w:t>Правила</w:t>
        </w:r>
      </w:hyperlink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возмещения вреда, причиняемого транспортными средствами, осуществляющими перевозки тяжеловесных грузов согласно приложению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2. Определить 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местного значения в соответствии с показателями согласно приложению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1F5EA6" w:rsidRPr="006D2CD9" w:rsidRDefault="00CA4E62" w:rsidP="00C064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D2CD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F5EA6" w:rsidRPr="006D2CD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E38F5">
        <w:rPr>
          <w:rFonts w:ascii="Times New Roman" w:hAnsi="Times New Roman"/>
          <w:sz w:val="28"/>
          <w:szCs w:val="28"/>
        </w:rPr>
        <w:t xml:space="preserve">  </w:t>
      </w:r>
      <w:r w:rsidR="00281AC6">
        <w:rPr>
          <w:rFonts w:ascii="Times New Roman" w:hAnsi="Times New Roman"/>
          <w:sz w:val="28"/>
          <w:szCs w:val="28"/>
        </w:rPr>
        <w:t>3</w:t>
      </w:r>
      <w:r w:rsidR="001F5EA6" w:rsidRPr="006D2CD9">
        <w:rPr>
          <w:rFonts w:ascii="Times New Roman" w:hAnsi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1F5EA6" w:rsidRPr="006D2CD9" w:rsidRDefault="001F5EA6" w:rsidP="00C064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D2CD9">
        <w:rPr>
          <w:rFonts w:ascii="Times New Roman" w:hAnsi="Times New Roman"/>
          <w:sz w:val="28"/>
          <w:szCs w:val="28"/>
        </w:rPr>
        <w:t xml:space="preserve">        </w:t>
      </w:r>
      <w:r w:rsidR="00EA4A3D">
        <w:rPr>
          <w:rFonts w:ascii="Times New Roman" w:hAnsi="Times New Roman"/>
          <w:sz w:val="28"/>
          <w:szCs w:val="28"/>
        </w:rPr>
        <w:t xml:space="preserve"> </w:t>
      </w:r>
      <w:r w:rsidR="00281AC6">
        <w:rPr>
          <w:rFonts w:ascii="Times New Roman" w:hAnsi="Times New Roman"/>
          <w:sz w:val="28"/>
          <w:szCs w:val="28"/>
        </w:rPr>
        <w:t xml:space="preserve"> 4</w:t>
      </w:r>
      <w:r w:rsidRPr="006D2CD9">
        <w:rPr>
          <w:rFonts w:ascii="Times New Roman" w:hAnsi="Times New Roman"/>
          <w:sz w:val="28"/>
          <w:szCs w:val="28"/>
        </w:rPr>
        <w:t xml:space="preserve">. </w:t>
      </w:r>
      <w:r w:rsidR="00E47D27">
        <w:rPr>
          <w:rFonts w:ascii="Times New Roman" w:hAnsi="Times New Roman"/>
          <w:sz w:val="28"/>
          <w:szCs w:val="28"/>
        </w:rPr>
        <w:t xml:space="preserve">Специалисту 1 категории Кун О.С. </w:t>
      </w:r>
      <w:proofErr w:type="gramStart"/>
      <w:r w:rsidR="00E47D27">
        <w:rPr>
          <w:rFonts w:ascii="Times New Roman" w:hAnsi="Times New Roman"/>
          <w:sz w:val="28"/>
          <w:szCs w:val="28"/>
        </w:rPr>
        <w:t>разместить</w:t>
      </w:r>
      <w:r w:rsidR="00E47D27" w:rsidRPr="00AA0F74">
        <w:rPr>
          <w:rFonts w:ascii="Times New Roman" w:hAnsi="Times New Roman"/>
          <w:sz w:val="28"/>
          <w:szCs w:val="28"/>
        </w:rPr>
        <w:t xml:space="preserve"> постановление</w:t>
      </w:r>
      <w:proofErr w:type="gramEnd"/>
      <w:r w:rsidR="00E47D27" w:rsidRPr="00AA0F74">
        <w:rPr>
          <w:rFonts w:ascii="Times New Roman" w:hAnsi="Times New Roman"/>
          <w:sz w:val="28"/>
          <w:szCs w:val="28"/>
        </w:rPr>
        <w:t xml:space="preserve"> </w:t>
      </w:r>
      <w:r w:rsidRPr="006D2CD9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</w:t>
      </w:r>
      <w:r w:rsidR="008D501C">
        <w:rPr>
          <w:rFonts w:ascii="Times New Roman" w:hAnsi="Times New Roman"/>
          <w:sz w:val="28"/>
          <w:szCs w:val="28"/>
        </w:rPr>
        <w:t>Днепровский</w:t>
      </w:r>
      <w:r w:rsidRPr="006D2CD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6D2CD9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6D2CD9">
        <w:rPr>
          <w:rFonts w:ascii="Times New Roman" w:hAnsi="Times New Roman"/>
          <w:sz w:val="28"/>
          <w:szCs w:val="28"/>
        </w:rPr>
        <w:t xml:space="preserve"> района Оренбургской области в сети Интернет: </w:t>
      </w:r>
      <w:r w:rsidR="008D501C">
        <w:rPr>
          <w:rFonts w:ascii="Times New Roman" w:hAnsi="Times New Roman"/>
          <w:sz w:val="28"/>
          <w:szCs w:val="28"/>
        </w:rPr>
        <w:t>днепровка56.рф</w:t>
      </w:r>
      <w:r w:rsidRPr="006D2CD9">
        <w:rPr>
          <w:rFonts w:ascii="Times New Roman" w:hAnsi="Times New Roman"/>
          <w:sz w:val="28"/>
          <w:szCs w:val="28"/>
        </w:rPr>
        <w:t xml:space="preserve"> и газете «Вестник </w:t>
      </w:r>
      <w:r w:rsidR="008D501C">
        <w:rPr>
          <w:rFonts w:ascii="Times New Roman" w:hAnsi="Times New Roman"/>
          <w:sz w:val="28"/>
          <w:szCs w:val="28"/>
        </w:rPr>
        <w:t>Днепровского</w:t>
      </w:r>
      <w:r w:rsidRPr="006D2CD9">
        <w:rPr>
          <w:rFonts w:ascii="Times New Roman" w:hAnsi="Times New Roman"/>
          <w:sz w:val="28"/>
          <w:szCs w:val="28"/>
        </w:rPr>
        <w:t xml:space="preserve"> сельсовета».</w:t>
      </w:r>
    </w:p>
    <w:p w:rsidR="001F5EA6" w:rsidRPr="006D2CD9" w:rsidRDefault="001F5EA6" w:rsidP="00C064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D2CD9">
        <w:rPr>
          <w:rFonts w:ascii="Times New Roman" w:hAnsi="Times New Roman"/>
          <w:sz w:val="28"/>
          <w:szCs w:val="28"/>
        </w:rPr>
        <w:t xml:space="preserve">      </w:t>
      </w:r>
      <w:r w:rsidR="00EA4A3D">
        <w:rPr>
          <w:rFonts w:ascii="Times New Roman" w:hAnsi="Times New Roman"/>
          <w:sz w:val="28"/>
          <w:szCs w:val="28"/>
        </w:rPr>
        <w:t xml:space="preserve"> </w:t>
      </w:r>
      <w:r w:rsidRPr="006D2CD9">
        <w:rPr>
          <w:rFonts w:ascii="Times New Roman" w:hAnsi="Times New Roman"/>
          <w:sz w:val="28"/>
          <w:szCs w:val="28"/>
        </w:rPr>
        <w:t xml:space="preserve">  </w:t>
      </w:r>
      <w:r w:rsidR="00EA4A3D">
        <w:rPr>
          <w:rFonts w:ascii="Times New Roman" w:hAnsi="Times New Roman"/>
          <w:sz w:val="28"/>
          <w:szCs w:val="28"/>
        </w:rPr>
        <w:t xml:space="preserve"> </w:t>
      </w:r>
      <w:r w:rsidR="00281AC6">
        <w:rPr>
          <w:rFonts w:ascii="Times New Roman" w:hAnsi="Times New Roman"/>
          <w:sz w:val="28"/>
          <w:szCs w:val="28"/>
        </w:rPr>
        <w:t>5</w:t>
      </w:r>
      <w:r w:rsidRPr="006D2CD9">
        <w:rPr>
          <w:rFonts w:ascii="Times New Roman" w:hAnsi="Times New Roman"/>
          <w:sz w:val="28"/>
          <w:szCs w:val="28"/>
        </w:rPr>
        <w:t xml:space="preserve">. Постановление вступает </w:t>
      </w:r>
      <w:r w:rsidR="007E1082">
        <w:rPr>
          <w:rFonts w:ascii="Times New Roman" w:hAnsi="Times New Roman"/>
          <w:sz w:val="28"/>
          <w:szCs w:val="28"/>
        </w:rPr>
        <w:t>в силу со дня его подписания</w:t>
      </w:r>
      <w:r w:rsidRPr="006D2CD9">
        <w:rPr>
          <w:rFonts w:ascii="Times New Roman" w:hAnsi="Times New Roman"/>
          <w:sz w:val="28"/>
          <w:szCs w:val="28"/>
        </w:rPr>
        <w:t>.</w:t>
      </w:r>
    </w:p>
    <w:p w:rsidR="001F5EA6" w:rsidRDefault="001F5EA6" w:rsidP="00C064E7">
      <w:pPr>
        <w:pStyle w:val="a5"/>
        <w:jc w:val="both"/>
      </w:pPr>
    </w:p>
    <w:p w:rsidR="001F5EA6" w:rsidRPr="001F5EA6" w:rsidRDefault="001F5EA6" w:rsidP="001F5E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EA6">
        <w:rPr>
          <w:rFonts w:ascii="Times New Roman" w:hAnsi="Times New Roman"/>
          <w:sz w:val="28"/>
          <w:szCs w:val="28"/>
        </w:rPr>
        <w:t>Глава администрации</w:t>
      </w:r>
    </w:p>
    <w:p w:rsidR="001F5EA6" w:rsidRDefault="001F5EA6" w:rsidP="001F5E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EA6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 w:rsidR="008D501C">
        <w:rPr>
          <w:rFonts w:ascii="Times New Roman" w:hAnsi="Times New Roman"/>
          <w:sz w:val="28"/>
          <w:szCs w:val="28"/>
        </w:rPr>
        <w:t xml:space="preserve">       </w:t>
      </w:r>
      <w:r w:rsidRPr="001F5EA6">
        <w:rPr>
          <w:rFonts w:ascii="Times New Roman" w:hAnsi="Times New Roman"/>
          <w:sz w:val="28"/>
          <w:szCs w:val="28"/>
        </w:rPr>
        <w:t xml:space="preserve">    </w:t>
      </w:r>
      <w:r w:rsidR="008D501C">
        <w:rPr>
          <w:rFonts w:ascii="Times New Roman" w:hAnsi="Times New Roman"/>
          <w:sz w:val="28"/>
          <w:szCs w:val="28"/>
        </w:rPr>
        <w:t>Е.В.Жукова</w:t>
      </w:r>
    </w:p>
    <w:p w:rsidR="008D501C" w:rsidRDefault="008D501C" w:rsidP="001F5E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D501C" w:rsidRPr="001F5EA6" w:rsidRDefault="008D501C" w:rsidP="001F5E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71E96" w:rsidRDefault="001F5EA6" w:rsidP="006D2C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EA6">
        <w:rPr>
          <w:rFonts w:ascii="Times New Roman" w:hAnsi="Times New Roman"/>
          <w:sz w:val="28"/>
          <w:szCs w:val="28"/>
        </w:rPr>
        <w:t xml:space="preserve"> </w:t>
      </w:r>
      <w:r w:rsidR="007E1082">
        <w:rPr>
          <w:rFonts w:ascii="Times New Roman" w:hAnsi="Times New Roman"/>
          <w:sz w:val="28"/>
          <w:szCs w:val="28"/>
        </w:rPr>
        <w:t>Разослано: Аппарат Губернатора и Правительства Оренбургской области</w:t>
      </w:r>
      <w:r w:rsidR="007E1082" w:rsidRPr="001F5EA6">
        <w:rPr>
          <w:rFonts w:ascii="Times New Roman" w:hAnsi="Times New Roman"/>
          <w:sz w:val="28"/>
          <w:szCs w:val="28"/>
        </w:rPr>
        <w:t>,</w:t>
      </w:r>
      <w:r w:rsidR="007E1082">
        <w:rPr>
          <w:rFonts w:ascii="Times New Roman" w:hAnsi="Times New Roman"/>
          <w:sz w:val="28"/>
          <w:szCs w:val="28"/>
        </w:rPr>
        <w:t xml:space="preserve"> администрации района, </w:t>
      </w:r>
      <w:r w:rsidRPr="001F5EA6">
        <w:rPr>
          <w:rFonts w:ascii="Times New Roman" w:hAnsi="Times New Roman"/>
          <w:sz w:val="28"/>
          <w:szCs w:val="28"/>
        </w:rPr>
        <w:t xml:space="preserve">прокурору, в дело    </w:t>
      </w:r>
    </w:p>
    <w:p w:rsidR="00A15EE4" w:rsidRPr="00A15EE4" w:rsidRDefault="00A15EE4" w:rsidP="00A15EE4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lastRenderedPageBreak/>
        <w:t xml:space="preserve">          </w:t>
      </w:r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>Приложение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 № 1</w:t>
      </w:r>
    </w:p>
    <w:p w:rsidR="00A15EE4" w:rsidRPr="00A15EE4" w:rsidRDefault="00A15EE4" w:rsidP="00A15EE4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</w:p>
    <w:p w:rsidR="00A15EE4" w:rsidRPr="00A15EE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/>
          <w:sz w:val="24"/>
          <w:szCs w:val="24"/>
          <w:lang w:eastAsia="ru-RU" w:bidi="ru-RU"/>
        </w:rPr>
        <w:t>УТВЕРЖДАЮ</w:t>
      </w:r>
    </w:p>
    <w:p w:rsidR="00A15EE4" w:rsidRPr="00A15EE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постановлением администрации муниципального образования </w:t>
      </w:r>
    </w:p>
    <w:p w:rsidR="00A15EE4" w:rsidRPr="00A15EE4" w:rsidRDefault="008D501C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>Днепровский</w:t>
      </w:r>
      <w:r w:rsidR="00A15EE4" w:rsidRP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сельсовет</w:t>
      </w:r>
    </w:p>
    <w:p w:rsidR="00A15EE4" w:rsidRPr="00A15EE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proofErr w:type="spellStart"/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>Беляевского</w:t>
      </w:r>
      <w:proofErr w:type="spellEnd"/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района</w:t>
      </w:r>
    </w:p>
    <w:p w:rsidR="00A15EE4" w:rsidRPr="00A15EE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>Оренбургской области</w:t>
      </w:r>
    </w:p>
    <w:p w:rsidR="00A15EE4" w:rsidRPr="00A15EE4" w:rsidRDefault="00E47D27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>17.03.</w:t>
      </w:r>
      <w:r w:rsid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 2020 </w:t>
      </w:r>
      <w:r w:rsidR="00A15EE4" w:rsidRP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года </w:t>
      </w:r>
      <w:r w:rsid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№ 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>27</w:t>
      </w:r>
      <w:r w:rsidR="00A15EE4" w:rsidRPr="00A15EE4">
        <w:rPr>
          <w:rFonts w:ascii="Times New Roman" w:eastAsia="Arial" w:hAnsi="Times New Roman"/>
          <w:sz w:val="28"/>
          <w:szCs w:val="28"/>
          <w:lang w:eastAsia="ru-RU" w:bidi="ru-RU"/>
        </w:rPr>
        <w:t>-п</w:t>
      </w:r>
    </w:p>
    <w:p w:rsid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Правила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возмещения вреда, причиняемого транспортными средствами,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осуществляющими</w:t>
      </w:r>
      <w:proofErr w:type="gramEnd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перевозки тяжеловесных грузов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Настоящие Правила устанавливают порядок возмещения владельцами транспортных средств, осуществляющих перевозки тяжеловесных грузов по автомобильным дорогам местного значения муниципального образования </w:t>
      </w:r>
      <w:r w:rsidR="008D501C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(далее соответственно - транспортные средства, автомобильные дороги), вреда, причиняемого автомобильным дорогам транспортными средствами, а также порядок определения размера такого вреда.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2. Вред, причиняемый автомобильным дорогам транспортными средствами (далее - вред), подлежит возмещению владельцами транспортных средств.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3.  Размер платы в счет возмещения вреда определяется на основании установленных </w:t>
      </w:r>
      <w:hyperlink r:id="rId9" w:history="1">
        <w:r w:rsidRPr="00281AC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 от 15.04.2011 №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272 "Правилами перевозки грузов автомобильным транспортом" значений в зависимости от превышения: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предельно допустимой массы транспортного средства </w:t>
      </w:r>
      <w:hyperlink w:anchor="Par173" w:history="1">
        <w:r w:rsidRPr="00281AC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(таблица 1)</w:t>
        </w:r>
      </w:hyperlink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б) предельно допустимых осевых нагрузок транспортного средства </w:t>
      </w:r>
      <w:hyperlink w:anchor="Par202" w:history="1">
        <w:r w:rsidRPr="00281AC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(таблица 2)</w:t>
        </w:r>
      </w:hyperlink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в) размера вреда, определенного соответственно для автомобильных дорог общего пользования местного значения в муниципальном образовании </w:t>
      </w:r>
      <w:r w:rsidR="008D501C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г) протяженности участков автомобильных дорог общего пользования местного значе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в муниципальном образовании </w:t>
      </w:r>
      <w:r w:rsidR="008D501C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по которым проходит маршрут транспортного средства;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) базового компенсационного индекса текущего года.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4. Размер платы в счет возмещения вреда рассчитывается применительно к каждому участку автомобильной дороги общего пользования местного значения в муниципальном образовании </w:t>
      </w:r>
      <w:r w:rsidR="008D501C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по которому проходит маршрут транспортного средства, по следующей формуле: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AC6" w:rsidRPr="00281AC6" w:rsidRDefault="00360E5B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01925" cy="2413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C6" w:rsidRPr="00281AC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0E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4155" cy="241300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- размер платы в счет возмещения вреда участку автомобильной дороги (рублей);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0E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размер вреда при превышении значения предельно допустимой массы транспортного средства, определенный соответственно для автомобильных дорог общего пользования местного значения в муниципальном образовании </w:t>
      </w:r>
      <w:r w:rsidR="008D501C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(рублей на </w:t>
      </w:r>
      <w:smartTag w:uri="urn:schemas-microsoft-com:office:smarttags" w:element="metricconverter">
        <w:smartTagPr>
          <w:attr w:name="ProductID" w:val="100 километров"/>
        </w:smartTagPr>
        <w:r w:rsidRPr="00281AC6">
          <w:rPr>
            <w:rFonts w:ascii="Times New Roman" w:eastAsia="Times New Roman" w:hAnsi="Times New Roman"/>
            <w:sz w:val="28"/>
            <w:szCs w:val="28"/>
            <w:lang w:eastAsia="ru-RU"/>
          </w:rPr>
          <w:t>100 километров</w:t>
        </w:r>
      </w:smartTag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0E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474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размер вреда при превышении значений предельно допустимых осевых нагрузок на каждую ось транспортного средства, определенный соответственно для автомобильных дорог общего пользования местного значения в муниципальном образовании </w:t>
      </w:r>
      <w:r w:rsidR="008D501C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(рублей на </w:t>
      </w:r>
      <w:smartTag w:uri="urn:schemas-microsoft-com:office:smarttags" w:element="metricconverter">
        <w:smartTagPr>
          <w:attr w:name="ProductID" w:val="100 километров"/>
        </w:smartTagPr>
        <w:r w:rsidRPr="00281AC6">
          <w:rPr>
            <w:rFonts w:ascii="Times New Roman" w:eastAsia="Times New Roman" w:hAnsi="Times New Roman"/>
            <w:sz w:val="28"/>
            <w:szCs w:val="28"/>
            <w:lang w:eastAsia="ru-RU"/>
          </w:rPr>
          <w:t>100 километров</w:t>
        </w:r>
      </w:smartTag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  -  количество осей транспортного средства, по которым имеется превышение предельно допустимых осевых нагрузок;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S - протяженность участка автомобильной дороги (сотни километров);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0E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390" cy="2330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- базовый компенсационный индекс текущего года, рассчитываемый по следующей формуле: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AC6" w:rsidRPr="00281AC6" w:rsidRDefault="00360E5B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3304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C6" w:rsidRPr="00281AC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0E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4155" cy="2330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- базовый компенсационный индекс предыдущего года (базовый компенсационный индекс 2008 года принимается </w:t>
      </w:r>
      <w:proofErr w:type="gramStart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равным</w:t>
      </w:r>
      <w:proofErr w:type="gramEnd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1, </w:t>
      </w:r>
      <w:r w:rsidR="00360E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7340" cy="23304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= 1);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0E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135" cy="23304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proofErr w:type="gramEnd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5. Общий размер платы в возмещение вреда определяется как сумма платежей в возмещение вреда, рассчитанных применительно к каждому участку автомобильных дорог общего пользования местного 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8D501C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по которому проходит маршрут транспортного средства.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AC6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Предельно допустимые массы транспортных средств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 транспортного средства       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Значение (тонн)      </w:t>
            </w:r>
          </w:p>
        </w:tc>
      </w:tr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Автомобиль: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двухосный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трехосный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четырехосный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Автопоезд: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трехосный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четырехосный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пятиосный</w:t>
            </w:r>
            <w:proofErr w:type="spellEnd"/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более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AC6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Предельно осевые нагрузки транспортных средств</w:t>
      </w:r>
    </w:p>
    <w:p w:rsid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322"/>
        <w:gridCol w:w="1868"/>
        <w:gridCol w:w="3190"/>
      </w:tblGrid>
      <w:tr w:rsidR="00AD2A96" w:rsidRPr="00462CDA" w:rsidTr="00462CDA">
        <w:tc>
          <w:tcPr>
            <w:tcW w:w="3190" w:type="dxa"/>
            <w:vMerge w:val="restart"/>
            <w:shd w:val="clear" w:color="auto" w:fill="auto"/>
          </w:tcPr>
          <w:p w:rsidR="00AD2A96" w:rsidRPr="00462CDA" w:rsidRDefault="00AD2A96" w:rsidP="00462CD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Расстояние между сближенными осями       </w:t>
            </w:r>
          </w:p>
          <w:p w:rsidR="00AD2A96" w:rsidRPr="00462CDA" w:rsidRDefault="00AD2A96" w:rsidP="00462CD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462CDA">
              <w:rPr>
                <w:rFonts w:ascii="Times New Roman" w:hAnsi="Times New Roman"/>
                <w:sz w:val="28"/>
                <w:szCs w:val="28"/>
                <w:lang w:eastAsia="ru-RU"/>
              </w:rPr>
              <w:t>(метров)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AD2A96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предельно допустимой осевой нагрузки</w:t>
            </w:r>
          </w:p>
        </w:tc>
        <w:tc>
          <w:tcPr>
            <w:tcW w:w="3190" w:type="dxa"/>
            <w:shd w:val="clear" w:color="auto" w:fill="auto"/>
          </w:tcPr>
          <w:p w:rsidR="00AD2A96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D2A96" w:rsidRPr="00462CDA" w:rsidTr="00462CDA">
        <w:tc>
          <w:tcPr>
            <w:tcW w:w="3190" w:type="dxa"/>
            <w:vMerge/>
            <w:shd w:val="clear" w:color="auto" w:fill="auto"/>
          </w:tcPr>
          <w:p w:rsidR="00AD2A96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:rsidR="00AD2A96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кН/тс «*»</w:t>
            </w:r>
          </w:p>
        </w:tc>
        <w:tc>
          <w:tcPr>
            <w:tcW w:w="1868" w:type="dxa"/>
            <w:shd w:val="clear" w:color="auto" w:fill="auto"/>
          </w:tcPr>
          <w:p w:rsidR="00AD2A96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кН/тс «**»</w:t>
            </w:r>
          </w:p>
        </w:tc>
        <w:tc>
          <w:tcPr>
            <w:tcW w:w="3190" w:type="dxa"/>
            <w:shd w:val="clear" w:color="auto" w:fill="auto"/>
          </w:tcPr>
          <w:p w:rsidR="00AD2A96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4D07" w:rsidRPr="00462CDA" w:rsidTr="00462CDA">
        <w:tc>
          <w:tcPr>
            <w:tcW w:w="3190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2</w:t>
            </w:r>
          </w:p>
        </w:tc>
        <w:tc>
          <w:tcPr>
            <w:tcW w:w="1322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100/10</w:t>
            </w:r>
          </w:p>
        </w:tc>
        <w:tc>
          <w:tcPr>
            <w:tcW w:w="1868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115/11.5</w:t>
            </w:r>
          </w:p>
        </w:tc>
        <w:tc>
          <w:tcPr>
            <w:tcW w:w="3190" w:type="dxa"/>
            <w:shd w:val="clear" w:color="auto" w:fill="auto"/>
          </w:tcPr>
          <w:p w:rsidR="00604D07" w:rsidRPr="00462CDA" w:rsidRDefault="00604D07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4D07" w:rsidRPr="00462CDA" w:rsidTr="00462CDA">
        <w:tc>
          <w:tcPr>
            <w:tcW w:w="3190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1.65 до 2 (включительно)</w:t>
            </w:r>
          </w:p>
        </w:tc>
        <w:tc>
          <w:tcPr>
            <w:tcW w:w="1322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90/9</w:t>
            </w:r>
          </w:p>
        </w:tc>
        <w:tc>
          <w:tcPr>
            <w:tcW w:w="1868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105/10.5</w:t>
            </w:r>
          </w:p>
        </w:tc>
        <w:tc>
          <w:tcPr>
            <w:tcW w:w="3190" w:type="dxa"/>
            <w:shd w:val="clear" w:color="auto" w:fill="auto"/>
          </w:tcPr>
          <w:p w:rsidR="00604D07" w:rsidRPr="00462CDA" w:rsidRDefault="00604D07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4D07" w:rsidRPr="00462CDA" w:rsidTr="00462CDA">
        <w:tc>
          <w:tcPr>
            <w:tcW w:w="3190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1.35 до 1.65 (включительно)</w:t>
            </w:r>
          </w:p>
        </w:tc>
        <w:tc>
          <w:tcPr>
            <w:tcW w:w="1322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80/8</w:t>
            </w:r>
          </w:p>
        </w:tc>
        <w:tc>
          <w:tcPr>
            <w:tcW w:w="1868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90/9</w:t>
            </w:r>
          </w:p>
        </w:tc>
        <w:tc>
          <w:tcPr>
            <w:tcW w:w="3190" w:type="dxa"/>
            <w:shd w:val="clear" w:color="auto" w:fill="auto"/>
          </w:tcPr>
          <w:p w:rsidR="00604D07" w:rsidRPr="00462CDA" w:rsidRDefault="00604D07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4D07" w:rsidRPr="00462CDA" w:rsidTr="00462CDA">
        <w:tc>
          <w:tcPr>
            <w:tcW w:w="3190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1.00 до 1.35 (включительно)</w:t>
            </w:r>
          </w:p>
        </w:tc>
        <w:tc>
          <w:tcPr>
            <w:tcW w:w="1322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70/7</w:t>
            </w:r>
          </w:p>
        </w:tc>
        <w:tc>
          <w:tcPr>
            <w:tcW w:w="1868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80/8</w:t>
            </w:r>
          </w:p>
        </w:tc>
        <w:tc>
          <w:tcPr>
            <w:tcW w:w="3190" w:type="dxa"/>
            <w:shd w:val="clear" w:color="auto" w:fill="auto"/>
          </w:tcPr>
          <w:p w:rsidR="00604D07" w:rsidRPr="00462CDA" w:rsidRDefault="00604D07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4D07" w:rsidRPr="00462CDA" w:rsidTr="00462CDA">
        <w:tc>
          <w:tcPr>
            <w:tcW w:w="3190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</w:t>
            </w:r>
          </w:p>
        </w:tc>
        <w:tc>
          <w:tcPr>
            <w:tcW w:w="1322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60/6</w:t>
            </w:r>
          </w:p>
        </w:tc>
        <w:tc>
          <w:tcPr>
            <w:tcW w:w="1868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70/7</w:t>
            </w:r>
          </w:p>
        </w:tc>
        <w:tc>
          <w:tcPr>
            <w:tcW w:w="3190" w:type="dxa"/>
            <w:shd w:val="clear" w:color="auto" w:fill="auto"/>
          </w:tcPr>
          <w:p w:rsidR="00604D07" w:rsidRPr="00462CDA" w:rsidRDefault="00604D07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AC6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AC6">
        <w:rPr>
          <w:rFonts w:ascii="Times New Roman" w:eastAsia="Times New Roman" w:hAnsi="Times New Roman"/>
          <w:sz w:val="24"/>
          <w:szCs w:val="24"/>
          <w:lang w:eastAsia="ru-RU"/>
        </w:rPr>
        <w:t>&lt;*&gt; Для автомобильных дорог, проектирование, строительство и реконструкция которых осуществлялись под нормативную осевую нагрузку транспортного средства 100 кН/10 тс.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AC6">
        <w:rPr>
          <w:rFonts w:ascii="Times New Roman" w:eastAsia="Times New Roman" w:hAnsi="Times New Roman"/>
          <w:sz w:val="24"/>
          <w:szCs w:val="24"/>
          <w:lang w:eastAsia="ru-RU"/>
        </w:rPr>
        <w:t>&lt;**&gt; Для автомобильных дорог, проектирование, строительство и реконструкция которых осуществлялись под нормативную осевую нагрузку транспортного средства 115 кН/11,5 тс.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A96" w:rsidRDefault="00AD2A96" w:rsidP="00604D07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</w:p>
    <w:p w:rsidR="00604D07" w:rsidRPr="00A15EE4" w:rsidRDefault="00604D07" w:rsidP="00604D07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          </w:t>
      </w:r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>Приложение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 № 2</w:t>
      </w:r>
    </w:p>
    <w:p w:rsidR="00604D07" w:rsidRPr="00A15EE4" w:rsidRDefault="00604D07" w:rsidP="00604D07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</w:p>
    <w:p w:rsidR="00604D07" w:rsidRPr="00A15EE4" w:rsidRDefault="00604D07" w:rsidP="00604D07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/>
          <w:sz w:val="24"/>
          <w:szCs w:val="24"/>
          <w:lang w:eastAsia="ru-RU" w:bidi="ru-RU"/>
        </w:rPr>
        <w:t>УТВЕРЖДАЮ</w:t>
      </w:r>
    </w:p>
    <w:p w:rsidR="00604D07" w:rsidRPr="00A15EE4" w:rsidRDefault="00604D07" w:rsidP="00604D07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постановлением администрации муниципального образования </w:t>
      </w:r>
    </w:p>
    <w:p w:rsidR="00604D07" w:rsidRPr="00A15EE4" w:rsidRDefault="008D501C" w:rsidP="00604D07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>Днепровский</w:t>
      </w:r>
      <w:r w:rsidR="00604D07" w:rsidRP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сельсовет</w:t>
      </w:r>
    </w:p>
    <w:p w:rsidR="00604D07" w:rsidRPr="00A15EE4" w:rsidRDefault="00604D07" w:rsidP="00604D07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proofErr w:type="spellStart"/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>Беляевского</w:t>
      </w:r>
      <w:proofErr w:type="spellEnd"/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района</w:t>
      </w:r>
    </w:p>
    <w:p w:rsidR="00604D07" w:rsidRPr="00A15EE4" w:rsidRDefault="00604D07" w:rsidP="00604D07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>Оренбургской области</w:t>
      </w:r>
    </w:p>
    <w:p w:rsidR="00604D07" w:rsidRPr="00A15EE4" w:rsidRDefault="00E47D27" w:rsidP="00604D07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>17.03.</w:t>
      </w:r>
      <w:r w:rsidR="00604D07">
        <w:rPr>
          <w:rFonts w:ascii="Times New Roman" w:eastAsia="Arial" w:hAnsi="Times New Roman"/>
          <w:sz w:val="28"/>
          <w:szCs w:val="28"/>
          <w:lang w:eastAsia="ru-RU" w:bidi="ru-RU"/>
        </w:rPr>
        <w:t xml:space="preserve"> 2020 </w:t>
      </w:r>
      <w:r w:rsidR="00604D07" w:rsidRP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года </w:t>
      </w:r>
      <w:r w:rsidR="00604D07">
        <w:rPr>
          <w:rFonts w:ascii="Times New Roman" w:eastAsia="Arial" w:hAnsi="Times New Roman"/>
          <w:sz w:val="28"/>
          <w:szCs w:val="28"/>
          <w:lang w:eastAsia="ru-RU" w:bidi="ru-RU"/>
        </w:rPr>
        <w:t xml:space="preserve">№ 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>27</w:t>
      </w:r>
      <w:r w:rsidR="00604D07" w:rsidRPr="00A15EE4">
        <w:rPr>
          <w:rFonts w:ascii="Times New Roman" w:eastAsia="Arial" w:hAnsi="Times New Roman"/>
          <w:sz w:val="28"/>
          <w:szCs w:val="28"/>
          <w:lang w:eastAsia="ru-RU" w:bidi="ru-RU"/>
        </w:rPr>
        <w:t>-п</w:t>
      </w:r>
    </w:p>
    <w:p w:rsid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>Размер вреда при превышении значения предельно</w:t>
      </w: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>допустимой массы транспортного средства</w:t>
      </w: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>осуществляющими</w:t>
      </w:r>
      <w:proofErr w:type="gramEnd"/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перевозки тяжеловесных грузов, при движении</w:t>
      </w: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автомобильным дорогам общего пользования местного значения в муниципальном образовании </w:t>
      </w:r>
      <w:r w:rsidR="008D501C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2280"/>
        <w:gridCol w:w="1545"/>
      </w:tblGrid>
      <w:tr w:rsidR="00604D07" w:rsidRPr="00604D07" w:rsidTr="00462CDA">
        <w:trPr>
          <w:trHeight w:val="360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Превышение предельно допустимой массы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транспортного средства, тонн     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Размер возмещения вреда, рублей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04D0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 км</w:t>
              </w:r>
            </w:smartTag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604D0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100 км</w:t>
              </w:r>
            </w:smartTag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5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2,40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240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5 до 7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2,85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285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7 до 10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3,95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395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10 до 15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5,50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550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15 до 20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7,60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760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20 до 25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10,35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1035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25 до 30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13,65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1365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30 до 35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17,30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1730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35 до 40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21,55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2155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40 до 45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26,70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2670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45 до 50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32,55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3255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50                             </w:t>
            </w:r>
          </w:p>
        </w:tc>
        <w:tc>
          <w:tcPr>
            <w:tcW w:w="3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отдельному расчету </w:t>
            </w:r>
            <w:hyperlink w:anchor="Par102" w:history="1">
              <w:r w:rsidRPr="00604D07">
                <w:rPr>
                  <w:rFonts w:ascii="Times New Roman" w:eastAsia="Times New Roman" w:hAnsi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</w:tbl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07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>Размер вреда при превышении значений предельно допустимых</w:t>
      </w: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>осевых нагрузок на каждую ось транспортного средства</w:t>
      </w: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1080"/>
        <w:gridCol w:w="1320"/>
        <w:gridCol w:w="2040"/>
        <w:gridCol w:w="2040"/>
      </w:tblGrid>
      <w:tr w:rsidR="00604D07" w:rsidRPr="00604D07" w:rsidTr="00462CDA">
        <w:trPr>
          <w:trHeight w:val="1080"/>
          <w:tblCellSpacing w:w="5" w:type="nil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Превышение предельно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допустимых осевых  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нагрузок на ось    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транспортного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средства,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     процентов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Размер возмещения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  вреда,  рублей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Размер возмещения вреда в 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период временных ограничений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в связи с неблагоприятными 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  природно-климатическими  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условиями, рублей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04D0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 км</w:t>
              </w:r>
            </w:smartTag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604D0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100 км</w:t>
              </w:r>
            </w:smartTag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04D0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 км</w:t>
              </w:r>
            </w:smartTag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604D0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100 км</w:t>
              </w:r>
            </w:smartTag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10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9,25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925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52,60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5</w:t>
            </w:r>
            <w:r w:rsidRPr="00AD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260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10 до 20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11,20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</w:t>
            </w:r>
            <w:r w:rsidRPr="00AD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120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77,10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7</w:t>
            </w:r>
            <w:r w:rsidRPr="00AD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710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20 до 30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20,00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2</w:t>
            </w:r>
            <w:r w:rsidRPr="00AD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000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109,60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10</w:t>
            </w:r>
            <w:r w:rsidRPr="00AD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960    </w:t>
            </w:r>
          </w:p>
        </w:tc>
      </w:tr>
      <w:tr w:rsidR="00604D07" w:rsidRPr="00604D07" w:rsidTr="00604D07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30 до 40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31,25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3125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151,90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15</w:t>
            </w:r>
            <w:r w:rsidRPr="00AD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190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40 до 50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41,05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4105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212,60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21</w:t>
            </w:r>
            <w:r w:rsidRPr="00AD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260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50 до 60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52,15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5215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273,30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27</w:t>
            </w:r>
            <w:r w:rsidRPr="00AD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330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60               </w:t>
            </w:r>
          </w:p>
        </w:tc>
        <w:tc>
          <w:tcPr>
            <w:tcW w:w="64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отдельному расчету </w:t>
            </w:r>
            <w:hyperlink w:anchor="Par102" w:history="1">
              <w:r w:rsidRPr="00604D07">
                <w:rPr>
                  <w:rFonts w:ascii="Times New Roman" w:eastAsia="Times New Roman" w:hAnsi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</w:tbl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07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281AC6" w:rsidRPr="00281AC6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07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Расчет размера вреда осуществляется с применением </w:t>
      </w:r>
      <w:proofErr w:type="gramStart"/>
      <w:r w:rsidRPr="00604D07">
        <w:rPr>
          <w:rFonts w:ascii="Times New Roman" w:eastAsia="Times New Roman" w:hAnsi="Times New Roman"/>
          <w:sz w:val="24"/>
          <w:szCs w:val="24"/>
          <w:lang w:eastAsia="ru-RU"/>
        </w:rPr>
        <w:t>метода математической экстраполяции значений размера вреда</w:t>
      </w:r>
      <w:proofErr w:type="gramEnd"/>
      <w:r w:rsidRPr="00604D0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превышении значений предельно допустимых осевых нагрузок на каждую ось транспортного средства.   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EDB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sectPr w:rsidR="00C84EDB" w:rsidSect="00314A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0D30"/>
    <w:multiLevelType w:val="multilevel"/>
    <w:tmpl w:val="43D0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A4E62"/>
    <w:rsid w:val="000E7F61"/>
    <w:rsid w:val="00140367"/>
    <w:rsid w:val="0018224A"/>
    <w:rsid w:val="001B7418"/>
    <w:rsid w:val="001C514A"/>
    <w:rsid w:val="001F5EA6"/>
    <w:rsid w:val="00275B88"/>
    <w:rsid w:val="00281AC6"/>
    <w:rsid w:val="002E0439"/>
    <w:rsid w:val="00314A44"/>
    <w:rsid w:val="00355D67"/>
    <w:rsid w:val="00360E5B"/>
    <w:rsid w:val="0036538D"/>
    <w:rsid w:val="00376428"/>
    <w:rsid w:val="003A2D60"/>
    <w:rsid w:val="0044583F"/>
    <w:rsid w:val="00462CDA"/>
    <w:rsid w:val="00490AA0"/>
    <w:rsid w:val="004B5570"/>
    <w:rsid w:val="004C0646"/>
    <w:rsid w:val="005D7E80"/>
    <w:rsid w:val="00604D07"/>
    <w:rsid w:val="006618A2"/>
    <w:rsid w:val="006D0462"/>
    <w:rsid w:val="006D2CD9"/>
    <w:rsid w:val="006D3CE7"/>
    <w:rsid w:val="006E1BBF"/>
    <w:rsid w:val="006E5676"/>
    <w:rsid w:val="0079645C"/>
    <w:rsid w:val="007E1082"/>
    <w:rsid w:val="007E38F5"/>
    <w:rsid w:val="00820DB4"/>
    <w:rsid w:val="00833419"/>
    <w:rsid w:val="008D501C"/>
    <w:rsid w:val="008E73E9"/>
    <w:rsid w:val="00971E96"/>
    <w:rsid w:val="009C2F09"/>
    <w:rsid w:val="00A15EE4"/>
    <w:rsid w:val="00A5086B"/>
    <w:rsid w:val="00A72885"/>
    <w:rsid w:val="00AC11E5"/>
    <w:rsid w:val="00AD2A96"/>
    <w:rsid w:val="00C064E7"/>
    <w:rsid w:val="00C84EDB"/>
    <w:rsid w:val="00CA4E62"/>
    <w:rsid w:val="00D74E6E"/>
    <w:rsid w:val="00E47D27"/>
    <w:rsid w:val="00E73E05"/>
    <w:rsid w:val="00EA4A3D"/>
    <w:rsid w:val="00EA5CF7"/>
    <w:rsid w:val="00EE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8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18224A"/>
    <w:rPr>
      <w:color w:val="0000FF"/>
      <w:u w:val="single"/>
    </w:rPr>
  </w:style>
  <w:style w:type="paragraph" w:customStyle="1" w:styleId="consplustitle">
    <w:name w:val="consplustitle"/>
    <w:basedOn w:val="a"/>
    <w:rsid w:val="00820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7F61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D2C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Знак"/>
    <w:basedOn w:val="a"/>
    <w:rsid w:val="004C06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uiPriority w:val="39"/>
    <w:rsid w:val="00604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0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B1FB183DA338687532DF59EF4066F8A32A7E9AE4AD8BAC5D4D71A1E2B3B91AF6F121F21D5A4DB9MEUEI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B3825A71ACEACCA27F91D11369CB1950DD46DF988EFC7EDF7AB14EB315FCB4E98126AB1DE6115HFc9I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6B3825A71ACEACCA27F91D11369CB1950ED56DFC8CEFC7EDF7AB14EB315FCB4E98126AB1DE601CHFc7I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596B3825A71ACEACCA27F91D11369CB1950FD56AFA8BEFC7EDF7AB14EBH3c1I" TargetMode="Externa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6B3825A71ACEACCA27F91D11369CB1950ED169F08FEFC7EDF7AB14EBH3c1I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10384</CharactersWithSpaces>
  <SharedDoc>false</SharedDoc>
  <HLinks>
    <vt:vector size="54" baseType="variant">
      <vt:variant>
        <vt:i4>6422578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6357042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1835011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consultantplus://offline/ref=596B3825A71ACEACCA27F91D11369CB1950ED169F08FEFC7EDF7AB14EBH3c1I</vt:lpwstr>
      </vt:variant>
      <vt:variant>
        <vt:lpwstr/>
      </vt:variant>
      <vt:variant>
        <vt:i4>6422589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consultantplus://offline/ref=DBB1FB183DA338687532DF59EF4066F8A32A7E9AE4AD8BAC5D4D71A1E2B3B91AF6F121F21D5A4DB9MEUEI</vt:lpwstr>
      </vt:variant>
      <vt:variant>
        <vt:lpwstr/>
      </vt:variant>
      <vt:variant>
        <vt:i4>7471163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consultantplus://offline/ref=596B3825A71ACEACCA27F91D11369CB1950DD46DF988EFC7EDF7AB14EB315FCB4E98126AB1DE6115HFc9I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consultantplus://offline/ref=596B3825A71ACEACCA27F91D11369CB1950ED56DFC8CEFC7EDF7AB14EB315FCB4E98126AB1DE601CHFc7I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consultantplus://offline/ref=596B3825A71ACEACCA27F91D11369CB1950FD56AFA8BEFC7EDF7AB14EBH3c1I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Бурлык</dc:creator>
  <cp:lastModifiedBy>User</cp:lastModifiedBy>
  <cp:revision>5</cp:revision>
  <cp:lastPrinted>2020-03-19T11:25:00Z</cp:lastPrinted>
  <dcterms:created xsi:type="dcterms:W3CDTF">2020-01-17T12:15:00Z</dcterms:created>
  <dcterms:modified xsi:type="dcterms:W3CDTF">2020-03-19T11:26:00Z</dcterms:modified>
</cp:coreProperties>
</file>