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37315B">
      <w:pPr>
        <w:jc w:val="right"/>
        <w:rPr>
          <w:rFonts w:ascii="Arial Narrow" w:hAnsi="Arial Narrow" w:cs="Arial"/>
          <w:b/>
          <w:shadow/>
          <w:sz w:val="44"/>
          <w:szCs w:val="44"/>
        </w:rPr>
      </w:pPr>
      <w:r>
        <w:rPr>
          <w:rFonts w:ascii="Arial Narrow" w:hAnsi="Arial Narrow" w:cs="Arial"/>
          <w:b/>
          <w:shadow/>
          <w:sz w:val="44"/>
          <w:szCs w:val="44"/>
        </w:rPr>
        <w:t>№ 254</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 xml:space="preserve">28 марта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37315B" w:rsidRPr="00623180" w:rsidRDefault="0037315B" w:rsidP="0037315B">
      <w:pPr>
        <w:jc w:val="center"/>
        <w:rPr>
          <w:b/>
        </w:rPr>
      </w:pPr>
      <w:r w:rsidRPr="00623180">
        <w:rPr>
          <w:b/>
        </w:rPr>
        <w:t>АДМИНИСТРАЦИЯ</w:t>
      </w:r>
    </w:p>
    <w:p w:rsidR="0037315B" w:rsidRPr="00623180" w:rsidRDefault="0037315B" w:rsidP="0037315B">
      <w:pPr>
        <w:ind w:left="-426"/>
        <w:jc w:val="center"/>
        <w:rPr>
          <w:b/>
        </w:rPr>
      </w:pPr>
      <w:r w:rsidRPr="00623180">
        <w:rPr>
          <w:b/>
        </w:rPr>
        <w:t>МУНИЦИПАЛЬНОГО  ОБРАЗОВАНИЯ  ДНЕПРОВСКИЙ  СЕЛЬСОВЕТ</w:t>
      </w:r>
    </w:p>
    <w:p w:rsidR="0037315B" w:rsidRPr="00623180" w:rsidRDefault="0037315B" w:rsidP="0037315B">
      <w:pPr>
        <w:pBdr>
          <w:bottom w:val="single" w:sz="12" w:space="1" w:color="auto"/>
        </w:pBdr>
        <w:jc w:val="center"/>
        <w:rPr>
          <w:b/>
        </w:rPr>
      </w:pPr>
      <w:r w:rsidRPr="00623180">
        <w:rPr>
          <w:b/>
        </w:rPr>
        <w:t>БЕЛЯЕВСКОГО  РАЙОНА  ОРЕНБУРГСКОЙ  ОБЛАСТИ</w:t>
      </w:r>
    </w:p>
    <w:p w:rsidR="0037315B" w:rsidRPr="00623180" w:rsidRDefault="0037315B" w:rsidP="0037315B">
      <w:pPr>
        <w:pBdr>
          <w:bottom w:val="single" w:sz="12" w:space="1" w:color="auto"/>
        </w:pBdr>
        <w:jc w:val="center"/>
        <w:rPr>
          <w:b/>
        </w:rPr>
      </w:pPr>
      <w:r w:rsidRPr="00623180">
        <w:rPr>
          <w:b/>
        </w:rPr>
        <w:t>ПОСТАНОВЛЕНИЕ</w:t>
      </w:r>
    </w:p>
    <w:p w:rsidR="0037315B" w:rsidRPr="00623180" w:rsidRDefault="0037315B" w:rsidP="0037315B">
      <w:pPr>
        <w:jc w:val="center"/>
        <w:rPr>
          <w:b/>
        </w:rPr>
      </w:pPr>
      <w:r w:rsidRPr="00623180">
        <w:t xml:space="preserve"> </w:t>
      </w:r>
      <w:r w:rsidRPr="00623180">
        <w:rPr>
          <w:b/>
        </w:rPr>
        <w:t xml:space="preserve">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37315B" w:rsidRPr="00623180" w:rsidTr="00C428BF">
        <w:tc>
          <w:tcPr>
            <w:tcW w:w="3190" w:type="dxa"/>
          </w:tcPr>
          <w:p w:rsidR="0037315B" w:rsidRPr="00623180" w:rsidRDefault="0037315B" w:rsidP="00C428BF">
            <w:r>
              <w:t>28</w:t>
            </w:r>
            <w:r w:rsidRPr="00623180">
              <w:t>.</w:t>
            </w:r>
            <w:r>
              <w:t>03</w:t>
            </w:r>
            <w:r w:rsidRPr="00623180">
              <w:t>.202</w:t>
            </w:r>
            <w:r>
              <w:t>4</w:t>
            </w:r>
          </w:p>
        </w:tc>
        <w:tc>
          <w:tcPr>
            <w:tcW w:w="3190" w:type="dxa"/>
          </w:tcPr>
          <w:p w:rsidR="0037315B" w:rsidRPr="00623180" w:rsidRDefault="0037315B" w:rsidP="00C428BF">
            <w:pPr>
              <w:jc w:val="center"/>
              <w:rPr>
                <w:sz w:val="24"/>
                <w:szCs w:val="24"/>
              </w:rPr>
            </w:pPr>
            <w:r w:rsidRPr="00623180">
              <w:rPr>
                <w:sz w:val="24"/>
                <w:szCs w:val="24"/>
              </w:rPr>
              <w:t>с.Днепровка</w:t>
            </w:r>
          </w:p>
        </w:tc>
        <w:tc>
          <w:tcPr>
            <w:tcW w:w="3191" w:type="dxa"/>
          </w:tcPr>
          <w:p w:rsidR="0037315B" w:rsidRPr="00623180" w:rsidRDefault="0037315B" w:rsidP="00C428BF">
            <w:pPr>
              <w:jc w:val="right"/>
            </w:pPr>
            <w:r>
              <w:t>40</w:t>
            </w:r>
            <w:r w:rsidRPr="00623180">
              <w:t>-п</w:t>
            </w:r>
          </w:p>
        </w:tc>
      </w:tr>
    </w:tbl>
    <w:p w:rsidR="0037315B" w:rsidRPr="00623180" w:rsidRDefault="0037315B" w:rsidP="0037315B">
      <w:pPr>
        <w:jc w:val="center"/>
        <w:rPr>
          <w:b/>
        </w:rPr>
      </w:pPr>
      <w:r w:rsidRPr="00623180">
        <w:rPr>
          <w:b/>
        </w:rPr>
        <w:t xml:space="preserve"> </w:t>
      </w:r>
    </w:p>
    <w:p w:rsidR="0037315B" w:rsidRPr="009A5831" w:rsidRDefault="0037315B" w:rsidP="0037315B">
      <w:pPr>
        <w:pStyle w:val="1"/>
        <w:rPr>
          <w:b/>
        </w:rPr>
      </w:pPr>
      <w:r>
        <w:t>Об утверждении Положения об определении угроз безопасности персональных данных при обработке в информационных системах персональных данных в администрации муниципального образования Днепровский сельсовет Беляевского района Оренбургской области</w:t>
      </w:r>
    </w:p>
    <w:p w:rsidR="0037315B" w:rsidRPr="009A5831" w:rsidRDefault="0037315B" w:rsidP="0037315B">
      <w:pPr>
        <w:pStyle w:val="afffffffc"/>
        <w:rPr>
          <w:sz w:val="28"/>
          <w:szCs w:val="28"/>
        </w:rPr>
      </w:pPr>
    </w:p>
    <w:p w:rsidR="0037315B" w:rsidRPr="009A5831" w:rsidRDefault="0037315B" w:rsidP="0037315B">
      <w:pPr>
        <w:pStyle w:val="afffffffc"/>
        <w:rPr>
          <w:sz w:val="28"/>
          <w:szCs w:val="28"/>
        </w:rPr>
      </w:pPr>
      <w:r w:rsidRPr="009A5831">
        <w:rPr>
          <w:sz w:val="28"/>
          <w:szCs w:val="28"/>
        </w:rPr>
        <w:t xml:space="preserve">В целях исполнения Федерального закона Российской Федерации от 27 июля 2006 года N 152-ФЗ "О персональных данных" администрация </w:t>
      </w:r>
      <w:r w:rsidRPr="00482FB7">
        <w:rPr>
          <w:sz w:val="28"/>
          <w:szCs w:val="28"/>
        </w:rPr>
        <w:t>муниципального образования Днепровский сельсовет Беляевского района Оренбургской области</w:t>
      </w:r>
      <w:r>
        <w:rPr>
          <w:b/>
          <w:sz w:val="28"/>
          <w:szCs w:val="28"/>
        </w:rPr>
        <w:t xml:space="preserve"> </w:t>
      </w:r>
      <w:r w:rsidRPr="009A5831">
        <w:rPr>
          <w:sz w:val="28"/>
          <w:szCs w:val="28"/>
        </w:rPr>
        <w:t>ПОСТАНОВЛЯЕТ:</w:t>
      </w:r>
    </w:p>
    <w:p w:rsidR="0037315B" w:rsidRPr="00482FB7" w:rsidRDefault="0037315B" w:rsidP="0037315B">
      <w:pPr>
        <w:pStyle w:val="afffffffc"/>
        <w:rPr>
          <w:sz w:val="28"/>
          <w:szCs w:val="28"/>
        </w:rPr>
      </w:pPr>
      <w:r w:rsidRPr="009A5831">
        <w:rPr>
          <w:sz w:val="28"/>
          <w:szCs w:val="28"/>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в администрации </w:t>
      </w:r>
      <w:r w:rsidRPr="00482FB7">
        <w:rPr>
          <w:sz w:val="28"/>
          <w:szCs w:val="28"/>
        </w:rPr>
        <w:t>муниципального образования Днепровский сельсовет Беляевского района Оренбургской области, согласно приложению.</w:t>
      </w:r>
    </w:p>
    <w:p w:rsidR="0037315B" w:rsidRPr="00140B56" w:rsidRDefault="0037315B" w:rsidP="0037315B">
      <w:pPr>
        <w:adjustRightInd w:val="0"/>
        <w:ind w:firstLine="539"/>
        <w:jc w:val="both"/>
      </w:pPr>
      <w:r w:rsidRPr="004E4A1C">
        <w:rPr>
          <w:rFonts w:eastAsia="Calibri"/>
        </w:rPr>
        <w:t>2.</w:t>
      </w:r>
      <w:r>
        <w:rPr>
          <w:rFonts w:eastAsia="Calibri"/>
        </w:rPr>
        <w:t xml:space="preserve"> </w:t>
      </w:r>
      <w:r w:rsidRPr="00140B56">
        <w:t xml:space="preserve">Настоящее постановление подлежит опубликованию в порядке,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 </w:t>
      </w:r>
    </w:p>
    <w:p w:rsidR="0037315B" w:rsidRPr="00140B56" w:rsidRDefault="0037315B" w:rsidP="0037315B">
      <w:pPr>
        <w:pStyle w:val="12"/>
        <w:spacing w:line="20" w:lineRule="atLeast"/>
        <w:ind w:firstLine="567"/>
        <w:jc w:val="both"/>
        <w:rPr>
          <w:rFonts w:ascii="Times New Roman" w:hAnsi="Times New Roman"/>
          <w:sz w:val="28"/>
          <w:szCs w:val="28"/>
        </w:rPr>
      </w:pPr>
      <w:r>
        <w:rPr>
          <w:rFonts w:ascii="Times New Roman" w:hAnsi="Times New Roman"/>
          <w:sz w:val="28"/>
          <w:szCs w:val="28"/>
        </w:rPr>
        <w:t>3</w:t>
      </w:r>
      <w:r w:rsidRPr="00140B56">
        <w:rPr>
          <w:rFonts w:ascii="Times New Roman" w:hAnsi="Times New Roman"/>
          <w:sz w:val="28"/>
          <w:szCs w:val="28"/>
        </w:rPr>
        <w:t>. Контроль за исполнением настоящего постановления оставляю за с</w:t>
      </w:r>
      <w:r w:rsidRPr="00140B56">
        <w:rPr>
          <w:rFonts w:ascii="Times New Roman" w:hAnsi="Times New Roman"/>
          <w:sz w:val="28"/>
          <w:szCs w:val="28"/>
        </w:rPr>
        <w:t>о</w:t>
      </w:r>
      <w:r w:rsidRPr="00140B56">
        <w:rPr>
          <w:rFonts w:ascii="Times New Roman" w:hAnsi="Times New Roman"/>
          <w:sz w:val="28"/>
          <w:szCs w:val="28"/>
        </w:rPr>
        <w:t>бой.</w:t>
      </w:r>
    </w:p>
    <w:p w:rsidR="0037315B" w:rsidRPr="00140B56" w:rsidRDefault="0037315B" w:rsidP="0037315B">
      <w:pPr>
        <w:ind w:firstLine="567"/>
        <w:jc w:val="both"/>
      </w:pPr>
    </w:p>
    <w:p w:rsidR="0037315B" w:rsidRPr="00140B56" w:rsidRDefault="0037315B" w:rsidP="0037315B">
      <w:pPr>
        <w:jc w:val="both"/>
      </w:pPr>
      <w:r w:rsidRPr="00140B56">
        <w:t xml:space="preserve"> Глава муниципального образования                                       </w:t>
      </w:r>
      <w:r>
        <w:t xml:space="preserve">     </w:t>
      </w:r>
      <w:r w:rsidRPr="00140B56">
        <w:t xml:space="preserve">      Е.В.Жукова</w:t>
      </w:r>
    </w:p>
    <w:p w:rsidR="0037315B" w:rsidRPr="00664DF8" w:rsidRDefault="0037315B" w:rsidP="0037315B">
      <w:pPr>
        <w:jc w:val="both"/>
      </w:pPr>
    </w:p>
    <w:p w:rsidR="0037315B" w:rsidRDefault="0037315B" w:rsidP="0037315B">
      <w:pPr>
        <w:jc w:val="both"/>
      </w:pPr>
      <w:r w:rsidRPr="00664DF8">
        <w:t xml:space="preserve">                                                        </w:t>
      </w:r>
    </w:p>
    <w:p w:rsidR="0037315B" w:rsidRDefault="0037315B" w:rsidP="0037315B">
      <w:pPr>
        <w:jc w:val="both"/>
      </w:pPr>
    </w:p>
    <w:p w:rsidR="0037315B" w:rsidRDefault="0037315B" w:rsidP="0037315B">
      <w:pPr>
        <w:ind w:left="5954"/>
        <w:jc w:val="center"/>
      </w:pPr>
    </w:p>
    <w:p w:rsidR="0037315B" w:rsidRPr="00623180" w:rsidRDefault="0037315B" w:rsidP="0037315B">
      <w:pPr>
        <w:ind w:left="4820"/>
        <w:jc w:val="center"/>
      </w:pPr>
      <w:r w:rsidRPr="00623180">
        <w:lastRenderedPageBreak/>
        <w:t xml:space="preserve">Приложение </w:t>
      </w:r>
    </w:p>
    <w:p w:rsidR="0037315B" w:rsidRDefault="0037315B" w:rsidP="0037315B">
      <w:pPr>
        <w:ind w:left="4820"/>
        <w:jc w:val="center"/>
      </w:pPr>
      <w:r w:rsidRPr="00623180">
        <w:t xml:space="preserve">к постановлению </w:t>
      </w:r>
      <w:r>
        <w:t>администрации муниципального образования</w:t>
      </w:r>
    </w:p>
    <w:p w:rsidR="0037315B" w:rsidRDefault="0037315B" w:rsidP="0037315B">
      <w:pPr>
        <w:ind w:left="4820"/>
        <w:jc w:val="center"/>
      </w:pPr>
      <w:r w:rsidRPr="00623180">
        <w:t xml:space="preserve"> Днепровский сельсовет</w:t>
      </w:r>
    </w:p>
    <w:p w:rsidR="0037315B" w:rsidRPr="00623180" w:rsidRDefault="0037315B" w:rsidP="0037315B">
      <w:pPr>
        <w:ind w:left="4820"/>
        <w:jc w:val="center"/>
      </w:pPr>
      <w:r>
        <w:t>Беляевского района Оренбургской области</w:t>
      </w:r>
    </w:p>
    <w:p w:rsidR="0037315B" w:rsidRPr="00623180" w:rsidRDefault="0037315B" w:rsidP="0037315B">
      <w:pPr>
        <w:ind w:left="4820"/>
        <w:jc w:val="center"/>
      </w:pPr>
      <w:r w:rsidRPr="00623180">
        <w:t xml:space="preserve">от </w:t>
      </w:r>
      <w:r>
        <w:t>28</w:t>
      </w:r>
      <w:r w:rsidRPr="00623180">
        <w:t>.</w:t>
      </w:r>
      <w:r>
        <w:t>03</w:t>
      </w:r>
      <w:r w:rsidRPr="00623180">
        <w:t>.202</w:t>
      </w:r>
      <w:r>
        <w:t>4</w:t>
      </w:r>
      <w:r w:rsidRPr="00623180">
        <w:t xml:space="preserve">  № </w:t>
      </w:r>
      <w:r>
        <w:t>40</w:t>
      </w:r>
      <w:r w:rsidRPr="00623180">
        <w:t>-п</w:t>
      </w:r>
    </w:p>
    <w:p w:rsidR="0037315B" w:rsidRDefault="0037315B" w:rsidP="0037315B">
      <w:pPr>
        <w:pStyle w:val="afffffffc"/>
        <w:ind w:firstLine="0"/>
        <w:jc w:val="center"/>
        <w:rPr>
          <w:sz w:val="28"/>
          <w:szCs w:val="28"/>
        </w:rPr>
      </w:pPr>
    </w:p>
    <w:p w:rsidR="0037315B" w:rsidRPr="009A5831" w:rsidRDefault="0037315B" w:rsidP="0037315B">
      <w:pPr>
        <w:pStyle w:val="afffffffc"/>
        <w:ind w:firstLine="0"/>
        <w:jc w:val="center"/>
        <w:rPr>
          <w:sz w:val="28"/>
          <w:szCs w:val="28"/>
        </w:rPr>
      </w:pPr>
      <w:r w:rsidRPr="009A5831">
        <w:rPr>
          <w:sz w:val="28"/>
          <w:szCs w:val="28"/>
        </w:rPr>
        <w:t>Положение</w:t>
      </w:r>
    </w:p>
    <w:p w:rsidR="0037315B" w:rsidRPr="009A5831" w:rsidRDefault="0037315B" w:rsidP="0037315B">
      <w:pPr>
        <w:pStyle w:val="afffffffc"/>
        <w:ind w:firstLine="0"/>
        <w:jc w:val="center"/>
        <w:rPr>
          <w:sz w:val="28"/>
          <w:szCs w:val="28"/>
        </w:rPr>
      </w:pPr>
      <w:r w:rsidRPr="009A5831">
        <w:rPr>
          <w:sz w:val="28"/>
          <w:szCs w:val="28"/>
        </w:rPr>
        <w:t>об определении угроз безопасности персональных данных</w:t>
      </w:r>
    </w:p>
    <w:p w:rsidR="0037315B" w:rsidRPr="009A5831" w:rsidRDefault="0037315B" w:rsidP="0037315B">
      <w:pPr>
        <w:pStyle w:val="afffffffc"/>
        <w:ind w:firstLine="0"/>
        <w:jc w:val="center"/>
        <w:rPr>
          <w:sz w:val="28"/>
          <w:szCs w:val="28"/>
        </w:rPr>
      </w:pPr>
      <w:r w:rsidRPr="009A5831">
        <w:rPr>
          <w:sz w:val="28"/>
          <w:szCs w:val="28"/>
        </w:rPr>
        <w:t xml:space="preserve">при их обработке в информационных системах персональных данных в администрации </w:t>
      </w:r>
      <w:r w:rsidRPr="00814F89">
        <w:rPr>
          <w:sz w:val="28"/>
          <w:szCs w:val="28"/>
        </w:rPr>
        <w:t>муниципального образования Днепровский сельсовет Беляевского района Оренбургской области</w:t>
      </w:r>
    </w:p>
    <w:p w:rsidR="0037315B" w:rsidRPr="009A5831" w:rsidRDefault="0037315B" w:rsidP="0037315B">
      <w:pPr>
        <w:pStyle w:val="afffffffc"/>
        <w:rPr>
          <w:sz w:val="28"/>
          <w:szCs w:val="28"/>
        </w:rPr>
      </w:pPr>
    </w:p>
    <w:p w:rsidR="0037315B" w:rsidRPr="009A5831" w:rsidRDefault="0037315B" w:rsidP="0037315B">
      <w:pPr>
        <w:pStyle w:val="afff"/>
        <w:jc w:val="center"/>
        <w:rPr>
          <w:sz w:val="28"/>
          <w:szCs w:val="28"/>
        </w:rPr>
      </w:pPr>
      <w:r w:rsidRPr="009A5831">
        <w:rPr>
          <w:sz w:val="28"/>
          <w:szCs w:val="28"/>
        </w:rPr>
        <w:t>Определения</w:t>
      </w:r>
    </w:p>
    <w:p w:rsidR="0037315B" w:rsidRPr="009A5831" w:rsidRDefault="0037315B" w:rsidP="0037315B">
      <w:pPr>
        <w:pStyle w:val="afffffffc"/>
        <w:ind w:firstLine="0"/>
        <w:rPr>
          <w:sz w:val="28"/>
          <w:szCs w:val="28"/>
        </w:rPr>
      </w:pPr>
      <w:r>
        <w:rPr>
          <w:sz w:val="28"/>
          <w:szCs w:val="28"/>
        </w:rPr>
        <w:t xml:space="preserve">              </w:t>
      </w:r>
      <w:r w:rsidRPr="009A5831">
        <w:rPr>
          <w:sz w:val="28"/>
          <w:szCs w:val="28"/>
        </w:rPr>
        <w:t>В настоящем документе используются следующие термины и их определения.</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Автоматизированная система</w:t>
      </w:r>
      <w:r w:rsidRPr="009A5831">
        <w:rPr>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Аутентификация отправителя данных</w:t>
      </w:r>
      <w:r w:rsidRPr="009A5831">
        <w:rPr>
          <w:sz w:val="28"/>
          <w:szCs w:val="28"/>
        </w:rPr>
        <w:t xml:space="preserve"> - подтверждение того, что отправитель полученных данных соответствует заявленному.</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Безопасность персональных данных</w:t>
      </w:r>
      <w:r w:rsidRPr="009A5831">
        <w:rPr>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Биометрические персональные данные</w:t>
      </w:r>
      <w:r w:rsidRPr="009A5831">
        <w:rPr>
          <w:sz w:val="28"/>
          <w:szCs w:val="28"/>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Блокирование персональных данных</w:t>
      </w:r>
      <w:r w:rsidRPr="009A5831">
        <w:rPr>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Вирус (компьютерный, программный)</w:t>
      </w:r>
      <w:r w:rsidRPr="009A5831">
        <w:rPr>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Вредоносная программа</w:t>
      </w:r>
      <w:r w:rsidRPr="009A5831">
        <w:rPr>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Вспомогательные технические средства и системы</w:t>
      </w:r>
      <w:r w:rsidRPr="009A5831">
        <w:rPr>
          <w:sz w:val="28"/>
          <w:szCs w:val="28"/>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Доступ в операционную среду компьютера (информационной системы персональных данных)</w:t>
      </w:r>
      <w:r w:rsidRPr="009A5831">
        <w:rPr>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Доступ к информации</w:t>
      </w:r>
      <w:r w:rsidRPr="009A5831">
        <w:rPr>
          <w:sz w:val="28"/>
          <w:szCs w:val="28"/>
        </w:rPr>
        <w:t xml:space="preserve"> - возможность получения информации и ее использования.</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Закладочное устройство</w:t>
      </w:r>
      <w:r w:rsidRPr="009A5831">
        <w:rPr>
          <w:sz w:val="28"/>
          <w:szCs w:val="28"/>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Идентификация</w:t>
      </w:r>
      <w:r w:rsidRPr="009A5831">
        <w:rPr>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Информативный сигнал</w:t>
      </w:r>
      <w:r w:rsidRPr="009A5831">
        <w:rPr>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Информационная система персональных данных (ИСПДн)</w:t>
      </w:r>
      <w:r w:rsidRPr="009A5831">
        <w:rPr>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Информационные технологии</w:t>
      </w:r>
      <w:r w:rsidRPr="009A5831">
        <w:rPr>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Использование персональных данных</w:t>
      </w:r>
      <w:r w:rsidRPr="009A5831">
        <w:rPr>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7315B" w:rsidRPr="009A5831" w:rsidRDefault="0037315B" w:rsidP="0037315B">
      <w:pPr>
        <w:pStyle w:val="afffffffc"/>
        <w:ind w:firstLine="0"/>
        <w:rPr>
          <w:sz w:val="28"/>
          <w:szCs w:val="28"/>
        </w:rPr>
      </w:pPr>
      <w:r w:rsidRPr="00814F89">
        <w:rPr>
          <w:sz w:val="28"/>
          <w:szCs w:val="28"/>
          <w:u w:val="single"/>
        </w:rPr>
        <w:t xml:space="preserve">                Источник угрозы безопасности информации</w:t>
      </w:r>
      <w:r w:rsidRPr="009A5831">
        <w:rPr>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Контролируемая зона</w:t>
      </w:r>
      <w:r w:rsidRPr="009A5831">
        <w:rPr>
          <w:sz w:val="28"/>
          <w:szCs w:val="28"/>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Конфиденциальность персональных данных</w:t>
      </w:r>
      <w:r w:rsidRPr="009A5831">
        <w:rPr>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Межсетевой экран</w:t>
      </w:r>
      <w:r w:rsidRPr="009A5831">
        <w:rPr>
          <w:sz w:val="28"/>
          <w:szCs w:val="28"/>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Нарушитель безопасности персональных данных</w:t>
      </w:r>
      <w:r w:rsidRPr="009A5831">
        <w:rPr>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Неавтоматизированная обработка персональных данных</w:t>
      </w:r>
      <w:r w:rsidRPr="009A5831">
        <w:rPr>
          <w:sz w:val="28"/>
          <w:szCs w:val="28"/>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7315B" w:rsidRPr="009A5831" w:rsidRDefault="0037315B" w:rsidP="0037315B">
      <w:pPr>
        <w:pStyle w:val="afffffffc"/>
        <w:ind w:firstLine="0"/>
        <w:rPr>
          <w:sz w:val="28"/>
          <w:szCs w:val="28"/>
        </w:rPr>
      </w:pPr>
      <w:r>
        <w:rPr>
          <w:sz w:val="28"/>
          <w:szCs w:val="28"/>
        </w:rPr>
        <w:t xml:space="preserve">              </w:t>
      </w:r>
      <w:r w:rsidRPr="00814F89">
        <w:rPr>
          <w:sz w:val="28"/>
          <w:szCs w:val="28"/>
          <w:u w:val="single"/>
        </w:rPr>
        <w:t>Недекларированные возможности</w:t>
      </w:r>
      <w:r w:rsidRPr="009A5831">
        <w:rPr>
          <w:sz w:val="28"/>
          <w:szCs w:val="28"/>
        </w:rP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Несанкционированный доступ (несанкционированные действия)</w:t>
      </w:r>
      <w:r w:rsidRPr="009A5831">
        <w:rPr>
          <w:sz w:val="28"/>
          <w:szCs w:val="28"/>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Носитель информации</w:t>
      </w:r>
      <w:r w:rsidRPr="009A5831">
        <w:rPr>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Обезличивание персональных данных</w:t>
      </w:r>
      <w:r w:rsidRPr="009A5831">
        <w:rPr>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Обработка персональных данных</w:t>
      </w:r>
      <w:r w:rsidRPr="009A5831">
        <w:rPr>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Общедоступные персональные данные</w:t>
      </w:r>
      <w:r w:rsidRPr="009A5831">
        <w:rPr>
          <w:sz w:val="28"/>
          <w:szCs w:val="28"/>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Оператор (персональных данных)</w:t>
      </w:r>
      <w:r w:rsidRPr="009A5831">
        <w:rPr>
          <w:sz w:val="28"/>
          <w:szCs w:val="28"/>
        </w:rPr>
        <w:t xml:space="preserve">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37315B" w:rsidRPr="009A5831" w:rsidRDefault="0037315B" w:rsidP="0037315B">
      <w:pPr>
        <w:pStyle w:val="afffffffc"/>
        <w:ind w:firstLine="0"/>
        <w:rPr>
          <w:sz w:val="28"/>
          <w:szCs w:val="28"/>
        </w:rPr>
      </w:pPr>
      <w:r w:rsidRPr="00812CAC">
        <w:rPr>
          <w:sz w:val="28"/>
          <w:szCs w:val="28"/>
        </w:rPr>
        <w:t xml:space="preserve">           </w:t>
      </w:r>
      <w:r w:rsidRPr="00812CAC">
        <w:rPr>
          <w:sz w:val="28"/>
          <w:szCs w:val="28"/>
          <w:u w:val="single"/>
        </w:rPr>
        <w:t>Технические средства информационной системы персональных данных</w:t>
      </w:r>
      <w:r w:rsidRPr="009A5831">
        <w:rPr>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7315B" w:rsidRPr="009A5831" w:rsidRDefault="0037315B" w:rsidP="0037315B">
      <w:pPr>
        <w:pStyle w:val="afffffffc"/>
        <w:ind w:firstLine="709"/>
        <w:rPr>
          <w:sz w:val="28"/>
          <w:szCs w:val="28"/>
        </w:rPr>
      </w:pPr>
      <w:r w:rsidRPr="00812CAC">
        <w:rPr>
          <w:sz w:val="28"/>
          <w:szCs w:val="28"/>
          <w:u w:val="single"/>
        </w:rPr>
        <w:t>Перехват (информации)</w:t>
      </w:r>
      <w:r w:rsidRPr="009A5831">
        <w:rPr>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37315B" w:rsidRPr="009A5831" w:rsidRDefault="0037315B" w:rsidP="0037315B">
      <w:pPr>
        <w:pStyle w:val="afffffffc"/>
        <w:ind w:firstLine="709"/>
        <w:rPr>
          <w:sz w:val="28"/>
          <w:szCs w:val="28"/>
        </w:rPr>
      </w:pPr>
      <w:r w:rsidRPr="00812CAC">
        <w:rPr>
          <w:sz w:val="28"/>
          <w:szCs w:val="28"/>
          <w:u w:val="single"/>
        </w:rPr>
        <w:t>Персональные данные</w:t>
      </w:r>
      <w:r w:rsidRPr="009A5831">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7315B" w:rsidRPr="009A5831" w:rsidRDefault="0037315B" w:rsidP="0037315B">
      <w:pPr>
        <w:pStyle w:val="afffffffc"/>
        <w:ind w:firstLine="709"/>
        <w:rPr>
          <w:sz w:val="28"/>
          <w:szCs w:val="28"/>
        </w:rPr>
      </w:pPr>
      <w:r w:rsidRPr="00812CAC">
        <w:rPr>
          <w:sz w:val="28"/>
          <w:szCs w:val="28"/>
          <w:u w:val="single"/>
        </w:rPr>
        <w:t>Побочные электромагнитные излучения и наводки</w:t>
      </w:r>
      <w:r w:rsidRPr="009A5831">
        <w:rPr>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37315B" w:rsidRPr="009A5831" w:rsidRDefault="0037315B" w:rsidP="0037315B">
      <w:pPr>
        <w:pStyle w:val="afffffffc"/>
        <w:ind w:firstLine="709"/>
        <w:rPr>
          <w:sz w:val="28"/>
          <w:szCs w:val="28"/>
        </w:rPr>
      </w:pPr>
      <w:r w:rsidRPr="00812CAC">
        <w:rPr>
          <w:sz w:val="28"/>
          <w:szCs w:val="28"/>
          <w:u w:val="single"/>
        </w:rPr>
        <w:t>Политика "чистого стола"</w:t>
      </w:r>
      <w:r w:rsidRPr="009A5831">
        <w:rPr>
          <w:sz w:val="28"/>
          <w:szCs w:val="28"/>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37315B" w:rsidRPr="009A5831" w:rsidRDefault="0037315B" w:rsidP="0037315B">
      <w:pPr>
        <w:pStyle w:val="afffffffc"/>
        <w:ind w:firstLine="709"/>
        <w:rPr>
          <w:sz w:val="28"/>
          <w:szCs w:val="28"/>
        </w:rPr>
      </w:pPr>
      <w:r w:rsidRPr="00812CAC">
        <w:rPr>
          <w:sz w:val="28"/>
          <w:szCs w:val="28"/>
          <w:u w:val="single"/>
        </w:rPr>
        <w:t>Пользователь информационной системы персональных данных</w:t>
      </w:r>
      <w:r w:rsidRPr="009A5831">
        <w:rPr>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 Правила разграничения доступа - совокупность правил, регламентирующих права доступа субъектов доступа к объектам доступа.</w:t>
      </w:r>
    </w:p>
    <w:p w:rsidR="0037315B" w:rsidRPr="009A5831" w:rsidRDefault="0037315B" w:rsidP="0037315B">
      <w:pPr>
        <w:pStyle w:val="afffffffc"/>
        <w:ind w:firstLine="709"/>
        <w:rPr>
          <w:sz w:val="28"/>
          <w:szCs w:val="28"/>
        </w:rPr>
      </w:pPr>
      <w:r w:rsidRPr="00812CAC">
        <w:rPr>
          <w:sz w:val="28"/>
          <w:szCs w:val="28"/>
          <w:u w:val="single"/>
        </w:rPr>
        <w:t>Программная закладка</w:t>
      </w:r>
      <w:r w:rsidRPr="009A5831">
        <w:rPr>
          <w:sz w:val="28"/>
          <w:szCs w:val="28"/>
        </w:rPr>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37315B" w:rsidRPr="009A5831" w:rsidRDefault="0037315B" w:rsidP="0037315B">
      <w:pPr>
        <w:pStyle w:val="afffffffc"/>
        <w:ind w:firstLine="709"/>
        <w:rPr>
          <w:sz w:val="28"/>
          <w:szCs w:val="28"/>
        </w:rPr>
      </w:pPr>
      <w:r w:rsidRPr="00812CAC">
        <w:rPr>
          <w:sz w:val="28"/>
          <w:szCs w:val="28"/>
          <w:u w:val="single"/>
        </w:rPr>
        <w:t>Программное (программно-математическое) воздействие</w:t>
      </w:r>
      <w:r w:rsidRPr="009A5831">
        <w:rPr>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37315B" w:rsidRPr="009A5831" w:rsidRDefault="0037315B" w:rsidP="0037315B">
      <w:pPr>
        <w:pStyle w:val="afffffffc"/>
        <w:ind w:firstLine="709"/>
        <w:rPr>
          <w:sz w:val="28"/>
          <w:szCs w:val="28"/>
        </w:rPr>
      </w:pPr>
      <w:r w:rsidRPr="00812CAC">
        <w:rPr>
          <w:sz w:val="28"/>
          <w:szCs w:val="28"/>
          <w:u w:val="single"/>
        </w:rPr>
        <w:t>Раскрытие персональных данных</w:t>
      </w:r>
      <w:r w:rsidRPr="009A5831">
        <w:rPr>
          <w:sz w:val="28"/>
          <w:szCs w:val="28"/>
        </w:rPr>
        <w:t xml:space="preserve"> - умышленное или случайное нарушение конфиденциальности персональных данных.</w:t>
      </w:r>
    </w:p>
    <w:p w:rsidR="0037315B" w:rsidRPr="009A5831" w:rsidRDefault="0037315B" w:rsidP="0037315B">
      <w:pPr>
        <w:pStyle w:val="afffffffc"/>
        <w:ind w:firstLine="709"/>
        <w:rPr>
          <w:sz w:val="28"/>
          <w:szCs w:val="28"/>
        </w:rPr>
      </w:pPr>
      <w:r w:rsidRPr="00812CAC">
        <w:rPr>
          <w:sz w:val="28"/>
          <w:szCs w:val="28"/>
          <w:u w:val="single"/>
        </w:rPr>
        <w:t>Распространение персональных данных</w:t>
      </w:r>
      <w:r w:rsidRPr="009A5831">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7315B" w:rsidRPr="009A5831" w:rsidRDefault="0037315B" w:rsidP="0037315B">
      <w:pPr>
        <w:pStyle w:val="afffffffc"/>
        <w:ind w:firstLine="709"/>
        <w:rPr>
          <w:sz w:val="28"/>
          <w:szCs w:val="28"/>
        </w:rPr>
      </w:pPr>
      <w:r w:rsidRPr="00812CAC">
        <w:rPr>
          <w:sz w:val="28"/>
          <w:szCs w:val="28"/>
          <w:u w:val="single"/>
        </w:rPr>
        <w:t>Ресурс информационной системы</w:t>
      </w:r>
      <w:r w:rsidRPr="009A5831">
        <w:rPr>
          <w:sz w:val="28"/>
          <w:szCs w:val="28"/>
        </w:rPr>
        <w:t xml:space="preserve"> - именованный элемент системного, прикладного или аппаратного обеспечения функционирования информационной системы.</w:t>
      </w:r>
    </w:p>
    <w:p w:rsidR="0037315B" w:rsidRPr="009A5831" w:rsidRDefault="0037315B" w:rsidP="0037315B">
      <w:pPr>
        <w:pStyle w:val="afffffffc"/>
        <w:ind w:firstLine="709"/>
        <w:rPr>
          <w:sz w:val="28"/>
          <w:szCs w:val="28"/>
        </w:rPr>
      </w:pPr>
      <w:r w:rsidRPr="00812CAC">
        <w:rPr>
          <w:sz w:val="28"/>
          <w:szCs w:val="28"/>
          <w:u w:val="single"/>
        </w:rPr>
        <w:t>Специальные категории персональных данных</w:t>
      </w:r>
      <w:r w:rsidRPr="009A5831">
        <w:rPr>
          <w:sz w:val="28"/>
          <w:szCs w:val="28"/>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37315B" w:rsidRPr="009A5831" w:rsidRDefault="0037315B" w:rsidP="0037315B">
      <w:pPr>
        <w:pStyle w:val="afffffffc"/>
        <w:ind w:firstLine="709"/>
        <w:rPr>
          <w:sz w:val="28"/>
          <w:szCs w:val="28"/>
        </w:rPr>
      </w:pPr>
      <w:r w:rsidRPr="00812CAC">
        <w:rPr>
          <w:sz w:val="28"/>
          <w:szCs w:val="28"/>
          <w:u w:val="single"/>
        </w:rPr>
        <w:t>Средства вычислительной техники</w:t>
      </w:r>
      <w:r w:rsidRPr="009A5831">
        <w:rPr>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37315B" w:rsidRPr="009A5831" w:rsidRDefault="0037315B" w:rsidP="0037315B">
      <w:pPr>
        <w:pStyle w:val="afffffffc"/>
        <w:ind w:firstLine="709"/>
        <w:rPr>
          <w:sz w:val="28"/>
          <w:szCs w:val="28"/>
        </w:rPr>
      </w:pPr>
      <w:r w:rsidRPr="00812CAC">
        <w:rPr>
          <w:sz w:val="28"/>
          <w:szCs w:val="28"/>
          <w:u w:val="single"/>
        </w:rPr>
        <w:t>Субъект доступа (субъект)</w:t>
      </w:r>
      <w:r w:rsidRPr="009A5831">
        <w:rPr>
          <w:sz w:val="28"/>
          <w:szCs w:val="28"/>
        </w:rPr>
        <w:t xml:space="preserve"> - лицо или процесс, действия которого регламентируются правилами разграничения доступа.</w:t>
      </w:r>
    </w:p>
    <w:p w:rsidR="0037315B" w:rsidRPr="009A5831" w:rsidRDefault="0037315B" w:rsidP="0037315B">
      <w:pPr>
        <w:pStyle w:val="afffffffc"/>
        <w:ind w:firstLine="709"/>
        <w:rPr>
          <w:sz w:val="28"/>
          <w:szCs w:val="28"/>
        </w:rPr>
      </w:pPr>
      <w:r w:rsidRPr="009A5831">
        <w:rPr>
          <w:sz w:val="28"/>
          <w:szCs w:val="28"/>
        </w:rPr>
        <w:t>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37315B" w:rsidRPr="009A5831" w:rsidRDefault="0037315B" w:rsidP="0037315B">
      <w:pPr>
        <w:pStyle w:val="afffffffc"/>
        <w:ind w:firstLine="709"/>
        <w:rPr>
          <w:sz w:val="28"/>
          <w:szCs w:val="28"/>
        </w:rPr>
      </w:pPr>
      <w:r w:rsidRPr="00812CAC">
        <w:rPr>
          <w:sz w:val="28"/>
          <w:szCs w:val="28"/>
          <w:u w:val="single"/>
        </w:rPr>
        <w:t>Трансграничная передача персональных данных</w:t>
      </w:r>
      <w:r w:rsidRPr="009A5831">
        <w:rPr>
          <w:sz w:val="28"/>
          <w:szCs w:val="28"/>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37315B" w:rsidRPr="009A5831" w:rsidRDefault="0037315B" w:rsidP="0037315B">
      <w:pPr>
        <w:pStyle w:val="afffffffc"/>
        <w:ind w:firstLine="709"/>
        <w:rPr>
          <w:sz w:val="28"/>
          <w:szCs w:val="28"/>
        </w:rPr>
      </w:pPr>
      <w:r w:rsidRPr="00812CAC">
        <w:rPr>
          <w:sz w:val="28"/>
          <w:szCs w:val="28"/>
          <w:u w:val="single"/>
        </w:rPr>
        <w:t>Угрозы безопасности персональных данных</w:t>
      </w:r>
      <w:r w:rsidRPr="009A5831">
        <w:rPr>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37315B" w:rsidRPr="009A5831" w:rsidRDefault="0037315B" w:rsidP="0037315B">
      <w:pPr>
        <w:pStyle w:val="afffffffc"/>
        <w:ind w:firstLine="709"/>
        <w:rPr>
          <w:sz w:val="28"/>
          <w:szCs w:val="28"/>
        </w:rPr>
      </w:pPr>
      <w:r w:rsidRPr="00812CAC">
        <w:rPr>
          <w:sz w:val="28"/>
          <w:szCs w:val="28"/>
          <w:u w:val="single"/>
        </w:rPr>
        <w:t>Уничтожение персональных данных -</w:t>
      </w:r>
      <w:r w:rsidRPr="009A5831">
        <w:rPr>
          <w:sz w:val="28"/>
          <w:szCs w:val="28"/>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7315B" w:rsidRPr="009A5831" w:rsidRDefault="0037315B" w:rsidP="0037315B">
      <w:pPr>
        <w:pStyle w:val="afffffffc"/>
        <w:ind w:firstLine="709"/>
        <w:rPr>
          <w:sz w:val="28"/>
          <w:szCs w:val="28"/>
        </w:rPr>
      </w:pPr>
      <w:r w:rsidRPr="00812CAC">
        <w:rPr>
          <w:sz w:val="28"/>
          <w:szCs w:val="28"/>
          <w:u w:val="single"/>
        </w:rPr>
        <w:t>Утечка (защищаемой) информации по техническим каналам</w:t>
      </w:r>
      <w:r w:rsidRPr="009A5831">
        <w:rPr>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37315B" w:rsidRPr="009A5831" w:rsidRDefault="0037315B" w:rsidP="0037315B">
      <w:pPr>
        <w:pStyle w:val="afffffffc"/>
        <w:ind w:firstLine="709"/>
        <w:rPr>
          <w:sz w:val="28"/>
          <w:szCs w:val="28"/>
        </w:rPr>
      </w:pPr>
      <w:r w:rsidRPr="00812CAC">
        <w:rPr>
          <w:sz w:val="28"/>
          <w:szCs w:val="28"/>
          <w:u w:val="single"/>
        </w:rPr>
        <w:t xml:space="preserve">Уязвимость </w:t>
      </w:r>
      <w:r w:rsidRPr="009A5831">
        <w:rPr>
          <w:sz w:val="28"/>
          <w:szCs w:val="28"/>
        </w:rPr>
        <w:t>- слабость в средствах защиты, которую можно использовать для нарушения системы или содержащейся в ней информации.</w:t>
      </w:r>
    </w:p>
    <w:p w:rsidR="0037315B" w:rsidRPr="009A5831" w:rsidRDefault="0037315B" w:rsidP="0037315B">
      <w:pPr>
        <w:pStyle w:val="afffffffc"/>
        <w:ind w:firstLine="709"/>
        <w:rPr>
          <w:sz w:val="28"/>
          <w:szCs w:val="28"/>
        </w:rPr>
      </w:pPr>
      <w:r w:rsidRPr="00812CAC">
        <w:rPr>
          <w:sz w:val="28"/>
          <w:szCs w:val="28"/>
          <w:u w:val="single"/>
        </w:rPr>
        <w:t>Целостность информации</w:t>
      </w:r>
      <w:r w:rsidRPr="009A5831">
        <w:rPr>
          <w:sz w:val="28"/>
          <w:szCs w:val="28"/>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37315B" w:rsidRPr="009A5831" w:rsidRDefault="0037315B" w:rsidP="0037315B">
      <w:pPr>
        <w:pStyle w:val="afffffffc"/>
        <w:ind w:firstLine="709"/>
        <w:rPr>
          <w:sz w:val="28"/>
          <w:szCs w:val="28"/>
        </w:rPr>
      </w:pPr>
      <w:r w:rsidRPr="009A5831">
        <w:rPr>
          <w:sz w:val="28"/>
          <w:szCs w:val="28"/>
        </w:rPr>
        <w:t>Обозначения и сокращения:</w:t>
      </w:r>
    </w:p>
    <w:p w:rsidR="0037315B" w:rsidRPr="009A5831" w:rsidRDefault="0037315B" w:rsidP="0037315B">
      <w:pPr>
        <w:pStyle w:val="afffffffc"/>
        <w:ind w:firstLine="709"/>
        <w:rPr>
          <w:sz w:val="28"/>
          <w:szCs w:val="28"/>
        </w:rPr>
      </w:pPr>
      <w:r w:rsidRPr="009A5831">
        <w:rPr>
          <w:sz w:val="28"/>
          <w:szCs w:val="28"/>
        </w:rPr>
        <w:t>АВС - антивирусные средства</w:t>
      </w:r>
    </w:p>
    <w:p w:rsidR="0037315B" w:rsidRPr="009A5831" w:rsidRDefault="0037315B" w:rsidP="0037315B">
      <w:pPr>
        <w:pStyle w:val="afffffffc"/>
        <w:ind w:firstLine="709"/>
        <w:rPr>
          <w:sz w:val="28"/>
          <w:szCs w:val="28"/>
        </w:rPr>
      </w:pPr>
      <w:r w:rsidRPr="009A5831">
        <w:rPr>
          <w:sz w:val="28"/>
          <w:szCs w:val="28"/>
        </w:rPr>
        <w:t>АРМ - автоматизированное рабочее место</w:t>
      </w:r>
    </w:p>
    <w:p w:rsidR="0037315B" w:rsidRPr="009A5831" w:rsidRDefault="0037315B" w:rsidP="0037315B">
      <w:pPr>
        <w:pStyle w:val="afffffffc"/>
        <w:ind w:firstLine="709"/>
        <w:rPr>
          <w:sz w:val="28"/>
          <w:szCs w:val="28"/>
        </w:rPr>
      </w:pPr>
      <w:r w:rsidRPr="009A5831">
        <w:rPr>
          <w:sz w:val="28"/>
          <w:szCs w:val="28"/>
        </w:rPr>
        <w:t>ВТСС - вспомогательные технические средства и системы</w:t>
      </w:r>
    </w:p>
    <w:p w:rsidR="0037315B" w:rsidRPr="009A5831" w:rsidRDefault="0037315B" w:rsidP="0037315B">
      <w:pPr>
        <w:pStyle w:val="afffffffc"/>
        <w:ind w:firstLine="709"/>
        <w:rPr>
          <w:sz w:val="28"/>
          <w:szCs w:val="28"/>
        </w:rPr>
      </w:pPr>
      <w:r w:rsidRPr="009A5831">
        <w:rPr>
          <w:sz w:val="28"/>
          <w:szCs w:val="28"/>
        </w:rPr>
        <w:t>ИСПДн - информационная система персональных данных</w:t>
      </w:r>
    </w:p>
    <w:p w:rsidR="0037315B" w:rsidRPr="009A5831" w:rsidRDefault="0037315B" w:rsidP="0037315B">
      <w:pPr>
        <w:pStyle w:val="afffffffc"/>
        <w:ind w:firstLine="709"/>
        <w:rPr>
          <w:sz w:val="28"/>
          <w:szCs w:val="28"/>
        </w:rPr>
      </w:pPr>
      <w:r w:rsidRPr="009A5831">
        <w:rPr>
          <w:sz w:val="28"/>
          <w:szCs w:val="28"/>
        </w:rPr>
        <w:t>КЗ - контролируемая зона</w:t>
      </w:r>
    </w:p>
    <w:p w:rsidR="0037315B" w:rsidRPr="009A5831" w:rsidRDefault="0037315B" w:rsidP="0037315B">
      <w:pPr>
        <w:pStyle w:val="afffffffc"/>
        <w:ind w:firstLine="709"/>
        <w:rPr>
          <w:sz w:val="28"/>
          <w:szCs w:val="28"/>
        </w:rPr>
      </w:pPr>
      <w:r w:rsidRPr="009A5831">
        <w:rPr>
          <w:sz w:val="28"/>
          <w:szCs w:val="28"/>
        </w:rPr>
        <w:t>ЛВС - локальная вычислительная сеть</w:t>
      </w:r>
    </w:p>
    <w:p w:rsidR="0037315B" w:rsidRPr="009A5831" w:rsidRDefault="0037315B" w:rsidP="0037315B">
      <w:pPr>
        <w:pStyle w:val="afffffffc"/>
        <w:ind w:firstLine="709"/>
        <w:rPr>
          <w:sz w:val="28"/>
          <w:szCs w:val="28"/>
        </w:rPr>
      </w:pPr>
      <w:r w:rsidRPr="009A5831">
        <w:rPr>
          <w:sz w:val="28"/>
          <w:szCs w:val="28"/>
        </w:rPr>
        <w:t>МЭ - межсетевой экран</w:t>
      </w:r>
    </w:p>
    <w:p w:rsidR="0037315B" w:rsidRPr="009A5831" w:rsidRDefault="0037315B" w:rsidP="0037315B">
      <w:pPr>
        <w:pStyle w:val="afffffffc"/>
        <w:ind w:firstLine="709"/>
        <w:rPr>
          <w:sz w:val="28"/>
          <w:szCs w:val="28"/>
        </w:rPr>
      </w:pPr>
      <w:r w:rsidRPr="009A5831">
        <w:rPr>
          <w:sz w:val="28"/>
          <w:szCs w:val="28"/>
        </w:rPr>
        <w:t>НСД - несанкционированный доступ</w:t>
      </w:r>
    </w:p>
    <w:p w:rsidR="0037315B" w:rsidRPr="009A5831" w:rsidRDefault="0037315B" w:rsidP="0037315B">
      <w:pPr>
        <w:pStyle w:val="afffffffc"/>
        <w:ind w:firstLine="709"/>
        <w:rPr>
          <w:sz w:val="28"/>
          <w:szCs w:val="28"/>
        </w:rPr>
      </w:pPr>
      <w:r w:rsidRPr="009A5831">
        <w:rPr>
          <w:sz w:val="28"/>
          <w:szCs w:val="28"/>
        </w:rPr>
        <w:t>ОС - операционная система</w:t>
      </w:r>
    </w:p>
    <w:p w:rsidR="0037315B" w:rsidRPr="009A5831" w:rsidRDefault="0037315B" w:rsidP="0037315B">
      <w:pPr>
        <w:pStyle w:val="afffffffc"/>
        <w:ind w:firstLine="709"/>
        <w:rPr>
          <w:sz w:val="28"/>
          <w:szCs w:val="28"/>
        </w:rPr>
      </w:pPr>
      <w:r w:rsidRPr="009A5831">
        <w:rPr>
          <w:sz w:val="28"/>
          <w:szCs w:val="28"/>
        </w:rPr>
        <w:t>ПДн - персональные данные</w:t>
      </w:r>
    </w:p>
    <w:p w:rsidR="0037315B" w:rsidRPr="009A5831" w:rsidRDefault="0037315B" w:rsidP="0037315B">
      <w:pPr>
        <w:pStyle w:val="afffffffc"/>
        <w:ind w:firstLine="709"/>
        <w:rPr>
          <w:sz w:val="28"/>
          <w:szCs w:val="28"/>
        </w:rPr>
      </w:pPr>
      <w:r w:rsidRPr="009A5831">
        <w:rPr>
          <w:sz w:val="28"/>
          <w:szCs w:val="28"/>
        </w:rPr>
        <w:t>ПМВ - программно-математическое воздействие</w:t>
      </w:r>
    </w:p>
    <w:p w:rsidR="0037315B" w:rsidRPr="009A5831" w:rsidRDefault="0037315B" w:rsidP="0037315B">
      <w:pPr>
        <w:pStyle w:val="afffffffc"/>
        <w:ind w:firstLine="709"/>
        <w:rPr>
          <w:sz w:val="28"/>
          <w:szCs w:val="28"/>
        </w:rPr>
      </w:pPr>
      <w:r w:rsidRPr="009A5831">
        <w:rPr>
          <w:sz w:val="28"/>
          <w:szCs w:val="28"/>
        </w:rPr>
        <w:t>ПО - программное обеспечение</w:t>
      </w:r>
    </w:p>
    <w:p w:rsidR="0037315B" w:rsidRPr="009A5831" w:rsidRDefault="0037315B" w:rsidP="0037315B">
      <w:pPr>
        <w:pStyle w:val="afffffffc"/>
        <w:ind w:firstLine="709"/>
        <w:rPr>
          <w:sz w:val="28"/>
          <w:szCs w:val="28"/>
        </w:rPr>
      </w:pPr>
      <w:r w:rsidRPr="009A5831">
        <w:rPr>
          <w:sz w:val="28"/>
          <w:szCs w:val="28"/>
        </w:rPr>
        <w:t>ПЭМИН - побочные электромагнитные излучения и наводки</w:t>
      </w:r>
    </w:p>
    <w:p w:rsidR="0037315B" w:rsidRPr="009A5831" w:rsidRDefault="0037315B" w:rsidP="0037315B">
      <w:pPr>
        <w:pStyle w:val="afffffffc"/>
        <w:ind w:firstLine="709"/>
        <w:rPr>
          <w:sz w:val="28"/>
          <w:szCs w:val="28"/>
        </w:rPr>
      </w:pPr>
      <w:r w:rsidRPr="009A5831">
        <w:rPr>
          <w:sz w:val="28"/>
          <w:szCs w:val="28"/>
        </w:rPr>
        <w:t>САЗ - система анализа защищенности</w:t>
      </w:r>
    </w:p>
    <w:p w:rsidR="0037315B" w:rsidRPr="009A5831" w:rsidRDefault="0037315B" w:rsidP="0037315B">
      <w:pPr>
        <w:pStyle w:val="afffffffc"/>
        <w:ind w:firstLine="709"/>
        <w:rPr>
          <w:sz w:val="28"/>
          <w:szCs w:val="28"/>
        </w:rPr>
      </w:pPr>
      <w:r w:rsidRPr="009A5831">
        <w:rPr>
          <w:sz w:val="28"/>
          <w:szCs w:val="28"/>
        </w:rPr>
        <w:t>СЗИ - средства защиты информации</w:t>
      </w:r>
    </w:p>
    <w:p w:rsidR="0037315B" w:rsidRPr="009A5831" w:rsidRDefault="0037315B" w:rsidP="0037315B">
      <w:pPr>
        <w:pStyle w:val="afffffffc"/>
        <w:ind w:firstLine="709"/>
        <w:rPr>
          <w:sz w:val="28"/>
          <w:szCs w:val="28"/>
        </w:rPr>
      </w:pPr>
      <w:r w:rsidRPr="009A5831">
        <w:rPr>
          <w:sz w:val="28"/>
          <w:szCs w:val="28"/>
        </w:rPr>
        <w:t>СЗПДн - система (подсистема) защиты персональных данных</w:t>
      </w:r>
    </w:p>
    <w:p w:rsidR="0037315B" w:rsidRPr="009A5831" w:rsidRDefault="0037315B" w:rsidP="0037315B">
      <w:pPr>
        <w:pStyle w:val="afffffffc"/>
        <w:ind w:firstLine="709"/>
        <w:rPr>
          <w:sz w:val="28"/>
          <w:szCs w:val="28"/>
        </w:rPr>
      </w:pPr>
      <w:r w:rsidRPr="009A5831">
        <w:rPr>
          <w:sz w:val="28"/>
          <w:szCs w:val="28"/>
        </w:rPr>
        <w:t>СОВ - система обнаружения вторжений</w:t>
      </w:r>
    </w:p>
    <w:p w:rsidR="0037315B" w:rsidRPr="009A5831" w:rsidRDefault="0037315B" w:rsidP="0037315B">
      <w:pPr>
        <w:pStyle w:val="afffffffc"/>
        <w:ind w:firstLine="709"/>
        <w:rPr>
          <w:sz w:val="28"/>
          <w:szCs w:val="28"/>
        </w:rPr>
      </w:pPr>
      <w:r w:rsidRPr="009A5831">
        <w:rPr>
          <w:sz w:val="28"/>
          <w:szCs w:val="28"/>
        </w:rPr>
        <w:t>ТКУ И - технические каналы утечки информации</w:t>
      </w:r>
    </w:p>
    <w:p w:rsidR="0037315B" w:rsidRPr="009A5831" w:rsidRDefault="0037315B" w:rsidP="0037315B">
      <w:pPr>
        <w:pStyle w:val="afffffffc"/>
        <w:ind w:firstLine="709"/>
        <w:rPr>
          <w:sz w:val="28"/>
          <w:szCs w:val="28"/>
        </w:rPr>
      </w:pPr>
      <w:r w:rsidRPr="009A5831">
        <w:rPr>
          <w:sz w:val="28"/>
          <w:szCs w:val="28"/>
        </w:rPr>
        <w:t>УБПДн - угрозы безопасности персональных данных</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Классификация нарушителей</w:t>
      </w:r>
    </w:p>
    <w:p w:rsidR="0037315B" w:rsidRPr="009A5831" w:rsidRDefault="0037315B" w:rsidP="0037315B">
      <w:pPr>
        <w:pStyle w:val="afffffffc"/>
        <w:ind w:firstLine="709"/>
        <w:rPr>
          <w:sz w:val="28"/>
          <w:szCs w:val="28"/>
        </w:rPr>
      </w:pPr>
      <w:r w:rsidRPr="009A5831">
        <w:rPr>
          <w:sz w:val="28"/>
          <w:szCs w:val="28"/>
        </w:rPr>
        <w:t>По признаку принадлежности к ИСПДн все нарушители делятся на две группы:</w:t>
      </w:r>
    </w:p>
    <w:p w:rsidR="0037315B" w:rsidRPr="009A5831" w:rsidRDefault="0037315B" w:rsidP="0037315B">
      <w:pPr>
        <w:pStyle w:val="afffffffc"/>
        <w:ind w:firstLine="709"/>
        <w:rPr>
          <w:sz w:val="28"/>
          <w:szCs w:val="28"/>
        </w:rPr>
      </w:pPr>
      <w:r w:rsidRPr="009A5831">
        <w:rPr>
          <w:sz w:val="28"/>
          <w:szCs w:val="28"/>
        </w:rPr>
        <w:t>- 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rsidR="0037315B" w:rsidRPr="009A5831" w:rsidRDefault="0037315B" w:rsidP="0037315B">
      <w:pPr>
        <w:pStyle w:val="afffffffc"/>
        <w:ind w:firstLine="709"/>
        <w:rPr>
          <w:sz w:val="28"/>
          <w:szCs w:val="28"/>
        </w:rPr>
      </w:pPr>
      <w:r w:rsidRPr="009A5831">
        <w:rPr>
          <w:sz w:val="28"/>
          <w:szCs w:val="28"/>
        </w:rPr>
        <w:t>- 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rsidR="0037315B" w:rsidRPr="009A5831" w:rsidRDefault="0037315B" w:rsidP="0037315B">
      <w:pPr>
        <w:pStyle w:val="afffffffc"/>
        <w:ind w:firstLine="709"/>
        <w:rPr>
          <w:sz w:val="28"/>
          <w:szCs w:val="28"/>
        </w:rPr>
      </w:pPr>
      <w:r w:rsidRPr="009A5831">
        <w:rPr>
          <w:sz w:val="28"/>
          <w:szCs w:val="28"/>
        </w:rPr>
        <w:t>Внешний нарушитель</w:t>
      </w:r>
    </w:p>
    <w:p w:rsidR="0037315B" w:rsidRPr="009A5831" w:rsidRDefault="0037315B" w:rsidP="0037315B">
      <w:pPr>
        <w:pStyle w:val="afffffffc"/>
        <w:ind w:firstLine="709"/>
        <w:rPr>
          <w:sz w:val="28"/>
          <w:szCs w:val="28"/>
        </w:rPr>
      </w:pPr>
      <w:r w:rsidRPr="009A5831">
        <w:rPr>
          <w:sz w:val="28"/>
          <w:szCs w:val="28"/>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37315B" w:rsidRPr="009A5831" w:rsidRDefault="0037315B" w:rsidP="0037315B">
      <w:pPr>
        <w:pStyle w:val="afffffffc"/>
        <w:ind w:firstLine="709"/>
        <w:rPr>
          <w:sz w:val="28"/>
          <w:szCs w:val="28"/>
        </w:rPr>
      </w:pPr>
      <w:r w:rsidRPr="009A5831">
        <w:rPr>
          <w:sz w:val="28"/>
          <w:szCs w:val="28"/>
        </w:rPr>
        <w:t>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ИСПДн,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37315B" w:rsidRPr="009A5831" w:rsidRDefault="0037315B" w:rsidP="0037315B">
      <w:pPr>
        <w:pStyle w:val="afffffffc"/>
        <w:ind w:firstLine="709"/>
        <w:rPr>
          <w:sz w:val="28"/>
          <w:szCs w:val="28"/>
        </w:rPr>
      </w:pPr>
      <w:r w:rsidRPr="009A5831">
        <w:rPr>
          <w:sz w:val="28"/>
          <w:szCs w:val="28"/>
        </w:rPr>
        <w:t>Внутренний нарушитель</w:t>
      </w:r>
    </w:p>
    <w:p w:rsidR="0037315B" w:rsidRPr="009A5831" w:rsidRDefault="0037315B" w:rsidP="0037315B">
      <w:pPr>
        <w:pStyle w:val="afffffffc"/>
        <w:ind w:firstLine="709"/>
        <w:rPr>
          <w:sz w:val="28"/>
          <w:szCs w:val="28"/>
        </w:rPr>
      </w:pPr>
      <w:r w:rsidRPr="009A5831">
        <w:rPr>
          <w:sz w:val="28"/>
          <w:szCs w:val="28"/>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rsidR="0037315B" w:rsidRPr="009A5831" w:rsidRDefault="0037315B" w:rsidP="0037315B">
      <w:pPr>
        <w:pStyle w:val="afffffffc"/>
        <w:ind w:firstLine="709"/>
        <w:rPr>
          <w:sz w:val="28"/>
          <w:szCs w:val="28"/>
        </w:rPr>
      </w:pPr>
      <w:r w:rsidRPr="009A5831">
        <w:rPr>
          <w:sz w:val="28"/>
          <w:szCs w:val="28"/>
        </w:rPr>
        <w:t>Система разграничения доступа ИСПДн обеспечивает разграничение прав пользователей на доступ к информационным, программным, аппаратным и другим ресурсам ИСПДн в соответствии с принятой политикой информационной безопасности. К внутренним нарушителям могут относиться:</w:t>
      </w:r>
    </w:p>
    <w:p w:rsidR="0037315B" w:rsidRPr="009A5831" w:rsidRDefault="0037315B" w:rsidP="0037315B">
      <w:pPr>
        <w:pStyle w:val="afffffffc"/>
        <w:ind w:firstLine="709"/>
        <w:rPr>
          <w:sz w:val="28"/>
          <w:szCs w:val="28"/>
        </w:rPr>
      </w:pPr>
      <w:r w:rsidRPr="009A5831">
        <w:rPr>
          <w:sz w:val="28"/>
          <w:szCs w:val="28"/>
        </w:rPr>
        <w:t>- администраторы ИСПДн (категория I);</w:t>
      </w:r>
    </w:p>
    <w:p w:rsidR="0037315B" w:rsidRPr="009A5831" w:rsidRDefault="0037315B" w:rsidP="0037315B">
      <w:pPr>
        <w:pStyle w:val="afffffffc"/>
        <w:ind w:firstLine="709"/>
        <w:rPr>
          <w:sz w:val="28"/>
          <w:szCs w:val="28"/>
        </w:rPr>
      </w:pPr>
      <w:r w:rsidRPr="009A5831">
        <w:rPr>
          <w:sz w:val="28"/>
          <w:szCs w:val="28"/>
        </w:rPr>
        <w:t>- администраторы конкретных подсистем или баз данных ИСПДн (категория II);</w:t>
      </w:r>
    </w:p>
    <w:p w:rsidR="0037315B" w:rsidRPr="009A5831" w:rsidRDefault="0037315B" w:rsidP="0037315B">
      <w:pPr>
        <w:pStyle w:val="afffffffc"/>
        <w:ind w:firstLine="709"/>
        <w:rPr>
          <w:sz w:val="28"/>
          <w:szCs w:val="28"/>
        </w:rPr>
      </w:pPr>
      <w:r w:rsidRPr="009A5831">
        <w:rPr>
          <w:sz w:val="28"/>
          <w:szCs w:val="28"/>
        </w:rPr>
        <w:t>- пользователи ИСПДн (категория III);</w:t>
      </w:r>
    </w:p>
    <w:p w:rsidR="0037315B" w:rsidRPr="009A5831" w:rsidRDefault="0037315B" w:rsidP="0037315B">
      <w:pPr>
        <w:pStyle w:val="afffffffc"/>
        <w:ind w:firstLine="709"/>
        <w:rPr>
          <w:sz w:val="28"/>
          <w:szCs w:val="28"/>
        </w:rPr>
      </w:pPr>
      <w:r w:rsidRPr="009A5831">
        <w:rPr>
          <w:sz w:val="28"/>
          <w:szCs w:val="28"/>
        </w:rPr>
        <w:t>- пользователи, являющиеся внешними по отношению к конкретной АС (категория IV);</w:t>
      </w:r>
    </w:p>
    <w:p w:rsidR="0037315B" w:rsidRPr="009A5831" w:rsidRDefault="0037315B" w:rsidP="0037315B">
      <w:pPr>
        <w:pStyle w:val="afffffffc"/>
        <w:ind w:firstLine="709"/>
        <w:rPr>
          <w:sz w:val="28"/>
          <w:szCs w:val="28"/>
        </w:rPr>
      </w:pPr>
      <w:r w:rsidRPr="009A5831">
        <w:rPr>
          <w:sz w:val="28"/>
          <w:szCs w:val="28"/>
        </w:rPr>
        <w:t>- лица, обладающие возможностью доступа к системе передачи данных (категория V);</w:t>
      </w:r>
    </w:p>
    <w:p w:rsidR="0037315B" w:rsidRPr="009A5831" w:rsidRDefault="0037315B" w:rsidP="0037315B">
      <w:pPr>
        <w:pStyle w:val="afffffffc"/>
        <w:ind w:firstLine="709"/>
        <w:rPr>
          <w:sz w:val="28"/>
          <w:szCs w:val="28"/>
        </w:rPr>
      </w:pPr>
      <w:r w:rsidRPr="009A5831">
        <w:rPr>
          <w:sz w:val="28"/>
          <w:szCs w:val="28"/>
        </w:rPr>
        <w:t>- сотрудники районного совета,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rsidR="0037315B" w:rsidRPr="009A5831" w:rsidRDefault="0037315B" w:rsidP="0037315B">
      <w:pPr>
        <w:pStyle w:val="afffffffc"/>
        <w:ind w:firstLine="709"/>
        <w:rPr>
          <w:sz w:val="28"/>
          <w:szCs w:val="28"/>
        </w:rPr>
      </w:pPr>
      <w:r w:rsidRPr="009A5831">
        <w:rPr>
          <w:sz w:val="28"/>
          <w:szCs w:val="28"/>
        </w:rPr>
        <w:t>- обслуживающий персонал районного совета (охрана, работники инженернотехнических служб и т.д.) (категория VII);</w:t>
      </w:r>
    </w:p>
    <w:p w:rsidR="0037315B" w:rsidRPr="009A5831" w:rsidRDefault="0037315B" w:rsidP="0037315B">
      <w:pPr>
        <w:pStyle w:val="afffffffc"/>
        <w:ind w:firstLine="709"/>
        <w:rPr>
          <w:sz w:val="28"/>
          <w:szCs w:val="28"/>
        </w:rPr>
      </w:pPr>
      <w:r w:rsidRPr="009A5831">
        <w:rPr>
          <w:sz w:val="28"/>
          <w:szCs w:val="28"/>
        </w:rPr>
        <w:t>- 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VIII).</w:t>
      </w:r>
    </w:p>
    <w:p w:rsidR="0037315B" w:rsidRPr="009A5831" w:rsidRDefault="0037315B" w:rsidP="0037315B">
      <w:pPr>
        <w:pStyle w:val="afffffffc"/>
        <w:ind w:firstLine="709"/>
        <w:rPr>
          <w:sz w:val="28"/>
          <w:szCs w:val="28"/>
        </w:rPr>
      </w:pPr>
      <w:r w:rsidRPr="009A5831">
        <w:rPr>
          <w:sz w:val="28"/>
          <w:szCs w:val="28"/>
        </w:rPr>
        <w:t>На лиц категорий I и II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rsidR="0037315B" w:rsidRPr="009A5831" w:rsidRDefault="0037315B" w:rsidP="0037315B">
      <w:pPr>
        <w:pStyle w:val="afffffffc"/>
        <w:ind w:firstLine="709"/>
        <w:rPr>
          <w:sz w:val="28"/>
          <w:szCs w:val="28"/>
        </w:rPr>
      </w:pPr>
      <w:r w:rsidRPr="009A5831">
        <w:rPr>
          <w:sz w:val="28"/>
          <w:szCs w:val="28"/>
        </w:rPr>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37315B" w:rsidRPr="009A5831" w:rsidRDefault="0037315B" w:rsidP="0037315B">
      <w:pPr>
        <w:pStyle w:val="afffffffc"/>
        <w:ind w:firstLine="709"/>
        <w:rPr>
          <w:sz w:val="28"/>
          <w:szCs w:val="28"/>
        </w:rPr>
      </w:pPr>
      <w:r w:rsidRPr="009A5831">
        <w:rPr>
          <w:sz w:val="28"/>
          <w:szCs w:val="28"/>
        </w:rPr>
        <w:t>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w:t>
      </w:r>
    </w:p>
    <w:p w:rsidR="0037315B" w:rsidRPr="009A5831" w:rsidRDefault="0037315B" w:rsidP="0037315B">
      <w:pPr>
        <w:pStyle w:val="afffffffc"/>
        <w:ind w:firstLine="709"/>
        <w:rPr>
          <w:sz w:val="28"/>
          <w:szCs w:val="28"/>
        </w:rPr>
      </w:pPr>
      <w:r w:rsidRPr="009A5831">
        <w:rPr>
          <w:sz w:val="28"/>
          <w:szCs w:val="28"/>
        </w:rPr>
        <w:t>Кроме того, предполагается, что эти лица могли бы располагать специализированным оборудованием.</w:t>
      </w:r>
    </w:p>
    <w:p w:rsidR="0037315B" w:rsidRPr="009A5831" w:rsidRDefault="0037315B" w:rsidP="0037315B">
      <w:pPr>
        <w:pStyle w:val="afffffffc"/>
        <w:ind w:firstLine="709"/>
        <w:rPr>
          <w:sz w:val="28"/>
          <w:szCs w:val="28"/>
        </w:rPr>
      </w:pPr>
      <w:r w:rsidRPr="009A5831">
        <w:rPr>
          <w:sz w:val="28"/>
          <w:szCs w:val="28"/>
        </w:rPr>
        <w:t>К лицам категорий I и II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37315B" w:rsidRPr="009A5831" w:rsidRDefault="0037315B" w:rsidP="0037315B">
      <w:pPr>
        <w:pStyle w:val="afffffffc"/>
        <w:ind w:firstLine="709"/>
        <w:rPr>
          <w:sz w:val="28"/>
          <w:szCs w:val="28"/>
        </w:rPr>
      </w:pPr>
      <w:r w:rsidRPr="009A5831">
        <w:rPr>
          <w:sz w:val="28"/>
          <w:szCs w:val="28"/>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37315B" w:rsidRPr="009A5831" w:rsidRDefault="0037315B" w:rsidP="0037315B">
      <w:pPr>
        <w:pStyle w:val="afffffffc"/>
        <w:ind w:firstLine="709"/>
        <w:rPr>
          <w:sz w:val="28"/>
          <w:szCs w:val="28"/>
        </w:rPr>
      </w:pPr>
      <w:r w:rsidRPr="009A5831">
        <w:rPr>
          <w:sz w:val="28"/>
          <w:szCs w:val="28"/>
        </w:rPr>
        <w:t>Предполагается, что лица категорий III-VIII относятся к вероятным нарушителям.</w:t>
      </w:r>
    </w:p>
    <w:p w:rsidR="0037315B" w:rsidRPr="009A5831" w:rsidRDefault="0037315B" w:rsidP="0037315B">
      <w:pPr>
        <w:pStyle w:val="afffffffc"/>
        <w:ind w:firstLine="709"/>
        <w:rPr>
          <w:sz w:val="28"/>
          <w:szCs w:val="28"/>
        </w:rPr>
      </w:pPr>
      <w:r w:rsidRPr="009A5831">
        <w:rPr>
          <w:sz w:val="28"/>
          <w:szCs w:val="28"/>
        </w:rPr>
        <w:t>Предполагается, что возможность сговора внутренних нарушителей маловероятна ввиду принятых организационных и контролирующих мер.</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Предположения об имеющейся у нарушителя информации</w:t>
      </w:r>
    </w:p>
    <w:p w:rsidR="0037315B" w:rsidRPr="009A5831" w:rsidRDefault="0037315B" w:rsidP="0037315B">
      <w:pPr>
        <w:pStyle w:val="afffffffc"/>
        <w:ind w:firstLine="709"/>
        <w:jc w:val="center"/>
        <w:rPr>
          <w:sz w:val="28"/>
          <w:szCs w:val="28"/>
        </w:rPr>
      </w:pPr>
      <w:r w:rsidRPr="009A5831">
        <w:rPr>
          <w:sz w:val="28"/>
          <w:szCs w:val="28"/>
        </w:rPr>
        <w:t>об объектах реализации угроз</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В качестве основных уровней знаний нарушителей об АС можно выделить следующие:</w:t>
      </w:r>
    </w:p>
    <w:p w:rsidR="0037315B" w:rsidRPr="009A5831" w:rsidRDefault="0037315B" w:rsidP="0037315B">
      <w:pPr>
        <w:pStyle w:val="afffffffc"/>
        <w:ind w:firstLine="709"/>
        <w:rPr>
          <w:sz w:val="28"/>
          <w:szCs w:val="28"/>
        </w:rPr>
      </w:pPr>
      <w:r w:rsidRPr="009A5831">
        <w:rPr>
          <w:sz w:val="28"/>
          <w:szCs w:val="28"/>
        </w:rPr>
        <w:t>- общая информация - информации о назначения и общих характеристиках ИСПДн;</w:t>
      </w:r>
    </w:p>
    <w:p w:rsidR="0037315B" w:rsidRPr="009A5831" w:rsidRDefault="0037315B" w:rsidP="0037315B">
      <w:pPr>
        <w:pStyle w:val="afffffffc"/>
        <w:ind w:firstLine="709"/>
        <w:rPr>
          <w:sz w:val="28"/>
          <w:szCs w:val="28"/>
        </w:rPr>
      </w:pPr>
      <w:r w:rsidRPr="009A5831">
        <w:rPr>
          <w:sz w:val="28"/>
          <w:szCs w:val="28"/>
        </w:rPr>
        <w:t>- эксплуатационная информация - информация, полученная из эксплуатационной документации;</w:t>
      </w:r>
    </w:p>
    <w:p w:rsidR="0037315B" w:rsidRPr="009A5831" w:rsidRDefault="0037315B" w:rsidP="0037315B">
      <w:pPr>
        <w:pStyle w:val="afffffffc"/>
        <w:ind w:firstLine="709"/>
        <w:rPr>
          <w:sz w:val="28"/>
          <w:szCs w:val="28"/>
        </w:rPr>
      </w:pPr>
      <w:r w:rsidRPr="009A5831">
        <w:rPr>
          <w:sz w:val="28"/>
          <w:szCs w:val="28"/>
        </w:rPr>
        <w:t>- чувствительная информация - информация, дополняющая эксплуатационную информацию об ИСПДн (например, сведения из проектной документации ИСПДн).</w:t>
      </w:r>
    </w:p>
    <w:p w:rsidR="0037315B" w:rsidRPr="009A5831" w:rsidRDefault="0037315B" w:rsidP="0037315B">
      <w:pPr>
        <w:pStyle w:val="afffffffc"/>
        <w:ind w:firstLine="709"/>
        <w:rPr>
          <w:sz w:val="28"/>
          <w:szCs w:val="28"/>
        </w:rPr>
      </w:pPr>
      <w:r w:rsidRPr="009A5831">
        <w:rPr>
          <w:sz w:val="28"/>
          <w:szCs w:val="28"/>
        </w:rPr>
        <w:t>В частности, нарушитель может иметь:</w:t>
      </w:r>
    </w:p>
    <w:p w:rsidR="0037315B" w:rsidRPr="009A5831" w:rsidRDefault="0037315B" w:rsidP="0037315B">
      <w:pPr>
        <w:pStyle w:val="afffffffc"/>
        <w:ind w:firstLine="709"/>
        <w:rPr>
          <w:sz w:val="28"/>
          <w:szCs w:val="28"/>
        </w:rPr>
      </w:pPr>
      <w:r w:rsidRPr="009A5831">
        <w:rPr>
          <w:sz w:val="28"/>
          <w:szCs w:val="28"/>
        </w:rPr>
        <w:t>- данные об организации работы, структуре и используемых технических, программных и программно-технических средствах ИСПДн;</w:t>
      </w:r>
    </w:p>
    <w:p w:rsidR="0037315B" w:rsidRPr="009A5831" w:rsidRDefault="0037315B" w:rsidP="0037315B">
      <w:pPr>
        <w:pStyle w:val="afffffffc"/>
        <w:ind w:firstLine="709"/>
        <w:rPr>
          <w:sz w:val="28"/>
          <w:szCs w:val="28"/>
        </w:rPr>
      </w:pPr>
      <w:r w:rsidRPr="009A5831">
        <w:rPr>
          <w:sz w:val="28"/>
          <w:szCs w:val="28"/>
        </w:rPr>
        <w:t>- 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37315B" w:rsidRPr="009A5831" w:rsidRDefault="0037315B" w:rsidP="0037315B">
      <w:pPr>
        <w:pStyle w:val="afffffffc"/>
        <w:ind w:firstLine="709"/>
        <w:rPr>
          <w:sz w:val="28"/>
          <w:szCs w:val="28"/>
        </w:rPr>
      </w:pPr>
      <w:r w:rsidRPr="009A5831">
        <w:rPr>
          <w:sz w:val="28"/>
          <w:szCs w:val="28"/>
        </w:rPr>
        <w:t>- данные об уязвимостях, включая данные о недокументированных (недекларированных) возможностях технических, программных и программно-технических средств ИСПДн;</w:t>
      </w:r>
    </w:p>
    <w:p w:rsidR="0037315B" w:rsidRPr="009A5831" w:rsidRDefault="0037315B" w:rsidP="0037315B">
      <w:pPr>
        <w:pStyle w:val="afffffffc"/>
        <w:ind w:firstLine="709"/>
        <w:rPr>
          <w:sz w:val="28"/>
          <w:szCs w:val="28"/>
        </w:rPr>
      </w:pPr>
      <w:r w:rsidRPr="009A5831">
        <w:rPr>
          <w:sz w:val="28"/>
          <w:szCs w:val="28"/>
        </w:rPr>
        <w:t>- данные о реализованных в ПСЗИ принципах и алгоритмах; - исходные тексты программного обеспечения ИСПДн;</w:t>
      </w:r>
    </w:p>
    <w:p w:rsidR="0037315B" w:rsidRPr="009A5831" w:rsidRDefault="0037315B" w:rsidP="0037315B">
      <w:pPr>
        <w:pStyle w:val="afffffffc"/>
        <w:ind w:firstLine="709"/>
        <w:rPr>
          <w:sz w:val="28"/>
          <w:szCs w:val="28"/>
        </w:rPr>
      </w:pPr>
      <w:r w:rsidRPr="009A5831">
        <w:rPr>
          <w:sz w:val="28"/>
          <w:szCs w:val="28"/>
        </w:rPr>
        <w:t>- сведения о возможных каналах реализации угроз;</w:t>
      </w:r>
    </w:p>
    <w:p w:rsidR="0037315B" w:rsidRPr="009A5831" w:rsidRDefault="0037315B" w:rsidP="0037315B">
      <w:pPr>
        <w:pStyle w:val="afffffffc"/>
        <w:ind w:firstLine="709"/>
        <w:rPr>
          <w:sz w:val="28"/>
          <w:szCs w:val="28"/>
        </w:rPr>
      </w:pPr>
      <w:r w:rsidRPr="009A5831">
        <w:rPr>
          <w:sz w:val="28"/>
          <w:szCs w:val="28"/>
        </w:rPr>
        <w:t>- информацию о способах реализации угроз.</w:t>
      </w:r>
    </w:p>
    <w:p w:rsidR="0037315B" w:rsidRPr="009A5831" w:rsidRDefault="0037315B" w:rsidP="0037315B">
      <w:pPr>
        <w:pStyle w:val="afffffffc"/>
        <w:ind w:firstLine="709"/>
        <w:rPr>
          <w:sz w:val="28"/>
          <w:szCs w:val="28"/>
        </w:rPr>
      </w:pPr>
      <w:r w:rsidRPr="009A5831">
        <w:rPr>
          <w:sz w:val="28"/>
          <w:szCs w:val="28"/>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37315B" w:rsidRPr="009A5831" w:rsidRDefault="0037315B" w:rsidP="0037315B">
      <w:pPr>
        <w:pStyle w:val="afffffffc"/>
        <w:ind w:firstLine="709"/>
        <w:rPr>
          <w:sz w:val="28"/>
          <w:szCs w:val="28"/>
        </w:rPr>
      </w:pPr>
      <w:r w:rsidRPr="009A5831">
        <w:rPr>
          <w:sz w:val="28"/>
          <w:szCs w:val="28"/>
        </w:rPr>
        <w:t>Предполагается, что лица категории V владеют в той или иной части чувствительной и эксплуатационной информацией о системе передачи информации и общей информацией об АИС, использующих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37315B" w:rsidRPr="009A5831" w:rsidRDefault="0037315B" w:rsidP="0037315B">
      <w:pPr>
        <w:pStyle w:val="afffffffc"/>
        <w:ind w:firstLine="709"/>
        <w:rPr>
          <w:sz w:val="28"/>
          <w:szCs w:val="28"/>
        </w:rPr>
      </w:pPr>
      <w:r w:rsidRPr="009A5831">
        <w:rPr>
          <w:sz w:val="28"/>
          <w:szCs w:val="28"/>
        </w:rPr>
        <w:t>Предполагается, что лица категории VI и лица категории VII по уровню знаний не превосходят лица категории V.</w:t>
      </w:r>
    </w:p>
    <w:p w:rsidR="0037315B" w:rsidRPr="009A5831" w:rsidRDefault="0037315B" w:rsidP="0037315B">
      <w:pPr>
        <w:pStyle w:val="afffffffc"/>
        <w:ind w:firstLine="709"/>
        <w:rPr>
          <w:sz w:val="28"/>
          <w:szCs w:val="28"/>
        </w:rPr>
      </w:pPr>
      <w:r w:rsidRPr="009A5831">
        <w:rPr>
          <w:sz w:val="28"/>
          <w:szCs w:val="28"/>
        </w:rPr>
        <w:t>Предполагается, что лица категории VIII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VIII к техническим и программным средствам ИСПДн в момент обработки с использованием этих средств защищаемой информации.</w:t>
      </w:r>
    </w:p>
    <w:p w:rsidR="0037315B" w:rsidRPr="009A5831" w:rsidRDefault="0037315B" w:rsidP="0037315B">
      <w:pPr>
        <w:pStyle w:val="afffffffc"/>
        <w:ind w:firstLine="709"/>
        <w:rPr>
          <w:sz w:val="28"/>
          <w:szCs w:val="28"/>
        </w:rPr>
      </w:pPr>
      <w:r w:rsidRPr="009A5831">
        <w:rPr>
          <w:sz w:val="28"/>
          <w:szCs w:val="28"/>
        </w:rPr>
        <w:t>Таким образом, наиболее информированными об АИС являются лица категории III и лица категории VIII.</w:t>
      </w:r>
    </w:p>
    <w:p w:rsidR="0037315B" w:rsidRPr="009A5831" w:rsidRDefault="0037315B" w:rsidP="0037315B">
      <w:pPr>
        <w:pStyle w:val="afffffffc"/>
        <w:ind w:firstLine="709"/>
        <w:rPr>
          <w:sz w:val="28"/>
          <w:szCs w:val="28"/>
        </w:rPr>
      </w:pPr>
      <w:r w:rsidRPr="009A5831">
        <w:rPr>
          <w:sz w:val="28"/>
          <w:szCs w:val="28"/>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37315B" w:rsidRPr="009A5831" w:rsidRDefault="0037315B" w:rsidP="0037315B">
      <w:pPr>
        <w:pStyle w:val="afffffffc"/>
        <w:ind w:firstLine="709"/>
        <w:rPr>
          <w:sz w:val="28"/>
          <w:szCs w:val="28"/>
        </w:rPr>
      </w:pPr>
      <w:r w:rsidRPr="009A5831">
        <w:rPr>
          <w:sz w:val="28"/>
          <w:szCs w:val="28"/>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 К такой информации, например, относится парольная, аутентифицирующая и ключевая информация.</w:t>
      </w:r>
    </w:p>
    <w:p w:rsidR="0037315B" w:rsidRPr="009A5831" w:rsidRDefault="0037315B" w:rsidP="0037315B">
      <w:pPr>
        <w:pStyle w:val="afffffffc"/>
        <w:ind w:firstLine="709"/>
        <w:rPr>
          <w:sz w:val="28"/>
          <w:szCs w:val="28"/>
        </w:rPr>
      </w:pPr>
      <w:r w:rsidRPr="009A5831">
        <w:rPr>
          <w:sz w:val="28"/>
          <w:szCs w:val="28"/>
        </w:rPr>
        <w:t>Предположения об имеющихся у нарушителя средствах реализации угроз</w:t>
      </w:r>
    </w:p>
    <w:p w:rsidR="0037315B" w:rsidRPr="009A5831" w:rsidRDefault="0037315B" w:rsidP="0037315B">
      <w:pPr>
        <w:pStyle w:val="afffffffc"/>
        <w:ind w:firstLine="709"/>
        <w:rPr>
          <w:sz w:val="28"/>
          <w:szCs w:val="28"/>
        </w:rPr>
      </w:pPr>
      <w:r w:rsidRPr="009A5831">
        <w:rPr>
          <w:sz w:val="28"/>
          <w:szCs w:val="28"/>
        </w:rPr>
        <w:t>Предполагается, что нарушитель имеет:</w:t>
      </w:r>
    </w:p>
    <w:p w:rsidR="0037315B" w:rsidRPr="009A5831" w:rsidRDefault="0037315B" w:rsidP="0037315B">
      <w:pPr>
        <w:pStyle w:val="afffffffc"/>
        <w:ind w:firstLine="709"/>
        <w:rPr>
          <w:sz w:val="28"/>
          <w:szCs w:val="28"/>
        </w:rPr>
      </w:pPr>
      <w:r w:rsidRPr="009A5831">
        <w:rPr>
          <w:sz w:val="28"/>
          <w:szCs w:val="28"/>
        </w:rPr>
        <w:t>- аппаратные компоненты СЗПДн и СФ СЗПДн;</w:t>
      </w:r>
    </w:p>
    <w:p w:rsidR="0037315B" w:rsidRPr="009A5831" w:rsidRDefault="0037315B" w:rsidP="0037315B">
      <w:pPr>
        <w:pStyle w:val="afffffffc"/>
        <w:ind w:firstLine="709"/>
        <w:rPr>
          <w:sz w:val="28"/>
          <w:szCs w:val="28"/>
        </w:rPr>
      </w:pPr>
      <w:r w:rsidRPr="009A5831">
        <w:rPr>
          <w:sz w:val="28"/>
          <w:szCs w:val="28"/>
        </w:rPr>
        <w:t>- доступные в свободной продаже технические средства и программное обеспечение;</w:t>
      </w:r>
    </w:p>
    <w:p w:rsidR="0037315B" w:rsidRPr="009A5831" w:rsidRDefault="0037315B" w:rsidP="0037315B">
      <w:pPr>
        <w:pStyle w:val="afffffffc"/>
        <w:ind w:firstLine="709"/>
        <w:rPr>
          <w:sz w:val="28"/>
          <w:szCs w:val="28"/>
        </w:rPr>
      </w:pPr>
      <w:r w:rsidRPr="009A5831">
        <w:rPr>
          <w:sz w:val="28"/>
          <w:szCs w:val="28"/>
        </w:rPr>
        <w:t>- специально разработанные технические средства и программное обеспечение.</w:t>
      </w:r>
    </w:p>
    <w:p w:rsidR="0037315B" w:rsidRPr="009A5831" w:rsidRDefault="0037315B" w:rsidP="0037315B">
      <w:pPr>
        <w:pStyle w:val="afffffffc"/>
        <w:ind w:firstLine="709"/>
        <w:rPr>
          <w:sz w:val="28"/>
          <w:szCs w:val="28"/>
        </w:rPr>
      </w:pPr>
      <w:r w:rsidRPr="009A5831">
        <w:rPr>
          <w:sz w:val="28"/>
          <w:szCs w:val="28"/>
        </w:rPr>
        <w:t>Внутренний нарушитель может использовать штатные средства.</w:t>
      </w:r>
    </w:p>
    <w:p w:rsidR="0037315B" w:rsidRPr="009A5831" w:rsidRDefault="0037315B" w:rsidP="0037315B">
      <w:pPr>
        <w:pStyle w:val="afffffffc"/>
        <w:ind w:firstLine="709"/>
        <w:rPr>
          <w:sz w:val="28"/>
          <w:szCs w:val="28"/>
        </w:rPr>
      </w:pPr>
      <w:r w:rsidRPr="009A5831">
        <w:rPr>
          <w:sz w:val="28"/>
          <w:szCs w:val="28"/>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37315B" w:rsidRPr="009A5831" w:rsidRDefault="0037315B" w:rsidP="0037315B">
      <w:pPr>
        <w:pStyle w:val="afffffffc"/>
        <w:ind w:firstLine="709"/>
        <w:rPr>
          <w:sz w:val="28"/>
          <w:szCs w:val="28"/>
        </w:rPr>
      </w:pPr>
      <w:r w:rsidRPr="009A5831">
        <w:rPr>
          <w:sz w:val="28"/>
          <w:szCs w:val="28"/>
        </w:rPr>
        <w:t>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СЗПДн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37315B" w:rsidRPr="009A5831" w:rsidRDefault="0037315B" w:rsidP="0037315B">
      <w:pPr>
        <w:pStyle w:val="afffffffc"/>
        <w:ind w:firstLine="709"/>
        <w:rPr>
          <w:sz w:val="28"/>
          <w:szCs w:val="28"/>
        </w:rPr>
      </w:pPr>
      <w:r w:rsidRPr="009A5831">
        <w:rPr>
          <w:sz w:val="28"/>
          <w:szCs w:val="28"/>
        </w:rPr>
        <w:t>Вместе с тем предполагается, что нарушитель не имеет:</w:t>
      </w:r>
    </w:p>
    <w:p w:rsidR="0037315B" w:rsidRPr="009A5831" w:rsidRDefault="0037315B" w:rsidP="0037315B">
      <w:pPr>
        <w:pStyle w:val="afffffffc"/>
        <w:ind w:firstLine="709"/>
        <w:rPr>
          <w:sz w:val="28"/>
          <w:szCs w:val="28"/>
        </w:rPr>
      </w:pPr>
      <w:r w:rsidRPr="009A5831">
        <w:rPr>
          <w:sz w:val="28"/>
          <w:szCs w:val="28"/>
        </w:rPr>
        <w:t>- средств перехвата в технических каналах утечки;</w:t>
      </w:r>
    </w:p>
    <w:p w:rsidR="0037315B" w:rsidRPr="009A5831" w:rsidRDefault="0037315B" w:rsidP="0037315B">
      <w:pPr>
        <w:pStyle w:val="afffffffc"/>
        <w:ind w:firstLine="709"/>
        <w:rPr>
          <w:sz w:val="28"/>
          <w:szCs w:val="28"/>
        </w:rPr>
      </w:pPr>
      <w:r w:rsidRPr="009A5831">
        <w:rPr>
          <w:sz w:val="28"/>
          <w:szCs w:val="28"/>
        </w:rPr>
        <w:t>- средств воздействия через сигнальные цепи (информационные и управляющие интерфейсы СВТ);</w:t>
      </w:r>
    </w:p>
    <w:p w:rsidR="0037315B" w:rsidRPr="009A5831" w:rsidRDefault="0037315B" w:rsidP="0037315B">
      <w:pPr>
        <w:pStyle w:val="afffffffc"/>
        <w:ind w:firstLine="709"/>
        <w:rPr>
          <w:sz w:val="28"/>
          <w:szCs w:val="28"/>
        </w:rPr>
      </w:pPr>
      <w:r w:rsidRPr="009A5831">
        <w:rPr>
          <w:sz w:val="28"/>
          <w:szCs w:val="28"/>
        </w:rPr>
        <w:t>- средств воздействия на источники и через цепи питания; - средств воздействия через цепи заземления;</w:t>
      </w:r>
    </w:p>
    <w:p w:rsidR="0037315B" w:rsidRPr="009A5831" w:rsidRDefault="0037315B" w:rsidP="0037315B">
      <w:pPr>
        <w:pStyle w:val="afffffffc"/>
        <w:ind w:firstLine="709"/>
        <w:rPr>
          <w:sz w:val="28"/>
          <w:szCs w:val="28"/>
        </w:rPr>
      </w:pPr>
      <w:r w:rsidRPr="009A5831">
        <w:rPr>
          <w:sz w:val="28"/>
          <w:szCs w:val="28"/>
        </w:rPr>
        <w:t>- средств активного воздействия на технические средства (средств облучения).</w:t>
      </w:r>
    </w:p>
    <w:p w:rsidR="0037315B" w:rsidRPr="009A5831" w:rsidRDefault="0037315B" w:rsidP="0037315B">
      <w:pPr>
        <w:pStyle w:val="afffffffc"/>
        <w:ind w:firstLine="709"/>
        <w:rPr>
          <w:sz w:val="28"/>
          <w:szCs w:val="28"/>
        </w:rPr>
      </w:pPr>
      <w:r w:rsidRPr="009A5831">
        <w:rPr>
          <w:sz w:val="28"/>
          <w:szCs w:val="28"/>
        </w:rPr>
        <w:t>Предполагается, что наиболее совершенными средствами реализации угроз обладают лица категории III и лица категории VIII.</w:t>
      </w:r>
    </w:p>
    <w:p w:rsidR="0037315B" w:rsidRPr="009A5831" w:rsidRDefault="0037315B" w:rsidP="0037315B">
      <w:pPr>
        <w:pStyle w:val="afffffffc"/>
        <w:ind w:firstLine="709"/>
        <w:rPr>
          <w:sz w:val="28"/>
          <w:szCs w:val="28"/>
        </w:rPr>
      </w:pPr>
    </w:p>
    <w:p w:rsidR="0037315B" w:rsidRPr="0037315B" w:rsidRDefault="0037315B" w:rsidP="0037315B">
      <w:pPr>
        <w:pStyle w:val="3"/>
        <w:ind w:firstLine="709"/>
        <w:rPr>
          <w:b w:val="0"/>
          <w:sz w:val="28"/>
          <w:szCs w:val="28"/>
          <w:lang w:val="ru-RU"/>
        </w:rPr>
      </w:pPr>
      <w:r w:rsidRPr="0037315B">
        <w:rPr>
          <w:b w:val="0"/>
          <w:sz w:val="28"/>
          <w:szCs w:val="28"/>
          <w:lang w:val="ru-RU"/>
        </w:rPr>
        <w:t>Угрозы утечки информации по техническим каналам</w:t>
      </w:r>
    </w:p>
    <w:p w:rsidR="0037315B" w:rsidRPr="009A5831" w:rsidRDefault="0037315B" w:rsidP="0037315B">
      <w:pPr>
        <w:pStyle w:val="afffffffc"/>
        <w:ind w:firstLine="709"/>
        <w:jc w:val="center"/>
        <w:rPr>
          <w:sz w:val="28"/>
          <w:szCs w:val="28"/>
        </w:rPr>
      </w:pPr>
      <w:r w:rsidRPr="009A5831">
        <w:rPr>
          <w:sz w:val="28"/>
          <w:szCs w:val="28"/>
        </w:rPr>
        <w:t>Угрозы утечки акустической (речевой) информации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rsidR="0037315B" w:rsidRPr="009A5831" w:rsidRDefault="0037315B" w:rsidP="0037315B">
      <w:pPr>
        <w:pStyle w:val="afffffffc"/>
        <w:ind w:firstLine="709"/>
        <w:rPr>
          <w:sz w:val="28"/>
          <w:szCs w:val="28"/>
        </w:rPr>
      </w:pPr>
      <w:r w:rsidRPr="009A5831">
        <w:rPr>
          <w:sz w:val="28"/>
          <w:szCs w:val="28"/>
        </w:rPr>
        <w:t>В ИСПДн сельского поселения функции голосового ввода ПДн или функции воспроизведения ПДн акустическими средствами отсутствуют. 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утечки видовой информации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37315B" w:rsidRPr="009A5831" w:rsidRDefault="0037315B" w:rsidP="0037315B">
      <w:pPr>
        <w:pStyle w:val="afffffffc"/>
        <w:ind w:firstLine="709"/>
        <w:rPr>
          <w:sz w:val="28"/>
          <w:szCs w:val="28"/>
        </w:rPr>
      </w:pPr>
      <w:r w:rsidRPr="009A5831">
        <w:rPr>
          <w:sz w:val="28"/>
          <w:szCs w:val="28"/>
        </w:rPr>
        <w:t>В учреждении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
        <w:ind w:firstLine="709"/>
        <w:rPr>
          <w:sz w:val="28"/>
          <w:szCs w:val="28"/>
        </w:rPr>
      </w:pPr>
      <w:r w:rsidRPr="009A5831">
        <w:rPr>
          <w:sz w:val="28"/>
          <w:szCs w:val="28"/>
        </w:rPr>
        <w:t>Угрозы утечки информации по</w:t>
      </w:r>
      <w:r w:rsidRPr="00812CAC">
        <w:rPr>
          <w:sz w:val="28"/>
          <w:szCs w:val="28"/>
        </w:rPr>
        <w:t xml:space="preserve"> </w:t>
      </w:r>
      <w:r w:rsidRPr="009A5831">
        <w:rPr>
          <w:sz w:val="28"/>
          <w:szCs w:val="28"/>
        </w:rPr>
        <w:t>каналам ПЭМИН</w:t>
      </w:r>
    </w:p>
    <w:p w:rsidR="0037315B" w:rsidRPr="009A5831" w:rsidRDefault="0037315B" w:rsidP="0037315B">
      <w:pPr>
        <w:pStyle w:val="afffffffc"/>
        <w:ind w:firstLine="709"/>
        <w:rPr>
          <w:sz w:val="28"/>
          <w:szCs w:val="28"/>
        </w:rPr>
      </w:pPr>
      <w:r w:rsidRPr="009A5831">
        <w:rPr>
          <w:sz w:val="28"/>
          <w:szCs w:val="28"/>
        </w:rPr>
        <w:t>Угрозы утечки информации по каналу ПЭМИН, возможны из-за наличия паразитных электромагнитных излучений у элементов ИСПДн.</w:t>
      </w:r>
    </w:p>
    <w:p w:rsidR="0037315B" w:rsidRPr="009A5831" w:rsidRDefault="0037315B" w:rsidP="0037315B">
      <w:pPr>
        <w:pStyle w:val="afffffffc"/>
        <w:ind w:firstLine="709"/>
        <w:rPr>
          <w:sz w:val="28"/>
          <w:szCs w:val="28"/>
        </w:rPr>
      </w:pPr>
      <w:r w:rsidRPr="009A5831">
        <w:rPr>
          <w:sz w:val="28"/>
          <w:szCs w:val="28"/>
        </w:rPr>
        <w:t>Угрозы данного класса маловероятны, т.к. размер контролируемой зоны большой, и элементы ИСПДн экранируются несколькими несущими стенами, и паразитный сигнал маскируется со множеством других паразитных сигналов элементов, не входящих в ИСПДн.</w:t>
      </w:r>
    </w:p>
    <w:p w:rsidR="0037315B" w:rsidRPr="009A5831" w:rsidRDefault="0037315B" w:rsidP="0037315B">
      <w:pPr>
        <w:pStyle w:val="afffffffc"/>
        <w:ind w:firstLine="709"/>
        <w:rPr>
          <w:sz w:val="28"/>
          <w:szCs w:val="28"/>
        </w:rPr>
      </w:pPr>
      <w:r w:rsidRPr="009A5831">
        <w:rPr>
          <w:sz w:val="28"/>
          <w:szCs w:val="28"/>
        </w:rPr>
        <w:t>Угрозы несанкционированного доступа к информации</w:t>
      </w:r>
    </w:p>
    <w:p w:rsidR="0037315B" w:rsidRPr="009A5831" w:rsidRDefault="0037315B" w:rsidP="0037315B">
      <w:pPr>
        <w:pStyle w:val="afffffffc"/>
        <w:ind w:firstLine="709"/>
        <w:rPr>
          <w:sz w:val="28"/>
          <w:szCs w:val="28"/>
        </w:rPr>
      </w:pPr>
      <w:r w:rsidRPr="009A5831">
        <w:rPr>
          <w:sz w:val="28"/>
          <w:szCs w:val="28"/>
        </w:rPr>
        <w:t>Реализация угроз НСД к информации может приводить к следующим видам нарушения ее безопасности:</w:t>
      </w:r>
    </w:p>
    <w:p w:rsidR="0037315B" w:rsidRPr="009A5831" w:rsidRDefault="0037315B" w:rsidP="0037315B">
      <w:pPr>
        <w:pStyle w:val="afffffffc"/>
        <w:ind w:firstLine="709"/>
        <w:rPr>
          <w:sz w:val="28"/>
          <w:szCs w:val="28"/>
        </w:rPr>
      </w:pPr>
      <w:r w:rsidRPr="009A5831">
        <w:rPr>
          <w:sz w:val="28"/>
          <w:szCs w:val="28"/>
        </w:rPr>
        <w:t>- нарушению конфиденциальности (копирование, неправомерное распространение);</w:t>
      </w:r>
    </w:p>
    <w:p w:rsidR="0037315B" w:rsidRPr="009A5831" w:rsidRDefault="0037315B" w:rsidP="0037315B">
      <w:pPr>
        <w:pStyle w:val="afffffffc"/>
        <w:ind w:firstLine="709"/>
        <w:rPr>
          <w:sz w:val="28"/>
          <w:szCs w:val="28"/>
        </w:rPr>
      </w:pPr>
      <w:r w:rsidRPr="009A5831">
        <w:rPr>
          <w:sz w:val="28"/>
          <w:szCs w:val="28"/>
        </w:rPr>
        <w:t>- нарушению целостности (уничтожение, изменение);</w:t>
      </w:r>
    </w:p>
    <w:p w:rsidR="0037315B" w:rsidRPr="009A5831" w:rsidRDefault="0037315B" w:rsidP="0037315B">
      <w:pPr>
        <w:pStyle w:val="afffffffc"/>
        <w:ind w:firstLine="709"/>
        <w:rPr>
          <w:sz w:val="28"/>
          <w:szCs w:val="28"/>
        </w:rPr>
      </w:pPr>
      <w:r w:rsidRPr="009A5831">
        <w:rPr>
          <w:sz w:val="28"/>
          <w:szCs w:val="28"/>
        </w:rPr>
        <w:t>- нарушению доступности (блокирование).</w:t>
      </w:r>
    </w:p>
    <w:p w:rsidR="0037315B" w:rsidRPr="009A5831" w:rsidRDefault="0037315B" w:rsidP="0037315B">
      <w:pPr>
        <w:pStyle w:val="afffffffc"/>
        <w:ind w:firstLine="709"/>
        <w:rPr>
          <w:sz w:val="28"/>
          <w:szCs w:val="28"/>
        </w:rPr>
      </w:pPr>
      <w:r w:rsidRPr="009A5831">
        <w:rPr>
          <w:sz w:val="28"/>
          <w:szCs w:val="28"/>
        </w:rPr>
        <w:t>Угрозы уничтожения, хищения аппаратных средств ИСПДн носителей</w:t>
      </w:r>
    </w:p>
    <w:p w:rsidR="0037315B" w:rsidRPr="009A5831" w:rsidRDefault="0037315B" w:rsidP="0037315B">
      <w:pPr>
        <w:pStyle w:val="afffffffc"/>
        <w:ind w:firstLine="0"/>
        <w:rPr>
          <w:sz w:val="28"/>
          <w:szCs w:val="28"/>
        </w:rPr>
      </w:pPr>
      <w:r w:rsidRPr="009A5831">
        <w:rPr>
          <w:sz w:val="28"/>
          <w:szCs w:val="28"/>
        </w:rPr>
        <w:t>информации путем физического доступа к элементам ИСПДн</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Кража ПЭВМ</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w:t>
      </w:r>
    </w:p>
    <w:p w:rsidR="0037315B" w:rsidRPr="009A5831" w:rsidRDefault="0037315B" w:rsidP="0037315B">
      <w:pPr>
        <w:pStyle w:val="afffffffc"/>
        <w:ind w:firstLine="709"/>
        <w:rPr>
          <w:sz w:val="28"/>
          <w:szCs w:val="28"/>
        </w:rPr>
      </w:pPr>
      <w:r w:rsidRPr="009A5831">
        <w:rPr>
          <w:sz w:val="28"/>
          <w:szCs w:val="28"/>
        </w:rPr>
        <w:t>В учреждении введен контроль доступа в контролируемую зону, двери закрываются на замок.</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Кража носителей информации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к носителям информации.</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ведется учет и хранение носителей в сейфе.</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Кража ключей и атрибутов доступа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в помещения, где происходит работа пользователей.</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Кражи, модификации, уничтожения информации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Вывод из строя узлов ПЭВМ, каналов связи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 и проходят каналы связи.</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установлены решетки на первых этажах здания. 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Несанкционированное отключение средств защиты</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средства защиты ИСПДн.</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пользователи ИСПДн проинструктированы о работе с ПДн.</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r w:rsidRPr="009A5831">
        <w:rPr>
          <w:sz w:val="28"/>
          <w:szCs w:val="28"/>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Действия вредоносных программ (вирусов)</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37315B" w:rsidRPr="009A5831" w:rsidRDefault="0037315B" w:rsidP="0037315B">
      <w:pPr>
        <w:pStyle w:val="afffffffc"/>
        <w:ind w:firstLine="709"/>
        <w:rPr>
          <w:sz w:val="28"/>
          <w:szCs w:val="28"/>
        </w:rPr>
      </w:pPr>
      <w:r w:rsidRPr="009A5831">
        <w:rPr>
          <w:sz w:val="28"/>
          <w:szCs w:val="28"/>
        </w:rPr>
        <w:t>- скрывать признаки своего присутствия в программной среде компьютера;</w:t>
      </w:r>
    </w:p>
    <w:p w:rsidR="0037315B" w:rsidRPr="009A5831" w:rsidRDefault="0037315B" w:rsidP="0037315B">
      <w:pPr>
        <w:pStyle w:val="afffffffc"/>
        <w:ind w:firstLine="709"/>
        <w:rPr>
          <w:sz w:val="28"/>
          <w:szCs w:val="28"/>
        </w:rPr>
      </w:pPr>
      <w:r w:rsidRPr="009A5831">
        <w:rPr>
          <w:sz w:val="28"/>
          <w:szCs w:val="28"/>
        </w:rPr>
        <w:t>-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37315B" w:rsidRPr="009A5831" w:rsidRDefault="0037315B" w:rsidP="0037315B">
      <w:pPr>
        <w:pStyle w:val="afffffffc"/>
        <w:ind w:firstLine="709"/>
        <w:rPr>
          <w:sz w:val="28"/>
          <w:szCs w:val="28"/>
        </w:rPr>
      </w:pPr>
      <w:r w:rsidRPr="009A5831">
        <w:rPr>
          <w:sz w:val="28"/>
          <w:szCs w:val="28"/>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37315B" w:rsidRPr="009A5831" w:rsidRDefault="0037315B" w:rsidP="0037315B">
      <w:pPr>
        <w:pStyle w:val="afffffffc"/>
        <w:ind w:firstLine="709"/>
        <w:rPr>
          <w:sz w:val="28"/>
          <w:szCs w:val="28"/>
        </w:rPr>
      </w:pPr>
      <w:r w:rsidRPr="009A5831">
        <w:rPr>
          <w:sz w:val="28"/>
          <w:szCs w:val="28"/>
        </w:rPr>
        <w:t>- сохранять фрагменты информации из оперативной памяти в некоторых областях внешней памяти прямого доступа (локальных или удаленных);</w:t>
      </w:r>
    </w:p>
    <w:p w:rsidR="0037315B" w:rsidRPr="009A5831" w:rsidRDefault="0037315B" w:rsidP="0037315B">
      <w:pPr>
        <w:pStyle w:val="afffffffc"/>
        <w:ind w:firstLine="709"/>
        <w:rPr>
          <w:sz w:val="28"/>
          <w:szCs w:val="28"/>
        </w:rPr>
      </w:pPr>
      <w:r w:rsidRPr="009A5831">
        <w:rPr>
          <w:sz w:val="28"/>
          <w:szCs w:val="28"/>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37315B" w:rsidRPr="009A5831" w:rsidRDefault="0037315B" w:rsidP="0037315B">
      <w:pPr>
        <w:pStyle w:val="afffffffc"/>
        <w:ind w:firstLine="709"/>
        <w:rPr>
          <w:sz w:val="28"/>
          <w:szCs w:val="28"/>
        </w:rPr>
      </w:pPr>
      <w:r w:rsidRPr="009A5831">
        <w:rPr>
          <w:sz w:val="28"/>
          <w:szCs w:val="28"/>
        </w:rPr>
        <w:t>В сельском совете на всех элементах ИСПДн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низкая.</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Недекларированные возможности системного ПО и ПО</w:t>
      </w:r>
    </w:p>
    <w:p w:rsidR="0037315B" w:rsidRPr="009A5831" w:rsidRDefault="0037315B" w:rsidP="0037315B">
      <w:pPr>
        <w:pStyle w:val="afffffffc"/>
        <w:ind w:firstLine="709"/>
        <w:jc w:val="center"/>
        <w:rPr>
          <w:sz w:val="28"/>
          <w:szCs w:val="28"/>
        </w:rPr>
      </w:pPr>
      <w:r w:rsidRPr="009A5831">
        <w:rPr>
          <w:sz w:val="28"/>
          <w:szCs w:val="28"/>
        </w:rPr>
        <w:t>для обработки персональных данных</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37315B" w:rsidRPr="009A5831" w:rsidRDefault="0037315B" w:rsidP="0037315B">
      <w:pPr>
        <w:pStyle w:val="afffffffc"/>
        <w:ind w:firstLine="709"/>
        <w:rPr>
          <w:sz w:val="28"/>
          <w:szCs w:val="28"/>
        </w:rPr>
      </w:pPr>
      <w:r w:rsidRPr="009A5831">
        <w:rPr>
          <w:sz w:val="28"/>
          <w:szCs w:val="28"/>
        </w:rPr>
        <w:t>В сельском совете нет программного обеспечения, разрабатываемого собственными разработчиками/сторонними специалистами.</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Установка ПО не связанного с исполнением служебных обязанностей</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37315B" w:rsidRPr="009A5831" w:rsidRDefault="0037315B" w:rsidP="0037315B">
      <w:pPr>
        <w:pStyle w:val="afffffffc"/>
        <w:ind w:firstLine="709"/>
        <w:rPr>
          <w:sz w:val="28"/>
          <w:szCs w:val="28"/>
        </w:rPr>
      </w:pPr>
      <w:r w:rsidRPr="009A5831">
        <w:rPr>
          <w:sz w:val="28"/>
          <w:szCs w:val="28"/>
        </w:rPr>
        <w:t>В сельском совете введено разграничение правами пользователей на установку ПО и осуществляется контроль, пользователи проинструктированы о политике установки ПО.</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37315B" w:rsidRDefault="0037315B" w:rsidP="0037315B">
      <w:pPr>
        <w:pStyle w:val="3"/>
        <w:ind w:firstLine="709"/>
        <w:rPr>
          <w:b w:val="0"/>
          <w:sz w:val="28"/>
          <w:szCs w:val="28"/>
          <w:lang w:val="ru-RU"/>
        </w:rPr>
      </w:pPr>
      <w:r w:rsidRPr="0037315B">
        <w:rPr>
          <w:b w:val="0"/>
          <w:sz w:val="28"/>
          <w:szCs w:val="28"/>
          <w:lang w:val="ru-RU"/>
        </w:rPr>
        <w:t>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Утрата ключей и атрибутов доступа</w:t>
      </w:r>
    </w:p>
    <w:p w:rsidR="0037315B" w:rsidRPr="009A5831" w:rsidRDefault="0037315B" w:rsidP="0037315B">
      <w:pPr>
        <w:pStyle w:val="afffffffc"/>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37315B" w:rsidRPr="009A5831" w:rsidRDefault="0037315B" w:rsidP="0037315B">
      <w:pPr>
        <w:pStyle w:val="afffffffc"/>
        <w:ind w:firstLine="709"/>
        <w:rPr>
          <w:sz w:val="28"/>
          <w:szCs w:val="28"/>
        </w:rPr>
      </w:pPr>
      <w:r w:rsidRPr="009A5831">
        <w:rPr>
          <w:sz w:val="28"/>
          <w:szCs w:val="28"/>
        </w:rPr>
        <w:t>В сельском совете введена парольная политика, предусматривающая требуемую сложность пароля и периодическую его смену, введена политика "чистого стола",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низкая.</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Непреднамеренная модификация (уничтожение) информации сотрудниками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37315B" w:rsidRPr="009A5831" w:rsidRDefault="0037315B" w:rsidP="0037315B">
      <w:pPr>
        <w:pStyle w:val="afffffffc"/>
        <w:ind w:firstLine="709"/>
        <w:rPr>
          <w:sz w:val="28"/>
          <w:szCs w:val="28"/>
        </w:rPr>
      </w:pPr>
      <w:r w:rsidRPr="009A5831">
        <w:rPr>
          <w:sz w:val="28"/>
          <w:szCs w:val="28"/>
        </w:rPr>
        <w:t>В сельском совете осуществляется резервное копирование обрабатываемых ПДн, пользователи проинструктированы о работе с ИСПДн.</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Непреднамеренное отключение средств защиты</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Выход из строя аппаратно-программных средств</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37315B" w:rsidRPr="009A5831" w:rsidRDefault="0037315B" w:rsidP="0037315B">
      <w:pPr>
        <w:pStyle w:val="afffffffc"/>
        <w:ind w:firstLine="709"/>
        <w:rPr>
          <w:sz w:val="28"/>
          <w:szCs w:val="28"/>
        </w:rPr>
      </w:pPr>
      <w:r w:rsidRPr="009A5831">
        <w:rPr>
          <w:sz w:val="28"/>
          <w:szCs w:val="28"/>
        </w:rPr>
        <w:t>В сельском совете осуществляет резервирование ключевых элементов ИСПДн.</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Сбой системы электроснабжения</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37315B" w:rsidRPr="009A5831" w:rsidRDefault="0037315B" w:rsidP="0037315B">
      <w:pPr>
        <w:pStyle w:val="afffffffc"/>
        <w:ind w:firstLine="709"/>
        <w:rPr>
          <w:sz w:val="28"/>
          <w:szCs w:val="28"/>
        </w:rPr>
      </w:pPr>
      <w:r w:rsidRPr="009A5831">
        <w:rPr>
          <w:sz w:val="28"/>
          <w:szCs w:val="28"/>
        </w:rPr>
        <w:t>В сельском совете ко всем ключевым элементам ИСПДн подключены источники бесперебойного питания и/или осуществляет резервное копирование информации.</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Стихийное бедствие</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вследствие несоблюдения мер пожарной безопасности.</w:t>
      </w:r>
    </w:p>
    <w:p w:rsidR="0037315B" w:rsidRPr="009A5831" w:rsidRDefault="0037315B" w:rsidP="0037315B">
      <w:pPr>
        <w:pStyle w:val="afffffffc"/>
        <w:ind w:firstLine="709"/>
        <w:rPr>
          <w:sz w:val="28"/>
          <w:szCs w:val="28"/>
        </w:rPr>
      </w:pPr>
      <w:r w:rsidRPr="009A5831">
        <w:rPr>
          <w:sz w:val="28"/>
          <w:szCs w:val="28"/>
        </w:rPr>
        <w:t>В сельском совете установлена пожарная сигнализация, пользователи проинструктированы о действиях в случае возникновения внештатных ситуаций.</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37315B" w:rsidRDefault="0037315B" w:rsidP="0037315B">
      <w:pPr>
        <w:pStyle w:val="3"/>
        <w:ind w:firstLine="709"/>
        <w:rPr>
          <w:b w:val="0"/>
          <w:sz w:val="28"/>
          <w:szCs w:val="28"/>
          <w:lang w:val="ru-RU"/>
        </w:rPr>
      </w:pPr>
      <w:r w:rsidRPr="0037315B">
        <w:rPr>
          <w:b w:val="0"/>
          <w:sz w:val="28"/>
          <w:szCs w:val="28"/>
          <w:lang w:val="ru-RU"/>
        </w:rPr>
        <w:t>Угрозы преднамеренных действий внутренних нарушителей</w:t>
      </w:r>
    </w:p>
    <w:p w:rsidR="0037315B" w:rsidRPr="009A5831" w:rsidRDefault="0037315B" w:rsidP="0037315B">
      <w:pPr>
        <w:pStyle w:val="afffffffc"/>
        <w:ind w:firstLine="709"/>
        <w:jc w:val="center"/>
        <w:rPr>
          <w:sz w:val="28"/>
          <w:szCs w:val="28"/>
        </w:rPr>
      </w:pPr>
      <w:r w:rsidRPr="009A5831">
        <w:rPr>
          <w:sz w:val="28"/>
          <w:szCs w:val="28"/>
        </w:rPr>
        <w:t>Доступ к информации, модификация, уничтожение лицами,</w:t>
      </w:r>
    </w:p>
    <w:p w:rsidR="0037315B" w:rsidRPr="009A5831" w:rsidRDefault="0037315B" w:rsidP="0037315B">
      <w:pPr>
        <w:pStyle w:val="afffffffc"/>
        <w:ind w:firstLine="709"/>
        <w:jc w:val="center"/>
        <w:rPr>
          <w:sz w:val="28"/>
          <w:szCs w:val="28"/>
        </w:rPr>
      </w:pPr>
      <w:r w:rsidRPr="009A5831">
        <w:rPr>
          <w:sz w:val="28"/>
          <w:szCs w:val="28"/>
        </w:rPr>
        <w:t>не допущенными к ее обработке</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rsidR="0037315B" w:rsidRPr="009A5831" w:rsidRDefault="0037315B" w:rsidP="0037315B">
      <w:pPr>
        <w:pStyle w:val="afffffffc"/>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Разглашение информации, модификация, уничтожение</w:t>
      </w:r>
    </w:p>
    <w:p w:rsidR="0037315B" w:rsidRPr="009A5831" w:rsidRDefault="0037315B" w:rsidP="0037315B">
      <w:pPr>
        <w:pStyle w:val="afffffffc"/>
        <w:ind w:firstLine="709"/>
        <w:jc w:val="center"/>
        <w:rPr>
          <w:sz w:val="28"/>
          <w:szCs w:val="28"/>
        </w:rPr>
      </w:pPr>
      <w:r w:rsidRPr="009A5831">
        <w:rPr>
          <w:sz w:val="28"/>
          <w:szCs w:val="28"/>
        </w:rPr>
        <w:t>сотрудниками допущенными к ее обработке</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37315B" w:rsidRPr="009A5831" w:rsidRDefault="0037315B" w:rsidP="0037315B">
      <w:pPr>
        <w:pStyle w:val="afffffffc"/>
        <w:ind w:firstLine="709"/>
        <w:rPr>
          <w:sz w:val="28"/>
          <w:szCs w:val="28"/>
        </w:rPr>
      </w:pPr>
      <w:r w:rsidRPr="009A5831">
        <w:rPr>
          <w:sz w:val="28"/>
          <w:szCs w:val="28"/>
        </w:rPr>
        <w:t>В сельском совете пользователи осведомлены о порядке работы с персональными данными, а так же подписали Договор о неразглашении. 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несанкционированного доступа по каналам связи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В соответствии с "Типовой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 взаимодействия:</w:t>
      </w:r>
    </w:p>
    <w:p w:rsidR="0037315B" w:rsidRPr="009A5831" w:rsidRDefault="0037315B" w:rsidP="0037315B">
      <w:pPr>
        <w:pStyle w:val="afffffffc"/>
        <w:ind w:firstLine="709"/>
        <w:rPr>
          <w:sz w:val="28"/>
          <w:szCs w:val="28"/>
        </w:rPr>
      </w:pPr>
      <w:r w:rsidRPr="009A5831">
        <w:rPr>
          <w:sz w:val="28"/>
          <w:szCs w:val="28"/>
        </w:rPr>
        <w:t>- угроза "Анализ сетевого трафика" с перехватом передаваемой из ИСПДн и принимаемой из внешних сетей информации;</w:t>
      </w:r>
    </w:p>
    <w:p w:rsidR="0037315B" w:rsidRPr="009A5831" w:rsidRDefault="0037315B" w:rsidP="0037315B">
      <w:pPr>
        <w:pStyle w:val="afffffffc"/>
        <w:ind w:firstLine="709"/>
        <w:rPr>
          <w:sz w:val="28"/>
          <w:szCs w:val="28"/>
        </w:rPr>
      </w:pPr>
      <w:r w:rsidRPr="009A5831">
        <w:rPr>
          <w:sz w:val="28"/>
          <w:szCs w:val="28"/>
        </w:rPr>
        <w:t>-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37315B" w:rsidRPr="009A5831" w:rsidRDefault="0037315B" w:rsidP="0037315B">
      <w:pPr>
        <w:pStyle w:val="afffffffc"/>
        <w:ind w:firstLine="709"/>
        <w:rPr>
          <w:sz w:val="28"/>
          <w:szCs w:val="28"/>
        </w:rPr>
      </w:pPr>
      <w:r w:rsidRPr="009A5831">
        <w:rPr>
          <w:sz w:val="28"/>
          <w:szCs w:val="28"/>
        </w:rPr>
        <w:t>- угрозы выявления паролей по сети; - угрозы навязывание ложного маршрута сети;</w:t>
      </w:r>
    </w:p>
    <w:p w:rsidR="0037315B" w:rsidRPr="009A5831" w:rsidRDefault="0037315B" w:rsidP="0037315B">
      <w:pPr>
        <w:pStyle w:val="afffffffc"/>
        <w:ind w:firstLine="709"/>
        <w:rPr>
          <w:sz w:val="28"/>
          <w:szCs w:val="28"/>
        </w:rPr>
      </w:pPr>
      <w:r w:rsidRPr="009A5831">
        <w:rPr>
          <w:sz w:val="28"/>
          <w:szCs w:val="28"/>
        </w:rPr>
        <w:t>- угрозы подмены доверенного объекта в сети; - угрозы внедрения ложного объекта как в ИСПДн, так и во внешних сетях;</w:t>
      </w:r>
    </w:p>
    <w:p w:rsidR="0037315B" w:rsidRPr="009A5831" w:rsidRDefault="0037315B" w:rsidP="0037315B">
      <w:pPr>
        <w:pStyle w:val="afffffffc"/>
        <w:ind w:firstLine="709"/>
        <w:rPr>
          <w:sz w:val="28"/>
          <w:szCs w:val="28"/>
        </w:rPr>
      </w:pPr>
      <w:r w:rsidRPr="009A5831">
        <w:rPr>
          <w:sz w:val="28"/>
          <w:szCs w:val="28"/>
        </w:rPr>
        <w:t>- угрозы типа "Отказ в обслуживании"; - угрозы удаленного запуска приложений;</w:t>
      </w:r>
    </w:p>
    <w:p w:rsidR="0037315B" w:rsidRPr="009A5831" w:rsidRDefault="0037315B" w:rsidP="0037315B">
      <w:pPr>
        <w:pStyle w:val="afffffffc"/>
        <w:ind w:firstLine="709"/>
        <w:rPr>
          <w:sz w:val="28"/>
          <w:szCs w:val="28"/>
        </w:rPr>
      </w:pPr>
      <w:r w:rsidRPr="009A5831">
        <w:rPr>
          <w:sz w:val="28"/>
          <w:szCs w:val="28"/>
        </w:rPr>
        <w:t>- угрозы внедрения по сети вредоносных программ.</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Угроза "Анализ сетевого трафика"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Эта угроза реализуется с помощью специальной программыанализатора пакетов (sniffer),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37315B" w:rsidRPr="009A5831" w:rsidRDefault="0037315B" w:rsidP="0037315B">
      <w:pPr>
        <w:pStyle w:val="afffffffc"/>
        <w:ind w:firstLine="709"/>
        <w:rPr>
          <w:sz w:val="28"/>
          <w:szCs w:val="28"/>
        </w:rPr>
      </w:pPr>
      <w:r w:rsidRPr="009A5831">
        <w:rPr>
          <w:sz w:val="28"/>
          <w:szCs w:val="28"/>
        </w:rPr>
        <w:t>- изучает логику работы ИСПДн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37315B" w:rsidRPr="009A5831" w:rsidRDefault="0037315B" w:rsidP="0037315B">
      <w:pPr>
        <w:pStyle w:val="afffffffc"/>
        <w:ind w:firstLine="709"/>
        <w:rPr>
          <w:sz w:val="28"/>
          <w:szCs w:val="28"/>
        </w:rPr>
      </w:pPr>
      <w:r w:rsidRPr="009A5831">
        <w:rPr>
          <w:sz w:val="28"/>
          <w:szCs w:val="28"/>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Перехват в пределах контролируемой зоны внешними нарушителями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В сельском поселении введен контроль доступа в контролируемую зону, двери закрываются на замок.</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Угроза "сканирование сети"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Угроза выявления паролей</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навязывание ложного маршрута сети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подмены доверенного объекта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37315B" w:rsidRPr="009A5831" w:rsidRDefault="0037315B" w:rsidP="0037315B">
      <w:pPr>
        <w:pStyle w:val="afffffffc"/>
        <w:ind w:firstLine="709"/>
        <w:rPr>
          <w:sz w:val="28"/>
          <w:szCs w:val="28"/>
        </w:rPr>
      </w:pPr>
      <w:r w:rsidRPr="009A5831">
        <w:rPr>
          <w:sz w:val="28"/>
          <w:szCs w:val="28"/>
        </w:rPr>
        <w:t>Могут быть выделены две разновидности процесса реализации указанной угрозы: с установлением и без установления виртуального соединения.</w:t>
      </w:r>
    </w:p>
    <w:p w:rsidR="0037315B" w:rsidRPr="009A5831" w:rsidRDefault="0037315B" w:rsidP="0037315B">
      <w:pPr>
        <w:pStyle w:val="afffffffc"/>
        <w:ind w:firstLine="709"/>
        <w:rPr>
          <w:sz w:val="28"/>
          <w:szCs w:val="28"/>
        </w:rPr>
      </w:pPr>
      <w:r w:rsidRPr="009A5831">
        <w:rPr>
          <w:sz w:val="28"/>
          <w:szCs w:val="28"/>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rsh-службы UNIX-хоста).</w:t>
      </w:r>
    </w:p>
    <w:p w:rsidR="0037315B" w:rsidRPr="009A5831" w:rsidRDefault="0037315B" w:rsidP="0037315B">
      <w:pPr>
        <w:pStyle w:val="afffffffc"/>
        <w:ind w:firstLine="709"/>
        <w:rPr>
          <w:sz w:val="28"/>
          <w:szCs w:val="28"/>
        </w:rPr>
      </w:pPr>
      <w:r w:rsidRPr="009A5831">
        <w:rPr>
          <w:sz w:val="28"/>
          <w:szCs w:val="28"/>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37315B" w:rsidRPr="009A5831" w:rsidRDefault="0037315B" w:rsidP="0037315B">
      <w:pPr>
        <w:pStyle w:val="afffffffc"/>
        <w:ind w:firstLine="709"/>
        <w:rPr>
          <w:sz w:val="28"/>
          <w:szCs w:val="28"/>
        </w:rPr>
      </w:pPr>
      <w:r w:rsidRPr="009A5831">
        <w:rPr>
          <w:sz w:val="28"/>
          <w:szCs w:val="28"/>
        </w:rPr>
        <w:t>В результате реализации угрозы нарушитель получает права доступа к техническому средству ИСПДн - цели угроз.</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Внедрение ложного объекта сети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Novell NetWare;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типа "Отказ в обслуживании"</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37315B" w:rsidRPr="009A5831" w:rsidRDefault="0037315B" w:rsidP="0037315B">
      <w:pPr>
        <w:pStyle w:val="afffffffc"/>
        <w:ind w:firstLine="709"/>
        <w:rPr>
          <w:sz w:val="28"/>
          <w:szCs w:val="28"/>
        </w:rPr>
      </w:pPr>
      <w:r w:rsidRPr="009A5831">
        <w:rPr>
          <w:sz w:val="28"/>
          <w:szCs w:val="28"/>
        </w:rPr>
        <w:t>Могут быть выделены несколько разновидностей таких угроз:</w:t>
      </w:r>
    </w:p>
    <w:p w:rsidR="0037315B" w:rsidRPr="009A5831" w:rsidRDefault="0037315B" w:rsidP="0037315B">
      <w:pPr>
        <w:pStyle w:val="afffffffc"/>
        <w:ind w:firstLine="709"/>
        <w:rPr>
          <w:sz w:val="28"/>
          <w:szCs w:val="28"/>
        </w:rPr>
      </w:pPr>
      <w:r w:rsidRPr="009A5831">
        <w:rPr>
          <w:sz w:val="28"/>
          <w:szCs w:val="28"/>
        </w:rPr>
        <w:t>-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эхо-запросов по протоколу ICMP (Ping flooding), шторм запросов на установление TCP-соединений (SYN-flooding), шторм запросов к FTP серверу;</w:t>
      </w:r>
    </w:p>
    <w:p w:rsidR="0037315B" w:rsidRPr="009A5831" w:rsidRDefault="0037315B" w:rsidP="0037315B">
      <w:pPr>
        <w:pStyle w:val="afffffffc"/>
        <w:ind w:firstLine="709"/>
        <w:rPr>
          <w:sz w:val="28"/>
          <w:szCs w:val="28"/>
        </w:rPr>
      </w:pPr>
      <w:r w:rsidRPr="009A5831">
        <w:rPr>
          <w:sz w:val="28"/>
          <w:szCs w:val="28"/>
        </w:rPr>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rsidR="0037315B" w:rsidRPr="009A5831" w:rsidRDefault="0037315B" w:rsidP="0037315B">
      <w:pPr>
        <w:pStyle w:val="afffffffc"/>
        <w:ind w:firstLine="709"/>
        <w:rPr>
          <w:sz w:val="28"/>
          <w:szCs w:val="28"/>
        </w:rPr>
      </w:pPr>
      <w:r w:rsidRPr="009A5831">
        <w:rPr>
          <w:sz w:val="28"/>
          <w:szCs w:val="28"/>
        </w:rPr>
        <w:t>-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 Host, DNS-flooding) или идентификационной и аутентификационной информации; - явный отказ в обслуживании, вызванный передачей злоумышленником пакетов с нестандартными атрибутами (угрозы типа "Land", "TearDrop", "Bonk", "Nuke", "UDP-bomb") или имеющих длину, превышающую максимально допустимый размер (угроза типа "Ping Death"),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37315B" w:rsidRPr="009A5831" w:rsidRDefault="0037315B" w:rsidP="0037315B">
      <w:pPr>
        <w:pStyle w:val="afffffffc"/>
        <w:ind w:firstLine="709"/>
        <w:rPr>
          <w:sz w:val="28"/>
          <w:szCs w:val="28"/>
        </w:rPr>
      </w:pPr>
      <w:r w:rsidRPr="009A5831">
        <w:rPr>
          <w:sz w:val="28"/>
          <w:szCs w:val="28"/>
        </w:rPr>
        <w:t>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rsidR="0037315B" w:rsidRPr="009A5831" w:rsidRDefault="0037315B" w:rsidP="0037315B">
      <w:pPr>
        <w:pStyle w:val="afffffffc"/>
        <w:ind w:firstLine="709"/>
        <w:rPr>
          <w:sz w:val="28"/>
          <w:szCs w:val="28"/>
        </w:rPr>
      </w:pPr>
      <w:r w:rsidRPr="009A5831">
        <w:rPr>
          <w:sz w:val="28"/>
          <w:szCs w:val="28"/>
        </w:rPr>
        <w:t>Вероятность реализации угрозы - маловероятна.</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jc w:val="center"/>
        <w:rPr>
          <w:sz w:val="28"/>
          <w:szCs w:val="28"/>
        </w:rPr>
      </w:pPr>
      <w:r w:rsidRPr="009A5831">
        <w:rPr>
          <w:sz w:val="28"/>
          <w:szCs w:val="28"/>
        </w:rPr>
        <w:t>Угрозы удаленного запуска приложений</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37315B" w:rsidRPr="009A5831" w:rsidRDefault="0037315B" w:rsidP="0037315B">
      <w:pPr>
        <w:pStyle w:val="afffffffc"/>
        <w:ind w:firstLine="709"/>
        <w:rPr>
          <w:sz w:val="28"/>
          <w:szCs w:val="28"/>
        </w:rPr>
      </w:pPr>
      <w:r w:rsidRPr="009A5831">
        <w:rPr>
          <w:sz w:val="28"/>
          <w:szCs w:val="28"/>
        </w:rPr>
        <w:t>Выделяют три подкласса данных угроз:</w:t>
      </w:r>
    </w:p>
    <w:p w:rsidR="0037315B" w:rsidRPr="009A5831" w:rsidRDefault="0037315B" w:rsidP="0037315B">
      <w:pPr>
        <w:pStyle w:val="afffffffc"/>
        <w:ind w:firstLine="709"/>
        <w:rPr>
          <w:sz w:val="28"/>
          <w:szCs w:val="28"/>
        </w:rPr>
      </w:pPr>
      <w:r w:rsidRPr="009A5831">
        <w:rPr>
          <w:sz w:val="28"/>
          <w:szCs w:val="28"/>
        </w:rPr>
        <w:t>- распространение файлов, содержащих несанкционированный исполняемый код;</w:t>
      </w:r>
    </w:p>
    <w:p w:rsidR="0037315B" w:rsidRPr="009A5831" w:rsidRDefault="0037315B" w:rsidP="0037315B">
      <w:pPr>
        <w:pStyle w:val="afffffffc"/>
        <w:ind w:firstLine="709"/>
        <w:rPr>
          <w:sz w:val="28"/>
          <w:szCs w:val="28"/>
        </w:rPr>
      </w:pPr>
      <w:r w:rsidRPr="009A5831">
        <w:rPr>
          <w:sz w:val="28"/>
          <w:szCs w:val="28"/>
        </w:rPr>
        <w:t>- удаленный запуск приложения путем переполнения буфера приложений серверов;</w:t>
      </w:r>
    </w:p>
    <w:p w:rsidR="0037315B" w:rsidRPr="009A5831" w:rsidRDefault="0037315B" w:rsidP="0037315B">
      <w:pPr>
        <w:pStyle w:val="afffffffc"/>
        <w:ind w:firstLine="709"/>
        <w:rPr>
          <w:sz w:val="28"/>
          <w:szCs w:val="28"/>
        </w:rPr>
      </w:pPr>
      <w:r w:rsidRPr="009A5831">
        <w:rPr>
          <w:sz w:val="28"/>
          <w:szCs w:val="28"/>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37315B" w:rsidRPr="009A5831" w:rsidRDefault="0037315B" w:rsidP="0037315B">
      <w:pPr>
        <w:pStyle w:val="afffffffc"/>
        <w:ind w:firstLine="709"/>
        <w:rPr>
          <w:sz w:val="28"/>
          <w:szCs w:val="28"/>
        </w:rPr>
      </w:pPr>
      <w:r w:rsidRPr="009A5831">
        <w:rPr>
          <w:sz w:val="28"/>
          <w:szCs w:val="28"/>
        </w:rPr>
        <w:t>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ActiveX, Java-апплетов, интерпретируемых скриптов (например, тексты на JavaScript);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37315B" w:rsidRPr="009A5831" w:rsidRDefault="0037315B" w:rsidP="0037315B">
      <w:pPr>
        <w:pStyle w:val="afffffffc"/>
        <w:ind w:firstLine="709"/>
        <w:rPr>
          <w:sz w:val="28"/>
          <w:szCs w:val="28"/>
        </w:rPr>
      </w:pPr>
      <w:r w:rsidRPr="009A5831">
        <w:rPr>
          <w:sz w:val="28"/>
          <w:szCs w:val="28"/>
        </w:rPr>
        <w:t>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37315B" w:rsidRPr="009A5831" w:rsidRDefault="0037315B" w:rsidP="0037315B">
      <w:pPr>
        <w:pStyle w:val="afffffffc"/>
        <w:ind w:firstLine="709"/>
        <w:rPr>
          <w:sz w:val="28"/>
          <w:szCs w:val="28"/>
        </w:rPr>
      </w:pPr>
      <w:r w:rsidRPr="009A5831">
        <w:rPr>
          <w:sz w:val="28"/>
          <w:szCs w:val="28"/>
        </w:rPr>
        <w:t>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Back. Orifice, Net Bus), либо штатными средствами управления и администрирования компьютерных сетей (Landesk Management Suite, Managewise, Back Orifice и т.п.). В результате их использования удается добиться удаленного контроля над станцией в сети.</w:t>
      </w:r>
    </w:p>
    <w:p w:rsidR="0037315B" w:rsidRPr="009A5831" w:rsidRDefault="0037315B" w:rsidP="0037315B">
      <w:pPr>
        <w:pStyle w:val="afffffffc"/>
        <w:ind w:firstLine="709"/>
        <w:rPr>
          <w:sz w:val="28"/>
          <w:szCs w:val="28"/>
        </w:rPr>
      </w:pPr>
      <w:r w:rsidRPr="009A5831">
        <w:rPr>
          <w:sz w:val="28"/>
          <w:szCs w:val="28"/>
        </w:rPr>
        <w:t>В организации применяется политика ограниченного использования программ, удалённое управление запрещено, вероятность реализации угрозы - маловероятна.</w:t>
      </w:r>
    </w:p>
    <w:p w:rsidR="0037315B" w:rsidRPr="009A5831" w:rsidRDefault="0037315B" w:rsidP="0037315B">
      <w:pPr>
        <w:pStyle w:val="afffffffc"/>
        <w:ind w:firstLine="709"/>
        <w:rPr>
          <w:sz w:val="28"/>
          <w:szCs w:val="28"/>
        </w:rPr>
      </w:pPr>
    </w:p>
    <w:p w:rsidR="0037315B" w:rsidRPr="0037315B" w:rsidRDefault="0037315B" w:rsidP="0037315B">
      <w:pPr>
        <w:pStyle w:val="3"/>
        <w:spacing w:before="0" w:line="240" w:lineRule="auto"/>
        <w:ind w:firstLine="709"/>
        <w:rPr>
          <w:rFonts w:ascii="Times New Roman" w:hAnsi="Times New Roman"/>
          <w:b w:val="0"/>
          <w:color w:val="auto"/>
          <w:sz w:val="28"/>
          <w:szCs w:val="28"/>
          <w:lang w:val="ru-RU"/>
        </w:rPr>
      </w:pPr>
      <w:r w:rsidRPr="0037315B">
        <w:rPr>
          <w:rFonts w:ascii="Times New Roman" w:hAnsi="Times New Roman"/>
          <w:b w:val="0"/>
          <w:color w:val="auto"/>
          <w:sz w:val="28"/>
          <w:szCs w:val="28"/>
          <w:lang w:val="ru-RU"/>
        </w:rPr>
        <w:t>Угрозы внедрения по сети вредоносных программ</w:t>
      </w:r>
    </w:p>
    <w:p w:rsidR="0037315B" w:rsidRPr="009A5831" w:rsidRDefault="0037315B" w:rsidP="0037315B">
      <w:pPr>
        <w:pStyle w:val="afffffffc"/>
        <w:ind w:firstLine="709"/>
        <w:rPr>
          <w:sz w:val="28"/>
          <w:szCs w:val="28"/>
        </w:rPr>
      </w:pPr>
    </w:p>
    <w:p w:rsidR="0037315B" w:rsidRPr="009A5831" w:rsidRDefault="0037315B" w:rsidP="0037315B">
      <w:pPr>
        <w:pStyle w:val="afffffffc"/>
        <w:ind w:firstLine="709"/>
        <w:rPr>
          <w:sz w:val="28"/>
          <w:szCs w:val="28"/>
        </w:rPr>
      </w:pPr>
      <w:r w:rsidRPr="009A5831">
        <w:rPr>
          <w:sz w:val="28"/>
          <w:szCs w:val="28"/>
        </w:rPr>
        <w:t>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37315B" w:rsidRPr="009A5831" w:rsidRDefault="0037315B" w:rsidP="0037315B">
      <w:pPr>
        <w:pStyle w:val="afffffffc"/>
        <w:ind w:firstLine="709"/>
        <w:rPr>
          <w:sz w:val="28"/>
          <w:szCs w:val="28"/>
        </w:rPr>
      </w:pPr>
      <w:r w:rsidRPr="009A5831">
        <w:rPr>
          <w:sz w:val="28"/>
          <w:szCs w:val="28"/>
        </w:rPr>
        <w:t>Вредоносными программами, обеспечивающими осуществление НСД, могут быть:</w:t>
      </w:r>
    </w:p>
    <w:p w:rsidR="0037315B" w:rsidRPr="009A5831" w:rsidRDefault="0037315B" w:rsidP="0037315B">
      <w:pPr>
        <w:pStyle w:val="afffffffc"/>
        <w:ind w:firstLine="709"/>
        <w:rPr>
          <w:sz w:val="28"/>
          <w:szCs w:val="28"/>
        </w:rPr>
      </w:pPr>
      <w:r w:rsidRPr="009A5831">
        <w:rPr>
          <w:sz w:val="28"/>
          <w:szCs w:val="28"/>
        </w:rPr>
        <w:t>- программы подбора и вскрытия паролей;</w:t>
      </w:r>
    </w:p>
    <w:p w:rsidR="0037315B" w:rsidRPr="009A5831" w:rsidRDefault="0037315B" w:rsidP="0037315B">
      <w:pPr>
        <w:pStyle w:val="afffffffc"/>
        <w:ind w:firstLine="709"/>
        <w:rPr>
          <w:sz w:val="28"/>
          <w:szCs w:val="28"/>
        </w:rPr>
      </w:pPr>
      <w:r w:rsidRPr="009A5831">
        <w:rPr>
          <w:sz w:val="28"/>
          <w:szCs w:val="28"/>
        </w:rPr>
        <w:t>- программы, реализующие угрозы;</w:t>
      </w:r>
    </w:p>
    <w:p w:rsidR="0037315B" w:rsidRPr="009A5831" w:rsidRDefault="0037315B" w:rsidP="0037315B">
      <w:pPr>
        <w:pStyle w:val="afffffffc"/>
        <w:ind w:firstLine="709"/>
        <w:rPr>
          <w:sz w:val="28"/>
          <w:szCs w:val="28"/>
        </w:rPr>
      </w:pPr>
      <w:r w:rsidRPr="009A5831">
        <w:rPr>
          <w:sz w:val="28"/>
          <w:szCs w:val="28"/>
        </w:rPr>
        <w:t>- программы, демонстрирующие использование недекларированных возможностей программного и программно-аппаратного обеспечения ИСПДн;</w:t>
      </w:r>
    </w:p>
    <w:p w:rsidR="0037315B" w:rsidRPr="009A5831" w:rsidRDefault="0037315B" w:rsidP="0037315B">
      <w:pPr>
        <w:pStyle w:val="afffffffc"/>
        <w:ind w:firstLine="709"/>
        <w:rPr>
          <w:sz w:val="28"/>
          <w:szCs w:val="28"/>
        </w:rPr>
      </w:pPr>
      <w:r w:rsidRPr="009A5831">
        <w:rPr>
          <w:sz w:val="28"/>
          <w:szCs w:val="28"/>
        </w:rPr>
        <w:t>- программы-генераторы компьютерных вирусов;</w:t>
      </w:r>
    </w:p>
    <w:p w:rsidR="0037315B" w:rsidRPr="009A5831" w:rsidRDefault="0037315B" w:rsidP="0037315B">
      <w:pPr>
        <w:pStyle w:val="afffffffc"/>
        <w:ind w:firstLine="709"/>
        <w:rPr>
          <w:sz w:val="28"/>
          <w:szCs w:val="28"/>
        </w:rPr>
      </w:pPr>
      <w:r w:rsidRPr="009A5831">
        <w:rPr>
          <w:sz w:val="28"/>
          <w:szCs w:val="28"/>
        </w:rPr>
        <w:t>- программы, демонстрирующие уязвимости средств защиты информации и др. Вероятность реализации угрозы - маловероятна.</w:t>
      </w:r>
    </w:p>
    <w:p w:rsidR="0037315B" w:rsidRDefault="0037315B">
      <w:pPr>
        <w:pStyle w:val="12"/>
        <w:spacing w:line="20" w:lineRule="atLeast"/>
        <w:jc w:val="both"/>
        <w:rPr>
          <w:rFonts w:ascii="Times New Roman" w:hAnsi="Times New Roman"/>
          <w:sz w:val="28"/>
          <w:szCs w:val="28"/>
        </w:rPr>
      </w:pPr>
    </w:p>
    <w:p w:rsidR="0037315B" w:rsidRDefault="0037315B" w:rsidP="0037315B">
      <w:pPr>
        <w:jc w:val="center"/>
        <w:rPr>
          <w:b/>
        </w:rPr>
      </w:pPr>
    </w:p>
    <w:p w:rsidR="0037315B" w:rsidRDefault="0037315B" w:rsidP="0037315B">
      <w:pPr>
        <w:jc w:val="center"/>
        <w:rPr>
          <w:b/>
        </w:rPr>
      </w:pPr>
    </w:p>
    <w:p w:rsidR="0037315B" w:rsidRDefault="0037315B" w:rsidP="0037315B">
      <w:pPr>
        <w:jc w:val="center"/>
        <w:rPr>
          <w:b/>
        </w:rPr>
      </w:pPr>
    </w:p>
    <w:p w:rsidR="0037315B" w:rsidRDefault="0037315B" w:rsidP="0037315B">
      <w:pPr>
        <w:jc w:val="center"/>
        <w:rPr>
          <w:b/>
        </w:rPr>
      </w:pPr>
      <w:r>
        <w:rPr>
          <w:b/>
        </w:rPr>
        <w:t>АДМИНИСТРАЦИЯ</w:t>
      </w:r>
    </w:p>
    <w:p w:rsidR="0037315B" w:rsidRDefault="0037315B" w:rsidP="0037315B">
      <w:pPr>
        <w:tabs>
          <w:tab w:val="left" w:pos="-180"/>
        </w:tabs>
        <w:ind w:left="-426" w:right="-186"/>
        <w:jc w:val="center"/>
        <w:rPr>
          <w:b/>
        </w:rPr>
      </w:pPr>
      <w:r>
        <w:rPr>
          <w:b/>
        </w:rPr>
        <w:t>МУНИЦИПАЛЬНОГО  ОБРАЗОВАНИЯ  ДНЕПРОВСКИЙ  СЕЛЬСОВЕТ</w:t>
      </w:r>
    </w:p>
    <w:p w:rsidR="0037315B" w:rsidRDefault="0037315B" w:rsidP="0037315B">
      <w:pPr>
        <w:pBdr>
          <w:bottom w:val="single" w:sz="12" w:space="1" w:color="auto"/>
        </w:pBdr>
        <w:jc w:val="center"/>
        <w:rPr>
          <w:b/>
        </w:rPr>
      </w:pPr>
      <w:r>
        <w:rPr>
          <w:b/>
        </w:rPr>
        <w:t>БЕЛЯЕВСКОГО  РАЙОНА  ОРЕНБУРГСКОЙ  ОБЛАСТИ</w:t>
      </w:r>
    </w:p>
    <w:p w:rsidR="0037315B" w:rsidRDefault="0037315B" w:rsidP="0037315B">
      <w:pPr>
        <w:pBdr>
          <w:bottom w:val="single" w:sz="12" w:space="1" w:color="auto"/>
        </w:pBdr>
        <w:jc w:val="center"/>
        <w:rPr>
          <w:b/>
        </w:rPr>
      </w:pPr>
      <w:r>
        <w:rPr>
          <w:b/>
        </w:rPr>
        <w:t>ПОСТАНОВЛЕНИЕ</w:t>
      </w:r>
    </w:p>
    <w:p w:rsidR="0037315B" w:rsidRDefault="0037315B" w:rsidP="0037315B">
      <w:pPr>
        <w:jc w:val="center"/>
        <w:rPr>
          <w:b/>
        </w:rPr>
      </w:pPr>
      <w:r>
        <w:t xml:space="preserve">с. Днепровка </w:t>
      </w:r>
      <w:r>
        <w:rPr>
          <w:b/>
        </w:rPr>
        <w:t xml:space="preserve">  </w:t>
      </w:r>
    </w:p>
    <w:p w:rsidR="0037315B" w:rsidRDefault="0037315B" w:rsidP="0037315B"/>
    <w:p w:rsidR="0037315B" w:rsidRDefault="0037315B" w:rsidP="0037315B">
      <w:r>
        <w:t>2</w:t>
      </w:r>
      <w:r w:rsidRPr="0037315B">
        <w:t>8</w:t>
      </w:r>
      <w:r>
        <w:t>.03.202</w:t>
      </w:r>
      <w:r w:rsidRPr="0037315B">
        <w:t>4</w:t>
      </w:r>
      <w:r>
        <w:t xml:space="preserve">                                                                                                   № </w:t>
      </w:r>
      <w:r w:rsidRPr="0037315B">
        <w:t>41</w:t>
      </w:r>
      <w:r>
        <w:t xml:space="preserve">-п </w:t>
      </w:r>
    </w:p>
    <w:p w:rsidR="0037315B" w:rsidRDefault="0037315B" w:rsidP="0037315B"/>
    <w:p w:rsidR="0037315B" w:rsidRDefault="0037315B" w:rsidP="0037315B">
      <w:pPr>
        <w:jc w:val="center"/>
      </w:pPr>
      <w:r w:rsidRPr="00794C32">
        <w:t>Об утверждении Плана мероприятий</w:t>
      </w:r>
      <w:r>
        <w:t xml:space="preserve"> </w:t>
      </w:r>
      <w:r w:rsidRPr="00794C32">
        <w:t xml:space="preserve">по </w:t>
      </w:r>
      <w:r>
        <w:t xml:space="preserve">улучшению состояния </w:t>
      </w:r>
    </w:p>
    <w:p w:rsidR="0037315B" w:rsidRPr="00F75713" w:rsidRDefault="0037315B" w:rsidP="0037315B">
      <w:pPr>
        <w:jc w:val="center"/>
      </w:pPr>
      <w:r>
        <w:t>источников наружного противопожарного водоснабжения на территории  муниципального образования Днепровский сельсовет Беляевского района Оренбургской области на 202</w:t>
      </w:r>
      <w:r w:rsidRPr="00F75713">
        <w:t>4-2026</w:t>
      </w:r>
      <w:r>
        <w:t xml:space="preserve"> годы</w:t>
      </w:r>
    </w:p>
    <w:p w:rsidR="0037315B" w:rsidRPr="00F75713" w:rsidRDefault="0037315B" w:rsidP="0037315B">
      <w:pPr>
        <w:jc w:val="center"/>
      </w:pPr>
    </w:p>
    <w:p w:rsidR="0037315B" w:rsidRPr="00794C32" w:rsidRDefault="0037315B" w:rsidP="0037315B">
      <w:pPr>
        <w:spacing w:line="240" w:lineRule="atLeast"/>
        <w:jc w:val="both"/>
      </w:pPr>
      <w:r>
        <w:t xml:space="preserve">            В целях улучшения состояния источников наружного противопожарного водоснабжения на территории муниципального образования Днепровский сельсовет Беляевского района Оренбургской области, в</w:t>
      </w:r>
      <w:r w:rsidRPr="00794C32">
        <w:t xml:space="preserve"> соответствии с Федеральным </w:t>
      </w:r>
      <w:r>
        <w:t>законом от 06.10.2003 года № 131-</w:t>
      </w:r>
      <w:r w:rsidRPr="00794C32">
        <w:t>ФЗ «Об общих принципах организации местного самоуправления</w:t>
      </w:r>
      <w:r>
        <w:t xml:space="preserve"> в Российской Федерации»,  Федеральным законом от 21.12.1994 года № 69-ФЗ «О пожарной безопасности», Уставом</w:t>
      </w:r>
      <w:r w:rsidRPr="00794C32">
        <w:t xml:space="preserve"> </w:t>
      </w:r>
      <w:r>
        <w:t>муниципального образования Днепровский сельсовет Беляевского района Оренбургской области:</w:t>
      </w:r>
    </w:p>
    <w:p w:rsidR="0037315B" w:rsidRDefault="0037315B" w:rsidP="0037315B">
      <w:pPr>
        <w:pStyle w:val="aff6"/>
        <w:numPr>
          <w:ilvl w:val="0"/>
          <w:numId w:val="29"/>
        </w:numPr>
        <w:spacing w:line="276" w:lineRule="auto"/>
        <w:jc w:val="both"/>
        <w:rPr>
          <w:sz w:val="28"/>
          <w:szCs w:val="28"/>
        </w:rPr>
      </w:pPr>
      <w:r w:rsidRPr="00794C32">
        <w:rPr>
          <w:sz w:val="28"/>
          <w:szCs w:val="28"/>
        </w:rPr>
        <w:t xml:space="preserve">Утвердить План мероприятий по </w:t>
      </w:r>
      <w:r>
        <w:rPr>
          <w:sz w:val="28"/>
          <w:szCs w:val="28"/>
        </w:rPr>
        <w:t>улучшению состояния источников наружного противопожарного водоснабжения на территории муниципального образования Днепровский сельсовет Беляевского района Оренбургской области на период 20</w:t>
      </w:r>
      <w:r w:rsidRPr="00F75713">
        <w:rPr>
          <w:sz w:val="28"/>
          <w:szCs w:val="28"/>
        </w:rPr>
        <w:t>24</w:t>
      </w:r>
      <w:r>
        <w:rPr>
          <w:sz w:val="28"/>
          <w:szCs w:val="28"/>
        </w:rPr>
        <w:t>-202</w:t>
      </w:r>
      <w:r w:rsidRPr="00F75713">
        <w:rPr>
          <w:sz w:val="28"/>
          <w:szCs w:val="28"/>
        </w:rPr>
        <w:t>6</w:t>
      </w:r>
      <w:r w:rsidRPr="00794C32">
        <w:rPr>
          <w:sz w:val="28"/>
          <w:szCs w:val="28"/>
        </w:rPr>
        <w:t xml:space="preserve"> год</w:t>
      </w:r>
      <w:r>
        <w:rPr>
          <w:sz w:val="28"/>
          <w:szCs w:val="28"/>
        </w:rPr>
        <w:t>ов</w:t>
      </w:r>
      <w:r w:rsidRPr="00794C32">
        <w:rPr>
          <w:sz w:val="28"/>
          <w:szCs w:val="28"/>
        </w:rPr>
        <w:t xml:space="preserve"> (Приложение</w:t>
      </w:r>
      <w:r>
        <w:rPr>
          <w:sz w:val="28"/>
          <w:szCs w:val="28"/>
        </w:rPr>
        <w:t xml:space="preserve"> 2</w:t>
      </w:r>
      <w:r w:rsidRPr="00794C32">
        <w:rPr>
          <w:sz w:val="28"/>
          <w:szCs w:val="28"/>
        </w:rPr>
        <w:t>).</w:t>
      </w:r>
    </w:p>
    <w:p w:rsidR="0037315B" w:rsidRPr="00794C32" w:rsidRDefault="0037315B" w:rsidP="0037315B">
      <w:pPr>
        <w:pStyle w:val="aff6"/>
        <w:numPr>
          <w:ilvl w:val="0"/>
          <w:numId w:val="29"/>
        </w:numPr>
        <w:spacing w:line="276" w:lineRule="auto"/>
        <w:jc w:val="both"/>
        <w:rPr>
          <w:sz w:val="28"/>
          <w:szCs w:val="28"/>
        </w:rPr>
      </w:pPr>
      <w:r>
        <w:rPr>
          <w:sz w:val="28"/>
          <w:szCs w:val="28"/>
        </w:rPr>
        <w:t>Утвердить Состав комиссии по проведению ежегодной инвентаризации источников наружного противопожарного водоснабжения на территории муниципального образования Днепровский сельсовет Беляевского района Оренбургской области (Приложение 1).</w:t>
      </w:r>
    </w:p>
    <w:p w:rsidR="0037315B" w:rsidRPr="00EF66B2" w:rsidRDefault="0037315B" w:rsidP="0037315B">
      <w:pPr>
        <w:pStyle w:val="aff6"/>
        <w:numPr>
          <w:ilvl w:val="0"/>
          <w:numId w:val="29"/>
        </w:numPr>
        <w:jc w:val="both"/>
        <w:rPr>
          <w:sz w:val="28"/>
          <w:szCs w:val="28"/>
        </w:rPr>
      </w:pPr>
      <w:r w:rsidRPr="00EF66B2">
        <w:rPr>
          <w:color w:val="000000"/>
          <w:sz w:val="28"/>
          <w:szCs w:val="28"/>
        </w:rPr>
        <w:t xml:space="preserve">Постановление от </w:t>
      </w:r>
      <w:r>
        <w:rPr>
          <w:color w:val="000000"/>
          <w:sz w:val="28"/>
          <w:szCs w:val="28"/>
        </w:rPr>
        <w:t>26</w:t>
      </w:r>
      <w:r w:rsidRPr="00EF66B2">
        <w:rPr>
          <w:color w:val="000000"/>
          <w:sz w:val="28"/>
          <w:szCs w:val="28"/>
        </w:rPr>
        <w:t>.0</w:t>
      </w:r>
      <w:r>
        <w:rPr>
          <w:color w:val="000000"/>
          <w:sz w:val="28"/>
          <w:szCs w:val="28"/>
        </w:rPr>
        <w:t>3</w:t>
      </w:r>
      <w:r w:rsidRPr="00EF66B2">
        <w:rPr>
          <w:color w:val="000000"/>
          <w:sz w:val="28"/>
          <w:szCs w:val="28"/>
        </w:rPr>
        <w:t>.20</w:t>
      </w:r>
      <w:r>
        <w:rPr>
          <w:color w:val="000000"/>
          <w:sz w:val="28"/>
          <w:szCs w:val="28"/>
        </w:rPr>
        <w:t>20</w:t>
      </w:r>
      <w:r w:rsidRPr="00EF66B2">
        <w:rPr>
          <w:color w:val="000000"/>
          <w:sz w:val="28"/>
          <w:szCs w:val="28"/>
        </w:rPr>
        <w:t xml:space="preserve"> № </w:t>
      </w:r>
      <w:r>
        <w:rPr>
          <w:color w:val="000000"/>
          <w:sz w:val="28"/>
          <w:szCs w:val="28"/>
        </w:rPr>
        <w:t>34</w:t>
      </w:r>
      <w:r w:rsidRPr="00EF66B2">
        <w:rPr>
          <w:color w:val="000000"/>
          <w:sz w:val="28"/>
          <w:szCs w:val="28"/>
        </w:rPr>
        <w:t>-п «</w:t>
      </w:r>
      <w:r w:rsidRPr="00EF66B2">
        <w:rPr>
          <w:sz w:val="28"/>
          <w:szCs w:val="28"/>
        </w:rPr>
        <w:t>Об утверждении Плана мероприятий по улучшению состояния  источников наружного противопожарного водоснабжения на территории  муниципального образования Днепровский сельсовет Беляевского района Оренбургской области на период 20</w:t>
      </w:r>
      <w:r>
        <w:rPr>
          <w:sz w:val="28"/>
          <w:szCs w:val="28"/>
        </w:rPr>
        <w:t>21</w:t>
      </w:r>
      <w:r w:rsidRPr="00EF66B2">
        <w:rPr>
          <w:sz w:val="28"/>
          <w:szCs w:val="28"/>
        </w:rPr>
        <w:t>-202</w:t>
      </w:r>
      <w:r>
        <w:rPr>
          <w:sz w:val="28"/>
          <w:szCs w:val="28"/>
        </w:rPr>
        <w:t>3</w:t>
      </w:r>
      <w:r w:rsidRPr="00EF66B2">
        <w:rPr>
          <w:sz w:val="28"/>
          <w:szCs w:val="28"/>
        </w:rPr>
        <w:t xml:space="preserve"> годы»</w:t>
      </w:r>
      <w:r>
        <w:rPr>
          <w:sz w:val="28"/>
          <w:szCs w:val="28"/>
        </w:rPr>
        <w:t>, считать утратившим силу.</w:t>
      </w:r>
    </w:p>
    <w:p w:rsidR="0037315B" w:rsidRPr="0037315B" w:rsidRDefault="0037315B" w:rsidP="0037315B">
      <w:pPr>
        <w:pStyle w:val="aff8"/>
        <w:numPr>
          <w:ilvl w:val="0"/>
          <w:numId w:val="29"/>
        </w:numPr>
        <w:jc w:val="both"/>
        <w:rPr>
          <w:rFonts w:ascii="Times New Roman" w:hAnsi="Times New Roman"/>
          <w:sz w:val="28"/>
          <w:szCs w:val="28"/>
          <w:lang w:val="ru-RU"/>
        </w:rPr>
      </w:pPr>
      <w:r w:rsidRPr="0037315B">
        <w:rPr>
          <w:rFonts w:ascii="Times New Roman" w:hAnsi="Times New Roman"/>
          <w:sz w:val="28"/>
          <w:szCs w:val="28"/>
          <w:lang w:val="ru-RU"/>
        </w:rPr>
        <w:t>Специалисту 1 категории опубликовать постановление на официальном сайте муниципального образования Днепровский сельсовет Беляевского района Оренбургской области в сети Интернет: днепровка56.рф и газете «Вестник Днепровского сельсовета».</w:t>
      </w:r>
    </w:p>
    <w:p w:rsidR="0037315B" w:rsidRPr="0037315B" w:rsidRDefault="0037315B" w:rsidP="0037315B">
      <w:pPr>
        <w:pStyle w:val="aff8"/>
        <w:numPr>
          <w:ilvl w:val="0"/>
          <w:numId w:val="29"/>
        </w:numPr>
        <w:jc w:val="both"/>
        <w:rPr>
          <w:rFonts w:ascii="Times New Roman" w:hAnsi="Times New Roman"/>
          <w:sz w:val="28"/>
          <w:szCs w:val="28"/>
          <w:lang w:val="ru-RU"/>
        </w:rPr>
      </w:pPr>
      <w:r w:rsidRPr="0037315B">
        <w:rPr>
          <w:rFonts w:ascii="Times New Roman" w:hAnsi="Times New Roman"/>
          <w:sz w:val="28"/>
          <w:szCs w:val="28"/>
          <w:lang w:val="ru-RU"/>
        </w:rPr>
        <w:t>Контроль за исполнением настоящего постановления оставляю за собой.</w:t>
      </w:r>
    </w:p>
    <w:p w:rsidR="0037315B" w:rsidRPr="0037315B" w:rsidRDefault="0037315B" w:rsidP="0037315B">
      <w:pPr>
        <w:pStyle w:val="aff8"/>
        <w:numPr>
          <w:ilvl w:val="0"/>
          <w:numId w:val="29"/>
        </w:numPr>
        <w:jc w:val="both"/>
        <w:rPr>
          <w:rFonts w:ascii="Times New Roman" w:hAnsi="Times New Roman"/>
          <w:sz w:val="28"/>
          <w:szCs w:val="28"/>
          <w:lang w:val="ru-RU"/>
        </w:rPr>
      </w:pPr>
      <w:r w:rsidRPr="0037315B">
        <w:rPr>
          <w:rFonts w:ascii="Times New Roman" w:hAnsi="Times New Roman"/>
          <w:sz w:val="28"/>
          <w:szCs w:val="28"/>
          <w:lang w:val="ru-RU"/>
        </w:rPr>
        <w:t>Постановление вступает в силу со дня его официального опубликования.</w:t>
      </w:r>
    </w:p>
    <w:p w:rsidR="0037315B" w:rsidRPr="00794C32" w:rsidRDefault="0037315B" w:rsidP="0037315B">
      <w:pPr>
        <w:jc w:val="both"/>
      </w:pPr>
    </w:p>
    <w:p w:rsidR="0037315B" w:rsidRDefault="0037315B" w:rsidP="0037315B">
      <w:pPr>
        <w:jc w:val="both"/>
      </w:pPr>
      <w:r>
        <w:t>Глава муниципального образования                                           Е.В.Жукова</w:t>
      </w:r>
    </w:p>
    <w:p w:rsidR="0037315B" w:rsidRDefault="0037315B" w:rsidP="0037315B">
      <w:pPr>
        <w:jc w:val="both"/>
      </w:pPr>
    </w:p>
    <w:p w:rsidR="0037315B" w:rsidRPr="007836DD" w:rsidRDefault="0037315B" w:rsidP="0037315B">
      <w:pPr>
        <w:ind w:left="5529"/>
      </w:pPr>
      <w:r w:rsidRPr="007836DD">
        <w:t>Приложение</w:t>
      </w:r>
      <w:r>
        <w:t xml:space="preserve"> 1</w:t>
      </w:r>
    </w:p>
    <w:p w:rsidR="0037315B" w:rsidRDefault="0037315B" w:rsidP="0037315B">
      <w:pPr>
        <w:ind w:left="5529"/>
      </w:pPr>
      <w:r w:rsidRPr="007836DD">
        <w:t xml:space="preserve">к Постановлению </w:t>
      </w:r>
      <w:r>
        <w:t xml:space="preserve">администрации </w:t>
      </w:r>
    </w:p>
    <w:p w:rsidR="0037315B" w:rsidRDefault="0037315B" w:rsidP="0037315B">
      <w:pPr>
        <w:ind w:left="5529"/>
      </w:pPr>
      <w:r>
        <w:t>МО Днепровский сельсовет</w:t>
      </w:r>
    </w:p>
    <w:p w:rsidR="0037315B" w:rsidRDefault="0037315B" w:rsidP="0037315B">
      <w:pPr>
        <w:ind w:left="5529"/>
      </w:pPr>
      <w:r w:rsidRPr="007836DD">
        <w:t>от</w:t>
      </w:r>
      <w:r>
        <w:t xml:space="preserve"> 28.03.2024 г. № 41-п</w:t>
      </w:r>
    </w:p>
    <w:p w:rsidR="0037315B" w:rsidRDefault="0037315B" w:rsidP="0037315B">
      <w:pPr>
        <w:jc w:val="center"/>
        <w:rPr>
          <w:b/>
        </w:rPr>
      </w:pPr>
    </w:p>
    <w:p w:rsidR="0037315B" w:rsidRDefault="0037315B" w:rsidP="0037315B">
      <w:pPr>
        <w:jc w:val="center"/>
        <w:rPr>
          <w:b/>
        </w:rPr>
      </w:pPr>
    </w:p>
    <w:p w:rsidR="0037315B" w:rsidRDefault="0037315B" w:rsidP="0037315B">
      <w:pPr>
        <w:rPr>
          <w:b/>
        </w:rPr>
      </w:pPr>
    </w:p>
    <w:p w:rsidR="0037315B" w:rsidRDefault="0037315B" w:rsidP="0037315B">
      <w:pPr>
        <w:rPr>
          <w:b/>
        </w:rPr>
      </w:pPr>
    </w:p>
    <w:p w:rsidR="0037315B" w:rsidRDefault="0037315B" w:rsidP="0037315B">
      <w:pPr>
        <w:rPr>
          <w:b/>
        </w:rPr>
      </w:pPr>
    </w:p>
    <w:p w:rsidR="0037315B" w:rsidRDefault="0037315B" w:rsidP="0037315B">
      <w:pPr>
        <w:rPr>
          <w:b/>
        </w:rPr>
      </w:pPr>
    </w:p>
    <w:p w:rsidR="0037315B" w:rsidRPr="00EF66B2" w:rsidRDefault="0037315B" w:rsidP="0037315B">
      <w:pPr>
        <w:jc w:val="center"/>
      </w:pPr>
      <w:r w:rsidRPr="00EF66B2">
        <w:t>Состав комиссии</w:t>
      </w:r>
    </w:p>
    <w:p w:rsidR="0037315B" w:rsidRPr="00EF66B2" w:rsidRDefault="0037315B" w:rsidP="0037315B">
      <w:pPr>
        <w:jc w:val="center"/>
      </w:pPr>
      <w:r w:rsidRPr="00EF66B2">
        <w:t>по проведению ежегодной инвентаризации</w:t>
      </w:r>
    </w:p>
    <w:p w:rsidR="0037315B" w:rsidRPr="00EF66B2" w:rsidRDefault="0037315B" w:rsidP="0037315B">
      <w:pPr>
        <w:jc w:val="center"/>
      </w:pPr>
      <w:r w:rsidRPr="00EF66B2">
        <w:t>источников наружного противопожарного водоснабжения</w:t>
      </w:r>
    </w:p>
    <w:p w:rsidR="0037315B" w:rsidRPr="00EF66B2" w:rsidRDefault="0037315B" w:rsidP="0037315B">
      <w:pPr>
        <w:jc w:val="center"/>
      </w:pPr>
      <w:r w:rsidRPr="00EF66B2">
        <w:t>на территории муниципального образования Днепровский сельсовет Беляевского района Оренбургской области</w:t>
      </w:r>
    </w:p>
    <w:p w:rsidR="0037315B" w:rsidRDefault="0037315B" w:rsidP="0037315B">
      <w:pPr>
        <w:jc w:val="both"/>
      </w:pPr>
    </w:p>
    <w:p w:rsidR="0037315B" w:rsidRDefault="0037315B" w:rsidP="0037315B"/>
    <w:p w:rsidR="0037315B" w:rsidRDefault="0037315B" w:rsidP="0037315B"/>
    <w:p w:rsidR="0037315B" w:rsidRPr="00235FA2" w:rsidRDefault="0037315B" w:rsidP="0037315B">
      <w:pPr>
        <w:spacing w:line="276" w:lineRule="auto"/>
        <w:jc w:val="both"/>
      </w:pPr>
      <w:r>
        <w:t>Жукова Е.В.</w:t>
      </w:r>
      <w:r w:rsidRPr="00235FA2">
        <w:t xml:space="preserve"> –  Глава </w:t>
      </w:r>
      <w:r>
        <w:t>муниципального образования Днепровский сельсовет</w:t>
      </w:r>
      <w:r w:rsidRPr="00235FA2">
        <w:t>;</w:t>
      </w:r>
    </w:p>
    <w:p w:rsidR="0037315B" w:rsidRPr="00235FA2" w:rsidRDefault="0037315B" w:rsidP="0037315B">
      <w:pPr>
        <w:spacing w:line="276" w:lineRule="auto"/>
        <w:jc w:val="both"/>
      </w:pPr>
      <w:r>
        <w:t>Бушаев В.С.</w:t>
      </w:r>
      <w:r w:rsidRPr="00235FA2">
        <w:t xml:space="preserve"> –</w:t>
      </w:r>
      <w:r>
        <w:t>директор МУП «Днепр»;</w:t>
      </w:r>
    </w:p>
    <w:p w:rsidR="0037315B" w:rsidRDefault="0037315B" w:rsidP="0037315B">
      <w:pPr>
        <w:spacing w:line="276" w:lineRule="auto"/>
        <w:jc w:val="both"/>
      </w:pPr>
      <w:r>
        <w:t>Захарин Г.Ю.– депутат муниципального образования Днепровский сельсовет</w:t>
      </w:r>
      <w:r w:rsidRPr="00235FA2">
        <w:t>;</w:t>
      </w:r>
    </w:p>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 w:rsidR="0037315B" w:rsidRDefault="0037315B" w:rsidP="0037315B">
      <w:pPr>
        <w:jc w:val="right"/>
      </w:pPr>
    </w:p>
    <w:p w:rsidR="0037315B" w:rsidRDefault="0037315B" w:rsidP="0037315B">
      <w:pPr>
        <w:jc w:val="right"/>
      </w:pPr>
    </w:p>
    <w:p w:rsidR="0037315B" w:rsidRPr="007836DD" w:rsidRDefault="0037315B" w:rsidP="0037315B">
      <w:pPr>
        <w:ind w:left="5670"/>
      </w:pPr>
      <w:r w:rsidRPr="007836DD">
        <w:t>Приложение</w:t>
      </w:r>
      <w:r>
        <w:t xml:space="preserve"> 2</w:t>
      </w:r>
    </w:p>
    <w:p w:rsidR="0037315B" w:rsidRDefault="0037315B" w:rsidP="0037315B">
      <w:pPr>
        <w:ind w:left="5670"/>
      </w:pPr>
      <w:r w:rsidRPr="007836DD">
        <w:t xml:space="preserve">к Постановлению </w:t>
      </w:r>
      <w:r>
        <w:t xml:space="preserve">администрации </w:t>
      </w:r>
    </w:p>
    <w:p w:rsidR="0037315B" w:rsidRDefault="0037315B" w:rsidP="0037315B">
      <w:pPr>
        <w:ind w:left="5670"/>
      </w:pPr>
      <w:r>
        <w:t>МО Днепровский сельсовет</w:t>
      </w:r>
    </w:p>
    <w:p w:rsidR="0037315B" w:rsidRDefault="0037315B" w:rsidP="0037315B">
      <w:pPr>
        <w:ind w:left="5670"/>
      </w:pPr>
      <w:r w:rsidRPr="007836DD">
        <w:t>от</w:t>
      </w:r>
      <w:r>
        <w:t xml:space="preserve"> 28.03.2024 г. № 41-п</w:t>
      </w:r>
    </w:p>
    <w:p w:rsidR="0037315B" w:rsidRDefault="0037315B" w:rsidP="0037315B">
      <w:pPr>
        <w:jc w:val="center"/>
        <w:rPr>
          <w:b/>
        </w:rPr>
      </w:pPr>
    </w:p>
    <w:p w:rsidR="0037315B" w:rsidRDefault="0037315B" w:rsidP="0037315B">
      <w:pPr>
        <w:jc w:val="center"/>
        <w:rPr>
          <w:b/>
        </w:rPr>
      </w:pPr>
    </w:p>
    <w:p w:rsidR="0037315B" w:rsidRPr="00EF66B2" w:rsidRDefault="0037315B" w:rsidP="0037315B">
      <w:pPr>
        <w:jc w:val="center"/>
      </w:pPr>
      <w:r w:rsidRPr="00EF66B2">
        <w:t xml:space="preserve">ПЛАН МЕРОПРИЯТИЙ  </w:t>
      </w:r>
    </w:p>
    <w:p w:rsidR="0037315B" w:rsidRPr="00EF66B2" w:rsidRDefault="0037315B" w:rsidP="0037315B">
      <w:pPr>
        <w:jc w:val="center"/>
      </w:pPr>
      <w:r w:rsidRPr="00EF66B2">
        <w:t>ПО УЛУЧШЕНИЮ СОСТОЯНИЯ</w:t>
      </w:r>
    </w:p>
    <w:p w:rsidR="0037315B" w:rsidRPr="00EF66B2" w:rsidRDefault="0037315B" w:rsidP="0037315B">
      <w:pPr>
        <w:jc w:val="center"/>
      </w:pPr>
      <w:r w:rsidRPr="00EF66B2">
        <w:t>ИСТОЧНИКОВ НАРУЖНОГО ПРОТИВОПОЖАРНОГО ВОДОСНАБЖЕНИЯ</w:t>
      </w:r>
    </w:p>
    <w:p w:rsidR="0037315B" w:rsidRPr="00EF66B2" w:rsidRDefault="0037315B" w:rsidP="0037315B">
      <w:pPr>
        <w:jc w:val="center"/>
      </w:pPr>
      <w:r w:rsidRPr="00EF66B2">
        <w:t>НА ТЕРИИТОРИИ МУНИЦИПАЛЬНОГО ОБРАЗОВАНИЯ ДНЕПРОВСКИЙ СЕЛЬСОВЕТ БЕЛЯЕВСКОГО РАЙОНА ОРЕНБУРГСКОЙ ОБЛАСТИ</w:t>
      </w:r>
    </w:p>
    <w:p w:rsidR="0037315B" w:rsidRPr="00EF66B2" w:rsidRDefault="0037315B" w:rsidP="0037315B">
      <w:pPr>
        <w:jc w:val="center"/>
      </w:pPr>
      <w:r w:rsidRPr="00EF66B2">
        <w:t>НА 202</w:t>
      </w:r>
      <w:r>
        <w:t>4-2026</w:t>
      </w:r>
      <w:r w:rsidRPr="00EF66B2">
        <w:t xml:space="preserve"> год</w:t>
      </w:r>
      <w:r>
        <w:t>ы</w:t>
      </w:r>
    </w:p>
    <w:p w:rsidR="0037315B" w:rsidRDefault="0037315B" w:rsidP="0037315B">
      <w:pPr>
        <w:jc w:val="both"/>
      </w:pPr>
    </w:p>
    <w:tbl>
      <w:tblPr>
        <w:tblStyle w:val="aff5"/>
        <w:tblW w:w="0" w:type="auto"/>
        <w:tblLayout w:type="fixed"/>
        <w:tblLook w:val="01E0"/>
      </w:tblPr>
      <w:tblGrid>
        <w:gridCol w:w="648"/>
        <w:gridCol w:w="3420"/>
        <w:gridCol w:w="2986"/>
        <w:gridCol w:w="2268"/>
      </w:tblGrid>
      <w:tr w:rsidR="0037315B" w:rsidTr="00C428BF">
        <w:trPr>
          <w:trHeight w:val="800"/>
        </w:trPr>
        <w:tc>
          <w:tcPr>
            <w:tcW w:w="648" w:type="dxa"/>
            <w:tcBorders>
              <w:top w:val="single" w:sz="4" w:space="0" w:color="auto"/>
              <w:left w:val="single" w:sz="4" w:space="0" w:color="auto"/>
              <w:bottom w:val="single" w:sz="4" w:space="0" w:color="auto"/>
              <w:right w:val="single" w:sz="4" w:space="0" w:color="auto"/>
            </w:tcBorders>
            <w:hideMark/>
          </w:tcPr>
          <w:p w:rsidR="0037315B" w:rsidRPr="002E2A95" w:rsidRDefault="0037315B" w:rsidP="00C428BF">
            <w:pPr>
              <w:jc w:val="center"/>
              <w:rPr>
                <w:lang w:eastAsia="en-US"/>
              </w:rPr>
            </w:pPr>
            <w:r w:rsidRPr="002E2A95">
              <w:rPr>
                <w:lang w:eastAsia="en-US"/>
              </w:rPr>
              <w:t>№ п/п</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p>
          <w:p w:rsidR="0037315B" w:rsidRPr="002E2A95" w:rsidRDefault="0037315B" w:rsidP="00C428BF">
            <w:pPr>
              <w:jc w:val="center"/>
              <w:rPr>
                <w:lang w:eastAsia="en-US"/>
              </w:rPr>
            </w:pPr>
            <w:r w:rsidRPr="002E2A95">
              <w:rPr>
                <w:lang w:eastAsia="en-US"/>
              </w:rPr>
              <w:t>Наименование мероприятия</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p>
          <w:p w:rsidR="0037315B" w:rsidRPr="002E2A95" w:rsidRDefault="0037315B" w:rsidP="00C428BF">
            <w:pPr>
              <w:jc w:val="center"/>
              <w:rPr>
                <w:lang w:eastAsia="en-US"/>
              </w:rPr>
            </w:pPr>
            <w:r w:rsidRPr="002E2A95">
              <w:rPr>
                <w:lang w:eastAsia="en-US"/>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p>
          <w:p w:rsidR="0037315B" w:rsidRPr="002E2A95" w:rsidRDefault="0037315B" w:rsidP="00C428BF">
            <w:pPr>
              <w:jc w:val="center"/>
              <w:rPr>
                <w:lang w:eastAsia="en-US"/>
              </w:rPr>
            </w:pPr>
            <w:r w:rsidRPr="002E2A95">
              <w:rPr>
                <w:lang w:eastAsia="en-US"/>
              </w:rPr>
              <w:t>Срок</w:t>
            </w:r>
            <w:r>
              <w:rPr>
                <w:lang w:eastAsia="en-US"/>
              </w:rPr>
              <w:t xml:space="preserve">и </w:t>
            </w:r>
            <w:r w:rsidRPr="002E2A95">
              <w:rPr>
                <w:lang w:eastAsia="en-US"/>
              </w:rPr>
              <w:t>исполнения</w:t>
            </w:r>
          </w:p>
        </w:tc>
      </w:tr>
      <w:tr w:rsidR="0037315B" w:rsidTr="00C428BF">
        <w:trPr>
          <w:trHeight w:val="252"/>
        </w:trPr>
        <w:tc>
          <w:tcPr>
            <w:tcW w:w="648" w:type="dxa"/>
            <w:tcBorders>
              <w:top w:val="single" w:sz="4" w:space="0" w:color="auto"/>
              <w:left w:val="single" w:sz="4" w:space="0" w:color="auto"/>
              <w:bottom w:val="single" w:sz="4" w:space="0" w:color="auto"/>
              <w:right w:val="single" w:sz="4" w:space="0" w:color="auto"/>
            </w:tcBorders>
          </w:tcPr>
          <w:p w:rsidR="0037315B" w:rsidRPr="002E2A95" w:rsidRDefault="0037315B" w:rsidP="00C428BF">
            <w:pPr>
              <w:jc w:val="center"/>
              <w:rPr>
                <w:lang w:eastAsia="en-US"/>
              </w:rPr>
            </w:pPr>
            <w:r>
              <w:rPr>
                <w:lang w:eastAsia="en-US"/>
              </w:rPr>
              <w:t>1</w:t>
            </w:r>
          </w:p>
        </w:tc>
        <w:tc>
          <w:tcPr>
            <w:tcW w:w="3420" w:type="dxa"/>
            <w:tcBorders>
              <w:top w:val="single" w:sz="4" w:space="0" w:color="auto"/>
              <w:left w:val="single" w:sz="4" w:space="0" w:color="auto"/>
              <w:bottom w:val="single" w:sz="4" w:space="0" w:color="auto"/>
              <w:right w:val="single" w:sz="4" w:space="0" w:color="auto"/>
            </w:tcBorders>
          </w:tcPr>
          <w:p w:rsidR="0037315B" w:rsidRPr="002E2A95" w:rsidRDefault="0037315B" w:rsidP="00C428BF">
            <w:pPr>
              <w:jc w:val="center"/>
              <w:rPr>
                <w:lang w:eastAsia="en-US"/>
              </w:rPr>
            </w:pPr>
            <w:r>
              <w:rPr>
                <w:lang w:eastAsia="en-US"/>
              </w:rPr>
              <w:t>2</w:t>
            </w:r>
          </w:p>
        </w:tc>
        <w:tc>
          <w:tcPr>
            <w:tcW w:w="2986" w:type="dxa"/>
            <w:tcBorders>
              <w:top w:val="single" w:sz="4" w:space="0" w:color="auto"/>
              <w:left w:val="single" w:sz="4" w:space="0" w:color="auto"/>
              <w:bottom w:val="single" w:sz="4" w:space="0" w:color="auto"/>
              <w:right w:val="single" w:sz="4" w:space="0" w:color="auto"/>
            </w:tcBorders>
          </w:tcPr>
          <w:p w:rsidR="0037315B" w:rsidRPr="002E2A95" w:rsidRDefault="0037315B" w:rsidP="00C428BF">
            <w:pPr>
              <w:jc w:val="center"/>
              <w:rPr>
                <w:lang w:eastAsia="en-US"/>
              </w:rPr>
            </w:pPr>
            <w:r>
              <w:rPr>
                <w:lang w:eastAsia="en-US"/>
              </w:rPr>
              <w:t>3</w:t>
            </w:r>
          </w:p>
        </w:tc>
        <w:tc>
          <w:tcPr>
            <w:tcW w:w="2268" w:type="dxa"/>
            <w:tcBorders>
              <w:top w:val="single" w:sz="4" w:space="0" w:color="auto"/>
              <w:left w:val="single" w:sz="4" w:space="0" w:color="auto"/>
              <w:bottom w:val="single" w:sz="4" w:space="0" w:color="auto"/>
              <w:right w:val="single" w:sz="4" w:space="0" w:color="auto"/>
            </w:tcBorders>
          </w:tcPr>
          <w:p w:rsidR="0037315B" w:rsidRPr="002E2A95" w:rsidRDefault="0037315B" w:rsidP="00C428BF">
            <w:pPr>
              <w:jc w:val="center"/>
              <w:rPr>
                <w:lang w:eastAsia="en-US"/>
              </w:rPr>
            </w:pPr>
            <w:r>
              <w:rPr>
                <w:lang w:eastAsia="en-US"/>
              </w:rPr>
              <w:t>4</w:t>
            </w:r>
          </w:p>
        </w:tc>
      </w:tr>
      <w:tr w:rsidR="0037315B" w:rsidTr="00C428BF">
        <w:tc>
          <w:tcPr>
            <w:tcW w:w="648" w:type="dxa"/>
            <w:tcBorders>
              <w:top w:val="single" w:sz="4" w:space="0" w:color="auto"/>
              <w:left w:val="single" w:sz="4" w:space="0" w:color="auto"/>
              <w:bottom w:val="single" w:sz="4" w:space="0" w:color="auto"/>
              <w:right w:val="single" w:sz="4" w:space="0" w:color="auto"/>
            </w:tcBorders>
            <w:hideMark/>
          </w:tcPr>
          <w:p w:rsidR="0037315B" w:rsidRDefault="0037315B" w:rsidP="00C428BF">
            <w:pPr>
              <w:jc w:val="center"/>
              <w:rPr>
                <w:lang w:eastAsia="en-US"/>
              </w:rPr>
            </w:pPr>
            <w:r>
              <w:rPr>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37315B" w:rsidRDefault="0037315B" w:rsidP="00C428BF">
            <w:pPr>
              <w:rPr>
                <w:lang w:eastAsia="en-US"/>
              </w:rPr>
            </w:pPr>
            <w:r>
              <w:rPr>
                <w:lang w:eastAsia="en-US"/>
              </w:rPr>
              <w:t>Инвентаризация состояния источников наружного противопожарного водоснабжения</w:t>
            </w:r>
          </w:p>
        </w:tc>
        <w:tc>
          <w:tcPr>
            <w:tcW w:w="2986" w:type="dxa"/>
            <w:tcBorders>
              <w:top w:val="single" w:sz="4" w:space="0" w:color="auto"/>
              <w:left w:val="single" w:sz="4" w:space="0" w:color="auto"/>
              <w:bottom w:val="single" w:sz="4" w:space="0" w:color="auto"/>
              <w:right w:val="single" w:sz="4" w:space="0" w:color="auto"/>
            </w:tcBorders>
            <w:hideMark/>
          </w:tcPr>
          <w:p w:rsidR="0037315B" w:rsidRDefault="0037315B" w:rsidP="00C428BF">
            <w:pPr>
              <w:jc w:val="center"/>
              <w:rPr>
                <w:lang w:eastAsia="en-US"/>
              </w:rPr>
            </w:pPr>
            <w:r>
              <w:rPr>
                <w:lang w:eastAsia="en-US"/>
              </w:rPr>
              <w:t>Комиссия по проведению инвентаризации</w:t>
            </w: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ежегодно</w:t>
            </w:r>
          </w:p>
          <w:p w:rsidR="0037315B" w:rsidRDefault="0037315B" w:rsidP="00C428BF">
            <w:pPr>
              <w:jc w:val="center"/>
              <w:rPr>
                <w:lang w:eastAsia="en-US"/>
              </w:rPr>
            </w:pPr>
            <w:r>
              <w:rPr>
                <w:lang w:eastAsia="en-US"/>
              </w:rPr>
              <w:t>(осень, весна)</w:t>
            </w:r>
          </w:p>
        </w:tc>
      </w:tr>
      <w:tr w:rsidR="0037315B" w:rsidTr="00C428BF">
        <w:tc>
          <w:tcPr>
            <w:tcW w:w="64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2</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rPr>
                <w:lang w:eastAsia="en-US"/>
              </w:rPr>
            </w:pPr>
            <w:r>
              <w:rPr>
                <w:lang w:eastAsia="en-US"/>
              </w:rPr>
              <w:t>Подготовка источников наружного противопожарного водоснабжения к условиям эксплуатации в весенне-летний и осенне-зимний периоды</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Администрация сельсовета;</w:t>
            </w:r>
          </w:p>
          <w:p w:rsidR="0037315B" w:rsidRDefault="0037315B" w:rsidP="00C428BF">
            <w:pPr>
              <w:jc w:val="center"/>
              <w:rPr>
                <w:lang w:eastAsia="en-US"/>
              </w:rPr>
            </w:pPr>
            <w:r>
              <w:rPr>
                <w:lang w:eastAsia="en-US"/>
              </w:rPr>
              <w:t>МУП «Днепр»</w:t>
            </w:r>
          </w:p>
          <w:p w:rsidR="0037315B" w:rsidRDefault="0037315B" w:rsidP="00C428BF">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не менее 2-х раз в год</w:t>
            </w:r>
          </w:p>
        </w:tc>
      </w:tr>
      <w:tr w:rsidR="0037315B" w:rsidTr="00C428BF">
        <w:tc>
          <w:tcPr>
            <w:tcW w:w="64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3</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rPr>
                <w:lang w:eastAsia="en-US"/>
              </w:rPr>
            </w:pPr>
            <w:r>
              <w:rPr>
                <w:lang w:eastAsia="en-US"/>
              </w:rPr>
              <w:t>Обеспечение беспрепятственного подъезда к источникам наружного противопожарного водоснабжения</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Администрация сельсовета;</w:t>
            </w:r>
          </w:p>
          <w:p w:rsidR="0037315B" w:rsidRDefault="0037315B" w:rsidP="00C428BF">
            <w:pPr>
              <w:jc w:val="center"/>
              <w:rPr>
                <w:lang w:eastAsia="en-US"/>
              </w:rPr>
            </w:pPr>
            <w:r>
              <w:rPr>
                <w:lang w:eastAsia="en-US"/>
              </w:rPr>
              <w:t>МУП «Днепр»</w:t>
            </w:r>
          </w:p>
          <w:p w:rsidR="0037315B" w:rsidRDefault="0037315B" w:rsidP="00C428BF">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постоянно</w:t>
            </w:r>
          </w:p>
        </w:tc>
      </w:tr>
      <w:tr w:rsidR="0037315B" w:rsidTr="00C428BF">
        <w:tc>
          <w:tcPr>
            <w:tcW w:w="64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4</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rPr>
                <w:lang w:eastAsia="en-US"/>
              </w:rPr>
            </w:pPr>
            <w:r>
              <w:rPr>
                <w:lang w:eastAsia="en-US"/>
              </w:rPr>
              <w:t xml:space="preserve">Ремонт вышедших из строя и (или) замена пришедших в негодность источников наружного противопожарного водоснабжения </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Администрация сельсовета;</w:t>
            </w:r>
          </w:p>
          <w:p w:rsidR="0037315B" w:rsidRDefault="0037315B" w:rsidP="00C428BF">
            <w:pPr>
              <w:jc w:val="center"/>
              <w:rPr>
                <w:lang w:eastAsia="en-US"/>
              </w:rPr>
            </w:pPr>
            <w:r>
              <w:rPr>
                <w:lang w:eastAsia="en-US"/>
              </w:rPr>
              <w:t>МУП «Днепр»</w:t>
            </w:r>
          </w:p>
          <w:p w:rsidR="0037315B" w:rsidRDefault="0037315B" w:rsidP="00C428BF">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по мере наступления необходимости</w:t>
            </w:r>
          </w:p>
        </w:tc>
      </w:tr>
      <w:tr w:rsidR="0037315B" w:rsidTr="00C428BF">
        <w:tc>
          <w:tcPr>
            <w:tcW w:w="64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5</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rPr>
                <w:lang w:eastAsia="en-US"/>
              </w:rPr>
            </w:pPr>
            <w:r>
              <w:rPr>
                <w:lang w:eastAsia="en-US"/>
              </w:rPr>
              <w:t xml:space="preserve">Установка табличек-указателей установленного образца для обозначения мест нахождения источников наружного противопожарного водоснабжения </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Администрация сельсовета;</w:t>
            </w:r>
          </w:p>
          <w:p w:rsidR="0037315B" w:rsidRDefault="0037315B" w:rsidP="00C428BF">
            <w:pPr>
              <w:jc w:val="center"/>
              <w:rPr>
                <w:lang w:eastAsia="en-US"/>
              </w:rPr>
            </w:pPr>
            <w:r>
              <w:rPr>
                <w:lang w:eastAsia="en-US"/>
              </w:rPr>
              <w:t>МУП «Днепр»</w:t>
            </w:r>
          </w:p>
          <w:p w:rsidR="0037315B" w:rsidRDefault="0037315B" w:rsidP="00C428BF">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по мере наступления необходимости</w:t>
            </w:r>
          </w:p>
        </w:tc>
      </w:tr>
      <w:tr w:rsidR="0037315B" w:rsidTr="00C428BF">
        <w:tc>
          <w:tcPr>
            <w:tcW w:w="64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6</w:t>
            </w:r>
          </w:p>
        </w:tc>
        <w:tc>
          <w:tcPr>
            <w:tcW w:w="3420" w:type="dxa"/>
            <w:tcBorders>
              <w:top w:val="single" w:sz="4" w:space="0" w:color="auto"/>
              <w:left w:val="single" w:sz="4" w:space="0" w:color="auto"/>
              <w:bottom w:val="single" w:sz="4" w:space="0" w:color="auto"/>
              <w:right w:val="single" w:sz="4" w:space="0" w:color="auto"/>
            </w:tcBorders>
          </w:tcPr>
          <w:p w:rsidR="0037315B" w:rsidRDefault="0037315B" w:rsidP="00C428BF">
            <w:pPr>
              <w:rPr>
                <w:lang w:eastAsia="en-US"/>
              </w:rPr>
            </w:pPr>
            <w:r>
              <w:rPr>
                <w:lang w:eastAsia="en-US"/>
              </w:rPr>
              <w:t>Устранение замечаний, выявленных в ходе проверок (ежегодных инвентаризаций) состояния источников наружного противопожарного водоснабжения</w:t>
            </w:r>
          </w:p>
        </w:tc>
        <w:tc>
          <w:tcPr>
            <w:tcW w:w="2986"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Администрация сельсовета;</w:t>
            </w:r>
          </w:p>
          <w:p w:rsidR="0037315B" w:rsidRDefault="0037315B" w:rsidP="00C428BF">
            <w:pPr>
              <w:jc w:val="center"/>
              <w:rPr>
                <w:lang w:eastAsia="en-US"/>
              </w:rPr>
            </w:pPr>
            <w:r>
              <w:rPr>
                <w:lang w:eastAsia="en-US"/>
              </w:rPr>
              <w:t>МУП «Днепр»</w:t>
            </w:r>
          </w:p>
          <w:p w:rsidR="0037315B" w:rsidRDefault="0037315B" w:rsidP="00C428BF">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7315B" w:rsidRDefault="0037315B" w:rsidP="00C428BF">
            <w:pPr>
              <w:jc w:val="center"/>
              <w:rPr>
                <w:lang w:eastAsia="en-US"/>
              </w:rPr>
            </w:pPr>
            <w:r>
              <w:rPr>
                <w:lang w:eastAsia="en-US"/>
              </w:rPr>
              <w:t>постоянно</w:t>
            </w:r>
          </w:p>
        </w:tc>
      </w:tr>
    </w:tbl>
    <w:p w:rsidR="0037315B" w:rsidRDefault="0037315B" w:rsidP="0037315B"/>
    <w:p w:rsidR="0037315B" w:rsidRDefault="0037315B">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4916AB">
        <w:trPr>
          <w:trHeight w:val="2841"/>
        </w:trPr>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8"/>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39" w:rsidRDefault="00B16339">
      <w:r>
        <w:separator/>
      </w:r>
    </w:p>
  </w:endnote>
  <w:endnote w:type="continuationSeparator" w:id="1">
    <w:p w:rsidR="00B16339" w:rsidRDefault="00B1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39" w:rsidRDefault="00B16339">
      <w:r>
        <w:separator/>
      </w:r>
    </w:p>
  </w:footnote>
  <w:footnote w:type="continuationSeparator" w:id="1">
    <w:p w:rsidR="00B16339" w:rsidRDefault="00B16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abstractNum w:abstractNumId="27">
    <w:nsid w:val="7FF36D6A"/>
    <w:multiLevelType w:val="hybridMultilevel"/>
    <w:tmpl w:val="598A55BE"/>
    <w:lvl w:ilvl="0" w:tplc="A056A332">
      <w:start w:val="1"/>
      <w:numFmt w:val="decimal"/>
      <w:lvlText w:val="%1."/>
      <w:lvlJc w:val="left"/>
      <w:pPr>
        <w:ind w:left="360" w:hanging="360"/>
      </w:pPr>
    </w:lvl>
    <w:lvl w:ilvl="1" w:tplc="04190019">
      <w:start w:val="1"/>
      <w:numFmt w:val="decimal"/>
      <w:lvlText w:val="%2."/>
      <w:lvlJc w:val="left"/>
      <w:pPr>
        <w:tabs>
          <w:tab w:val="num" w:pos="780"/>
        </w:tabs>
        <w:ind w:left="780" w:hanging="360"/>
      </w:pPr>
    </w:lvl>
    <w:lvl w:ilvl="2" w:tplc="0419001B">
      <w:start w:val="1"/>
      <w:numFmt w:val="decimal"/>
      <w:lvlText w:val="%3."/>
      <w:lvlJc w:val="left"/>
      <w:pPr>
        <w:tabs>
          <w:tab w:val="num" w:pos="1500"/>
        </w:tabs>
        <w:ind w:left="1500" w:hanging="360"/>
      </w:pPr>
    </w:lvl>
    <w:lvl w:ilvl="3" w:tplc="0419000F">
      <w:start w:val="1"/>
      <w:numFmt w:val="decimal"/>
      <w:lvlText w:val="%4."/>
      <w:lvlJc w:val="left"/>
      <w:pPr>
        <w:tabs>
          <w:tab w:val="num" w:pos="2220"/>
        </w:tabs>
        <w:ind w:left="2220" w:hanging="360"/>
      </w:pPr>
    </w:lvl>
    <w:lvl w:ilvl="4" w:tplc="04190019">
      <w:start w:val="1"/>
      <w:numFmt w:val="decimal"/>
      <w:lvlText w:val="%5."/>
      <w:lvlJc w:val="left"/>
      <w:pPr>
        <w:tabs>
          <w:tab w:val="num" w:pos="2940"/>
        </w:tabs>
        <w:ind w:left="2940" w:hanging="360"/>
      </w:pPr>
    </w:lvl>
    <w:lvl w:ilvl="5" w:tplc="0419001B">
      <w:start w:val="1"/>
      <w:numFmt w:val="decimal"/>
      <w:lvlText w:val="%6."/>
      <w:lvlJc w:val="left"/>
      <w:pPr>
        <w:tabs>
          <w:tab w:val="num" w:pos="3660"/>
        </w:tabs>
        <w:ind w:left="3660" w:hanging="360"/>
      </w:pPr>
    </w:lvl>
    <w:lvl w:ilvl="6" w:tplc="0419000F">
      <w:start w:val="1"/>
      <w:numFmt w:val="decimal"/>
      <w:lvlText w:val="%7."/>
      <w:lvlJc w:val="left"/>
      <w:pPr>
        <w:tabs>
          <w:tab w:val="num" w:pos="4380"/>
        </w:tabs>
        <w:ind w:left="4380" w:hanging="360"/>
      </w:pPr>
    </w:lvl>
    <w:lvl w:ilvl="7" w:tplc="04190019">
      <w:start w:val="1"/>
      <w:numFmt w:val="decimal"/>
      <w:lvlText w:val="%8."/>
      <w:lvlJc w:val="left"/>
      <w:pPr>
        <w:tabs>
          <w:tab w:val="num" w:pos="5100"/>
        </w:tabs>
        <w:ind w:left="5100" w:hanging="360"/>
      </w:pPr>
    </w:lvl>
    <w:lvl w:ilvl="8" w:tplc="0419001B">
      <w:start w:val="1"/>
      <w:numFmt w:val="decimal"/>
      <w:lvlText w:val="%9."/>
      <w:lvlJc w:val="left"/>
      <w:pPr>
        <w:tabs>
          <w:tab w:val="num" w:pos="5820"/>
        </w:tabs>
        <w:ind w:left="5820" w:hanging="360"/>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7315B"/>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21B87"/>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6339"/>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paragraph" w:customStyle="1" w:styleId="afffffffc">
    <w:name w:val="Нормальный"/>
    <w:basedOn w:val="Standard"/>
    <w:rsid w:val="0037315B"/>
    <w:pPr>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26</Pages>
  <Words>7898</Words>
  <Characters>45019</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52812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2023-06-23T07:47:00Z</dcterms:created>
  <dcterms:modified xsi:type="dcterms:W3CDTF">2024-04-05T10:20:00Z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