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3A" w:rsidRDefault="002305A4">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C274CE" w:rsidRPr="00DC3D3A" w:rsidRDefault="00DC3D3A" w:rsidP="00DC3D3A">
      <w:pPr>
        <w:jc w:val="both"/>
        <w:rPr>
          <w:rFonts w:ascii="Arial Narrow" w:hAnsi="Arial Narrow" w:cs="Arial"/>
          <w:b/>
          <w:shadow/>
          <w:sz w:val="72"/>
          <w:szCs w:val="72"/>
        </w:rPr>
      </w:pPr>
      <w:r>
        <w:rPr>
          <w:rFonts w:ascii="Arial Narrow" w:hAnsi="Arial Narrow" w:cs="Arial"/>
          <w:b/>
          <w:shadow/>
          <w:sz w:val="44"/>
          <w:szCs w:val="44"/>
        </w:rPr>
        <w:t>№ 227</w:t>
      </w:r>
      <w:r w:rsidR="003B1BCA">
        <w:rPr>
          <w:rFonts w:ascii="Arial Narrow" w:hAnsi="Arial Narrow" w:cs="Arial"/>
          <w:b/>
          <w:shadow/>
          <w:sz w:val="44"/>
          <w:szCs w:val="44"/>
        </w:rPr>
        <w:t xml:space="preserve"> </w:t>
      </w:r>
      <w:r>
        <w:rPr>
          <w:rFonts w:ascii="Arial Narrow" w:hAnsi="Arial Narrow" w:cs="Arial"/>
          <w:b/>
          <w:shadow/>
          <w:sz w:val="44"/>
          <w:szCs w:val="44"/>
        </w:rPr>
        <w:t xml:space="preserve">                                             11</w:t>
      </w:r>
      <w:r w:rsidR="002305A4">
        <w:rPr>
          <w:rFonts w:ascii="Arial Narrow" w:hAnsi="Arial Narrow" w:cs="Arial"/>
          <w:b/>
          <w:shadow/>
          <w:sz w:val="44"/>
          <w:szCs w:val="44"/>
        </w:rPr>
        <w:t xml:space="preserve"> </w:t>
      </w:r>
      <w:r>
        <w:rPr>
          <w:rFonts w:ascii="Arial Narrow" w:hAnsi="Arial Narrow" w:cs="Arial"/>
          <w:b/>
          <w:shadow/>
          <w:sz w:val="44"/>
          <w:szCs w:val="44"/>
        </w:rPr>
        <w:t>апреля</w:t>
      </w:r>
      <w:r w:rsidR="002305A4">
        <w:rPr>
          <w:rFonts w:ascii="Arial Narrow" w:hAnsi="Arial Narrow" w:cs="Arial"/>
          <w:b/>
          <w:shadow/>
          <w:sz w:val="44"/>
          <w:szCs w:val="44"/>
        </w:rPr>
        <w:t xml:space="preserve"> 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C274CE" w:rsidRDefault="00C274CE">
      <w:pPr>
        <w:pStyle w:val="12"/>
        <w:spacing w:line="20" w:lineRule="atLeast"/>
        <w:jc w:val="both"/>
        <w:rPr>
          <w:rFonts w:ascii="Times New Roman" w:hAnsi="Times New Roman"/>
          <w:sz w:val="28"/>
          <w:szCs w:val="28"/>
        </w:rPr>
      </w:pPr>
      <w:bookmarkStart w:id="0" w:name="_GoBack"/>
      <w:bookmarkEnd w:id="0"/>
    </w:p>
    <w:p w:rsidR="00DC3D3A" w:rsidRDefault="00DC3D3A" w:rsidP="00DC3D3A">
      <w:pPr>
        <w:jc w:val="center"/>
        <w:rPr>
          <w:b/>
        </w:rPr>
      </w:pPr>
      <w:r>
        <w:rPr>
          <w:noProof/>
        </w:rPr>
        <w:drawing>
          <wp:inline distT="0" distB="0" distL="0" distR="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0" t="-92" r="-110" b="-92"/>
                    <a:stretch>
                      <a:fillRect/>
                    </a:stretch>
                  </pic:blipFill>
                  <pic:spPr bwMode="auto">
                    <a:xfrm>
                      <a:off x="0" y="0"/>
                      <a:ext cx="574040" cy="690880"/>
                    </a:xfrm>
                    <a:prstGeom prst="rect">
                      <a:avLst/>
                    </a:prstGeom>
                    <a:solidFill>
                      <a:srgbClr val="FFFFFF"/>
                    </a:solidFill>
                    <a:ln w="9525">
                      <a:noFill/>
                      <a:miter lim="800000"/>
                      <a:headEnd/>
                      <a:tailEnd/>
                    </a:ln>
                  </pic:spPr>
                </pic:pic>
              </a:graphicData>
            </a:graphic>
          </wp:inline>
        </w:drawing>
      </w:r>
    </w:p>
    <w:p w:rsidR="00DC3D3A" w:rsidRDefault="00DC3D3A" w:rsidP="00DC3D3A">
      <w:pPr>
        <w:jc w:val="center"/>
        <w:rPr>
          <w:b/>
        </w:rPr>
      </w:pPr>
    </w:p>
    <w:p w:rsidR="00DC3D3A" w:rsidRDefault="00DC3D3A" w:rsidP="00DC3D3A">
      <w:pPr>
        <w:spacing w:line="230" w:lineRule="auto"/>
        <w:jc w:val="center"/>
      </w:pPr>
      <w:r>
        <w:rPr>
          <w:b/>
        </w:rPr>
        <w:t>АДМИНИСТРАЦИЯ</w:t>
      </w:r>
    </w:p>
    <w:p w:rsidR="00DC3D3A" w:rsidRDefault="00DC3D3A" w:rsidP="00DC3D3A">
      <w:pPr>
        <w:spacing w:line="230" w:lineRule="auto"/>
        <w:jc w:val="center"/>
      </w:pPr>
      <w:r>
        <w:rPr>
          <w:b/>
        </w:rPr>
        <w:t>БЕЛЯЕВСКОГО РАЙОНА  ОРЕНБУРГСКОЙ ОБЛАСТИ</w:t>
      </w:r>
    </w:p>
    <w:p w:rsidR="00DC3D3A" w:rsidRDefault="00DC3D3A" w:rsidP="00DC3D3A">
      <w:pPr>
        <w:spacing w:line="230" w:lineRule="auto"/>
        <w:jc w:val="center"/>
        <w:rPr>
          <w:b/>
        </w:rPr>
      </w:pPr>
    </w:p>
    <w:p w:rsidR="00DC3D3A" w:rsidRDefault="00DC3D3A" w:rsidP="00DC3D3A">
      <w:pPr>
        <w:pBdr>
          <w:top w:val="none" w:sz="0" w:space="0" w:color="000000"/>
          <w:left w:val="none" w:sz="0" w:space="0" w:color="000000"/>
          <w:bottom w:val="single" w:sz="12" w:space="1" w:color="000000"/>
          <w:right w:val="none" w:sz="0" w:space="0" w:color="000000"/>
        </w:pBdr>
        <w:spacing w:line="230" w:lineRule="auto"/>
        <w:jc w:val="center"/>
      </w:pPr>
      <w:r>
        <w:rPr>
          <w:b/>
        </w:rPr>
        <w:t>П О С Т А Н О В Л Е Н И Е</w:t>
      </w:r>
    </w:p>
    <w:p w:rsidR="00DC3D3A" w:rsidRDefault="00DC3D3A" w:rsidP="00DC3D3A">
      <w:pPr>
        <w:pBdr>
          <w:top w:val="none" w:sz="0" w:space="0" w:color="000000"/>
          <w:left w:val="none" w:sz="0" w:space="0" w:color="000000"/>
          <w:bottom w:val="single" w:sz="12" w:space="1" w:color="000000"/>
          <w:right w:val="none" w:sz="0" w:space="0" w:color="000000"/>
        </w:pBdr>
        <w:spacing w:line="230" w:lineRule="auto"/>
        <w:jc w:val="center"/>
        <w:rPr>
          <w:b/>
        </w:rPr>
      </w:pPr>
    </w:p>
    <w:p w:rsidR="00DC3D3A" w:rsidRDefault="00DC3D3A" w:rsidP="00DC3D3A">
      <w:pPr>
        <w:spacing w:line="230" w:lineRule="auto"/>
        <w:jc w:val="center"/>
      </w:pPr>
      <w:r>
        <w:t>с. Беляевка</w:t>
      </w:r>
    </w:p>
    <w:p w:rsidR="00DC3D3A" w:rsidRDefault="00DC3D3A" w:rsidP="00DC3D3A">
      <w:pPr>
        <w:spacing w:line="230" w:lineRule="auto"/>
        <w:jc w:val="center"/>
        <w:rPr>
          <w:sz w:val="16"/>
          <w:szCs w:val="16"/>
        </w:rPr>
      </w:pPr>
    </w:p>
    <w:p w:rsidR="00DC3D3A" w:rsidRDefault="00DC3D3A" w:rsidP="00DC3D3A">
      <w:pPr>
        <w:spacing w:line="230" w:lineRule="auto"/>
        <w:jc w:val="center"/>
        <w:rPr>
          <w:sz w:val="16"/>
          <w:u w:val="single"/>
        </w:rPr>
      </w:pPr>
      <w:r>
        <w:rPr>
          <w:noProof/>
          <w:sz w:val="16"/>
          <w:szCs w:val="16"/>
          <w:u w:val="single"/>
        </w:rPr>
        <w:drawing>
          <wp:inline distT="0" distB="0" distL="0" distR="0">
            <wp:extent cx="2913380" cy="21272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13380" cy="212725"/>
                    </a:xfrm>
                    <a:prstGeom prst="rect">
                      <a:avLst/>
                    </a:prstGeom>
                    <a:solidFill>
                      <a:srgbClr val="FFFFFF">
                        <a:alpha val="0"/>
                      </a:srgbClr>
                    </a:solidFill>
                    <a:ln w="9525">
                      <a:noFill/>
                      <a:miter lim="800000"/>
                      <a:headEnd/>
                      <a:tailEnd/>
                    </a:ln>
                  </pic:spPr>
                </pic:pic>
              </a:graphicData>
            </a:graphic>
          </wp:inline>
        </w:drawing>
      </w:r>
    </w:p>
    <w:p w:rsidR="00DC3D3A" w:rsidRDefault="00DC3D3A" w:rsidP="00DC3D3A">
      <w:pPr>
        <w:autoSpaceDE w:val="0"/>
        <w:jc w:val="center"/>
        <w:outlineLvl w:val="0"/>
        <w:rPr>
          <w:sz w:val="16"/>
          <w:u w:val="single"/>
        </w:rPr>
      </w:pPr>
    </w:p>
    <w:p w:rsidR="00DC3D3A" w:rsidRDefault="00DC3D3A" w:rsidP="00DC3D3A">
      <w:pPr>
        <w:tabs>
          <w:tab w:val="left" w:pos="9540"/>
        </w:tabs>
        <w:autoSpaceDE w:val="0"/>
        <w:ind w:right="-1"/>
        <w:jc w:val="center"/>
        <w:outlineLvl w:val="1"/>
      </w:pPr>
      <w: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DC3D3A" w:rsidRPr="00DC3D3A" w:rsidRDefault="00DC3D3A" w:rsidP="00DC3D3A">
      <w:pPr>
        <w:pStyle w:val="aff8"/>
        <w:jc w:val="center"/>
        <w:rPr>
          <w:rFonts w:ascii="Times New Roman" w:hAnsi="Times New Roman"/>
          <w:sz w:val="28"/>
          <w:szCs w:val="28"/>
          <w:lang w:val="ru-RU"/>
        </w:rPr>
      </w:pPr>
    </w:p>
    <w:p w:rsidR="00DC3D3A" w:rsidRPr="00DC3D3A" w:rsidRDefault="00DC3D3A" w:rsidP="00DC3D3A">
      <w:pPr>
        <w:pStyle w:val="aff8"/>
        <w:spacing w:line="228" w:lineRule="auto"/>
        <w:ind w:firstLine="708"/>
        <w:jc w:val="both"/>
        <w:rPr>
          <w:rFonts w:ascii="Times New Roman" w:hAnsi="Times New Roman"/>
          <w:lang w:val="ru-RU"/>
        </w:rPr>
      </w:pPr>
      <w:r w:rsidRPr="00DC3D3A">
        <w:rPr>
          <w:rFonts w:ascii="Times New Roman" w:hAnsi="Times New Roman"/>
          <w:sz w:val="28"/>
          <w:szCs w:val="28"/>
          <w:lang w:val="ru-RU"/>
        </w:rPr>
        <w:t>В целях повышения эффективности и качества деятельности муниципального образования Беляевский район по обеспечению реализации прав и законных интересов физических и юридических лиц при предоставлении муниципальных услуг и исполнении муниципальных функций, а также во исполнение Федерального закона от 27.07.2010 № 210-ФЗ "Об организации предоставления государственных и муниципальных услуг",  руководствуясь п.3 ч.1 ст.4 Устава муниципального образования Беляевский район Оренбургской области:</w:t>
      </w:r>
    </w:p>
    <w:p w:rsidR="00DC3D3A" w:rsidRPr="00DC3D3A" w:rsidRDefault="00DC3D3A" w:rsidP="00DC3D3A">
      <w:pPr>
        <w:tabs>
          <w:tab w:val="left" w:pos="9540"/>
        </w:tabs>
        <w:autoSpaceDE w:val="0"/>
        <w:ind w:right="-1" w:firstLine="708"/>
        <w:jc w:val="both"/>
        <w:outlineLvl w:val="1"/>
      </w:pPr>
      <w:r w:rsidRPr="00DC3D3A">
        <w:t>1.Утвердить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согласно Приложению.</w:t>
      </w:r>
    </w:p>
    <w:p w:rsidR="00DC3D3A" w:rsidRPr="00DC3D3A" w:rsidRDefault="00DC3D3A" w:rsidP="00DC3D3A">
      <w:pPr>
        <w:pStyle w:val="aff8"/>
        <w:spacing w:line="228" w:lineRule="auto"/>
        <w:ind w:firstLine="708"/>
        <w:jc w:val="both"/>
        <w:rPr>
          <w:rFonts w:ascii="Times New Roman" w:hAnsi="Times New Roman"/>
          <w:lang w:val="ru-RU"/>
        </w:rPr>
      </w:pPr>
      <w:r w:rsidRPr="00DC3D3A">
        <w:rPr>
          <w:rFonts w:ascii="Times New Roman" w:hAnsi="Times New Roman"/>
          <w:sz w:val="28"/>
          <w:szCs w:val="28"/>
          <w:lang w:val="ru-RU"/>
        </w:rPr>
        <w:t>2. Главному специалисту по управлению имуществом Динер О.В. организовать работу в соответствии с требованиями административного регламента.</w:t>
      </w:r>
    </w:p>
    <w:p w:rsidR="00DC3D3A" w:rsidRPr="00DC3D3A" w:rsidRDefault="00DC3D3A" w:rsidP="00DC3D3A">
      <w:pPr>
        <w:tabs>
          <w:tab w:val="left" w:pos="9540"/>
        </w:tabs>
        <w:autoSpaceDE w:val="0"/>
        <w:ind w:right="-1" w:firstLine="709"/>
        <w:jc w:val="both"/>
        <w:outlineLvl w:val="1"/>
      </w:pPr>
      <w:r w:rsidRPr="00DC3D3A">
        <w:t>3. Признать утратившими силу постановления администрации района:</w:t>
      </w:r>
    </w:p>
    <w:p w:rsidR="00DC3D3A" w:rsidRPr="00DC3D3A" w:rsidRDefault="00DC3D3A" w:rsidP="00DC3D3A">
      <w:pPr>
        <w:tabs>
          <w:tab w:val="left" w:pos="9540"/>
        </w:tabs>
        <w:autoSpaceDE w:val="0"/>
        <w:ind w:right="-1" w:firstLine="709"/>
        <w:jc w:val="both"/>
        <w:outlineLvl w:val="1"/>
      </w:pPr>
      <w:r w:rsidRPr="00DC3D3A">
        <w:t>а) от 22.11.2017 №943-п «Об утверждении административного регламента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w:t>
      </w:r>
    </w:p>
    <w:p w:rsidR="00DC3D3A" w:rsidRPr="00DC3D3A" w:rsidRDefault="00DC3D3A" w:rsidP="00DC3D3A">
      <w:pPr>
        <w:tabs>
          <w:tab w:val="left" w:pos="9540"/>
        </w:tabs>
        <w:autoSpaceDE w:val="0"/>
        <w:ind w:right="-1" w:firstLine="709"/>
        <w:jc w:val="both"/>
        <w:outlineLvl w:val="1"/>
      </w:pPr>
      <w:r w:rsidRPr="00DC3D3A">
        <w:lastRenderedPageBreak/>
        <w:t>б) от 14.05.2018 №385-п «О внесении изменений и дополнений в постановление администрации района от 22.11.2017 №943-п».</w:t>
      </w:r>
    </w:p>
    <w:p w:rsidR="00DC3D3A" w:rsidRPr="00DC3D3A" w:rsidRDefault="00DC3D3A" w:rsidP="00DC3D3A">
      <w:pPr>
        <w:spacing w:line="230" w:lineRule="auto"/>
        <w:ind w:firstLine="708"/>
        <w:jc w:val="both"/>
      </w:pPr>
      <w:r w:rsidRPr="00DC3D3A">
        <w:t>4. Контроль за исполнением настоящего постановления возложить на  первого заместителя главы администрации по финансово-экономическому и территориальному развитию Бучневу Л.М.</w:t>
      </w:r>
    </w:p>
    <w:p w:rsidR="00DC3D3A" w:rsidRPr="00DC3D3A" w:rsidRDefault="00DC3D3A" w:rsidP="00DC3D3A">
      <w:pPr>
        <w:pStyle w:val="aff8"/>
        <w:widowControl w:val="0"/>
        <w:ind w:firstLine="709"/>
        <w:jc w:val="both"/>
        <w:rPr>
          <w:rFonts w:ascii="Times New Roman" w:hAnsi="Times New Roman"/>
          <w:lang w:val="ru-RU"/>
        </w:rPr>
      </w:pPr>
      <w:r w:rsidRPr="00DC3D3A">
        <w:rPr>
          <w:rFonts w:ascii="Times New Roman" w:hAnsi="Times New Roman"/>
          <w:sz w:val="28"/>
          <w:szCs w:val="28"/>
          <w:lang w:val="ru-RU"/>
        </w:rPr>
        <w:t>5.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DC3D3A" w:rsidRPr="00DC3D3A" w:rsidRDefault="00DC3D3A" w:rsidP="00DC3D3A">
      <w:pPr>
        <w:pStyle w:val="aff8"/>
        <w:spacing w:line="230" w:lineRule="auto"/>
        <w:ind w:firstLine="708"/>
        <w:jc w:val="both"/>
        <w:rPr>
          <w:rFonts w:ascii="Times New Roman" w:hAnsi="Times New Roman"/>
          <w:sz w:val="28"/>
          <w:szCs w:val="28"/>
          <w:lang w:val="ru-RU"/>
        </w:rPr>
      </w:pPr>
    </w:p>
    <w:p w:rsidR="00DC3D3A" w:rsidRPr="00DC3D3A" w:rsidRDefault="00DC3D3A" w:rsidP="00DC3D3A">
      <w:pPr>
        <w:pStyle w:val="aff8"/>
        <w:spacing w:line="228" w:lineRule="auto"/>
        <w:rPr>
          <w:rFonts w:ascii="Times New Roman" w:hAnsi="Times New Roman"/>
          <w:lang w:val="ru-RU"/>
        </w:rPr>
      </w:pPr>
      <w:r w:rsidRPr="00DC3D3A">
        <w:rPr>
          <w:rFonts w:ascii="Times New Roman" w:hAnsi="Times New Roman"/>
          <w:sz w:val="28"/>
          <w:szCs w:val="28"/>
          <w:lang w:val="ru-RU"/>
        </w:rPr>
        <w:t xml:space="preserve">Глава  района            </w:t>
      </w:r>
      <w:r w:rsidRPr="00DC3D3A">
        <w:rPr>
          <w:rFonts w:ascii="Times New Roman" w:hAnsi="Times New Roman"/>
          <w:noProof/>
          <w:sz w:val="28"/>
          <w:szCs w:val="28"/>
          <w:lang w:val="ru-RU" w:eastAsia="ru-RU" w:bidi="ar-SA"/>
        </w:rPr>
        <w:drawing>
          <wp:inline distT="0" distB="0" distL="0" distR="0">
            <wp:extent cx="2987675" cy="119062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87675" cy="1190625"/>
                    </a:xfrm>
                    <a:prstGeom prst="rect">
                      <a:avLst/>
                    </a:prstGeom>
                    <a:solidFill>
                      <a:srgbClr val="FFFFFF">
                        <a:alpha val="0"/>
                      </a:srgbClr>
                    </a:solidFill>
                    <a:ln w="9525">
                      <a:noFill/>
                      <a:miter lim="800000"/>
                      <a:headEnd/>
                      <a:tailEnd/>
                    </a:ln>
                  </pic:spPr>
                </pic:pic>
              </a:graphicData>
            </a:graphic>
          </wp:inline>
        </w:drawing>
      </w:r>
      <w:r w:rsidRPr="00DC3D3A">
        <w:rPr>
          <w:rFonts w:ascii="Times New Roman" w:hAnsi="Times New Roman"/>
          <w:sz w:val="28"/>
          <w:szCs w:val="28"/>
          <w:lang w:val="ru-RU"/>
        </w:rPr>
        <w:t xml:space="preserve">          А.А. Федотов</w:t>
      </w:r>
    </w:p>
    <w:p w:rsidR="00DC3D3A" w:rsidRPr="00DC3D3A" w:rsidRDefault="00DC3D3A" w:rsidP="00DC3D3A">
      <w:pPr>
        <w:pStyle w:val="aff8"/>
        <w:ind w:firstLine="708"/>
        <w:jc w:val="center"/>
        <w:rPr>
          <w:rFonts w:ascii="Times New Roman" w:hAnsi="Times New Roman"/>
          <w:sz w:val="16"/>
          <w:szCs w:val="16"/>
          <w:lang w:val="ru-RU"/>
        </w:rPr>
      </w:pPr>
    </w:p>
    <w:p w:rsidR="00DC3D3A" w:rsidRPr="00DC3D3A" w:rsidRDefault="00DC3D3A" w:rsidP="00DC3D3A">
      <w:pPr>
        <w:pStyle w:val="aff8"/>
        <w:ind w:firstLine="708"/>
        <w:jc w:val="center"/>
        <w:rPr>
          <w:rFonts w:ascii="Times New Roman" w:hAnsi="Times New Roman"/>
          <w:sz w:val="16"/>
          <w:szCs w:val="16"/>
          <w:lang w:val="ru-RU"/>
        </w:rPr>
      </w:pPr>
    </w:p>
    <w:p w:rsidR="00DC3D3A" w:rsidRPr="00DC3D3A" w:rsidRDefault="00DC3D3A" w:rsidP="00DC3D3A">
      <w:pPr>
        <w:pStyle w:val="aff8"/>
        <w:ind w:firstLine="708"/>
        <w:jc w:val="center"/>
        <w:rPr>
          <w:rFonts w:ascii="Times New Roman" w:hAnsi="Times New Roman"/>
          <w:sz w:val="16"/>
          <w:szCs w:val="16"/>
          <w:lang w:val="ru-RU"/>
        </w:rPr>
      </w:pPr>
    </w:p>
    <w:p w:rsidR="00DC3D3A" w:rsidRPr="00DC3D3A" w:rsidRDefault="00DC3D3A" w:rsidP="00DC3D3A">
      <w:pPr>
        <w:pStyle w:val="aff8"/>
        <w:ind w:firstLine="708"/>
        <w:jc w:val="center"/>
        <w:rPr>
          <w:rFonts w:ascii="Times New Roman" w:hAnsi="Times New Roman"/>
          <w:sz w:val="16"/>
          <w:szCs w:val="16"/>
          <w:lang w:val="ru-RU"/>
        </w:rPr>
      </w:pPr>
    </w:p>
    <w:tbl>
      <w:tblPr>
        <w:tblW w:w="0" w:type="auto"/>
        <w:tblLayout w:type="fixed"/>
        <w:tblLook w:val="0000"/>
      </w:tblPr>
      <w:tblGrid>
        <w:gridCol w:w="1526"/>
        <w:gridCol w:w="8044"/>
        <w:gridCol w:w="8044"/>
      </w:tblGrid>
      <w:tr w:rsidR="00DC3D3A" w:rsidRPr="00DC3D3A" w:rsidTr="002450F1">
        <w:tc>
          <w:tcPr>
            <w:tcW w:w="1526" w:type="dxa"/>
            <w:shd w:val="clear" w:color="auto" w:fill="auto"/>
          </w:tcPr>
          <w:p w:rsidR="00DC3D3A" w:rsidRPr="00DC3D3A" w:rsidRDefault="00DC3D3A" w:rsidP="002450F1">
            <w:r w:rsidRPr="00DC3D3A">
              <w:rPr>
                <w:lang w:eastAsia="en-US"/>
              </w:rPr>
              <w:t>Разослано:</w:t>
            </w:r>
          </w:p>
        </w:tc>
        <w:tc>
          <w:tcPr>
            <w:tcW w:w="8044" w:type="dxa"/>
            <w:shd w:val="clear" w:color="auto" w:fill="auto"/>
          </w:tcPr>
          <w:p w:rsidR="00DC3D3A" w:rsidRPr="00DC3D3A" w:rsidRDefault="00DC3D3A" w:rsidP="002450F1">
            <w:pPr>
              <w:pStyle w:val="aff8"/>
              <w:spacing w:line="230" w:lineRule="auto"/>
              <w:jc w:val="both"/>
              <w:rPr>
                <w:rFonts w:ascii="Times New Roman" w:hAnsi="Times New Roman"/>
                <w:lang w:val="ru-RU"/>
              </w:rPr>
            </w:pPr>
            <w:r w:rsidRPr="00DC3D3A">
              <w:rPr>
                <w:rFonts w:ascii="Times New Roman" w:hAnsi="Times New Roman"/>
                <w:sz w:val="28"/>
                <w:szCs w:val="28"/>
                <w:lang w:val="ru-RU"/>
              </w:rPr>
              <w:t>Бучневой Л.М., отделу по муниципальной  собственности  и  земельным вопросам, прокурору,  в   дело.</w:t>
            </w:r>
          </w:p>
        </w:tc>
        <w:tc>
          <w:tcPr>
            <w:tcW w:w="8044" w:type="dxa"/>
            <w:shd w:val="clear" w:color="auto" w:fill="auto"/>
          </w:tcPr>
          <w:p w:rsidR="00DC3D3A" w:rsidRPr="00DC3D3A" w:rsidRDefault="00DC3D3A" w:rsidP="002450F1">
            <w:pPr>
              <w:snapToGrid w:val="0"/>
              <w:rPr>
                <w:sz w:val="22"/>
                <w:szCs w:val="22"/>
                <w:lang w:eastAsia="en-US"/>
              </w:rPr>
            </w:pPr>
          </w:p>
        </w:tc>
      </w:tr>
    </w:tbl>
    <w:p w:rsidR="00DC3D3A" w:rsidRPr="00DC3D3A" w:rsidRDefault="00DC3D3A" w:rsidP="00DC3D3A">
      <w:pPr>
        <w:ind w:left="1560" w:hanging="1560"/>
        <w:jc w:val="both"/>
      </w:pPr>
    </w:p>
    <w:p w:rsidR="00DC3D3A" w:rsidRDefault="00DC3D3A" w:rsidP="00DC3D3A">
      <w:r>
        <w:t xml:space="preserve">                                                                                              </w:t>
      </w:r>
    </w:p>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p w:rsidR="00DC3D3A" w:rsidRDefault="00DC3D3A" w:rsidP="00DC3D3A">
      <w:r>
        <w:t xml:space="preserve">                                                                                              Приложение</w:t>
      </w:r>
    </w:p>
    <w:p w:rsidR="00DC3D3A" w:rsidRDefault="00DC3D3A" w:rsidP="00DC3D3A">
      <w:r>
        <w:t xml:space="preserve">                                                                                              к постановлению</w:t>
      </w:r>
    </w:p>
    <w:p w:rsidR="00DC3D3A" w:rsidRDefault="00DC3D3A" w:rsidP="00DC3D3A">
      <w:r>
        <w:rPr>
          <w:bCs/>
        </w:rPr>
        <w:t xml:space="preserve">                                                                                              администрации района</w:t>
      </w:r>
    </w:p>
    <w:p w:rsidR="00DC3D3A" w:rsidRDefault="00DC3D3A" w:rsidP="00DC3D3A">
      <w:pPr>
        <w:tabs>
          <w:tab w:val="left" w:pos="9540"/>
        </w:tabs>
        <w:autoSpaceDE w:val="0"/>
        <w:ind w:right="-1"/>
        <w:jc w:val="center"/>
        <w:outlineLvl w:val="1"/>
      </w:pPr>
    </w:p>
    <w:p w:rsidR="00DC3D3A" w:rsidRDefault="00DC3D3A" w:rsidP="00DC3D3A">
      <w:pPr>
        <w:tabs>
          <w:tab w:val="left" w:pos="9540"/>
        </w:tabs>
        <w:autoSpaceDE w:val="0"/>
        <w:ind w:right="-1"/>
        <w:jc w:val="center"/>
        <w:outlineLvl w:val="1"/>
      </w:pPr>
      <w:r>
        <w:t xml:space="preserve">Административный регламент </w:t>
      </w:r>
    </w:p>
    <w:p w:rsidR="00DC3D3A" w:rsidRDefault="00DC3D3A" w:rsidP="00DC3D3A">
      <w:pPr>
        <w:tabs>
          <w:tab w:val="left" w:pos="9540"/>
        </w:tabs>
        <w:autoSpaceDE w:val="0"/>
        <w:ind w:right="-1"/>
        <w:jc w:val="center"/>
        <w:outlineLvl w:val="1"/>
      </w:pPr>
      <w:r>
        <w:t>предоставления муниципальной услуги</w:t>
      </w:r>
    </w:p>
    <w:p w:rsidR="00DC3D3A" w:rsidRDefault="00DC3D3A" w:rsidP="00DC3D3A">
      <w:pPr>
        <w:tabs>
          <w:tab w:val="left" w:pos="9540"/>
        </w:tabs>
        <w:autoSpaceDE w:val="0"/>
        <w:ind w:right="-1"/>
        <w:jc w:val="center"/>
        <w:outlineLvl w:val="1"/>
      </w:pPr>
      <w:r>
        <w:t xml:space="preserve">  «Передача в собственность граждан занимаемых ими жилых помещений жилищного фонда (приватизация жилищного фонда)»</w:t>
      </w:r>
    </w:p>
    <w:p w:rsidR="00DC3D3A" w:rsidRDefault="00DC3D3A" w:rsidP="00DC3D3A">
      <w:pPr>
        <w:pStyle w:val="ConsPlusTitle"/>
        <w:widowControl/>
        <w:jc w:val="center"/>
        <w:rPr>
          <w:sz w:val="28"/>
          <w:szCs w:val="28"/>
        </w:rPr>
      </w:pPr>
    </w:p>
    <w:p w:rsidR="00DC3D3A" w:rsidRDefault="00DC3D3A" w:rsidP="00DC3D3A">
      <w:pPr>
        <w:autoSpaceDE w:val="0"/>
        <w:jc w:val="center"/>
        <w:outlineLvl w:val="1"/>
      </w:pPr>
      <w:r>
        <w:rPr>
          <w:lang w:val="en-US"/>
        </w:rPr>
        <w:t>I</w:t>
      </w:r>
      <w:r>
        <w:t>. Общие положения</w:t>
      </w:r>
    </w:p>
    <w:p w:rsidR="00DC3D3A" w:rsidRDefault="00DC3D3A" w:rsidP="00DC3D3A">
      <w:pPr>
        <w:autoSpaceDE w:val="0"/>
        <w:jc w:val="center"/>
      </w:pPr>
    </w:p>
    <w:p w:rsidR="00DC3D3A" w:rsidRDefault="00DC3D3A" w:rsidP="00DC3D3A">
      <w:pPr>
        <w:autoSpaceDE w:val="0"/>
        <w:ind w:right="-1"/>
        <w:jc w:val="center"/>
        <w:outlineLvl w:val="1"/>
      </w:pPr>
      <w:r>
        <w:t>Предмет регулирования регламента</w:t>
      </w:r>
    </w:p>
    <w:p w:rsidR="00DC3D3A" w:rsidRDefault="00DC3D3A" w:rsidP="00DC3D3A">
      <w:pPr>
        <w:autoSpaceDE w:val="0"/>
        <w:jc w:val="center"/>
      </w:pPr>
    </w:p>
    <w:p w:rsidR="00DC3D3A" w:rsidRDefault="00DC3D3A" w:rsidP="00DC3D3A">
      <w:pPr>
        <w:pStyle w:val="aff6"/>
        <w:tabs>
          <w:tab w:val="left" w:pos="1552"/>
        </w:tabs>
        <w:ind w:left="0" w:right="119" w:firstLine="851"/>
      </w:pPr>
      <w:r>
        <w:rPr>
          <w:sz w:val="28"/>
        </w:rPr>
        <w:t>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Pr>
          <w:sz w:val="28"/>
          <w:szCs w:val="28"/>
        </w:rPr>
        <w:t>Российской Федерации», Федерального закона от 29 декабря</w:t>
      </w:r>
      <w:r>
        <w:rPr>
          <w:spacing w:val="1"/>
          <w:sz w:val="28"/>
          <w:szCs w:val="28"/>
        </w:rPr>
        <w:t xml:space="preserve"> </w:t>
      </w:r>
      <w:r>
        <w:rPr>
          <w:sz w:val="28"/>
          <w:szCs w:val="28"/>
        </w:rPr>
        <w:t>2004</w:t>
      </w:r>
      <w:r>
        <w:rPr>
          <w:spacing w:val="1"/>
          <w:sz w:val="28"/>
          <w:szCs w:val="28"/>
        </w:rPr>
        <w:t xml:space="preserve"> </w:t>
      </w:r>
      <w:r>
        <w:rPr>
          <w:sz w:val="28"/>
          <w:szCs w:val="28"/>
        </w:rPr>
        <w:t>г.</w:t>
      </w:r>
      <w:r>
        <w:rPr>
          <w:spacing w:val="1"/>
          <w:sz w:val="28"/>
          <w:szCs w:val="28"/>
        </w:rPr>
        <w:t xml:space="preserve"> </w:t>
      </w:r>
      <w:r>
        <w:rPr>
          <w:sz w:val="28"/>
          <w:szCs w:val="28"/>
        </w:rPr>
        <w:t>№</w:t>
      </w:r>
      <w:r>
        <w:rPr>
          <w:spacing w:val="1"/>
          <w:sz w:val="28"/>
          <w:szCs w:val="28"/>
        </w:rPr>
        <w:t xml:space="preserve"> </w:t>
      </w:r>
      <w:r>
        <w:rPr>
          <w:sz w:val="28"/>
          <w:szCs w:val="28"/>
        </w:rPr>
        <w:t>189-ФЗ</w:t>
      </w:r>
      <w:r>
        <w:rPr>
          <w:spacing w:val="1"/>
          <w:sz w:val="28"/>
          <w:szCs w:val="28"/>
        </w:rPr>
        <w:t xml:space="preserve"> </w:t>
      </w:r>
      <w:r>
        <w:rPr>
          <w:sz w:val="28"/>
          <w:szCs w:val="28"/>
        </w:rPr>
        <w:t>«О</w:t>
      </w:r>
      <w:r>
        <w:rPr>
          <w:spacing w:val="1"/>
          <w:sz w:val="28"/>
          <w:szCs w:val="28"/>
        </w:rPr>
        <w:t xml:space="preserve"> </w:t>
      </w:r>
      <w:r>
        <w:rPr>
          <w:sz w:val="28"/>
          <w:szCs w:val="28"/>
        </w:rPr>
        <w:t>введении</w:t>
      </w:r>
      <w:r>
        <w:rPr>
          <w:spacing w:val="1"/>
          <w:sz w:val="28"/>
          <w:szCs w:val="28"/>
        </w:rPr>
        <w:t xml:space="preserve"> </w:t>
      </w:r>
      <w:r>
        <w:rPr>
          <w:sz w:val="28"/>
          <w:szCs w:val="28"/>
        </w:rPr>
        <w:t>в</w:t>
      </w:r>
      <w:r>
        <w:rPr>
          <w:spacing w:val="1"/>
          <w:sz w:val="28"/>
          <w:szCs w:val="28"/>
        </w:rPr>
        <w:t xml:space="preserve"> </w:t>
      </w:r>
      <w:r>
        <w:rPr>
          <w:sz w:val="28"/>
          <w:szCs w:val="28"/>
        </w:rPr>
        <w:t>действие</w:t>
      </w:r>
      <w:r>
        <w:rPr>
          <w:spacing w:val="1"/>
          <w:sz w:val="28"/>
          <w:szCs w:val="28"/>
        </w:rPr>
        <w:t xml:space="preserve"> </w:t>
      </w:r>
      <w:r>
        <w:rPr>
          <w:sz w:val="28"/>
          <w:szCs w:val="28"/>
        </w:rPr>
        <w:t>Жилищного</w:t>
      </w:r>
      <w:r>
        <w:rPr>
          <w:spacing w:val="1"/>
          <w:sz w:val="28"/>
          <w:szCs w:val="28"/>
        </w:rPr>
        <w:t xml:space="preserve"> </w:t>
      </w:r>
      <w:r>
        <w:rPr>
          <w:sz w:val="28"/>
          <w:szCs w:val="28"/>
        </w:rPr>
        <w:t>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 Федерального закона от 13 июля 2015 г. № 218-ФЗ «О государственной</w:t>
      </w:r>
      <w:r>
        <w:rPr>
          <w:spacing w:val="-67"/>
          <w:sz w:val="28"/>
          <w:szCs w:val="28"/>
        </w:rPr>
        <w:t xml:space="preserve"> </w:t>
      </w:r>
      <w:r>
        <w:rPr>
          <w:sz w:val="28"/>
          <w:szCs w:val="28"/>
        </w:rPr>
        <w:t>регистрации</w:t>
      </w:r>
      <w:r>
        <w:rPr>
          <w:spacing w:val="49"/>
          <w:sz w:val="28"/>
          <w:szCs w:val="28"/>
        </w:rPr>
        <w:t xml:space="preserve"> </w:t>
      </w:r>
      <w:r>
        <w:rPr>
          <w:sz w:val="28"/>
          <w:szCs w:val="28"/>
        </w:rPr>
        <w:t>недвижимости»,</w:t>
      </w:r>
      <w:r>
        <w:rPr>
          <w:spacing w:val="49"/>
          <w:sz w:val="28"/>
          <w:szCs w:val="28"/>
        </w:rPr>
        <w:t xml:space="preserve"> </w:t>
      </w:r>
      <w:r>
        <w:rPr>
          <w:sz w:val="28"/>
          <w:szCs w:val="28"/>
        </w:rPr>
        <w:t>Федерального</w:t>
      </w:r>
      <w:r>
        <w:rPr>
          <w:spacing w:val="51"/>
          <w:sz w:val="28"/>
          <w:szCs w:val="28"/>
        </w:rPr>
        <w:t xml:space="preserve"> </w:t>
      </w:r>
      <w:r>
        <w:rPr>
          <w:sz w:val="28"/>
          <w:szCs w:val="28"/>
        </w:rPr>
        <w:t>закона</w:t>
      </w:r>
      <w:r>
        <w:rPr>
          <w:spacing w:val="47"/>
          <w:sz w:val="28"/>
          <w:szCs w:val="28"/>
        </w:rPr>
        <w:t xml:space="preserve">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r>
        <w:rPr>
          <w:sz w:val="28"/>
          <w:szCs w:val="28"/>
        </w:rPr>
        <w:t>2010</w:t>
      </w:r>
      <w:r>
        <w:rPr>
          <w:spacing w:val="49"/>
          <w:sz w:val="28"/>
          <w:szCs w:val="28"/>
        </w:rPr>
        <w:t xml:space="preserve"> </w:t>
      </w:r>
      <w:r>
        <w:rPr>
          <w:sz w:val="28"/>
          <w:szCs w:val="28"/>
        </w:rPr>
        <w:t>г.</w:t>
      </w:r>
      <w:r>
        <w:rPr>
          <w:spacing w:val="49"/>
          <w:sz w:val="28"/>
          <w:szCs w:val="28"/>
        </w:rPr>
        <w:t xml:space="preserve"> </w:t>
      </w:r>
      <w:r>
        <w:rPr>
          <w:sz w:val="28"/>
          <w:szCs w:val="28"/>
        </w:rPr>
        <w:t>№</w:t>
      </w:r>
      <w:r>
        <w:rPr>
          <w:spacing w:val="48"/>
          <w:sz w:val="28"/>
          <w:szCs w:val="28"/>
        </w:rPr>
        <w:t xml:space="preserve"> </w:t>
      </w:r>
      <w:r>
        <w:rPr>
          <w:sz w:val="28"/>
          <w:szCs w:val="28"/>
        </w:rPr>
        <w:t>210-ФЗ «Об</w:t>
      </w:r>
      <w:r>
        <w:rPr>
          <w:spacing w:val="-4"/>
          <w:sz w:val="28"/>
          <w:szCs w:val="28"/>
        </w:rPr>
        <w:t xml:space="preserve"> </w:t>
      </w:r>
      <w:r>
        <w:rPr>
          <w:sz w:val="28"/>
          <w:szCs w:val="28"/>
        </w:rPr>
        <w:t>организации</w:t>
      </w:r>
      <w:r>
        <w:rPr>
          <w:spacing w:val="-6"/>
          <w:sz w:val="28"/>
          <w:szCs w:val="28"/>
        </w:rPr>
        <w:t xml:space="preserve"> </w:t>
      </w:r>
      <w:r>
        <w:rPr>
          <w:sz w:val="28"/>
          <w:szCs w:val="28"/>
        </w:rPr>
        <w:t>предоставления</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w:t>
      </w:r>
      <w:r>
        <w:rPr>
          <w:spacing w:val="-2"/>
          <w:sz w:val="28"/>
          <w:szCs w:val="28"/>
        </w:rPr>
        <w:t xml:space="preserve"> </w:t>
      </w:r>
      <w:r>
        <w:rPr>
          <w:sz w:val="28"/>
          <w:szCs w:val="28"/>
        </w:rPr>
        <w:t>услуг».</w:t>
      </w:r>
    </w:p>
    <w:p w:rsidR="00DC3D3A" w:rsidRDefault="00DC3D3A" w:rsidP="00DC3D3A">
      <w:pPr>
        <w:autoSpaceDE w:val="0"/>
        <w:ind w:right="-6" w:firstLine="540"/>
        <w:jc w:val="center"/>
        <w:outlineLvl w:val="1"/>
      </w:pPr>
    </w:p>
    <w:p w:rsidR="00DC3D3A" w:rsidRDefault="00DC3D3A" w:rsidP="00DC3D3A">
      <w:pPr>
        <w:autoSpaceDE w:val="0"/>
        <w:ind w:right="-6"/>
        <w:jc w:val="center"/>
        <w:outlineLvl w:val="1"/>
      </w:pPr>
      <w:r>
        <w:t>Круг заявителей</w:t>
      </w:r>
    </w:p>
    <w:p w:rsidR="00DC3D3A" w:rsidRDefault="00DC3D3A" w:rsidP="00DC3D3A">
      <w:pPr>
        <w:autoSpaceDE w:val="0"/>
        <w:ind w:right="-6" w:firstLine="540"/>
        <w:jc w:val="both"/>
        <w:outlineLvl w:val="1"/>
      </w:pPr>
    </w:p>
    <w:p w:rsidR="00DC3D3A" w:rsidRDefault="00DC3D3A" w:rsidP="00DC3D3A">
      <w:pPr>
        <w:pStyle w:val="aff6"/>
        <w:tabs>
          <w:tab w:val="left" w:pos="1469"/>
        </w:tabs>
        <w:spacing w:before="182"/>
        <w:ind w:left="0" w:firstLine="860"/>
      </w:pPr>
      <w:r>
        <w:rPr>
          <w:sz w:val="28"/>
        </w:rPr>
        <w:t>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DC3D3A" w:rsidRDefault="00DC3D3A" w:rsidP="00DC3D3A">
      <w:pPr>
        <w:pStyle w:val="aff6"/>
        <w:tabs>
          <w:tab w:val="left" w:pos="1651"/>
        </w:tabs>
        <w:ind w:left="0" w:right="123" w:firstLine="860"/>
      </w:pPr>
      <w:r>
        <w:rPr>
          <w:sz w:val="28"/>
        </w:rPr>
        <w:t>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DC3D3A" w:rsidRDefault="00DC3D3A" w:rsidP="00DC3D3A">
      <w:pPr>
        <w:jc w:val="center"/>
      </w:pPr>
    </w:p>
    <w:p w:rsidR="00DC3D3A" w:rsidRDefault="00DC3D3A" w:rsidP="00DC3D3A">
      <w:pPr>
        <w:jc w:val="center"/>
      </w:pPr>
      <w:r>
        <w:t xml:space="preserve">Требования к порядку информирования о </w:t>
      </w:r>
    </w:p>
    <w:p w:rsidR="00DC3D3A" w:rsidRDefault="00DC3D3A" w:rsidP="00DC3D3A">
      <w:pPr>
        <w:jc w:val="center"/>
      </w:pPr>
      <w:r>
        <w:t>предоставлении муниципальной услуги</w:t>
      </w:r>
    </w:p>
    <w:p w:rsidR="00DC3D3A" w:rsidRDefault="00DC3D3A" w:rsidP="00DC3D3A">
      <w:pPr>
        <w:jc w:val="both"/>
      </w:pPr>
    </w:p>
    <w:p w:rsidR="00DC3D3A" w:rsidRDefault="00DC3D3A" w:rsidP="00DC3D3A">
      <w:pPr>
        <w:pStyle w:val="aff6"/>
        <w:tabs>
          <w:tab w:val="left" w:pos="1677"/>
        </w:tabs>
        <w:spacing w:before="157"/>
        <w:ind w:left="0" w:right="121" w:firstLine="709"/>
      </w:pPr>
      <w:r>
        <w:rPr>
          <w:sz w:val="28"/>
        </w:rPr>
        <w:t>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DC3D3A" w:rsidRDefault="00DC3D3A" w:rsidP="00DC3D3A">
      <w:pPr>
        <w:pStyle w:val="aff6"/>
        <w:tabs>
          <w:tab w:val="left" w:pos="1221"/>
        </w:tabs>
        <w:ind w:left="0" w:right="121" w:firstLine="709"/>
      </w:pPr>
      <w:r>
        <w:rPr>
          <w:sz w:val="28"/>
        </w:rPr>
        <w:t>а) непосредственно при личном приеме заявителя в администрацию муниципального образования Беляевский район</w:t>
      </w:r>
      <w:r>
        <w:rPr>
          <w:spacing w:val="1"/>
          <w:sz w:val="28"/>
        </w:rPr>
        <w:t xml:space="preserve"> </w:t>
      </w:r>
      <w:r>
        <w:rPr>
          <w:sz w:val="28"/>
        </w:rPr>
        <w:t>(далее-</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DC3D3A" w:rsidRDefault="00DC3D3A" w:rsidP="00DC3D3A">
      <w:pPr>
        <w:pStyle w:val="aff6"/>
        <w:tabs>
          <w:tab w:val="left" w:pos="1167"/>
        </w:tabs>
        <w:spacing w:before="75" w:line="322" w:lineRule="exact"/>
        <w:ind w:left="0" w:firstLine="709"/>
      </w:pPr>
      <w:r>
        <w:rPr>
          <w:sz w:val="28"/>
        </w:rPr>
        <w:t>б) по</w:t>
      </w:r>
      <w:r>
        <w:rPr>
          <w:spacing w:val="-2"/>
          <w:sz w:val="28"/>
        </w:rPr>
        <w:t xml:space="preserve"> </w:t>
      </w:r>
      <w:r>
        <w:rPr>
          <w:sz w:val="28"/>
        </w:rPr>
        <w:t>телефону</w:t>
      </w:r>
      <w:r>
        <w:rPr>
          <w:spacing w:val="-6"/>
          <w:sz w:val="28"/>
        </w:rPr>
        <w:t xml:space="preserve"> 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DC3D3A" w:rsidRDefault="00DC3D3A" w:rsidP="00DC3D3A">
      <w:pPr>
        <w:pStyle w:val="aff6"/>
        <w:tabs>
          <w:tab w:val="left" w:pos="0"/>
        </w:tabs>
        <w:ind w:left="0" w:right="122"/>
      </w:pPr>
      <w:r>
        <w:rPr>
          <w:sz w:val="28"/>
        </w:rPr>
        <w:tab/>
        <w:t>в) письменно,</w:t>
      </w:r>
      <w:r>
        <w:rPr>
          <w:spacing w:val="59"/>
          <w:sz w:val="28"/>
        </w:rPr>
        <w:t xml:space="preserve"> </w:t>
      </w:r>
      <w:r>
        <w:rPr>
          <w:sz w:val="28"/>
        </w:rPr>
        <w:t>в</w:t>
      </w:r>
      <w:r>
        <w:rPr>
          <w:spacing w:val="58"/>
          <w:sz w:val="28"/>
        </w:rPr>
        <w:t xml:space="preserve"> </w:t>
      </w:r>
      <w:r>
        <w:rPr>
          <w:sz w:val="28"/>
        </w:rPr>
        <w:t>том</w:t>
      </w:r>
      <w:r>
        <w:rPr>
          <w:spacing w:val="58"/>
          <w:sz w:val="28"/>
        </w:rPr>
        <w:t xml:space="preserve"> </w:t>
      </w:r>
      <w:r>
        <w:rPr>
          <w:sz w:val="28"/>
        </w:rPr>
        <w:t>числе</w:t>
      </w:r>
      <w:r>
        <w:rPr>
          <w:spacing w:val="58"/>
          <w:sz w:val="28"/>
        </w:rPr>
        <w:t xml:space="preserve"> </w:t>
      </w:r>
      <w:r>
        <w:rPr>
          <w:sz w:val="28"/>
        </w:rPr>
        <w:t>посредством</w:t>
      </w:r>
      <w:r>
        <w:rPr>
          <w:spacing w:val="58"/>
          <w:sz w:val="28"/>
        </w:rPr>
        <w:t xml:space="preserve"> </w:t>
      </w:r>
      <w:r>
        <w:rPr>
          <w:sz w:val="28"/>
        </w:rPr>
        <w:t>электронной</w:t>
      </w:r>
      <w:r>
        <w:rPr>
          <w:spacing w:val="59"/>
          <w:sz w:val="28"/>
        </w:rPr>
        <w:t xml:space="preserve"> </w:t>
      </w:r>
      <w:r>
        <w:rPr>
          <w:sz w:val="28"/>
        </w:rPr>
        <w:t>почты,</w:t>
      </w:r>
      <w:r>
        <w:rPr>
          <w:spacing w:val="59"/>
          <w:sz w:val="28"/>
        </w:rPr>
        <w:t xml:space="preserve"> </w:t>
      </w:r>
      <w:r>
        <w:rPr>
          <w:sz w:val="28"/>
        </w:rPr>
        <w:t xml:space="preserve">факсимильной </w:t>
      </w:r>
      <w:r>
        <w:rPr>
          <w:spacing w:val="-67"/>
          <w:sz w:val="28"/>
        </w:rPr>
        <w:t xml:space="preserve">    </w:t>
      </w:r>
      <w:r>
        <w:rPr>
          <w:sz w:val="28"/>
        </w:rPr>
        <w:t>связи;</w:t>
      </w:r>
    </w:p>
    <w:p w:rsidR="00DC3D3A" w:rsidRDefault="00DC3D3A" w:rsidP="00DC3D3A">
      <w:pPr>
        <w:pStyle w:val="aff6"/>
        <w:spacing w:line="321" w:lineRule="exact"/>
        <w:ind w:left="0"/>
      </w:pPr>
      <w:r>
        <w:rPr>
          <w:sz w:val="28"/>
        </w:rPr>
        <w:tab/>
        <w:t>г) 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DC3D3A" w:rsidRDefault="00DC3D3A" w:rsidP="00DC3D3A">
      <w:pPr>
        <w:pStyle w:val="af9"/>
        <w:spacing w:before="2"/>
        <w:ind w:right="120" w:firstLine="709"/>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11" w:history="1">
        <w:r>
          <w:rPr>
            <w:rStyle w:val="a7"/>
          </w:rPr>
          <w:t>www.gosuslugi.ru/)</w:t>
        </w:r>
      </w:hyperlink>
      <w:r>
        <w:rPr>
          <w:spacing w:val="1"/>
        </w:rPr>
        <w:t xml:space="preserve"> </w:t>
      </w:r>
      <w:r>
        <w:t>(далее</w:t>
      </w:r>
      <w:r>
        <w:rPr>
          <w:spacing w:val="-5"/>
        </w:rPr>
        <w:t xml:space="preserve"> </w:t>
      </w:r>
      <w:r>
        <w:t>– ЕПГУ);</w:t>
      </w:r>
    </w:p>
    <w:p w:rsidR="00DC3D3A" w:rsidRDefault="00DC3D3A" w:rsidP="00DC3D3A">
      <w:pPr>
        <w:ind w:right="124" w:firstLine="708"/>
        <w:jc w:val="both"/>
      </w:pPr>
      <w:r>
        <w:t>на официальном сайте Уполномоченного органа (https://mo-be.orb.ru/);</w:t>
      </w:r>
    </w:p>
    <w:p w:rsidR="00DC3D3A" w:rsidRDefault="00DC3D3A" w:rsidP="00DC3D3A">
      <w:pPr>
        <w:pStyle w:val="aff6"/>
        <w:tabs>
          <w:tab w:val="left" w:pos="0"/>
        </w:tabs>
        <w:ind w:left="0" w:right="122" w:firstLine="709"/>
      </w:pPr>
      <w:r>
        <w:rPr>
          <w:sz w:val="28"/>
        </w:rPr>
        <w:t>д) 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DC3D3A" w:rsidRDefault="00DC3D3A" w:rsidP="00DC3D3A">
      <w:pPr>
        <w:pStyle w:val="aff6"/>
        <w:tabs>
          <w:tab w:val="left" w:pos="1354"/>
        </w:tabs>
        <w:spacing w:line="317" w:lineRule="exact"/>
        <w:ind w:left="0" w:firstLine="709"/>
      </w:pPr>
      <w:r>
        <w:rPr>
          <w:sz w:val="28"/>
        </w:rPr>
        <w:t>5. Информирование</w:t>
      </w:r>
      <w:r>
        <w:rPr>
          <w:spacing w:val="-5"/>
          <w:sz w:val="28"/>
        </w:rPr>
        <w:t xml:space="preserve"> </w:t>
      </w:r>
      <w:r>
        <w:rPr>
          <w:sz w:val="28"/>
        </w:rPr>
        <w:t>осуществляется</w:t>
      </w:r>
      <w:r>
        <w:rPr>
          <w:spacing w:val="-5"/>
          <w:sz w:val="28"/>
        </w:rPr>
        <w:t xml:space="preserve"> </w:t>
      </w:r>
      <w:r>
        <w:rPr>
          <w:sz w:val="28"/>
        </w:rPr>
        <w:t>по</w:t>
      </w:r>
      <w:r>
        <w:rPr>
          <w:spacing w:val="-4"/>
          <w:sz w:val="28"/>
        </w:rPr>
        <w:t xml:space="preserve"> </w:t>
      </w:r>
      <w:r>
        <w:rPr>
          <w:sz w:val="28"/>
        </w:rPr>
        <w:t>вопросам,</w:t>
      </w:r>
      <w:r>
        <w:rPr>
          <w:spacing w:val="-5"/>
          <w:sz w:val="28"/>
        </w:rPr>
        <w:t xml:space="preserve"> </w:t>
      </w:r>
      <w:r>
        <w:rPr>
          <w:sz w:val="28"/>
        </w:rPr>
        <w:t>касающимся:</w:t>
      </w:r>
    </w:p>
    <w:p w:rsidR="00DC3D3A" w:rsidRDefault="00DC3D3A" w:rsidP="00DC3D3A">
      <w:pPr>
        <w:pStyle w:val="af9"/>
        <w:ind w:right="124" w:firstLine="709"/>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DC3D3A" w:rsidRDefault="00DC3D3A" w:rsidP="00DC3D3A">
      <w:pPr>
        <w:pStyle w:val="af9"/>
        <w:ind w:right="122" w:firstLine="709"/>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DC3D3A" w:rsidRDefault="00DC3D3A" w:rsidP="00DC3D3A">
      <w:pPr>
        <w:pStyle w:val="af9"/>
        <w:ind w:right="121" w:firstLine="709"/>
      </w:pPr>
      <w:r>
        <w:t>справочной</w:t>
      </w:r>
      <w:r>
        <w:rPr>
          <w:spacing w:val="1"/>
        </w:rPr>
        <w:t xml:space="preserve"> </w:t>
      </w:r>
      <w:r>
        <w:t>информации</w:t>
      </w:r>
      <w:r>
        <w:rPr>
          <w:spacing w:val="1"/>
        </w:rPr>
        <w:t xml:space="preserve"> </w:t>
      </w:r>
      <w:r>
        <w:t>о</w:t>
      </w:r>
      <w:r>
        <w:rPr>
          <w:spacing w:val="1"/>
        </w:rPr>
        <w:t xml:space="preserve"> </w:t>
      </w:r>
      <w:r>
        <w:t>работе</w:t>
      </w:r>
      <w:r>
        <w:rPr>
          <w:spacing w:val="1"/>
        </w:rPr>
        <w:t xml:space="preserve"> </w:t>
      </w:r>
      <w:r>
        <w:t>Уполномоченного</w:t>
      </w:r>
      <w:r>
        <w:rPr>
          <w:spacing w:val="1"/>
        </w:rPr>
        <w:t xml:space="preserve"> </w:t>
      </w:r>
      <w:r>
        <w:t>органа</w:t>
      </w:r>
      <w:r>
        <w:rPr>
          <w:spacing w:val="1"/>
        </w:rPr>
        <w:t xml:space="preserve"> </w:t>
      </w:r>
      <w:r>
        <w:t>(структурных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p>
    <w:p w:rsidR="00DC3D3A" w:rsidRDefault="00DC3D3A" w:rsidP="00DC3D3A">
      <w:pPr>
        <w:pStyle w:val="af9"/>
        <w:ind w:right="122" w:firstLine="709"/>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DC3D3A" w:rsidRDefault="00DC3D3A" w:rsidP="00DC3D3A">
      <w:pPr>
        <w:pStyle w:val="af9"/>
        <w:ind w:right="121" w:firstLine="709"/>
      </w:pPr>
      <w:r>
        <w:t>порядка и сроков предоставления муниципальной услуги;</w:t>
      </w:r>
      <w:r>
        <w:rPr>
          <w:spacing w:val="1"/>
        </w:rPr>
        <w:t xml:space="preserve"> </w:t>
      </w:r>
    </w:p>
    <w:p w:rsidR="00DC3D3A" w:rsidRDefault="00DC3D3A" w:rsidP="00DC3D3A">
      <w:pPr>
        <w:pStyle w:val="af9"/>
        <w:ind w:right="121" w:firstLine="709"/>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 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DC3D3A" w:rsidRDefault="00DC3D3A" w:rsidP="00DC3D3A">
      <w:pPr>
        <w:pStyle w:val="af9"/>
        <w:ind w:right="125" w:firstLine="709"/>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DC3D3A" w:rsidRDefault="00DC3D3A" w:rsidP="00DC3D3A">
      <w:pPr>
        <w:pStyle w:val="af9"/>
        <w:ind w:right="120" w:firstLine="709"/>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DC3D3A" w:rsidRDefault="00DC3D3A" w:rsidP="00DC3D3A">
      <w:pPr>
        <w:pStyle w:val="af9"/>
        <w:ind w:right="121" w:firstLine="709"/>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DC3D3A" w:rsidRDefault="00DC3D3A" w:rsidP="00DC3D3A">
      <w:pPr>
        <w:pStyle w:val="aff6"/>
        <w:tabs>
          <w:tab w:val="left" w:pos="0"/>
        </w:tabs>
        <w:ind w:left="0"/>
      </w:pPr>
      <w:r>
        <w:rPr>
          <w:sz w:val="28"/>
        </w:rPr>
        <w:tab/>
        <w:t>6. 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r>
        <w:rPr>
          <w:sz w:val="28"/>
        </w:rPr>
        <w:t>обратившихся</w:t>
      </w:r>
      <w:r>
        <w:rPr>
          <w:spacing w:val="-3"/>
          <w:sz w:val="28"/>
        </w:rPr>
        <w:t xml:space="preserve"> </w:t>
      </w:r>
      <w:r>
        <w:rPr>
          <w:sz w:val="28"/>
        </w:rPr>
        <w:t>по</w:t>
      </w:r>
      <w:r>
        <w:rPr>
          <w:spacing w:val="-1"/>
          <w:sz w:val="28"/>
        </w:rPr>
        <w:t xml:space="preserve"> </w:t>
      </w:r>
      <w:r>
        <w:rPr>
          <w:sz w:val="28"/>
        </w:rPr>
        <w:t>интересующим вопросам.</w:t>
      </w:r>
    </w:p>
    <w:p w:rsidR="00DC3D3A" w:rsidRDefault="00DC3D3A" w:rsidP="00DC3D3A">
      <w:pPr>
        <w:pStyle w:val="af9"/>
        <w:ind w:right="122"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DC3D3A" w:rsidRDefault="00DC3D3A" w:rsidP="00DC3D3A">
      <w:pPr>
        <w:pStyle w:val="af9"/>
        <w:spacing w:before="75"/>
        <w:ind w:right="120" w:firstLine="709"/>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t>информацию.</w:t>
      </w:r>
    </w:p>
    <w:p w:rsidR="00DC3D3A" w:rsidRDefault="00DC3D3A" w:rsidP="00DC3D3A">
      <w:pPr>
        <w:pStyle w:val="af9"/>
        <w:spacing w:before="1"/>
        <w:ind w:right="120" w:firstLine="709"/>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DC3D3A" w:rsidRDefault="00DC3D3A" w:rsidP="00DC3D3A">
      <w:pPr>
        <w:pStyle w:val="af9"/>
        <w:ind w:right="140" w:firstLine="709"/>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DC3D3A" w:rsidRDefault="00DC3D3A" w:rsidP="00DC3D3A">
      <w:pPr>
        <w:pStyle w:val="af9"/>
        <w:ind w:right="122" w:firstLine="709"/>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DC3D3A" w:rsidRDefault="00DC3D3A" w:rsidP="00DC3D3A">
      <w:pPr>
        <w:pStyle w:val="af9"/>
        <w:ind w:right="120" w:firstLine="709"/>
      </w:pPr>
      <w:r>
        <w:t>Продолжительность информирования по телефону не должна превышать 10</w:t>
      </w:r>
      <w:r>
        <w:rPr>
          <w:spacing w:val="1"/>
        </w:rPr>
        <w:t xml:space="preserve"> </w:t>
      </w:r>
      <w:r>
        <w:t>минут.</w:t>
      </w:r>
    </w:p>
    <w:p w:rsidR="00DC3D3A" w:rsidRDefault="00DC3D3A" w:rsidP="00DC3D3A">
      <w:pPr>
        <w:pStyle w:val="af9"/>
        <w:spacing w:line="321" w:lineRule="exact"/>
        <w:ind w:firstLine="709"/>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DC3D3A" w:rsidRDefault="00DC3D3A" w:rsidP="00DC3D3A">
      <w:pPr>
        <w:pStyle w:val="aff6"/>
        <w:ind w:left="0"/>
      </w:pPr>
      <w:r>
        <w:rPr>
          <w:sz w:val="28"/>
        </w:rPr>
        <w:tab/>
        <w:t>7. По письменному обращению должностное лицо Уполномоченного органа,</w:t>
      </w:r>
      <w:r>
        <w:rPr>
          <w:spacing w:val="-67"/>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DC3D3A" w:rsidRDefault="00DC3D3A" w:rsidP="00DC3D3A">
      <w:pPr>
        <w:pStyle w:val="aff6"/>
        <w:widowControl w:val="0"/>
        <w:numPr>
          <w:ilvl w:val="0"/>
          <w:numId w:val="2"/>
        </w:numPr>
        <w:suppressAutoHyphens/>
        <w:autoSpaceDE w:val="0"/>
        <w:ind w:left="0" w:right="121" w:firstLine="709"/>
        <w:contextualSpacing w:val="0"/>
        <w:jc w:val="both"/>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67"/>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(функций)»,</w:t>
      </w:r>
      <w:r>
        <w:rPr>
          <w:spacing w:val="1"/>
          <w:sz w:val="28"/>
        </w:rPr>
        <w:t xml:space="preserve"> </w:t>
      </w:r>
      <w:r>
        <w:rPr>
          <w:sz w:val="28"/>
        </w:rPr>
        <w:t>утвержденным</w:t>
      </w:r>
      <w:r>
        <w:rPr>
          <w:spacing w:val="1"/>
          <w:sz w:val="28"/>
        </w:rPr>
        <w:t xml:space="preserve"> </w:t>
      </w:r>
      <w:r>
        <w:rPr>
          <w:sz w:val="28"/>
          <w:szCs w:val="28"/>
        </w:rPr>
        <w:t>постановлением</w:t>
      </w:r>
      <w:r>
        <w:rPr>
          <w:spacing w:val="10"/>
          <w:sz w:val="28"/>
          <w:szCs w:val="28"/>
        </w:rPr>
        <w:t xml:space="preserve"> </w:t>
      </w:r>
      <w:r>
        <w:rPr>
          <w:sz w:val="28"/>
          <w:szCs w:val="28"/>
        </w:rPr>
        <w:t>Правительства</w:t>
      </w:r>
      <w:r>
        <w:rPr>
          <w:spacing w:val="9"/>
          <w:sz w:val="28"/>
          <w:szCs w:val="28"/>
        </w:rPr>
        <w:t xml:space="preserve"> </w:t>
      </w:r>
      <w:r>
        <w:rPr>
          <w:sz w:val="28"/>
          <w:szCs w:val="28"/>
        </w:rPr>
        <w:t>Российской</w:t>
      </w:r>
      <w:r>
        <w:rPr>
          <w:spacing w:val="8"/>
          <w:sz w:val="28"/>
          <w:szCs w:val="28"/>
        </w:rPr>
        <w:t xml:space="preserve"> </w:t>
      </w:r>
      <w:r>
        <w:rPr>
          <w:sz w:val="28"/>
          <w:szCs w:val="28"/>
        </w:rPr>
        <w:t>Федерации</w:t>
      </w:r>
      <w:r>
        <w:rPr>
          <w:spacing w:val="8"/>
          <w:sz w:val="28"/>
          <w:szCs w:val="28"/>
        </w:rPr>
        <w:t xml:space="preserve"> </w:t>
      </w:r>
      <w:r>
        <w:rPr>
          <w:sz w:val="28"/>
          <w:szCs w:val="28"/>
        </w:rPr>
        <w:t>от</w:t>
      </w:r>
      <w:r>
        <w:rPr>
          <w:spacing w:val="6"/>
          <w:sz w:val="28"/>
          <w:szCs w:val="28"/>
        </w:rPr>
        <w:t xml:space="preserve"> </w:t>
      </w:r>
      <w:r>
        <w:rPr>
          <w:sz w:val="28"/>
          <w:szCs w:val="28"/>
        </w:rPr>
        <w:t>24</w:t>
      </w:r>
      <w:r>
        <w:rPr>
          <w:spacing w:val="8"/>
          <w:sz w:val="28"/>
          <w:szCs w:val="28"/>
        </w:rPr>
        <w:t xml:space="preserve"> </w:t>
      </w:r>
      <w:r>
        <w:rPr>
          <w:sz w:val="28"/>
          <w:szCs w:val="28"/>
        </w:rPr>
        <w:t>октября</w:t>
      </w:r>
      <w:r>
        <w:rPr>
          <w:spacing w:val="7"/>
          <w:sz w:val="28"/>
          <w:szCs w:val="28"/>
        </w:rPr>
        <w:t xml:space="preserve"> </w:t>
      </w:r>
      <w:r>
        <w:rPr>
          <w:sz w:val="28"/>
          <w:szCs w:val="28"/>
        </w:rPr>
        <w:t>2011</w:t>
      </w:r>
      <w:r>
        <w:rPr>
          <w:spacing w:val="8"/>
          <w:sz w:val="28"/>
          <w:szCs w:val="28"/>
        </w:rPr>
        <w:t xml:space="preserve"> </w:t>
      </w:r>
      <w:r>
        <w:rPr>
          <w:sz w:val="28"/>
          <w:szCs w:val="28"/>
        </w:rPr>
        <w:t>года № 861.</w:t>
      </w:r>
    </w:p>
    <w:p w:rsidR="00DC3D3A" w:rsidRDefault="00DC3D3A" w:rsidP="00DC3D3A">
      <w:pPr>
        <w:pStyle w:val="af9"/>
        <w:ind w:right="120" w:firstLine="709"/>
      </w:pPr>
      <w:r>
        <w:t>Доступ к информации о сроках и порядке предоставления 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 на технические средства Заявителя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
    <w:p w:rsidR="00DC3D3A" w:rsidRDefault="00DC3D3A" w:rsidP="00DC3D3A">
      <w:pPr>
        <w:pStyle w:val="aff6"/>
        <w:widowControl w:val="0"/>
        <w:numPr>
          <w:ilvl w:val="0"/>
          <w:numId w:val="2"/>
        </w:numPr>
        <w:suppressAutoHyphens/>
        <w:autoSpaceDE w:val="0"/>
        <w:ind w:left="0" w:right="120" w:firstLine="709"/>
        <w:contextualSpacing w:val="0"/>
        <w:jc w:val="both"/>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DC3D3A" w:rsidRDefault="00DC3D3A" w:rsidP="00DC3D3A">
      <w:pPr>
        <w:pStyle w:val="af9"/>
        <w:ind w:right="121" w:firstLine="993"/>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его</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 многофункциональных</w:t>
      </w:r>
      <w:r>
        <w:rPr>
          <w:spacing w:val="-1"/>
        </w:rPr>
        <w:t xml:space="preserve"> </w:t>
      </w:r>
      <w:r>
        <w:t>центров;</w:t>
      </w:r>
    </w:p>
    <w:p w:rsidR="00DC3D3A" w:rsidRDefault="00DC3D3A" w:rsidP="00DC3D3A">
      <w:pPr>
        <w:pStyle w:val="af9"/>
        <w:spacing w:before="75"/>
        <w:ind w:right="121" w:firstLine="993"/>
      </w:pPr>
      <w:r>
        <w:t>справочные телефоны структурных подразделений Уполномоченного органа,</w:t>
      </w:r>
      <w:r>
        <w:rPr>
          <w:spacing w:val="1"/>
        </w:rPr>
        <w:t xml:space="preserve"> </w:t>
      </w:r>
      <w:r>
        <w:t>ответственных за предоставление муниципальной услуги, в том</w:t>
      </w:r>
      <w:r>
        <w:rPr>
          <w:spacing w:val="1"/>
        </w:rPr>
        <w:t xml:space="preserve"> </w:t>
      </w:r>
      <w:r>
        <w:t>числе</w:t>
      </w:r>
      <w:r>
        <w:rPr>
          <w:spacing w:val="-2"/>
        </w:rPr>
        <w:t xml:space="preserve"> </w:t>
      </w:r>
      <w:r>
        <w:t>номер</w:t>
      </w:r>
      <w:r>
        <w:rPr>
          <w:spacing w:val="1"/>
        </w:rPr>
        <w:t xml:space="preserve"> </w:t>
      </w:r>
      <w:r>
        <w:t>телефона-автоинформатора</w:t>
      </w:r>
      <w:r>
        <w:rPr>
          <w:spacing w:val="-2"/>
        </w:rPr>
        <w:t xml:space="preserve"> </w:t>
      </w:r>
      <w:r>
        <w:t>(при наличии);</w:t>
      </w:r>
    </w:p>
    <w:p w:rsidR="00DC3D3A" w:rsidRDefault="00DC3D3A" w:rsidP="00DC3D3A">
      <w:pPr>
        <w:pStyle w:val="af9"/>
        <w:ind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DC3D3A" w:rsidRDefault="00DC3D3A" w:rsidP="00DC3D3A">
      <w:pPr>
        <w:pStyle w:val="aff6"/>
        <w:widowControl w:val="0"/>
        <w:numPr>
          <w:ilvl w:val="0"/>
          <w:numId w:val="2"/>
        </w:numPr>
        <w:suppressAutoHyphens/>
        <w:autoSpaceDE w:val="0"/>
        <w:ind w:left="0" w:right="121" w:firstLine="709"/>
        <w:contextualSpacing w:val="0"/>
        <w:jc w:val="both"/>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DC3D3A" w:rsidRDefault="00DC3D3A" w:rsidP="00DC3D3A">
      <w:pPr>
        <w:pStyle w:val="aff6"/>
        <w:widowControl w:val="0"/>
        <w:numPr>
          <w:ilvl w:val="0"/>
          <w:numId w:val="2"/>
        </w:numPr>
        <w:tabs>
          <w:tab w:val="left" w:pos="1581"/>
        </w:tabs>
        <w:suppressAutoHyphens/>
        <w:autoSpaceDE w:val="0"/>
        <w:ind w:left="0" w:right="119" w:firstLine="709"/>
        <w:contextualSpacing w:val="0"/>
        <w:jc w:val="both"/>
      </w:pPr>
      <w:r>
        <w:rPr>
          <w:sz w:val="28"/>
        </w:rPr>
        <w:t>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 о взаимодействии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Pr>
          <w:sz w:val="28"/>
        </w:rPr>
        <w:t>регламентом.</w:t>
      </w:r>
    </w:p>
    <w:p w:rsidR="00DC3D3A" w:rsidRDefault="00DC3D3A" w:rsidP="00DC3D3A">
      <w:pPr>
        <w:pStyle w:val="aff6"/>
        <w:widowControl w:val="0"/>
        <w:numPr>
          <w:ilvl w:val="0"/>
          <w:numId w:val="2"/>
        </w:numPr>
        <w:tabs>
          <w:tab w:val="left" w:pos="1682"/>
        </w:tabs>
        <w:suppressAutoHyphens/>
        <w:autoSpaceDE w:val="0"/>
        <w:ind w:left="0" w:right="119" w:firstLine="709"/>
        <w:contextualSpacing w:val="0"/>
        <w:jc w:val="both"/>
      </w:pPr>
      <w:r>
        <w:rPr>
          <w:sz w:val="28"/>
          <w:szCs w:val="28"/>
        </w:rPr>
        <w:t>Информация</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рассмотрения</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1"/>
          <w:sz w:val="28"/>
          <w:szCs w:val="28"/>
        </w:rPr>
        <w:t xml:space="preserve"> </w:t>
      </w:r>
      <w:r>
        <w:rPr>
          <w:sz w:val="28"/>
          <w:szCs w:val="28"/>
        </w:rPr>
        <w:t>получена</w:t>
      </w:r>
      <w:r>
        <w:rPr>
          <w:spacing w:val="1"/>
          <w:sz w:val="28"/>
          <w:szCs w:val="28"/>
        </w:rPr>
        <w:t xml:space="preserve"> З</w:t>
      </w:r>
      <w:r>
        <w:rPr>
          <w:sz w:val="28"/>
          <w:szCs w:val="28"/>
        </w:rPr>
        <w:t>аявителем</w:t>
      </w:r>
      <w:r>
        <w:rPr>
          <w:spacing w:val="1"/>
          <w:sz w:val="28"/>
          <w:szCs w:val="28"/>
        </w:rPr>
        <w:t xml:space="preserve"> </w:t>
      </w:r>
      <w:r>
        <w:rPr>
          <w:sz w:val="28"/>
          <w:szCs w:val="28"/>
        </w:rPr>
        <w:t>(его</w:t>
      </w:r>
      <w:r>
        <w:rPr>
          <w:spacing w:val="1"/>
          <w:sz w:val="28"/>
          <w:szCs w:val="28"/>
        </w:rPr>
        <w:t xml:space="preserve"> </w:t>
      </w:r>
      <w:r>
        <w:rPr>
          <w:sz w:val="28"/>
          <w:szCs w:val="28"/>
        </w:rPr>
        <w:t>представителем)</w:t>
      </w:r>
      <w:r>
        <w:rPr>
          <w:spacing w:val="1"/>
          <w:sz w:val="28"/>
          <w:szCs w:val="28"/>
        </w:rPr>
        <w:t xml:space="preserve"> </w:t>
      </w:r>
      <w:r>
        <w:rPr>
          <w:sz w:val="28"/>
          <w:szCs w:val="28"/>
        </w:rPr>
        <w:t>в</w:t>
      </w:r>
      <w:r>
        <w:rPr>
          <w:spacing w:val="1"/>
          <w:sz w:val="28"/>
          <w:szCs w:val="28"/>
        </w:rPr>
        <w:t xml:space="preserve"> </w:t>
      </w:r>
      <w:r>
        <w:rPr>
          <w:sz w:val="28"/>
          <w:szCs w:val="28"/>
        </w:rPr>
        <w:t>личном</w:t>
      </w:r>
      <w:r>
        <w:rPr>
          <w:spacing w:val="1"/>
          <w:sz w:val="28"/>
          <w:szCs w:val="28"/>
        </w:rPr>
        <w:t xml:space="preserve"> </w:t>
      </w:r>
      <w:r>
        <w:rPr>
          <w:sz w:val="28"/>
          <w:szCs w:val="28"/>
        </w:rPr>
        <w:t>кабинете</w:t>
      </w:r>
      <w:r>
        <w:rPr>
          <w:spacing w:val="1"/>
          <w:sz w:val="28"/>
          <w:szCs w:val="28"/>
        </w:rPr>
        <w:t xml:space="preserve"> </w:t>
      </w:r>
      <w:r>
        <w:rPr>
          <w:sz w:val="28"/>
          <w:szCs w:val="28"/>
        </w:rPr>
        <w:t>на</w:t>
      </w:r>
      <w:r>
        <w:rPr>
          <w:spacing w:val="1"/>
          <w:sz w:val="28"/>
          <w:szCs w:val="28"/>
        </w:rPr>
        <w:t xml:space="preserve"> </w:t>
      </w:r>
      <w:r>
        <w:rPr>
          <w:sz w:val="28"/>
          <w:szCs w:val="28"/>
        </w:rPr>
        <w:t>ЕПГУ,</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в</w:t>
      </w:r>
      <w:r>
        <w:rPr>
          <w:spacing w:val="1"/>
          <w:sz w:val="28"/>
          <w:szCs w:val="28"/>
        </w:rPr>
        <w:t xml:space="preserve"> </w:t>
      </w:r>
      <w:r>
        <w:rPr>
          <w:sz w:val="28"/>
          <w:szCs w:val="28"/>
        </w:rPr>
        <w:t xml:space="preserve">соответствующем </w:t>
      </w:r>
      <w:r>
        <w:rPr>
          <w:spacing w:val="-67"/>
          <w:sz w:val="28"/>
          <w:szCs w:val="28"/>
        </w:rPr>
        <w:t xml:space="preserve"> </w:t>
      </w:r>
      <w:r>
        <w:rPr>
          <w:sz w:val="28"/>
          <w:szCs w:val="28"/>
        </w:rPr>
        <w:t>структурном</w:t>
      </w:r>
      <w:r>
        <w:rPr>
          <w:spacing w:val="1"/>
          <w:sz w:val="28"/>
          <w:szCs w:val="28"/>
        </w:rPr>
        <w:t xml:space="preserve"> </w:t>
      </w:r>
      <w:r>
        <w:rPr>
          <w:sz w:val="28"/>
          <w:szCs w:val="28"/>
        </w:rPr>
        <w:t>подразделении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при</w:t>
      </w:r>
      <w:r>
        <w:rPr>
          <w:spacing w:val="1"/>
          <w:sz w:val="28"/>
          <w:szCs w:val="28"/>
        </w:rPr>
        <w:t xml:space="preserve"> </w:t>
      </w:r>
      <w:r>
        <w:rPr>
          <w:sz w:val="28"/>
          <w:szCs w:val="28"/>
        </w:rPr>
        <w:t>обращении</w:t>
      </w:r>
      <w:r>
        <w:rPr>
          <w:spacing w:val="1"/>
          <w:sz w:val="28"/>
          <w:szCs w:val="28"/>
        </w:rPr>
        <w:t xml:space="preserve"> З</w:t>
      </w:r>
      <w:r>
        <w:rPr>
          <w:sz w:val="28"/>
          <w:szCs w:val="28"/>
        </w:rPr>
        <w:t>аявителя</w:t>
      </w:r>
      <w:r>
        <w:rPr>
          <w:spacing w:val="1"/>
          <w:sz w:val="28"/>
          <w:szCs w:val="28"/>
        </w:rPr>
        <w:t xml:space="preserve"> </w:t>
      </w:r>
      <w:r>
        <w:rPr>
          <w:sz w:val="28"/>
          <w:szCs w:val="28"/>
        </w:rPr>
        <w:t>лично</w:t>
      </w:r>
      <w:r>
        <w:rPr>
          <w:spacing w:val="-1"/>
          <w:sz w:val="28"/>
          <w:szCs w:val="28"/>
        </w:rPr>
        <w:t xml:space="preserve"> </w:t>
      </w:r>
      <w:r>
        <w:rPr>
          <w:sz w:val="28"/>
          <w:szCs w:val="28"/>
        </w:rPr>
        <w:t>по</w:t>
      </w:r>
      <w:r>
        <w:rPr>
          <w:spacing w:val="1"/>
          <w:sz w:val="28"/>
          <w:szCs w:val="28"/>
        </w:rPr>
        <w:t xml:space="preserve"> </w:t>
      </w:r>
      <w:r>
        <w:rPr>
          <w:sz w:val="28"/>
          <w:szCs w:val="28"/>
        </w:rPr>
        <w:t>телефону,</w:t>
      </w:r>
      <w:r>
        <w:rPr>
          <w:spacing w:val="-3"/>
          <w:sz w:val="28"/>
          <w:szCs w:val="28"/>
        </w:rPr>
        <w:t xml:space="preserve"> </w:t>
      </w:r>
      <w:r>
        <w:rPr>
          <w:sz w:val="28"/>
          <w:szCs w:val="28"/>
        </w:rPr>
        <w:t>посредством</w:t>
      </w:r>
      <w:r>
        <w:rPr>
          <w:spacing w:val="-1"/>
          <w:sz w:val="28"/>
          <w:szCs w:val="28"/>
        </w:rPr>
        <w:t xml:space="preserve"> </w:t>
      </w:r>
      <w:r>
        <w:rPr>
          <w:sz w:val="28"/>
          <w:szCs w:val="28"/>
        </w:rPr>
        <w:t>электронной почты.</w:t>
      </w:r>
    </w:p>
    <w:p w:rsidR="00DC3D3A" w:rsidRDefault="00DC3D3A" w:rsidP="00DC3D3A">
      <w:pPr>
        <w:autoSpaceDE w:val="0"/>
        <w:ind w:left="152" w:firstLine="708"/>
        <w:jc w:val="center"/>
      </w:pPr>
    </w:p>
    <w:p w:rsidR="00DC3D3A" w:rsidRDefault="00DC3D3A" w:rsidP="00DC3D3A">
      <w:pPr>
        <w:autoSpaceDE w:val="0"/>
        <w:ind w:left="152" w:hanging="10"/>
        <w:jc w:val="center"/>
      </w:pPr>
      <w:r>
        <w:t>Требование предоставления заявителю</w:t>
      </w:r>
    </w:p>
    <w:p w:rsidR="00DC3D3A" w:rsidRDefault="00DC3D3A" w:rsidP="00DC3D3A">
      <w:pPr>
        <w:autoSpaceDE w:val="0"/>
        <w:ind w:left="152" w:hanging="10"/>
        <w:jc w:val="center"/>
      </w:pP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C3D3A" w:rsidRPr="00DC3D3A" w:rsidRDefault="00DC3D3A" w:rsidP="00DC3D3A">
      <w:pPr>
        <w:pStyle w:val="3"/>
        <w:keepLines w:val="0"/>
        <w:numPr>
          <w:ilvl w:val="2"/>
          <w:numId w:val="1"/>
        </w:numPr>
        <w:suppressAutoHyphens/>
        <w:spacing w:before="0" w:line="240" w:lineRule="auto"/>
        <w:ind w:left="152" w:firstLine="708"/>
        <w:jc w:val="center"/>
        <w:rPr>
          <w:rFonts w:ascii="Times New Roman" w:hAnsi="Times New Roman"/>
          <w:sz w:val="28"/>
          <w:szCs w:val="28"/>
          <w:lang w:val="ru-RU"/>
        </w:rPr>
      </w:pPr>
    </w:p>
    <w:p w:rsidR="00DC3D3A" w:rsidRDefault="00DC3D3A" w:rsidP="00DC3D3A">
      <w:pPr>
        <w:autoSpaceDE w:val="0"/>
        <w:ind w:firstLine="709"/>
        <w:jc w:val="both"/>
      </w:pPr>
      <w:r>
        <w:t>13. Профилирование заявителей, обратившихся за предоставлением муниципальной услуги, не требуется.</w:t>
      </w:r>
    </w:p>
    <w:p w:rsidR="00DC3D3A" w:rsidRPr="00DC3D3A" w:rsidRDefault="00DC3D3A" w:rsidP="00DC3D3A">
      <w:pPr>
        <w:pStyle w:val="3"/>
        <w:keepLines w:val="0"/>
        <w:numPr>
          <w:ilvl w:val="2"/>
          <w:numId w:val="1"/>
        </w:numPr>
        <w:suppressAutoHyphens/>
        <w:spacing w:before="0" w:line="240" w:lineRule="auto"/>
        <w:jc w:val="center"/>
        <w:rPr>
          <w:rFonts w:ascii="Times New Roman" w:hAnsi="Times New Roman"/>
          <w:sz w:val="28"/>
          <w:szCs w:val="28"/>
          <w:lang w:val="ru-RU"/>
        </w:rPr>
      </w:pPr>
    </w:p>
    <w:p w:rsidR="00DC3D3A" w:rsidRDefault="00DC3D3A" w:rsidP="00DC3D3A"/>
    <w:p w:rsidR="00DC3D3A" w:rsidRPr="00DC3D3A" w:rsidRDefault="00DC3D3A" w:rsidP="00DC3D3A">
      <w:pPr>
        <w:pStyle w:val="3"/>
        <w:keepLines w:val="0"/>
        <w:numPr>
          <w:ilvl w:val="2"/>
          <w:numId w:val="1"/>
        </w:numPr>
        <w:suppressAutoHyphens/>
        <w:spacing w:before="0" w:line="240" w:lineRule="auto"/>
        <w:jc w:val="center"/>
        <w:rPr>
          <w:color w:val="auto"/>
        </w:rPr>
      </w:pPr>
      <w:r w:rsidRPr="00DC3D3A">
        <w:rPr>
          <w:rFonts w:ascii="Times New Roman" w:hAnsi="Times New Roman"/>
          <w:color w:val="auto"/>
          <w:sz w:val="28"/>
          <w:szCs w:val="28"/>
        </w:rPr>
        <w:t>II. Стандарт предоставления муниципальной услуги</w:t>
      </w:r>
    </w:p>
    <w:p w:rsidR="00DC3D3A" w:rsidRPr="00DC3D3A" w:rsidRDefault="00DC3D3A" w:rsidP="00DC3D3A"/>
    <w:p w:rsidR="00DC3D3A" w:rsidRPr="00DC3D3A" w:rsidRDefault="00DC3D3A" w:rsidP="00DC3D3A">
      <w:pPr>
        <w:pStyle w:val="3"/>
        <w:keepLines w:val="0"/>
        <w:numPr>
          <w:ilvl w:val="2"/>
          <w:numId w:val="1"/>
        </w:numPr>
        <w:suppressAutoHyphens/>
        <w:spacing w:before="0" w:line="240" w:lineRule="auto"/>
        <w:jc w:val="center"/>
        <w:rPr>
          <w:color w:val="auto"/>
        </w:rPr>
      </w:pPr>
      <w:r w:rsidRPr="00DC3D3A">
        <w:rPr>
          <w:rFonts w:ascii="Times New Roman" w:hAnsi="Times New Roman"/>
          <w:b w:val="0"/>
          <w:color w:val="auto"/>
          <w:sz w:val="28"/>
          <w:szCs w:val="28"/>
        </w:rPr>
        <w:t>Наименование муниципальной услуги</w:t>
      </w:r>
    </w:p>
    <w:p w:rsidR="00DC3D3A" w:rsidRDefault="00DC3D3A" w:rsidP="00DC3D3A">
      <w:pPr>
        <w:rPr>
          <w:b/>
        </w:rPr>
      </w:pPr>
    </w:p>
    <w:p w:rsidR="00DC3D3A" w:rsidRDefault="00DC3D3A" w:rsidP="00DC3D3A">
      <w:pPr>
        <w:tabs>
          <w:tab w:val="left" w:pos="709"/>
        </w:tabs>
        <w:autoSpaceDE w:val="0"/>
        <w:ind w:firstLine="709"/>
        <w:jc w:val="both"/>
      </w:pPr>
      <w:r>
        <w:t>14. Наименование муниципальной услуги - Передача</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занимаемых</w:t>
      </w:r>
      <w:r>
        <w:rPr>
          <w:spacing w:val="1"/>
        </w:rPr>
        <w:t xml:space="preserve"> </w:t>
      </w:r>
      <w:r>
        <w:t>ими</w:t>
      </w:r>
      <w:r>
        <w:rPr>
          <w:spacing w:val="1"/>
        </w:rPr>
        <w:t xml:space="preserve"> </w:t>
      </w:r>
      <w:r>
        <w:t>жилых</w:t>
      </w:r>
      <w:r>
        <w:rPr>
          <w:spacing w:val="71"/>
        </w:rPr>
        <w:t xml:space="preserve"> </w:t>
      </w:r>
      <w:r>
        <w:t>помещений</w:t>
      </w:r>
      <w:r>
        <w:rPr>
          <w:spacing w:val="71"/>
        </w:rPr>
        <w:t xml:space="preserve"> </w:t>
      </w:r>
      <w:r>
        <w:t>жилищного фонда (приватизация жилищного фонда).</w:t>
      </w:r>
    </w:p>
    <w:p w:rsidR="00DC3D3A" w:rsidRDefault="00DC3D3A" w:rsidP="00DC3D3A">
      <w:pPr>
        <w:tabs>
          <w:tab w:val="left" w:pos="709"/>
        </w:tabs>
        <w:autoSpaceDE w:val="0"/>
        <w:ind w:firstLine="709"/>
        <w:jc w:val="both"/>
      </w:pPr>
    </w:p>
    <w:p w:rsidR="00DC3D3A" w:rsidRPr="00DC3D3A" w:rsidRDefault="00DC3D3A" w:rsidP="00DC3D3A">
      <w:pPr>
        <w:pStyle w:val="3"/>
        <w:keepLines w:val="0"/>
        <w:numPr>
          <w:ilvl w:val="2"/>
          <w:numId w:val="1"/>
        </w:numPr>
        <w:suppressAutoHyphens/>
        <w:spacing w:before="0" w:line="240" w:lineRule="auto"/>
        <w:jc w:val="center"/>
        <w:rPr>
          <w:rFonts w:ascii="Times New Roman" w:hAnsi="Times New Roman"/>
          <w:b w:val="0"/>
          <w:sz w:val="28"/>
          <w:szCs w:val="28"/>
          <w:lang w:val="ru-RU"/>
        </w:rPr>
      </w:pPr>
    </w:p>
    <w:p w:rsidR="00DC3D3A" w:rsidRPr="00DC3D3A" w:rsidRDefault="00DC3D3A" w:rsidP="00DC3D3A">
      <w:pPr>
        <w:pStyle w:val="3"/>
        <w:keepLines w:val="0"/>
        <w:numPr>
          <w:ilvl w:val="2"/>
          <w:numId w:val="1"/>
        </w:numPr>
        <w:suppressAutoHyphens/>
        <w:spacing w:before="0" w:line="240" w:lineRule="auto"/>
        <w:jc w:val="center"/>
        <w:rPr>
          <w:color w:val="auto"/>
        </w:rPr>
      </w:pPr>
      <w:r w:rsidRPr="00DC3D3A">
        <w:rPr>
          <w:rFonts w:ascii="Times New Roman" w:hAnsi="Times New Roman"/>
          <w:b w:val="0"/>
          <w:color w:val="auto"/>
          <w:sz w:val="28"/>
          <w:szCs w:val="28"/>
        </w:rPr>
        <w:t>Наименование органа, предоставляющего муниципальную услугу</w:t>
      </w:r>
    </w:p>
    <w:p w:rsidR="00DC3D3A" w:rsidRDefault="00DC3D3A" w:rsidP="00DC3D3A">
      <w:pPr>
        <w:rPr>
          <w:b/>
        </w:rPr>
      </w:pPr>
    </w:p>
    <w:p w:rsidR="00DC3D3A" w:rsidRDefault="00DC3D3A" w:rsidP="00DC3D3A">
      <w:pPr>
        <w:spacing w:line="237" w:lineRule="auto"/>
        <w:ind w:left="-15" w:right="-11" w:firstLine="698"/>
        <w:jc w:val="both"/>
      </w:pPr>
      <w:r>
        <w:t xml:space="preserve">15. Муниципальная услуга предоставляется Уполномоченным органом (администрацией муниципального образования Беляевский район). </w:t>
      </w:r>
    </w:p>
    <w:p w:rsidR="00DC3D3A" w:rsidRDefault="00DC3D3A" w:rsidP="00DC3D3A">
      <w:pPr>
        <w:spacing w:line="237" w:lineRule="auto"/>
        <w:ind w:left="-15" w:right="-11" w:firstLine="698"/>
        <w:jc w:val="both"/>
      </w:pPr>
      <w:r>
        <w:t>16. В предоставлении муниципальной услуги принимают участие:</w:t>
      </w:r>
    </w:p>
    <w:p w:rsidR="00DC3D3A" w:rsidRDefault="00DC3D3A" w:rsidP="00DC3D3A">
      <w:pPr>
        <w:autoSpaceDE w:val="0"/>
        <w:ind w:left="-15" w:firstLine="698"/>
        <w:jc w:val="both"/>
      </w:pPr>
      <w:r>
        <w:t>- Управление Федеральной службы государственной регистрации, кадастра и картографии по Оренбургской области;</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w:t>
      </w:r>
      <w:r>
        <w:rPr>
          <w:rFonts w:ascii="Times New Roman" w:hAnsi="Times New Roman" w:cs="Times New Roman"/>
          <w:sz w:val="28"/>
          <w:szCs w:val="28"/>
        </w:rPr>
        <w:t> </w:t>
      </w:r>
      <w:r w:rsidRPr="00DC3D3A">
        <w:rPr>
          <w:rFonts w:ascii="Times New Roman" w:hAnsi="Times New Roman" w:cs="Times New Roman"/>
          <w:sz w:val="28"/>
          <w:szCs w:val="28"/>
          <w:lang w:val="ru-RU"/>
        </w:rPr>
        <w:t>Филиал ФГБУ «Федеральная кадастровая палата Федеральной службы государственной регистрации, кадастра и картографии» по Оренбургской области;</w:t>
      </w:r>
    </w:p>
    <w:p w:rsidR="00DC3D3A" w:rsidRDefault="00DC3D3A" w:rsidP="00DC3D3A">
      <w:pPr>
        <w:tabs>
          <w:tab w:val="left" w:pos="709"/>
        </w:tabs>
        <w:autoSpaceDE w:val="0"/>
        <w:spacing w:after="160" w:line="256" w:lineRule="auto"/>
        <w:ind w:left="-15" w:firstLine="698"/>
        <w:jc w:val="both"/>
      </w:pPr>
      <w:r>
        <w:t>-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w:t>
      </w:r>
    </w:p>
    <w:p w:rsidR="00DC3D3A" w:rsidRDefault="00DC3D3A" w:rsidP="00DC3D3A">
      <w:pPr>
        <w:tabs>
          <w:tab w:val="left" w:pos="709"/>
        </w:tabs>
        <w:autoSpaceDE w:val="0"/>
        <w:spacing w:after="160" w:line="256" w:lineRule="auto"/>
        <w:ind w:left="-15" w:firstLine="698"/>
        <w:jc w:val="both"/>
      </w:pPr>
      <w:r>
        <w:t xml:space="preserve"> </w:t>
      </w:r>
    </w:p>
    <w:p w:rsidR="00DC3D3A" w:rsidRDefault="00DC3D3A" w:rsidP="00DC3D3A">
      <w:pPr>
        <w:spacing w:after="3" w:line="247" w:lineRule="auto"/>
        <w:ind w:left="-15" w:firstLine="698"/>
        <w:jc w:val="both"/>
      </w:pPr>
      <w: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DC3D3A" w:rsidRDefault="00DC3D3A" w:rsidP="00DC3D3A">
      <w:pPr>
        <w:spacing w:line="247" w:lineRule="auto"/>
        <w:ind w:firstLine="683"/>
        <w:jc w:val="both"/>
      </w:pPr>
      <w:r>
        <w:t xml:space="preserve">сведения о регистрационном учете по месту жительства или месту пребывания - МВД России; </w:t>
      </w:r>
    </w:p>
    <w:p w:rsidR="00DC3D3A" w:rsidRDefault="00DC3D3A" w:rsidP="00DC3D3A">
      <w:pPr>
        <w:spacing w:line="247" w:lineRule="auto"/>
        <w:ind w:firstLine="709"/>
        <w:jc w:val="both"/>
      </w:pPr>
      <w: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DC3D3A" w:rsidRDefault="00DC3D3A" w:rsidP="00DC3D3A">
      <w:pPr>
        <w:spacing w:line="247" w:lineRule="auto"/>
        <w:ind w:firstLine="683"/>
        <w:jc w:val="both"/>
      </w:pPr>
      <w:r>
        <w:t xml:space="preserve">предоставление из ЕГР ЗАГС по запросу сведений о рождении – ФНС; </w:t>
      </w:r>
    </w:p>
    <w:p w:rsidR="00DC3D3A" w:rsidRDefault="00DC3D3A" w:rsidP="00DC3D3A">
      <w:pPr>
        <w:spacing w:line="247" w:lineRule="auto"/>
        <w:ind w:firstLine="683"/>
        <w:jc w:val="both"/>
      </w:pPr>
      <w:r>
        <w:t xml:space="preserve">сведения о действительности Паспорта Гражданина РФ – МВД РФ; </w:t>
      </w:r>
    </w:p>
    <w:p w:rsidR="00DC3D3A" w:rsidRDefault="00DC3D3A" w:rsidP="00DC3D3A">
      <w:pPr>
        <w:spacing w:line="247" w:lineRule="auto"/>
        <w:ind w:firstLine="683"/>
        <w:jc w:val="both"/>
      </w:pPr>
      <w:r>
        <w:t xml:space="preserve">о соответствии фамильно-именной группы, даты рождения, пола и СНИЛС – ПФР;  </w:t>
      </w:r>
    </w:p>
    <w:p w:rsidR="00DC3D3A" w:rsidRDefault="00DC3D3A" w:rsidP="00DC3D3A">
      <w:pPr>
        <w:spacing w:line="247" w:lineRule="auto"/>
        <w:ind w:firstLine="683"/>
        <w:jc w:val="both"/>
      </w:pPr>
      <w:r>
        <w:t xml:space="preserve">сведения из ЕГР ЗАГС о перемене фамилии, имени, отчестве – ФНС;  </w:t>
      </w:r>
    </w:p>
    <w:p w:rsidR="00DC3D3A" w:rsidRDefault="00DC3D3A" w:rsidP="00DC3D3A">
      <w:pPr>
        <w:spacing w:line="247" w:lineRule="auto"/>
        <w:ind w:firstLine="683"/>
        <w:jc w:val="both"/>
      </w:pPr>
      <w: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DC3D3A" w:rsidRDefault="00DC3D3A" w:rsidP="00DC3D3A">
      <w:pPr>
        <w:spacing w:line="247" w:lineRule="auto"/>
        <w:ind w:firstLine="683"/>
        <w:jc w:val="both"/>
      </w:pPr>
      <w: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DC3D3A" w:rsidRDefault="00DC3D3A" w:rsidP="00DC3D3A">
      <w:pPr>
        <w:spacing w:line="247" w:lineRule="auto"/>
        <w:ind w:firstLine="683"/>
        <w:jc w:val="both"/>
      </w:pPr>
      <w: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DC3D3A" w:rsidRDefault="00DC3D3A" w:rsidP="00DC3D3A">
      <w:pPr>
        <w:spacing w:line="247" w:lineRule="auto"/>
        <w:ind w:firstLine="683"/>
        <w:jc w:val="both"/>
      </w:pPr>
      <w: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DC3D3A" w:rsidRDefault="00DC3D3A" w:rsidP="00DC3D3A">
      <w:pPr>
        <w:spacing w:line="247" w:lineRule="auto"/>
        <w:ind w:left="-15" w:firstLine="698"/>
        <w:jc w:val="both"/>
      </w:pPr>
      <w:r>
        <w:t xml:space="preserve">17.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C3D3A" w:rsidRPr="00DC3D3A" w:rsidRDefault="00DC3D3A" w:rsidP="00DC3D3A">
      <w:pPr>
        <w:pStyle w:val="ConsPlusNormal"/>
        <w:ind w:firstLine="698"/>
        <w:jc w:val="both"/>
        <w:rPr>
          <w:lang w:val="ru-RU"/>
        </w:rPr>
      </w:pPr>
      <w:r w:rsidRPr="00DC3D3A">
        <w:rPr>
          <w:rFonts w:ascii="Times New Roman" w:hAnsi="Times New Roman" w:cs="Times New Roman"/>
          <w:sz w:val="28"/>
          <w:szCs w:val="28"/>
          <w:lang w:val="ru-RU"/>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DC3D3A" w:rsidRDefault="00DC3D3A" w:rsidP="00DC3D3A">
      <w:pPr>
        <w:ind w:firstLine="698"/>
        <w:jc w:val="center"/>
      </w:pPr>
    </w:p>
    <w:p w:rsidR="00DC3D3A" w:rsidRPr="00DC3D3A" w:rsidRDefault="00DC3D3A" w:rsidP="00DC3D3A">
      <w:pPr>
        <w:pStyle w:val="ConsPlusTitle"/>
        <w:ind w:firstLine="698"/>
        <w:jc w:val="center"/>
        <w:outlineLvl w:val="2"/>
        <w:rPr>
          <w:rFonts w:ascii="Times New Roman" w:hAnsi="Times New Roman" w:cs="Times New Roman"/>
        </w:rPr>
      </w:pPr>
      <w:r w:rsidRPr="00DC3D3A">
        <w:rPr>
          <w:rFonts w:ascii="Times New Roman" w:hAnsi="Times New Roman" w:cs="Times New Roman"/>
          <w:b w:val="0"/>
          <w:sz w:val="28"/>
          <w:szCs w:val="28"/>
        </w:rPr>
        <w:t>Результат предоставления муниципальной услуги</w:t>
      </w:r>
    </w:p>
    <w:p w:rsidR="00DC3D3A" w:rsidRDefault="00DC3D3A" w:rsidP="00DC3D3A">
      <w:pPr>
        <w:ind w:firstLine="698"/>
        <w:jc w:val="both"/>
      </w:pPr>
    </w:p>
    <w:p w:rsidR="00DC3D3A" w:rsidRDefault="00DC3D3A" w:rsidP="00DC3D3A">
      <w:pPr>
        <w:spacing w:line="247" w:lineRule="auto"/>
        <w:ind w:firstLine="698"/>
        <w:jc w:val="both"/>
      </w:pPr>
      <w:r>
        <w:t xml:space="preserve">18. Результатом предоставления муниципальной услуги является один из следующих документов: </w:t>
      </w:r>
    </w:p>
    <w:p w:rsidR="00DC3D3A" w:rsidRDefault="00DC3D3A" w:rsidP="00DC3D3A">
      <w:pPr>
        <w:spacing w:line="247" w:lineRule="auto"/>
        <w:ind w:firstLine="698"/>
        <w:jc w:val="both"/>
      </w:pPr>
      <w:r>
        <w:t xml:space="preserve">а)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DC3D3A" w:rsidRDefault="00DC3D3A" w:rsidP="00DC3D3A">
      <w:pPr>
        <w:spacing w:line="247" w:lineRule="auto"/>
        <w:ind w:left="-15" w:firstLine="698"/>
        <w:jc w:val="both"/>
      </w:pPr>
      <w:r>
        <w:t xml:space="preserve">б) Решение об отказе в предоставлении муниципальной услуги. </w:t>
      </w:r>
    </w:p>
    <w:p w:rsidR="00DC3D3A" w:rsidRDefault="00DC3D3A" w:rsidP="00DC3D3A">
      <w:pPr>
        <w:tabs>
          <w:tab w:val="left" w:pos="709"/>
        </w:tabs>
        <w:autoSpaceDE w:val="0"/>
        <w:ind w:left="-15" w:firstLine="866"/>
        <w:jc w:val="both"/>
      </w:pPr>
    </w:p>
    <w:p w:rsidR="00DC3D3A" w:rsidRPr="00DC3D3A" w:rsidRDefault="00DC3D3A" w:rsidP="00DC3D3A">
      <w:pPr>
        <w:pStyle w:val="ConsPlusNormal"/>
        <w:ind w:firstLine="709"/>
        <w:jc w:val="both"/>
        <w:rPr>
          <w:lang w:val="ru-RU"/>
        </w:rPr>
      </w:pPr>
      <w:r w:rsidRPr="00DC3D3A">
        <w:rPr>
          <w:rFonts w:ascii="Times New Roman" w:hAnsi="Times New Roman" w:cs="Times New Roman"/>
          <w:sz w:val="28"/>
          <w:szCs w:val="28"/>
          <w:lang w:val="ru-RU"/>
        </w:rPr>
        <w:t>В случае предоставления муниципальной услуги в электронном виде используется государственная информационная система - ГИС «Платформа государственных сервисов».</w:t>
      </w:r>
    </w:p>
    <w:p w:rsidR="00DC3D3A" w:rsidRDefault="00DC3D3A" w:rsidP="00DC3D3A">
      <w:pPr>
        <w:tabs>
          <w:tab w:val="left" w:pos="709"/>
        </w:tabs>
        <w:autoSpaceDE w:val="0"/>
        <w:ind w:left="-15" w:firstLine="709"/>
        <w:jc w:val="both"/>
      </w:pPr>
    </w:p>
    <w:p w:rsidR="00DC3D3A" w:rsidRDefault="00DC3D3A" w:rsidP="00DC3D3A">
      <w:pPr>
        <w:tabs>
          <w:tab w:val="left" w:pos="709"/>
        </w:tabs>
        <w:autoSpaceDE w:val="0"/>
        <w:ind w:left="-15" w:firstLine="724"/>
        <w:jc w:val="both"/>
      </w:pPr>
      <w:r>
        <w:t>19. Заявителю в качестве результата предоставления услуги обеспечивается по его выбору возможность получения:</w:t>
      </w:r>
    </w:p>
    <w:p w:rsidR="00DC3D3A" w:rsidRDefault="00DC3D3A" w:rsidP="00DC3D3A">
      <w:pPr>
        <w:tabs>
          <w:tab w:val="left" w:pos="709"/>
        </w:tabs>
        <w:autoSpaceDE w:val="0"/>
        <w:ind w:left="-15" w:firstLine="724"/>
        <w:jc w:val="both"/>
      </w:pPr>
      <w:r>
        <w:t>а) В случае подачи заявления в электронной форме через ЕПГУ:</w:t>
      </w:r>
    </w:p>
    <w:p w:rsidR="00DC3D3A" w:rsidRDefault="00DC3D3A" w:rsidP="00DC3D3A">
      <w:pPr>
        <w:tabs>
          <w:tab w:val="left" w:pos="709"/>
          <w:tab w:val="left" w:pos="851"/>
        </w:tabs>
        <w:autoSpaceDE w:val="0"/>
        <w:ind w:left="-15" w:firstLine="724"/>
        <w:jc w:val="both"/>
      </w:pPr>
      <w:r>
        <w:t>- электронного документа, подписанного уполномоченным должностным лицом с использованием квалифицированной электронной подписи;</w:t>
      </w:r>
    </w:p>
    <w:p w:rsidR="00DC3D3A" w:rsidRDefault="00DC3D3A" w:rsidP="00DC3D3A">
      <w:pPr>
        <w:tabs>
          <w:tab w:val="left" w:pos="709"/>
        </w:tabs>
        <w:autoSpaceDE w:val="0"/>
        <w:ind w:left="-15" w:firstLine="724"/>
        <w:jc w:val="both"/>
      </w:pPr>
      <w: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C3D3A" w:rsidRDefault="00DC3D3A" w:rsidP="00DC3D3A">
      <w:pPr>
        <w:tabs>
          <w:tab w:val="left" w:pos="709"/>
        </w:tabs>
        <w:autoSpaceDE w:val="0"/>
        <w:ind w:left="-15" w:firstLine="724"/>
        <w:jc w:val="both"/>
      </w:pPr>
      <w:r>
        <w:t>б) В случае подачи заявления через многофункциональный центр (при наличии соглашения о взаимодействии):</w:t>
      </w:r>
    </w:p>
    <w:p w:rsidR="00DC3D3A" w:rsidRDefault="00DC3D3A" w:rsidP="00DC3D3A">
      <w:pPr>
        <w:tabs>
          <w:tab w:val="left" w:pos="709"/>
        </w:tabs>
        <w:autoSpaceDE w:val="0"/>
        <w:ind w:left="-15" w:firstLine="724"/>
        <w:jc w:val="both"/>
      </w:pPr>
      <w:r>
        <w:t>- электронного документа, подписанного уполномоченным должностным лицом с использованием квалифицированной электронной подписи;</w:t>
      </w:r>
    </w:p>
    <w:p w:rsidR="00DC3D3A" w:rsidRDefault="00DC3D3A" w:rsidP="00DC3D3A">
      <w:pPr>
        <w:tabs>
          <w:tab w:val="left" w:pos="709"/>
        </w:tabs>
        <w:autoSpaceDE w:val="0"/>
        <w:ind w:left="-15" w:firstLine="724"/>
        <w:jc w:val="both"/>
      </w:pPr>
      <w: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C3D3A" w:rsidRPr="00DC3D3A" w:rsidRDefault="00DC3D3A" w:rsidP="00DC3D3A">
      <w:pPr>
        <w:tabs>
          <w:tab w:val="left" w:pos="709"/>
        </w:tabs>
        <w:autoSpaceDE w:val="0"/>
        <w:ind w:firstLine="540"/>
        <w:jc w:val="both"/>
      </w:pPr>
    </w:p>
    <w:p w:rsidR="00DC3D3A" w:rsidRPr="00DC3D3A" w:rsidRDefault="00DC3D3A" w:rsidP="00DC3D3A">
      <w:pPr>
        <w:pStyle w:val="3"/>
        <w:keepLines w:val="0"/>
        <w:numPr>
          <w:ilvl w:val="2"/>
          <w:numId w:val="1"/>
        </w:numPr>
        <w:suppressAutoHyphens/>
        <w:spacing w:before="0" w:line="240" w:lineRule="auto"/>
        <w:jc w:val="center"/>
        <w:rPr>
          <w:color w:val="auto"/>
        </w:rPr>
      </w:pPr>
      <w:r w:rsidRPr="00DC3D3A">
        <w:rPr>
          <w:rFonts w:ascii="Times New Roman" w:hAnsi="Times New Roman"/>
          <w:b w:val="0"/>
          <w:color w:val="auto"/>
          <w:sz w:val="28"/>
          <w:szCs w:val="28"/>
        </w:rPr>
        <w:t>Срок предоставления муниципальной услуги</w:t>
      </w:r>
    </w:p>
    <w:p w:rsidR="00DC3D3A" w:rsidRDefault="00DC3D3A" w:rsidP="00DC3D3A">
      <w:pPr>
        <w:rPr>
          <w:b/>
          <w:bCs/>
        </w:rPr>
      </w:pPr>
    </w:p>
    <w:p w:rsidR="00DC3D3A" w:rsidRDefault="00DC3D3A" w:rsidP="00DC3D3A">
      <w:pPr>
        <w:spacing w:after="3" w:line="244" w:lineRule="auto"/>
        <w:ind w:left="-15" w:right="-11" w:firstLine="698"/>
        <w:jc w:val="both"/>
      </w:pPr>
      <w:r>
        <w:t xml:space="preserve">20.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18 Административного регламента.  </w:t>
      </w:r>
    </w:p>
    <w:p w:rsidR="00DC3D3A" w:rsidRDefault="00DC3D3A" w:rsidP="00DC3D3A">
      <w:pPr>
        <w:pStyle w:val="3"/>
        <w:keepLines w:val="0"/>
        <w:suppressAutoHyphens/>
        <w:spacing w:before="0" w:line="240" w:lineRule="auto"/>
        <w:ind w:left="683" w:right="-11"/>
        <w:jc w:val="center"/>
        <w:rPr>
          <w:rFonts w:ascii="Times New Roman" w:hAnsi="Times New Roman"/>
          <w:b w:val="0"/>
          <w:sz w:val="28"/>
          <w:szCs w:val="28"/>
          <w:lang w:val="ru-RU"/>
        </w:rPr>
      </w:pPr>
    </w:p>
    <w:p w:rsidR="00DC3D3A" w:rsidRPr="00DC3D3A" w:rsidRDefault="00DC3D3A" w:rsidP="00DC3D3A">
      <w:pPr>
        <w:pStyle w:val="3"/>
        <w:keepLines w:val="0"/>
        <w:numPr>
          <w:ilvl w:val="2"/>
          <w:numId w:val="1"/>
        </w:numPr>
        <w:suppressAutoHyphens/>
        <w:spacing w:before="0" w:line="240" w:lineRule="auto"/>
        <w:ind w:left="-15" w:right="-11" w:firstLine="698"/>
        <w:jc w:val="center"/>
        <w:rPr>
          <w:color w:val="auto"/>
          <w:lang w:val="ru-RU"/>
        </w:rPr>
      </w:pPr>
      <w:r w:rsidRPr="00DC3D3A">
        <w:rPr>
          <w:rFonts w:ascii="Times New Roman" w:hAnsi="Times New Roman"/>
          <w:b w:val="0"/>
          <w:color w:val="auto"/>
          <w:sz w:val="28"/>
          <w:szCs w:val="28"/>
          <w:lang w:val="ru-RU"/>
        </w:rPr>
        <w:t>Правовые основания для предоставления муниципальной услуги</w:t>
      </w:r>
    </w:p>
    <w:p w:rsidR="00DC3D3A" w:rsidRDefault="00DC3D3A" w:rsidP="00DC3D3A">
      <w:pPr>
        <w:ind w:left="-15" w:right="-11" w:firstLine="698"/>
        <w:rPr>
          <w:b/>
        </w:rPr>
      </w:pPr>
    </w:p>
    <w:p w:rsidR="00DC3D3A" w:rsidRDefault="00DC3D3A" w:rsidP="00DC3D3A">
      <w:pPr>
        <w:spacing w:after="173" w:line="244" w:lineRule="auto"/>
        <w:ind w:left="-15" w:right="-11" w:firstLine="698"/>
        <w:jc w:val="both"/>
      </w:pPr>
      <w:r>
        <w:t xml:space="preserve">21.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DC3D3A" w:rsidRDefault="00DC3D3A" w:rsidP="00DC3D3A">
      <w:pPr>
        <w:tabs>
          <w:tab w:val="left" w:pos="182"/>
          <w:tab w:val="left" w:pos="993"/>
        </w:tabs>
        <w:ind w:right="-1" w:firstLine="709"/>
        <w:jc w:val="both"/>
      </w:pPr>
    </w:p>
    <w:p w:rsidR="00DC3D3A" w:rsidRDefault="00DC3D3A" w:rsidP="00DC3D3A"/>
    <w:p w:rsidR="00DC3D3A" w:rsidRDefault="00DC3D3A" w:rsidP="00DC3D3A">
      <w:pPr>
        <w:autoSpaceDE w:val="0"/>
        <w:jc w:val="center"/>
      </w:pPr>
      <w:r>
        <w:t xml:space="preserve">Исчерпывающий перечень документов, необходимых </w:t>
      </w:r>
    </w:p>
    <w:p w:rsidR="00DC3D3A" w:rsidRDefault="00DC3D3A" w:rsidP="00DC3D3A">
      <w:pPr>
        <w:autoSpaceDE w:val="0"/>
        <w:jc w:val="center"/>
      </w:pPr>
      <w:r>
        <w:t xml:space="preserve">для предоставления муниципальной услуги </w:t>
      </w:r>
    </w:p>
    <w:p w:rsidR="00DC3D3A" w:rsidRDefault="00DC3D3A" w:rsidP="00DC3D3A">
      <w:pPr>
        <w:autoSpaceDE w:val="0"/>
        <w:ind w:firstLine="720"/>
        <w:jc w:val="center"/>
      </w:pPr>
    </w:p>
    <w:p w:rsidR="00DC3D3A" w:rsidRPr="00DC3D3A" w:rsidRDefault="00DC3D3A" w:rsidP="00DC3D3A">
      <w:pPr>
        <w:pStyle w:val="ConsPlusNormal"/>
        <w:tabs>
          <w:tab w:val="left" w:pos="709"/>
        </w:tabs>
        <w:jc w:val="both"/>
        <w:rPr>
          <w:lang w:val="ru-RU"/>
        </w:rPr>
      </w:pPr>
      <w:r w:rsidRPr="00DC3D3A">
        <w:rPr>
          <w:rFonts w:ascii="Times New Roman" w:hAnsi="Times New Roman" w:cs="Times New Roman"/>
          <w:sz w:val="28"/>
          <w:szCs w:val="28"/>
          <w:lang w:val="ru-RU"/>
        </w:rPr>
        <w:t>22. Исчерпывающий перечень документов, необходимых и обязательных для предоставления муниципальной услуги:</w:t>
      </w:r>
    </w:p>
    <w:p w:rsidR="00DC3D3A" w:rsidRDefault="00DC3D3A" w:rsidP="00DC3D3A">
      <w:pPr>
        <w:spacing w:after="3" w:line="244" w:lineRule="auto"/>
        <w:ind w:firstLine="720"/>
        <w:jc w:val="both"/>
      </w:pPr>
      <w:r>
        <w:t xml:space="preserve">а) Заявление о предоставлении муниципальной услуги по форме, согласно Приложению № 1 к настоящему Административному регламенту. </w:t>
      </w:r>
    </w:p>
    <w:p w:rsidR="00DC3D3A" w:rsidRDefault="00DC3D3A" w:rsidP="00DC3D3A">
      <w:pPr>
        <w:spacing w:after="3" w:line="244" w:lineRule="auto"/>
        <w:ind w:firstLine="720"/>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C3D3A" w:rsidRDefault="00DC3D3A" w:rsidP="00DC3D3A">
      <w:pPr>
        <w:spacing w:after="3" w:line="244" w:lineRule="auto"/>
        <w:ind w:firstLine="720"/>
        <w:jc w:val="both"/>
      </w:pPr>
      <w:r>
        <w:t xml:space="preserve">В заявлении также указывается один из способов направления результата предоставления муниципальной услуги: </w:t>
      </w:r>
    </w:p>
    <w:p w:rsidR="00DC3D3A" w:rsidRDefault="00DC3D3A" w:rsidP="00DC3D3A">
      <w:pPr>
        <w:spacing w:after="3" w:line="244" w:lineRule="auto"/>
        <w:ind w:firstLine="720"/>
        <w:jc w:val="both"/>
      </w:pPr>
      <w:r>
        <w:t xml:space="preserve">в форме электронного документа в личном кабинете на ЕПГУ; </w:t>
      </w:r>
    </w:p>
    <w:p w:rsidR="00DC3D3A" w:rsidRDefault="00DC3D3A" w:rsidP="00DC3D3A">
      <w:pPr>
        <w:ind w:firstLine="720"/>
        <w:jc w:val="both"/>
      </w:pPr>
      <w: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DC3D3A" w:rsidRDefault="00DC3D3A" w:rsidP="00DC3D3A">
      <w:pPr>
        <w:spacing w:line="247" w:lineRule="auto"/>
        <w:ind w:firstLine="720"/>
        <w:jc w:val="both"/>
      </w:pPr>
      <w:r>
        <w:t xml:space="preserve">б)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DC3D3A" w:rsidRDefault="00DC3D3A" w:rsidP="00DC3D3A">
      <w:pPr>
        <w:spacing w:line="247" w:lineRule="auto"/>
        <w:ind w:firstLine="720"/>
        <w:jc w:val="both"/>
      </w:pPr>
      <w: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C3D3A" w:rsidRDefault="00DC3D3A" w:rsidP="00DC3D3A">
      <w:pPr>
        <w:spacing w:line="247" w:lineRule="auto"/>
        <w:ind w:firstLine="720"/>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C3D3A" w:rsidRDefault="00DC3D3A" w:rsidP="00DC3D3A">
      <w:pPr>
        <w:spacing w:line="247" w:lineRule="auto"/>
        <w:ind w:firstLine="720"/>
        <w:jc w:val="both"/>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DC3D3A" w:rsidRDefault="00DC3D3A" w:rsidP="00DC3D3A">
      <w:pPr>
        <w:spacing w:line="247" w:lineRule="auto"/>
        <w:ind w:firstLine="720"/>
        <w:jc w:val="both"/>
      </w:pPr>
      <w:r>
        <w:t xml:space="preserve">в)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DC3D3A" w:rsidRDefault="00DC3D3A" w:rsidP="00DC3D3A">
      <w:pPr>
        <w:spacing w:line="247" w:lineRule="auto"/>
        <w:ind w:firstLine="720"/>
        <w:jc w:val="both"/>
      </w:pPr>
      <w:r>
        <w:t xml:space="preserve">г)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DC3D3A" w:rsidRDefault="00DC3D3A" w:rsidP="00DC3D3A">
      <w:pPr>
        <w:spacing w:line="247" w:lineRule="auto"/>
        <w:ind w:firstLine="720"/>
        <w:jc w:val="both"/>
      </w:pPr>
      <w:r>
        <w:t xml:space="preserve">д)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DC3D3A" w:rsidRDefault="00DC3D3A" w:rsidP="00DC3D3A">
      <w:pPr>
        <w:spacing w:line="247" w:lineRule="auto"/>
        <w:ind w:firstLine="720"/>
        <w:jc w:val="both"/>
      </w:pPr>
      <w:r>
        <w:t xml:space="preserve">е)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DC3D3A" w:rsidRDefault="00DC3D3A" w:rsidP="00DC3D3A">
      <w:pPr>
        <w:spacing w:after="1" w:line="237" w:lineRule="auto"/>
        <w:ind w:firstLine="720"/>
        <w:jc w:val="both"/>
      </w:pPr>
      <w:r>
        <w:t>ж) Документы, содержащие информацию о лицах, зарегистрированных в приватизируемом жилом помещении.</w:t>
      </w:r>
    </w:p>
    <w:p w:rsidR="00DC3D3A" w:rsidRDefault="00DC3D3A" w:rsidP="00DC3D3A">
      <w:pPr>
        <w:spacing w:after="1" w:line="237" w:lineRule="auto"/>
        <w:ind w:firstLine="720"/>
        <w:jc w:val="both"/>
      </w:pPr>
      <w:r>
        <w:t xml:space="preserve">з)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DC3D3A" w:rsidRDefault="00DC3D3A" w:rsidP="00DC3D3A">
      <w:pPr>
        <w:spacing w:after="1" w:line="237" w:lineRule="auto"/>
        <w:ind w:firstLine="720"/>
        <w:jc w:val="both"/>
      </w:pPr>
      <w:r>
        <w:t xml:space="preserve">и)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DC3D3A" w:rsidRDefault="00DC3D3A" w:rsidP="00DC3D3A">
      <w:pPr>
        <w:spacing w:after="1" w:line="237" w:lineRule="auto"/>
        <w:ind w:firstLine="720"/>
        <w:jc w:val="both"/>
      </w:pPr>
      <w:r>
        <w:t xml:space="preserve">к)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DC3D3A" w:rsidRDefault="00DC3D3A" w:rsidP="00DC3D3A">
      <w:pPr>
        <w:spacing w:after="1" w:line="237" w:lineRule="auto"/>
        <w:ind w:firstLine="720"/>
        <w:jc w:val="both"/>
      </w:pPr>
      <w:r>
        <w:t xml:space="preserve">л)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DC3D3A" w:rsidRDefault="00DC3D3A" w:rsidP="00DC3D3A">
      <w:pPr>
        <w:spacing w:after="1" w:line="237" w:lineRule="auto"/>
        <w:ind w:firstLine="720"/>
        <w:jc w:val="both"/>
      </w:pPr>
      <w:r>
        <w:t>м)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DC3D3A" w:rsidRDefault="00DC3D3A" w:rsidP="00DC3D3A">
      <w:pPr>
        <w:spacing w:line="247" w:lineRule="auto"/>
        <w:ind w:firstLine="720"/>
        <w:jc w:val="both"/>
      </w:pPr>
      <w: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DC3D3A" w:rsidRPr="00DC3D3A" w:rsidRDefault="00DC3D3A" w:rsidP="00DC3D3A">
      <w:pPr>
        <w:pStyle w:val="ConsPlusNormal"/>
        <w:tabs>
          <w:tab w:val="left" w:pos="709"/>
        </w:tabs>
        <w:jc w:val="both"/>
        <w:rPr>
          <w:lang w:val="ru-RU"/>
        </w:rPr>
      </w:pPr>
      <w:r w:rsidRPr="00DC3D3A">
        <w:rPr>
          <w:rFonts w:ascii="Times New Roman" w:hAnsi="Times New Roman" w:cs="Times New Roman"/>
          <w:sz w:val="28"/>
          <w:szCs w:val="28"/>
          <w:lang w:val="ru-RU"/>
        </w:rPr>
        <w:t>н) Документы, подтверждающие личность всех проживающих в приватизируемом жилом помещении.</w:t>
      </w:r>
    </w:p>
    <w:p w:rsidR="00DC3D3A" w:rsidRPr="00DC3D3A" w:rsidRDefault="00DC3D3A" w:rsidP="00DC3D3A">
      <w:pPr>
        <w:pStyle w:val="ConsPlusNormal"/>
        <w:tabs>
          <w:tab w:val="left" w:pos="709"/>
        </w:tabs>
        <w:jc w:val="both"/>
        <w:rPr>
          <w:lang w:val="ru-RU"/>
        </w:rPr>
      </w:pPr>
      <w:r w:rsidRPr="00DC3D3A">
        <w:rPr>
          <w:rFonts w:ascii="Times New Roman" w:hAnsi="Times New Roman" w:cs="Times New Roman"/>
          <w:sz w:val="28"/>
          <w:szCs w:val="28"/>
          <w:lang w:val="ru-RU"/>
        </w:rPr>
        <w:t>о) Договор социального найма жилого помещения.</w:t>
      </w:r>
    </w:p>
    <w:p w:rsidR="00DC3D3A" w:rsidRPr="00DC3D3A" w:rsidRDefault="00DC3D3A" w:rsidP="00DC3D3A">
      <w:pPr>
        <w:pStyle w:val="ConsPlusNormal"/>
        <w:tabs>
          <w:tab w:val="left" w:pos="709"/>
        </w:tabs>
        <w:jc w:val="both"/>
        <w:rPr>
          <w:lang w:val="ru-RU"/>
        </w:rPr>
      </w:pPr>
      <w:r w:rsidRPr="00DC3D3A">
        <w:rPr>
          <w:rFonts w:ascii="Times New Roman" w:hAnsi="Times New Roman" w:cs="Times New Roman"/>
          <w:sz w:val="28"/>
          <w:szCs w:val="28"/>
          <w:lang w:val="ru-RU"/>
        </w:rPr>
        <w:t xml:space="preserve">п) Справка об участии (неучастии) в приватизации. </w:t>
      </w:r>
    </w:p>
    <w:p w:rsidR="00DC3D3A" w:rsidRPr="00DC3D3A" w:rsidRDefault="00DC3D3A" w:rsidP="00DC3D3A">
      <w:pPr>
        <w:pStyle w:val="ConsPlusNormal"/>
        <w:jc w:val="both"/>
        <w:rPr>
          <w:lang w:val="ru-RU"/>
        </w:rPr>
      </w:pPr>
      <w:r w:rsidRPr="00DC3D3A">
        <w:rPr>
          <w:rFonts w:ascii="Times New Roman" w:hAnsi="Times New Roman" w:cs="Times New Roman"/>
          <w:sz w:val="28"/>
          <w:szCs w:val="28"/>
          <w:lang w:val="ru-RU"/>
        </w:rPr>
        <w:t>Указанные сведения подтверждаются:</w:t>
      </w:r>
    </w:p>
    <w:p w:rsidR="00DC3D3A" w:rsidRPr="00DC3D3A" w:rsidRDefault="00DC3D3A" w:rsidP="00DC3D3A">
      <w:pPr>
        <w:pStyle w:val="ConsPlusNormal"/>
        <w:tabs>
          <w:tab w:val="left" w:pos="709"/>
        </w:tabs>
        <w:jc w:val="both"/>
        <w:rPr>
          <w:lang w:val="ru-RU"/>
        </w:rPr>
      </w:pPr>
      <w:r w:rsidRPr="00DC3D3A">
        <w:rPr>
          <w:rFonts w:ascii="Times New Roman" w:hAnsi="Times New Roman" w:cs="Times New Roman"/>
          <w:sz w:val="28"/>
          <w:szCs w:val="28"/>
          <w:lang w:val="ru-RU"/>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DC3D3A" w:rsidRPr="00DC3D3A" w:rsidRDefault="00DC3D3A" w:rsidP="00DC3D3A">
      <w:pPr>
        <w:pStyle w:val="ConsPlusNormal"/>
        <w:tabs>
          <w:tab w:val="left" w:pos="709"/>
        </w:tabs>
        <w:jc w:val="both"/>
        <w:rPr>
          <w:lang w:val="ru-RU"/>
        </w:rPr>
      </w:pPr>
      <w:r w:rsidRPr="00DC3D3A">
        <w:rPr>
          <w:rFonts w:ascii="Times New Roman" w:hAnsi="Times New Roman" w:cs="Times New Roman"/>
          <w:sz w:val="28"/>
          <w:szCs w:val="28"/>
          <w:lang w:val="ru-RU"/>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DC3D3A" w:rsidRDefault="00DC3D3A" w:rsidP="00DC3D3A">
      <w:pPr>
        <w:spacing w:line="247" w:lineRule="auto"/>
        <w:ind w:firstLine="720"/>
        <w:jc w:val="both"/>
      </w:pPr>
      <w:r>
        <w:t xml:space="preserve">23. Заявление и прилагаемые документы, указанные в пункте 22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DC3D3A" w:rsidRPr="00DC3D3A" w:rsidRDefault="00DC3D3A" w:rsidP="00DC3D3A">
      <w:pPr>
        <w:pStyle w:val="ConsPlusNormal"/>
        <w:ind w:firstLine="851"/>
        <w:jc w:val="both"/>
        <w:rPr>
          <w:lang w:val="ru-RU"/>
        </w:rPr>
      </w:pPr>
      <w:r w:rsidRPr="00DC3D3A">
        <w:rPr>
          <w:rFonts w:ascii="Times New Roman" w:hAnsi="Times New Roman" w:cs="Times New Roman"/>
          <w:sz w:val="28"/>
          <w:szCs w:val="28"/>
          <w:lang w:val="ru-RU"/>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DC3D3A" w:rsidRDefault="00DC3D3A" w:rsidP="00DC3D3A">
      <w:pPr>
        <w:tabs>
          <w:tab w:val="left" w:pos="709"/>
        </w:tabs>
        <w:autoSpaceDE w:val="0"/>
        <w:ind w:firstLine="851"/>
        <w:jc w:val="both"/>
      </w:pPr>
      <w: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DC3D3A" w:rsidRDefault="00DC3D3A" w:rsidP="00DC3D3A">
      <w:pPr>
        <w:autoSpaceDE w:val="0"/>
        <w:ind w:firstLine="851"/>
        <w:jc w:val="both"/>
        <w:outlineLvl w:val="2"/>
      </w:pPr>
      <w:r>
        <w:t>24. За предоставление недостоверных сведений Заявитель несет ответственность в соответствии с законодательством Российской Федерации.</w:t>
      </w:r>
    </w:p>
    <w:p w:rsidR="00DC3D3A" w:rsidRDefault="00DC3D3A" w:rsidP="00DC3D3A">
      <w:pPr>
        <w:autoSpaceDE w:val="0"/>
        <w:ind w:firstLine="851"/>
        <w:jc w:val="both"/>
        <w:outlineLvl w:val="2"/>
      </w:pPr>
      <w:r>
        <w:t>25.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DC3D3A" w:rsidRDefault="00DC3D3A" w:rsidP="00DC3D3A">
      <w:pPr>
        <w:autoSpaceDE w:val="0"/>
        <w:ind w:firstLine="851"/>
        <w:jc w:val="both"/>
        <w:outlineLvl w:val="2"/>
      </w:pPr>
      <w:r>
        <w:t>- разборчивое написание текста документа шариковой ручкой или при помощи средств электронно-вычислительной техники;</w:t>
      </w:r>
    </w:p>
    <w:p w:rsidR="00DC3D3A" w:rsidRDefault="00DC3D3A" w:rsidP="00DC3D3A">
      <w:pPr>
        <w:autoSpaceDE w:val="0"/>
        <w:ind w:firstLine="851"/>
        <w:jc w:val="both"/>
        <w:outlineLvl w:val="2"/>
      </w:pPr>
      <w:r>
        <w:t>- отсутствие в документах неоговоренных исправлений.</w:t>
      </w:r>
    </w:p>
    <w:p w:rsidR="00DC3D3A" w:rsidRDefault="00DC3D3A" w:rsidP="00DC3D3A">
      <w:pPr>
        <w:autoSpaceDE w:val="0"/>
        <w:ind w:firstLine="851"/>
        <w:jc w:val="both"/>
        <w:outlineLvl w:val="2"/>
      </w:pPr>
      <w:r>
        <w:t>Заявление на предоставление муниципальной услуги должно содержать:</w:t>
      </w:r>
    </w:p>
    <w:p w:rsidR="00DC3D3A" w:rsidRDefault="00DC3D3A" w:rsidP="00DC3D3A">
      <w:pPr>
        <w:autoSpaceDE w:val="0"/>
        <w:ind w:firstLine="851"/>
        <w:jc w:val="both"/>
      </w:pPr>
      <w:r>
        <w:t>а) для Заявителя - физического лица:</w:t>
      </w:r>
    </w:p>
    <w:p w:rsidR="00DC3D3A" w:rsidRDefault="00DC3D3A" w:rsidP="00DC3D3A">
      <w:pPr>
        <w:autoSpaceDE w:val="0"/>
        <w:ind w:firstLine="851"/>
        <w:jc w:val="both"/>
      </w:pPr>
      <w:r>
        <w:t>- фамилию, имя, отчество (при наличии) Заявителя или его уполномоченного представителя;</w:t>
      </w:r>
    </w:p>
    <w:p w:rsidR="00DC3D3A" w:rsidRDefault="00DC3D3A" w:rsidP="00DC3D3A">
      <w:pPr>
        <w:autoSpaceDE w:val="0"/>
        <w:ind w:firstLine="851"/>
        <w:jc w:val="both"/>
      </w:pPr>
      <w:r>
        <w:t>- адрес проживания (пребывания) Заявителя;</w:t>
      </w:r>
    </w:p>
    <w:p w:rsidR="00DC3D3A" w:rsidRDefault="00DC3D3A" w:rsidP="00DC3D3A">
      <w:pPr>
        <w:autoSpaceDE w:val="0"/>
        <w:ind w:firstLine="851"/>
        <w:jc w:val="both"/>
      </w:pPr>
      <w:r>
        <w:t>- состав семьи;</w:t>
      </w:r>
    </w:p>
    <w:p w:rsidR="00DC3D3A" w:rsidRDefault="00DC3D3A" w:rsidP="00DC3D3A">
      <w:pPr>
        <w:autoSpaceDE w:val="0"/>
        <w:ind w:firstLine="851"/>
        <w:jc w:val="both"/>
      </w:pPr>
      <w:r>
        <w:t>- родственные отношения;</w:t>
      </w:r>
    </w:p>
    <w:p w:rsidR="00DC3D3A" w:rsidRDefault="00DC3D3A" w:rsidP="00DC3D3A">
      <w:pPr>
        <w:autoSpaceDE w:val="0"/>
        <w:ind w:firstLine="851"/>
        <w:jc w:val="both"/>
      </w:pPr>
      <w:r>
        <w:t>- паспортные данные всех членов семьи;</w:t>
      </w:r>
    </w:p>
    <w:p w:rsidR="00DC3D3A" w:rsidRDefault="00DC3D3A" w:rsidP="00DC3D3A">
      <w:pPr>
        <w:autoSpaceDE w:val="0"/>
        <w:ind w:firstLine="851"/>
        <w:jc w:val="both"/>
      </w:pPr>
      <w:r>
        <w:t>- дата рождения всех членов семьи;</w:t>
      </w:r>
    </w:p>
    <w:p w:rsidR="00DC3D3A" w:rsidRDefault="00DC3D3A" w:rsidP="00DC3D3A">
      <w:pPr>
        <w:autoSpaceDE w:val="0"/>
        <w:ind w:firstLine="851"/>
        <w:jc w:val="both"/>
      </w:pPr>
      <w:r>
        <w:t>- размер долевого участия;</w:t>
      </w:r>
    </w:p>
    <w:p w:rsidR="00DC3D3A" w:rsidRDefault="00DC3D3A" w:rsidP="00DC3D3A">
      <w:pPr>
        <w:autoSpaceDE w:val="0"/>
        <w:ind w:firstLine="851"/>
        <w:jc w:val="both"/>
      </w:pPr>
      <w:r>
        <w:t>- согласие или отказ от приватизации всех членов семьи;</w:t>
      </w:r>
    </w:p>
    <w:p w:rsidR="00DC3D3A" w:rsidRDefault="00DC3D3A" w:rsidP="00DC3D3A">
      <w:pPr>
        <w:tabs>
          <w:tab w:val="left" w:pos="709"/>
        </w:tabs>
        <w:autoSpaceDE w:val="0"/>
        <w:ind w:firstLine="851"/>
        <w:jc w:val="both"/>
      </w:pPr>
      <w:r>
        <w:t>- способ получения результатов муниципальной услуги (в соответствии с пунктом 19 Административного регламента).</w:t>
      </w:r>
    </w:p>
    <w:p w:rsidR="00DC3D3A" w:rsidRDefault="00DC3D3A" w:rsidP="00DC3D3A">
      <w:pPr>
        <w:autoSpaceDE w:val="0"/>
        <w:ind w:firstLine="851"/>
        <w:jc w:val="both"/>
        <w:outlineLvl w:val="2"/>
      </w:pPr>
      <w:r>
        <w:t>Документы, представленные в электронном виде, должны соответствовать требованиям Федерального закона от 06.04.2011 № 63-ФЗ «Об электронной подписи».</w:t>
      </w:r>
    </w:p>
    <w:p w:rsidR="00DC3D3A" w:rsidRDefault="00DC3D3A" w:rsidP="00DC3D3A">
      <w:pPr>
        <w:autoSpaceDE w:val="0"/>
        <w:ind w:firstLine="851"/>
        <w:jc w:val="center"/>
        <w:outlineLvl w:val="2"/>
        <w:rPr>
          <w:bCs/>
        </w:rPr>
      </w:pPr>
    </w:p>
    <w:p w:rsidR="00DC3D3A" w:rsidRPr="00DC3D3A" w:rsidRDefault="00DC3D3A" w:rsidP="00DC3D3A">
      <w:pPr>
        <w:autoSpaceDE w:val="0"/>
        <w:ind w:firstLine="851"/>
        <w:jc w:val="center"/>
        <w:outlineLvl w:val="2"/>
      </w:pPr>
      <w: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26.</w:t>
      </w:r>
      <w:r>
        <w:rPr>
          <w:rFonts w:ascii="Times New Roman" w:hAnsi="Times New Roman" w:cs="Times New Roman"/>
          <w:sz w:val="28"/>
          <w:szCs w:val="28"/>
        </w:rPr>
        <w:t> </w:t>
      </w:r>
      <w:r w:rsidRPr="00DC3D3A">
        <w:rPr>
          <w:rFonts w:ascii="Times New Roman" w:hAnsi="Times New Roman" w:cs="Times New Roman"/>
          <w:sz w:val="28"/>
          <w:szCs w:val="28"/>
          <w:lang w:val="ru-RU"/>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DC3D3A" w:rsidRDefault="00DC3D3A" w:rsidP="00DC3D3A">
      <w:pPr>
        <w:tabs>
          <w:tab w:val="left" w:pos="709"/>
        </w:tabs>
        <w:autoSpaceDE w:val="0"/>
        <w:ind w:right="-6" w:firstLine="851"/>
        <w:jc w:val="both"/>
      </w:pPr>
      <w:r>
        <w:t>а)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DC3D3A" w:rsidRDefault="00DC3D3A" w:rsidP="00DC3D3A">
      <w:pPr>
        <w:tabs>
          <w:tab w:val="left" w:pos="709"/>
        </w:tabs>
        <w:autoSpaceDE w:val="0"/>
        <w:ind w:right="-6" w:firstLine="851"/>
        <w:jc w:val="both"/>
      </w:pPr>
      <w:r>
        <w:t>б)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DC3D3A" w:rsidRDefault="00DC3D3A" w:rsidP="00DC3D3A">
      <w:pPr>
        <w:tabs>
          <w:tab w:val="left" w:pos="709"/>
        </w:tabs>
        <w:autoSpaceDE w:val="0"/>
        <w:ind w:right="-6" w:firstLine="851"/>
        <w:jc w:val="both"/>
      </w:pPr>
      <w:r>
        <w:t>в) документы, подтверждающие использованное (неиспользованное) право на приватизацию жилого помещения.</w:t>
      </w:r>
    </w:p>
    <w:p w:rsidR="00DC3D3A" w:rsidRPr="00DC3D3A" w:rsidRDefault="00DC3D3A" w:rsidP="00DC3D3A">
      <w:pPr>
        <w:pStyle w:val="ConsPlusNormal"/>
        <w:ind w:firstLine="851"/>
        <w:jc w:val="both"/>
        <w:rPr>
          <w:lang w:val="ru-RU"/>
        </w:rPr>
      </w:pPr>
      <w:r w:rsidRPr="00DC3D3A">
        <w:rPr>
          <w:rFonts w:ascii="Times New Roman" w:hAnsi="Times New Roman" w:cs="Times New Roman"/>
          <w:sz w:val="28"/>
          <w:szCs w:val="28"/>
          <w:lang w:val="ru-RU"/>
        </w:rPr>
        <w:t>Документы, перечисленные в настоящем пункте, могут быть представлены Заявителем самостоятельно.</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 Управления Федеральной службы государственной регистрации, кадастра и картографии по Оренбургской области;</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DC3D3A" w:rsidRPr="00DC3D3A" w:rsidRDefault="00DC3D3A" w:rsidP="00DC3D3A">
      <w:pPr>
        <w:pStyle w:val="ConsPlusNormal"/>
        <w:ind w:firstLine="0"/>
        <w:jc w:val="center"/>
        <w:rPr>
          <w:lang w:val="ru-RU"/>
        </w:rPr>
      </w:pPr>
      <w:r w:rsidRPr="00DC3D3A">
        <w:rPr>
          <w:rFonts w:ascii="Times New Roman" w:hAnsi="Times New Roman" w:cs="Times New Roman"/>
          <w:sz w:val="28"/>
          <w:szCs w:val="28"/>
          <w:lang w:val="ru-RU"/>
        </w:rPr>
        <w:t>Указание на запрет требовать от заявителя представления документов и информации или осуществления действий</w:t>
      </w:r>
    </w:p>
    <w:p w:rsidR="00DC3D3A" w:rsidRDefault="00DC3D3A" w:rsidP="00DC3D3A">
      <w:pPr>
        <w:autoSpaceDE w:val="0"/>
        <w:ind w:firstLine="851"/>
        <w:jc w:val="both"/>
      </w:pP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27.</w:t>
      </w:r>
      <w:r>
        <w:rPr>
          <w:rFonts w:ascii="Times New Roman" w:hAnsi="Times New Roman" w:cs="Times New Roman"/>
          <w:sz w:val="28"/>
          <w:szCs w:val="28"/>
        </w:rPr>
        <w:t> </w:t>
      </w:r>
      <w:r w:rsidRPr="00DC3D3A">
        <w:rPr>
          <w:rFonts w:ascii="Times New Roman" w:hAnsi="Times New Roman" w:cs="Times New Roman"/>
          <w:sz w:val="28"/>
          <w:szCs w:val="28"/>
          <w:lang w:val="ru-RU"/>
        </w:rPr>
        <w:t>Уполномоченный орган не вправе требовать от Заявителя:</w:t>
      </w:r>
    </w:p>
    <w:p w:rsidR="00DC3D3A" w:rsidRPr="00DC3D3A" w:rsidRDefault="00DC3D3A" w:rsidP="00DC3D3A">
      <w:pPr>
        <w:pStyle w:val="ConsPlusNormal"/>
        <w:tabs>
          <w:tab w:val="left" w:pos="709"/>
        </w:tabs>
        <w:ind w:firstLine="851"/>
        <w:jc w:val="both"/>
        <w:rPr>
          <w:lang w:val="ru-RU"/>
        </w:rPr>
      </w:pPr>
      <w:r w:rsidRPr="00DC3D3A">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D3A" w:rsidRPr="00DC3D3A" w:rsidRDefault="00DC3D3A" w:rsidP="00DC3D3A">
      <w:pPr>
        <w:pStyle w:val="ConsPlusNormal"/>
        <w:ind w:firstLine="851"/>
        <w:jc w:val="both"/>
        <w:rPr>
          <w:lang w:val="ru-RU"/>
        </w:rPr>
      </w:pPr>
      <w:r w:rsidRPr="00DC3D3A">
        <w:rPr>
          <w:rFonts w:ascii="Times New Roman" w:hAnsi="Times New Roman" w:cs="Times New Roman"/>
          <w:sz w:val="28"/>
          <w:szCs w:val="28"/>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C3D3A" w:rsidRPr="00DC3D3A" w:rsidRDefault="00DC3D3A" w:rsidP="00DC3D3A">
      <w:pPr>
        <w:pStyle w:val="ConsPlusNormal"/>
        <w:tabs>
          <w:tab w:val="left" w:pos="709"/>
        </w:tabs>
        <w:jc w:val="both"/>
        <w:rPr>
          <w:rFonts w:ascii="Times New Roman" w:hAnsi="Times New Roman" w:cs="Times New Roman"/>
          <w:sz w:val="24"/>
          <w:szCs w:val="24"/>
          <w:lang w:val="ru-RU"/>
        </w:rPr>
      </w:pPr>
    </w:p>
    <w:p w:rsidR="00DC3D3A" w:rsidRDefault="00DC3D3A" w:rsidP="00DC3D3A">
      <w:pPr>
        <w:autoSpaceDE w:val="0"/>
        <w:jc w:val="center"/>
        <w:outlineLvl w:val="2"/>
      </w:pPr>
      <w:r>
        <w:t>Исчерпывающий перечень оснований для отказа в приеме документов, необходимых для предоставления муниципальной услуги</w:t>
      </w:r>
    </w:p>
    <w:p w:rsidR="00DC3D3A" w:rsidRDefault="00DC3D3A" w:rsidP="00DC3D3A">
      <w:pPr>
        <w:autoSpaceDE w:val="0"/>
        <w:ind w:firstLine="720"/>
        <w:jc w:val="both"/>
        <w:outlineLvl w:val="2"/>
      </w:pPr>
    </w:p>
    <w:p w:rsidR="00DC3D3A" w:rsidRDefault="00DC3D3A" w:rsidP="00DC3D3A">
      <w:pPr>
        <w:spacing w:line="247" w:lineRule="auto"/>
        <w:ind w:left="-15" w:firstLine="724"/>
        <w:jc w:val="both"/>
      </w:pPr>
      <w:r>
        <w:t xml:space="preserve">28. Основаниями для отказа в приеме к рассмотрению документов, необходимых для предоставления муниципальной услуги, являются: </w:t>
      </w:r>
    </w:p>
    <w:p w:rsidR="00DC3D3A" w:rsidRDefault="00DC3D3A" w:rsidP="00DC3D3A">
      <w:pPr>
        <w:spacing w:line="247" w:lineRule="auto"/>
        <w:ind w:firstLine="708"/>
        <w:jc w:val="both"/>
      </w:pPr>
      <w: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DC3D3A" w:rsidRDefault="00DC3D3A" w:rsidP="00DC3D3A">
      <w:pPr>
        <w:spacing w:line="247" w:lineRule="auto"/>
        <w:ind w:firstLine="708"/>
        <w:jc w:val="both"/>
      </w:pPr>
      <w:r>
        <w:t xml:space="preserve">б) неполное заполнение обязательных полей в форме заявления о предоставлении услуги (недостоверное, неправильное);  </w:t>
      </w:r>
    </w:p>
    <w:p w:rsidR="00DC3D3A" w:rsidRDefault="00DC3D3A" w:rsidP="00DC3D3A">
      <w:pPr>
        <w:spacing w:line="247" w:lineRule="auto"/>
        <w:ind w:firstLine="708"/>
        <w:jc w:val="both"/>
      </w:pPr>
      <w:r>
        <w:t xml:space="preserve">в) представление неполного комплекта документов; </w:t>
      </w:r>
    </w:p>
    <w:p w:rsidR="00DC3D3A" w:rsidRDefault="00DC3D3A" w:rsidP="00DC3D3A">
      <w:pPr>
        <w:spacing w:line="247" w:lineRule="auto"/>
        <w:ind w:firstLine="708"/>
        <w:jc w:val="both"/>
      </w:pPr>
      <w: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C3D3A" w:rsidRDefault="00DC3D3A" w:rsidP="00DC3D3A">
      <w:pPr>
        <w:spacing w:line="247" w:lineRule="auto"/>
        <w:ind w:firstLine="708"/>
        <w:jc w:val="both"/>
      </w:pPr>
      <w:r>
        <w:t xml:space="preserve">д)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C3D3A" w:rsidRDefault="00DC3D3A" w:rsidP="00DC3D3A">
      <w:pPr>
        <w:spacing w:line="247" w:lineRule="auto"/>
        <w:ind w:firstLine="708"/>
        <w:jc w:val="both"/>
      </w:pPr>
      <w:r>
        <w:t xml:space="preserve">е)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3D3A" w:rsidRDefault="00DC3D3A" w:rsidP="00DC3D3A">
      <w:pPr>
        <w:spacing w:line="247" w:lineRule="auto"/>
        <w:ind w:firstLine="708"/>
        <w:jc w:val="both"/>
      </w:pPr>
      <w:r>
        <w:t xml:space="preserve">ж)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3D3A" w:rsidRDefault="00DC3D3A" w:rsidP="00DC3D3A">
      <w:pPr>
        <w:spacing w:line="247" w:lineRule="auto"/>
        <w:ind w:firstLine="708"/>
        <w:jc w:val="both"/>
      </w:pPr>
      <w:r>
        <w:t xml:space="preserve">з) заявление подано лицом, не имеющим полномочий представлять интересы заявителя. </w:t>
      </w:r>
    </w:p>
    <w:p w:rsidR="00DC3D3A" w:rsidRDefault="00DC3D3A" w:rsidP="00DC3D3A">
      <w:pPr>
        <w:spacing w:line="247" w:lineRule="auto"/>
        <w:ind w:left="-15" w:firstLine="724"/>
        <w:jc w:val="both"/>
      </w:pPr>
      <w:r>
        <w:t xml:space="preserve">29. Решение об отказе в приеме документов направляется не позднее первого рабочего дня, следующего за днем подачи заявления (Приложение № 2). </w:t>
      </w:r>
    </w:p>
    <w:p w:rsidR="00DC3D3A" w:rsidRDefault="00DC3D3A" w:rsidP="00DC3D3A">
      <w:pPr>
        <w:autoSpaceDE w:val="0"/>
        <w:jc w:val="center"/>
        <w:outlineLvl w:val="2"/>
      </w:pPr>
    </w:p>
    <w:p w:rsidR="00DC3D3A" w:rsidRDefault="00DC3D3A" w:rsidP="00DC3D3A">
      <w:pPr>
        <w:autoSpaceDE w:val="0"/>
        <w:jc w:val="center"/>
        <w:outlineLvl w:val="2"/>
      </w:pPr>
      <w:r>
        <w:t>Исчерпывающий перечень оснований для приостановления или отказа в предоставлении муниципальной услуги</w:t>
      </w:r>
    </w:p>
    <w:p w:rsidR="00DC3D3A" w:rsidRDefault="00DC3D3A" w:rsidP="00DC3D3A">
      <w:pPr>
        <w:autoSpaceDE w:val="0"/>
        <w:ind w:firstLine="724"/>
        <w:jc w:val="both"/>
        <w:outlineLvl w:val="2"/>
      </w:pPr>
    </w:p>
    <w:p w:rsidR="00DC3D3A" w:rsidRDefault="00DC3D3A" w:rsidP="00DC3D3A">
      <w:pPr>
        <w:autoSpaceDE w:val="0"/>
        <w:ind w:firstLine="724"/>
        <w:jc w:val="both"/>
        <w:outlineLvl w:val="2"/>
      </w:pPr>
      <w:r>
        <w:t xml:space="preserve">30. Основания для приостановления предоставления муниципальной услуги не установлены.  </w:t>
      </w:r>
    </w:p>
    <w:p w:rsidR="00DC3D3A" w:rsidRPr="00DC3D3A" w:rsidRDefault="00DC3D3A" w:rsidP="00DC3D3A">
      <w:pPr>
        <w:pStyle w:val="ConsPlusNormal"/>
        <w:ind w:firstLine="724"/>
        <w:jc w:val="both"/>
        <w:rPr>
          <w:rFonts w:ascii="Times New Roman" w:hAnsi="Times New Roman" w:cs="Times New Roman"/>
          <w:sz w:val="24"/>
          <w:szCs w:val="24"/>
          <w:lang w:val="ru-RU"/>
        </w:rPr>
      </w:pPr>
    </w:p>
    <w:p w:rsidR="00DC3D3A" w:rsidRPr="00DC3D3A" w:rsidRDefault="00DC3D3A" w:rsidP="00DC3D3A">
      <w:pPr>
        <w:pStyle w:val="ConsPlusNormal"/>
        <w:ind w:firstLine="709"/>
        <w:jc w:val="both"/>
        <w:rPr>
          <w:lang w:val="ru-RU"/>
        </w:rPr>
      </w:pPr>
      <w:r w:rsidRPr="00DC3D3A">
        <w:rPr>
          <w:rFonts w:ascii="Times New Roman" w:hAnsi="Times New Roman" w:cs="Times New Roman"/>
          <w:sz w:val="28"/>
          <w:szCs w:val="28"/>
          <w:lang w:val="ru-RU"/>
        </w:rPr>
        <w:t>31. Основания для отказа в предоставлении муниципальной услуги:</w:t>
      </w:r>
    </w:p>
    <w:p w:rsidR="00DC3D3A" w:rsidRDefault="00DC3D3A" w:rsidP="00DC3D3A">
      <w:pPr>
        <w:spacing w:line="247" w:lineRule="auto"/>
        <w:ind w:firstLine="709"/>
        <w:jc w:val="both"/>
      </w:pPr>
      <w:r>
        <w:t xml:space="preserve">а)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DC3D3A" w:rsidRDefault="00DC3D3A" w:rsidP="00DC3D3A">
      <w:pPr>
        <w:spacing w:line="247" w:lineRule="auto"/>
        <w:ind w:firstLine="709"/>
        <w:jc w:val="both"/>
      </w:pPr>
      <w:r>
        <w:t xml:space="preserve">б)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DC3D3A" w:rsidRPr="00DC3D3A" w:rsidRDefault="00DC3D3A" w:rsidP="00DC3D3A">
      <w:pPr>
        <w:pStyle w:val="aff8"/>
        <w:ind w:firstLine="709"/>
        <w:jc w:val="both"/>
        <w:rPr>
          <w:lang w:val="ru-RU"/>
        </w:rPr>
      </w:pPr>
      <w:r w:rsidRPr="00DC3D3A">
        <w:rPr>
          <w:sz w:val="28"/>
          <w:szCs w:val="28"/>
          <w:lang w:val="ru-RU"/>
        </w:rPr>
        <w:t>в)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DC3D3A" w:rsidRPr="00DC3D3A" w:rsidRDefault="00DC3D3A" w:rsidP="00DC3D3A">
      <w:pPr>
        <w:pStyle w:val="aff8"/>
        <w:ind w:firstLine="709"/>
        <w:jc w:val="both"/>
        <w:rPr>
          <w:lang w:val="ru-RU"/>
        </w:rPr>
      </w:pPr>
      <w:r w:rsidRPr="00DC3D3A">
        <w:rPr>
          <w:sz w:val="28"/>
          <w:szCs w:val="28"/>
          <w:lang w:val="ru-RU"/>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3D3A" w:rsidRDefault="00DC3D3A" w:rsidP="00DC3D3A">
      <w:pPr>
        <w:spacing w:line="247" w:lineRule="auto"/>
        <w:ind w:firstLine="709"/>
        <w:jc w:val="both"/>
      </w:pPr>
      <w:r>
        <w:t xml:space="preserve">д)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DC3D3A" w:rsidRDefault="00DC3D3A" w:rsidP="00DC3D3A">
      <w:pPr>
        <w:spacing w:line="247" w:lineRule="auto"/>
        <w:ind w:firstLine="709"/>
        <w:jc w:val="both"/>
      </w:pPr>
      <w:r>
        <w:t xml:space="preserve">е)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DC3D3A" w:rsidRDefault="00DC3D3A" w:rsidP="00DC3D3A">
      <w:pPr>
        <w:spacing w:line="247" w:lineRule="auto"/>
        <w:ind w:firstLine="709"/>
        <w:jc w:val="both"/>
      </w:pPr>
      <w:r>
        <w:t xml:space="preserve">ж) Отказ в приватизации жилого помещения одного или нескольких лиц, зарегистрированных по месту жительства с Заявителем. </w:t>
      </w:r>
    </w:p>
    <w:p w:rsidR="00DC3D3A" w:rsidRDefault="00DC3D3A" w:rsidP="00DC3D3A">
      <w:pPr>
        <w:spacing w:line="247" w:lineRule="auto"/>
        <w:ind w:firstLine="709"/>
        <w:jc w:val="both"/>
      </w:pPr>
      <w:r>
        <w:t xml:space="preserve">з) Использованное ранее право на приватизацию. </w:t>
      </w:r>
    </w:p>
    <w:p w:rsidR="00DC3D3A" w:rsidRDefault="00DC3D3A" w:rsidP="00DC3D3A">
      <w:pPr>
        <w:spacing w:line="247" w:lineRule="auto"/>
        <w:ind w:firstLine="709"/>
        <w:jc w:val="both"/>
      </w:pPr>
      <w:r>
        <w:t xml:space="preserve">и) Обращение с заявлением о приватизации жилого помещения, находящегося в аварийном состоянии, в общежитии, служебного жилого помещения. </w:t>
      </w:r>
    </w:p>
    <w:p w:rsidR="00DC3D3A" w:rsidRDefault="00DC3D3A" w:rsidP="00DC3D3A">
      <w:pPr>
        <w:spacing w:line="247" w:lineRule="auto"/>
        <w:ind w:firstLine="709"/>
        <w:jc w:val="both"/>
      </w:pPr>
      <w:r>
        <w:t xml:space="preserve">к) Отсутствие/непредставление сведений, подтверждающих участие (неучастие) в приватизации, из других субъектов Российской Федерации. </w:t>
      </w:r>
    </w:p>
    <w:p w:rsidR="00DC3D3A" w:rsidRDefault="00DC3D3A" w:rsidP="00DC3D3A">
      <w:pPr>
        <w:ind w:firstLine="709"/>
        <w:jc w:val="both"/>
      </w:pPr>
      <w:r>
        <w:t xml:space="preserve">л)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DC3D3A" w:rsidRDefault="00DC3D3A" w:rsidP="00DC3D3A">
      <w:pPr>
        <w:spacing w:line="247" w:lineRule="auto"/>
        <w:ind w:firstLine="709"/>
        <w:jc w:val="both"/>
      </w:pPr>
      <w:r>
        <w:t xml:space="preserve">м) Изменение паспортных и/или иных персональных данных в период предоставления муниципальной услуги. </w:t>
      </w:r>
    </w:p>
    <w:p w:rsidR="00DC3D3A" w:rsidRDefault="00DC3D3A" w:rsidP="00DC3D3A">
      <w:pPr>
        <w:spacing w:line="247" w:lineRule="auto"/>
        <w:ind w:firstLine="709"/>
        <w:jc w:val="both"/>
      </w:pPr>
      <w:r>
        <w:t xml:space="preserve">н) Арест жилого помещения. </w:t>
      </w:r>
    </w:p>
    <w:p w:rsidR="00DC3D3A" w:rsidRDefault="00DC3D3A" w:rsidP="00DC3D3A">
      <w:pPr>
        <w:spacing w:line="247" w:lineRule="auto"/>
        <w:ind w:firstLine="709"/>
        <w:jc w:val="both"/>
      </w:pPr>
      <w:r>
        <w:t xml:space="preserve">о) Изменение состава лиц, совместно проживающих в приватизируемом жилом помещении с заявителем, в период предоставления муниципальной услуги. </w:t>
      </w:r>
    </w:p>
    <w:p w:rsidR="00DC3D3A" w:rsidRDefault="00DC3D3A" w:rsidP="00DC3D3A">
      <w:pPr>
        <w:spacing w:line="247" w:lineRule="auto"/>
        <w:ind w:firstLine="709"/>
        <w:jc w:val="both"/>
      </w:pPr>
      <w:r>
        <w:t xml:space="preserve">п)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DC3D3A" w:rsidRDefault="00DC3D3A" w:rsidP="00DC3D3A">
      <w:pPr>
        <w:numPr>
          <w:ilvl w:val="2"/>
          <w:numId w:val="4"/>
        </w:numPr>
        <w:suppressAutoHyphens/>
        <w:spacing w:line="256" w:lineRule="auto"/>
        <w:ind w:left="0" w:firstLine="530"/>
        <w:jc w:val="both"/>
      </w:pPr>
      <w:r>
        <w:t xml:space="preserve">граждан, выбывших в организации стационарного социального обслуживания; </w:t>
      </w:r>
    </w:p>
    <w:p w:rsidR="00DC3D3A" w:rsidRDefault="00DC3D3A" w:rsidP="00DC3D3A">
      <w:pPr>
        <w:numPr>
          <w:ilvl w:val="2"/>
          <w:numId w:val="4"/>
        </w:numPr>
        <w:suppressAutoHyphens/>
        <w:spacing w:line="235" w:lineRule="auto"/>
        <w:ind w:left="0" w:firstLine="530"/>
        <w:jc w:val="both"/>
      </w:pPr>
      <w: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DC3D3A" w:rsidRDefault="00DC3D3A" w:rsidP="00DC3D3A">
      <w:pPr>
        <w:numPr>
          <w:ilvl w:val="2"/>
          <w:numId w:val="4"/>
        </w:numPr>
        <w:suppressAutoHyphens/>
        <w:spacing w:after="5" w:line="247" w:lineRule="auto"/>
        <w:ind w:left="0" w:firstLine="530"/>
        <w:jc w:val="both"/>
      </w:pPr>
      <w: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DC3D3A" w:rsidRDefault="00DC3D3A" w:rsidP="00DC3D3A">
      <w:pPr>
        <w:numPr>
          <w:ilvl w:val="2"/>
          <w:numId w:val="4"/>
        </w:numPr>
        <w:suppressAutoHyphens/>
        <w:spacing w:after="5" w:line="247" w:lineRule="auto"/>
        <w:ind w:left="0" w:firstLine="530"/>
        <w:jc w:val="both"/>
      </w:pPr>
      <w:r>
        <w:t xml:space="preserve">граждан, снятых с регистрационного учета на основании судебных решений, но сохранивших право пользования жилым помещением; </w:t>
      </w:r>
    </w:p>
    <w:p w:rsidR="00DC3D3A" w:rsidRDefault="00DC3D3A" w:rsidP="00DC3D3A">
      <w:pPr>
        <w:numPr>
          <w:ilvl w:val="2"/>
          <w:numId w:val="4"/>
        </w:numPr>
        <w:suppressAutoHyphens/>
        <w:spacing w:after="5" w:line="247" w:lineRule="auto"/>
        <w:ind w:left="0" w:firstLine="530"/>
        <w:jc w:val="both"/>
      </w:pPr>
      <w:r>
        <w:t xml:space="preserve">граждан, снятых с регистрационного учета без указания точного адреса. </w:t>
      </w:r>
    </w:p>
    <w:p w:rsidR="00DC3D3A" w:rsidRDefault="00DC3D3A" w:rsidP="00DC3D3A">
      <w:pPr>
        <w:spacing w:after="5" w:line="247" w:lineRule="auto"/>
        <w:ind w:left="-15" w:firstLine="724"/>
        <w:jc w:val="both"/>
      </w:pPr>
      <w: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DC3D3A" w:rsidRDefault="00DC3D3A" w:rsidP="00DC3D3A">
      <w:pPr>
        <w:spacing w:after="5" w:line="247" w:lineRule="auto"/>
        <w:ind w:left="-15" w:firstLine="724"/>
        <w:jc w:val="both"/>
      </w:pPr>
      <w:r>
        <w:t xml:space="preserve">р)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DC3D3A" w:rsidRDefault="00DC3D3A" w:rsidP="00DC3D3A">
      <w:pPr>
        <w:autoSpaceDE w:val="0"/>
        <w:ind w:left="-15" w:right="1434" w:firstLine="724"/>
        <w:jc w:val="center"/>
      </w:pPr>
    </w:p>
    <w:p w:rsidR="00DC3D3A" w:rsidRDefault="00DC3D3A" w:rsidP="00DC3D3A">
      <w:pPr>
        <w:autoSpaceDE w:val="0"/>
        <w:ind w:left="-15" w:firstLine="724"/>
        <w:jc w:val="both"/>
        <w:outlineLvl w:val="2"/>
        <w:rPr>
          <w:b/>
          <w:bCs/>
        </w:rPr>
      </w:pPr>
    </w:p>
    <w:p w:rsidR="00DC3D3A" w:rsidRDefault="00DC3D3A" w:rsidP="00DC3D3A">
      <w:pPr>
        <w:autoSpaceDE w:val="0"/>
        <w:ind w:left="-15" w:firstLine="724"/>
        <w:jc w:val="center"/>
        <w:outlineLvl w:val="2"/>
      </w:pPr>
      <w:r>
        <w:rPr>
          <w:bCs/>
        </w:rPr>
        <w:t xml:space="preserve">Размер платы, взимаемой с заявителя при предоставлении </w:t>
      </w:r>
    </w:p>
    <w:p w:rsidR="00DC3D3A" w:rsidRDefault="00DC3D3A" w:rsidP="00DC3D3A">
      <w:pPr>
        <w:autoSpaceDE w:val="0"/>
        <w:ind w:left="-15" w:firstLine="724"/>
        <w:jc w:val="center"/>
        <w:outlineLvl w:val="2"/>
      </w:pPr>
      <w:r>
        <w:rPr>
          <w:bCs/>
        </w:rPr>
        <w:t>муниципальной услуги, и способы ее взимания</w:t>
      </w:r>
    </w:p>
    <w:p w:rsidR="00DC3D3A" w:rsidRDefault="00DC3D3A" w:rsidP="00DC3D3A">
      <w:pPr>
        <w:autoSpaceDE w:val="0"/>
        <w:ind w:left="-15" w:firstLine="724"/>
        <w:jc w:val="center"/>
        <w:outlineLvl w:val="2"/>
        <w:rPr>
          <w:bCs/>
        </w:rPr>
      </w:pPr>
    </w:p>
    <w:p w:rsidR="00DC3D3A" w:rsidRDefault="00DC3D3A" w:rsidP="00DC3D3A">
      <w:pPr>
        <w:spacing w:after="5" w:line="247" w:lineRule="auto"/>
        <w:ind w:left="-15" w:firstLine="708"/>
        <w:jc w:val="both"/>
      </w:pPr>
      <w:r>
        <w:t>32. Предоставление муниципальной услуги «Передача</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занимаемых</w:t>
      </w:r>
      <w:r>
        <w:rPr>
          <w:spacing w:val="1"/>
        </w:rPr>
        <w:t xml:space="preserve"> </w:t>
      </w:r>
      <w:r>
        <w:t>ими</w:t>
      </w:r>
      <w:r>
        <w:rPr>
          <w:spacing w:val="1"/>
        </w:rPr>
        <w:t xml:space="preserve"> </w:t>
      </w:r>
      <w:r>
        <w:t>жилых</w:t>
      </w:r>
      <w:r>
        <w:rPr>
          <w:spacing w:val="71"/>
        </w:rPr>
        <w:t xml:space="preserve"> </w:t>
      </w:r>
      <w:r>
        <w:t>помещений</w:t>
      </w:r>
      <w:r>
        <w:rPr>
          <w:spacing w:val="71"/>
        </w:rPr>
        <w:t xml:space="preserve"> </w:t>
      </w:r>
      <w:r>
        <w:t>жилищного фонда (приватизация жилищного фонда)»</w:t>
      </w:r>
      <w:r>
        <w:rPr>
          <w:spacing w:val="1"/>
        </w:rPr>
        <w:t xml:space="preserve"> </w:t>
      </w:r>
      <w:r>
        <w:t xml:space="preserve">осуществляется бесплатно. </w:t>
      </w:r>
    </w:p>
    <w:p w:rsidR="00DC3D3A" w:rsidRDefault="00DC3D3A" w:rsidP="00DC3D3A">
      <w:pPr>
        <w:tabs>
          <w:tab w:val="left" w:pos="709"/>
        </w:tabs>
        <w:autoSpaceDE w:val="0"/>
        <w:ind w:left="-15" w:firstLine="724"/>
        <w:jc w:val="both"/>
      </w:pPr>
    </w:p>
    <w:p w:rsidR="00DC3D3A" w:rsidRDefault="00DC3D3A" w:rsidP="00DC3D3A">
      <w:pPr>
        <w:tabs>
          <w:tab w:val="left" w:pos="709"/>
        </w:tabs>
        <w:autoSpaceDE w:val="0"/>
        <w:ind w:left="-15" w:firstLine="724"/>
        <w:jc w:val="both"/>
      </w:pPr>
    </w:p>
    <w:p w:rsidR="00DC3D3A" w:rsidRDefault="00DC3D3A" w:rsidP="00DC3D3A">
      <w:pPr>
        <w:autoSpaceDE w:val="0"/>
        <w:ind w:left="-15" w:firstLine="15"/>
        <w:jc w:val="center"/>
        <w:outlineLvl w:val="2"/>
      </w:pPr>
      <w:r>
        <w:rPr>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3D3A" w:rsidRDefault="00DC3D3A" w:rsidP="00DC3D3A">
      <w:pPr>
        <w:autoSpaceDE w:val="0"/>
        <w:ind w:left="-15" w:firstLine="724"/>
        <w:jc w:val="center"/>
        <w:outlineLvl w:val="2"/>
        <w:rPr>
          <w:b/>
          <w:bCs/>
        </w:rPr>
      </w:pPr>
    </w:p>
    <w:p w:rsidR="00DC3D3A" w:rsidRDefault="00DC3D3A" w:rsidP="00DC3D3A">
      <w:pPr>
        <w:autoSpaceDE w:val="0"/>
        <w:ind w:left="-15" w:firstLine="724"/>
        <w:jc w:val="center"/>
        <w:outlineLvl w:val="2"/>
        <w:rPr>
          <w:b/>
          <w:bCs/>
        </w:rPr>
      </w:pPr>
    </w:p>
    <w:p w:rsidR="00DC3D3A" w:rsidRDefault="00DC3D3A" w:rsidP="00DC3D3A">
      <w:pPr>
        <w:spacing w:after="2" w:line="235" w:lineRule="auto"/>
        <w:ind w:left="-15" w:right="-11" w:firstLine="698"/>
        <w:jc w:val="both"/>
      </w:pPr>
      <w:r>
        <w:t xml:space="preserve">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DC3D3A" w:rsidRDefault="00DC3D3A" w:rsidP="00DC3D3A">
      <w:pPr>
        <w:autoSpaceDE w:val="0"/>
        <w:ind w:left="-15" w:firstLine="698"/>
        <w:jc w:val="both"/>
        <w:outlineLvl w:val="2"/>
        <w:rPr>
          <w:b/>
          <w:bCs/>
        </w:rPr>
      </w:pPr>
    </w:p>
    <w:p w:rsidR="00DC3D3A" w:rsidRDefault="00DC3D3A" w:rsidP="00DC3D3A">
      <w:pPr>
        <w:autoSpaceDE w:val="0"/>
        <w:jc w:val="both"/>
        <w:outlineLvl w:val="2"/>
        <w:rPr>
          <w:b/>
          <w:bCs/>
        </w:rPr>
      </w:pPr>
    </w:p>
    <w:p w:rsidR="00DC3D3A" w:rsidRDefault="00DC3D3A" w:rsidP="00DC3D3A">
      <w:pPr>
        <w:autoSpaceDE w:val="0"/>
        <w:ind w:left="-15" w:firstLine="15"/>
        <w:jc w:val="center"/>
        <w:outlineLvl w:val="2"/>
      </w:pPr>
      <w:r>
        <w:rPr>
          <w:bCs/>
        </w:rPr>
        <w:t xml:space="preserve">Срок регистрации заявления Заявителя о </w:t>
      </w:r>
    </w:p>
    <w:p w:rsidR="00DC3D3A" w:rsidRDefault="00DC3D3A" w:rsidP="00DC3D3A">
      <w:pPr>
        <w:autoSpaceDE w:val="0"/>
        <w:ind w:left="-15" w:firstLine="15"/>
        <w:jc w:val="center"/>
        <w:outlineLvl w:val="2"/>
      </w:pPr>
      <w:r>
        <w:rPr>
          <w:bCs/>
        </w:rPr>
        <w:t>предоставлении муниципальной услуги</w:t>
      </w:r>
    </w:p>
    <w:p w:rsidR="00DC3D3A" w:rsidRDefault="00DC3D3A" w:rsidP="00DC3D3A">
      <w:pPr>
        <w:autoSpaceDE w:val="0"/>
        <w:ind w:left="-15" w:firstLine="698"/>
        <w:jc w:val="center"/>
        <w:outlineLvl w:val="2"/>
        <w:rPr>
          <w:bCs/>
        </w:rPr>
      </w:pPr>
    </w:p>
    <w:p w:rsidR="00DC3D3A" w:rsidRDefault="00DC3D3A" w:rsidP="00DC3D3A">
      <w:pPr>
        <w:autoSpaceDE w:val="0"/>
        <w:ind w:left="-15" w:firstLine="698"/>
        <w:jc w:val="both"/>
        <w:outlineLvl w:val="2"/>
      </w:pPr>
      <w:r>
        <w:t xml:space="preserve">34.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Pr>
          <w:bCs/>
        </w:rPr>
        <w:t xml:space="preserve"> </w:t>
      </w:r>
    </w:p>
    <w:p w:rsidR="00DC3D3A" w:rsidRDefault="00DC3D3A" w:rsidP="00DC3D3A">
      <w:pPr>
        <w:autoSpaceDE w:val="0"/>
        <w:ind w:left="-15" w:firstLine="698"/>
        <w:jc w:val="center"/>
        <w:outlineLvl w:val="2"/>
        <w:rPr>
          <w:bCs/>
          <w:highlight w:val="yellow"/>
        </w:rPr>
      </w:pPr>
    </w:p>
    <w:p w:rsidR="00DC3D3A" w:rsidRDefault="00DC3D3A" w:rsidP="00DC3D3A">
      <w:pPr>
        <w:autoSpaceDE w:val="0"/>
        <w:ind w:left="-15" w:firstLine="698"/>
        <w:jc w:val="center"/>
        <w:outlineLvl w:val="2"/>
      </w:pPr>
      <w:r>
        <w:rPr>
          <w:bCs/>
        </w:rPr>
        <w:t xml:space="preserve">Требования к помещениям, в которых предоставляется муниципальная услуга </w:t>
      </w:r>
    </w:p>
    <w:p w:rsidR="00DC3D3A" w:rsidRDefault="00DC3D3A" w:rsidP="00DC3D3A">
      <w:pPr>
        <w:tabs>
          <w:tab w:val="left" w:pos="709"/>
        </w:tabs>
        <w:autoSpaceDE w:val="0"/>
        <w:ind w:left="-15" w:firstLine="698"/>
        <w:jc w:val="center"/>
        <w:outlineLvl w:val="2"/>
        <w:rPr>
          <w:bCs/>
        </w:rPr>
      </w:pPr>
    </w:p>
    <w:p w:rsidR="00DC3D3A" w:rsidRDefault="00DC3D3A" w:rsidP="00DC3D3A">
      <w:pPr>
        <w:spacing w:after="2" w:line="235" w:lineRule="auto"/>
        <w:ind w:left="-15" w:right="-11" w:firstLine="698"/>
        <w:jc w:val="both"/>
      </w:pPr>
      <w:r>
        <w:t xml:space="preserve">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C3D3A" w:rsidRDefault="00DC3D3A" w:rsidP="00DC3D3A">
      <w:pPr>
        <w:spacing w:after="2" w:line="235" w:lineRule="auto"/>
        <w:ind w:left="-15" w:right="-11" w:firstLine="698"/>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C3D3A" w:rsidRDefault="00DC3D3A" w:rsidP="00DC3D3A">
      <w:pPr>
        <w:spacing w:line="237" w:lineRule="auto"/>
        <w:ind w:left="-15" w:right="-12" w:firstLine="698"/>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C3D3A" w:rsidRDefault="00DC3D3A" w:rsidP="00DC3D3A">
      <w:pPr>
        <w:spacing w:line="247" w:lineRule="auto"/>
        <w:ind w:left="-15" w:firstLine="698"/>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C3D3A" w:rsidRDefault="00DC3D3A" w:rsidP="00DC3D3A">
      <w:pPr>
        <w:spacing w:line="247" w:lineRule="auto"/>
        <w:ind w:left="-15" w:firstLine="698"/>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C3D3A" w:rsidRDefault="00DC3D3A" w:rsidP="00DC3D3A">
      <w:pPr>
        <w:spacing w:line="247" w:lineRule="auto"/>
        <w:ind w:left="-15" w:firstLine="698"/>
        <w:jc w:val="both"/>
      </w:pPr>
      <w:r>
        <w:t xml:space="preserve">наименование; </w:t>
      </w:r>
    </w:p>
    <w:p w:rsidR="00DC3D3A" w:rsidRDefault="00DC3D3A" w:rsidP="00DC3D3A">
      <w:pPr>
        <w:spacing w:line="237" w:lineRule="auto"/>
        <w:ind w:left="-15" w:right="4668" w:firstLine="698"/>
      </w:pPr>
      <w:r>
        <w:t>местонахождение и юридический адрес;</w:t>
      </w:r>
    </w:p>
    <w:p w:rsidR="00DC3D3A" w:rsidRDefault="00DC3D3A" w:rsidP="00DC3D3A">
      <w:pPr>
        <w:spacing w:line="237" w:lineRule="auto"/>
        <w:ind w:left="-15" w:right="4668" w:firstLine="698"/>
      </w:pPr>
      <w:r>
        <w:t xml:space="preserve">режим работы; график приема; </w:t>
      </w:r>
    </w:p>
    <w:p w:rsidR="00DC3D3A" w:rsidRDefault="00DC3D3A" w:rsidP="00DC3D3A">
      <w:pPr>
        <w:spacing w:line="237" w:lineRule="auto"/>
        <w:ind w:left="-15" w:right="4668" w:firstLine="698"/>
      </w:pPr>
      <w:r>
        <w:t xml:space="preserve">номера телефонов для справок. </w:t>
      </w:r>
    </w:p>
    <w:p w:rsidR="00DC3D3A" w:rsidRDefault="00DC3D3A" w:rsidP="00DC3D3A">
      <w:pPr>
        <w:spacing w:line="247" w:lineRule="auto"/>
        <w:ind w:left="-15" w:firstLine="698"/>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C3D3A" w:rsidRDefault="00DC3D3A" w:rsidP="00DC3D3A">
      <w:pPr>
        <w:spacing w:line="247" w:lineRule="auto"/>
        <w:ind w:left="-15" w:firstLine="698"/>
        <w:jc w:val="both"/>
      </w:pPr>
      <w:r>
        <w:t xml:space="preserve">Помещения, в которых предоставляется муниципальная услуга, оснащаются: </w:t>
      </w:r>
    </w:p>
    <w:p w:rsidR="00DC3D3A" w:rsidRDefault="00DC3D3A" w:rsidP="00DC3D3A">
      <w:pPr>
        <w:spacing w:line="237" w:lineRule="auto"/>
        <w:ind w:left="-15" w:right="1753" w:firstLine="698"/>
      </w:pPr>
      <w:r>
        <w:t>противопожарной системой и средствами пожаротушения;</w:t>
      </w:r>
    </w:p>
    <w:p w:rsidR="00DC3D3A" w:rsidRDefault="00DC3D3A" w:rsidP="00DC3D3A">
      <w:pPr>
        <w:spacing w:line="237" w:lineRule="auto"/>
        <w:ind w:left="-15" w:right="1753" w:firstLine="698"/>
      </w:pPr>
      <w:r>
        <w:t>системой оповещения о возникновении чрезвычайной ситуации;</w:t>
      </w:r>
    </w:p>
    <w:p w:rsidR="00DC3D3A" w:rsidRDefault="00DC3D3A" w:rsidP="00DC3D3A">
      <w:pPr>
        <w:spacing w:line="237" w:lineRule="auto"/>
        <w:ind w:left="-15" w:right="1753" w:firstLine="698"/>
      </w:pPr>
      <w:r>
        <w:t xml:space="preserve">средствами оказания первой медицинской помощи; </w:t>
      </w:r>
    </w:p>
    <w:p w:rsidR="00DC3D3A" w:rsidRDefault="00DC3D3A" w:rsidP="00DC3D3A">
      <w:pPr>
        <w:spacing w:line="237" w:lineRule="auto"/>
        <w:ind w:left="-15" w:right="1753" w:firstLine="698"/>
      </w:pPr>
      <w:r>
        <w:t xml:space="preserve">туалетными комнатами для посетителей. </w:t>
      </w:r>
    </w:p>
    <w:p w:rsidR="00DC3D3A" w:rsidRDefault="00DC3D3A" w:rsidP="00DC3D3A">
      <w:pPr>
        <w:spacing w:line="247" w:lineRule="auto"/>
        <w:ind w:left="-15" w:firstLine="698"/>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C3D3A" w:rsidRDefault="00DC3D3A" w:rsidP="00DC3D3A">
      <w:pPr>
        <w:spacing w:line="247" w:lineRule="auto"/>
        <w:ind w:left="-15" w:firstLine="698"/>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C3D3A" w:rsidRDefault="00DC3D3A" w:rsidP="00DC3D3A">
      <w:pPr>
        <w:spacing w:line="247" w:lineRule="auto"/>
        <w:ind w:left="-15" w:firstLine="698"/>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DC3D3A" w:rsidRDefault="00DC3D3A" w:rsidP="00DC3D3A">
      <w:pPr>
        <w:spacing w:line="247" w:lineRule="auto"/>
        <w:ind w:left="-15" w:firstLine="698"/>
        <w:jc w:val="both"/>
      </w:pPr>
      <w:r>
        <w:t xml:space="preserve">Места приема Заявителей оборудуются информационными табличками (вывесками) с указанием: </w:t>
      </w:r>
    </w:p>
    <w:p w:rsidR="00DC3D3A" w:rsidRDefault="00DC3D3A" w:rsidP="00DC3D3A">
      <w:pPr>
        <w:spacing w:line="247" w:lineRule="auto"/>
        <w:ind w:left="-15" w:firstLine="698"/>
        <w:jc w:val="both"/>
      </w:pPr>
      <w:r>
        <w:t xml:space="preserve">номера кабинета и наименования отдела; </w:t>
      </w:r>
    </w:p>
    <w:p w:rsidR="00DC3D3A" w:rsidRDefault="00DC3D3A" w:rsidP="00DC3D3A">
      <w:pPr>
        <w:spacing w:line="247" w:lineRule="auto"/>
        <w:ind w:left="-15" w:firstLine="698"/>
        <w:jc w:val="both"/>
      </w:pPr>
      <w:r>
        <w:t xml:space="preserve">фамилии, имени и отчества (последнее – при наличии), должности </w:t>
      </w:r>
    </w:p>
    <w:p w:rsidR="00DC3D3A" w:rsidRDefault="00DC3D3A" w:rsidP="00DC3D3A">
      <w:pPr>
        <w:spacing w:line="247" w:lineRule="auto"/>
        <w:ind w:left="-15" w:right="4027" w:firstLine="698"/>
        <w:jc w:val="both"/>
      </w:pPr>
      <w:r>
        <w:t xml:space="preserve">ответственного лица за прием документов; графика приема Заявителей. </w:t>
      </w:r>
    </w:p>
    <w:p w:rsidR="00DC3D3A" w:rsidRDefault="00DC3D3A" w:rsidP="00DC3D3A">
      <w:pPr>
        <w:spacing w:line="247" w:lineRule="auto"/>
        <w:ind w:left="-15" w:firstLine="698"/>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C3D3A" w:rsidRDefault="00DC3D3A" w:rsidP="00DC3D3A">
      <w:pPr>
        <w:spacing w:line="247" w:lineRule="auto"/>
        <w:ind w:left="-15" w:firstLine="698"/>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C3D3A" w:rsidRDefault="00DC3D3A" w:rsidP="00DC3D3A">
      <w:pPr>
        <w:spacing w:line="247" w:lineRule="auto"/>
        <w:ind w:left="-15" w:firstLine="698"/>
        <w:jc w:val="both"/>
      </w:pPr>
      <w:r>
        <w:t xml:space="preserve">При предоставлении муниципальной услуги инвалидам обеспечиваются: </w:t>
      </w:r>
    </w:p>
    <w:p w:rsidR="00DC3D3A" w:rsidRDefault="00DC3D3A" w:rsidP="00DC3D3A">
      <w:pPr>
        <w:ind w:left="-15" w:right="3" w:firstLine="698"/>
        <w:jc w:val="both"/>
      </w:pPr>
      <w:r>
        <w:t xml:space="preserve">возможность беспрепятственного доступа к объекту (зданию, помещению), в котором предоставляется муниципальная услуга; </w:t>
      </w:r>
    </w:p>
    <w:p w:rsidR="00DC3D3A" w:rsidRDefault="00DC3D3A" w:rsidP="00DC3D3A">
      <w:pPr>
        <w:ind w:left="-15" w:right="3" w:firstLine="698"/>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3D3A" w:rsidRDefault="00DC3D3A" w:rsidP="00DC3D3A">
      <w:pPr>
        <w:ind w:left="-15" w:right="3" w:firstLine="698"/>
        <w:jc w:val="both"/>
      </w:pPr>
      <w:r>
        <w:t xml:space="preserve">сопровождение инвалидов, имеющих стойкие расстройства функции зрения и самостоятельного передвижения; </w:t>
      </w:r>
    </w:p>
    <w:p w:rsidR="00DC3D3A" w:rsidRDefault="00DC3D3A" w:rsidP="00DC3D3A">
      <w:pPr>
        <w:ind w:left="-15" w:right="3" w:firstLine="698"/>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C3D3A" w:rsidRDefault="00DC3D3A" w:rsidP="00DC3D3A">
      <w:pPr>
        <w:ind w:left="-15" w:right="3" w:firstLine="698"/>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C3D3A" w:rsidRDefault="00DC3D3A" w:rsidP="00DC3D3A">
      <w:pPr>
        <w:ind w:left="-15" w:right="3" w:firstLine="698"/>
        <w:jc w:val="both"/>
      </w:pPr>
      <w:r>
        <w:t xml:space="preserve">допуск сурдопереводчика и тифлосурдопереводчика; </w:t>
      </w:r>
    </w:p>
    <w:p w:rsidR="00DC3D3A" w:rsidRDefault="00DC3D3A" w:rsidP="00DC3D3A">
      <w:pPr>
        <w:spacing w:line="247" w:lineRule="auto"/>
        <w:ind w:left="-15" w:firstLine="698"/>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DC3D3A" w:rsidRDefault="00DC3D3A" w:rsidP="00DC3D3A">
      <w:pPr>
        <w:spacing w:line="247" w:lineRule="auto"/>
        <w:ind w:left="-15" w:firstLine="698"/>
        <w:jc w:val="both"/>
      </w:pPr>
      <w:r>
        <w:t xml:space="preserve">оказание инвалидам помощи в преодолении барьеров, мешающих получению ими муниципальных услуг наравне с другими лицами. </w:t>
      </w:r>
    </w:p>
    <w:p w:rsidR="00DC3D3A" w:rsidRDefault="00DC3D3A" w:rsidP="00DC3D3A">
      <w:pPr>
        <w:autoSpaceDE w:val="0"/>
        <w:ind w:left="-15" w:firstLine="698"/>
        <w:jc w:val="both"/>
      </w:pPr>
      <w:r>
        <w:rPr>
          <w:bCs/>
        </w:rPr>
        <w:t xml:space="preserve">    </w:t>
      </w:r>
    </w:p>
    <w:p w:rsidR="00DC3D3A" w:rsidRDefault="00DC3D3A" w:rsidP="00DC3D3A">
      <w:pPr>
        <w:tabs>
          <w:tab w:val="left" w:pos="709"/>
        </w:tabs>
        <w:autoSpaceDE w:val="0"/>
        <w:ind w:left="-15" w:firstLine="15"/>
        <w:jc w:val="center"/>
        <w:outlineLvl w:val="2"/>
      </w:pPr>
      <w:r>
        <w:rPr>
          <w:bCs/>
        </w:rPr>
        <w:t>Показатели доступности и качества муниципальной услуги</w:t>
      </w:r>
    </w:p>
    <w:p w:rsidR="00DC3D3A" w:rsidRDefault="00DC3D3A" w:rsidP="00DC3D3A">
      <w:pPr>
        <w:autoSpaceDE w:val="0"/>
        <w:ind w:left="-15" w:firstLine="698"/>
        <w:jc w:val="both"/>
        <w:outlineLvl w:val="2"/>
        <w:rPr>
          <w:bCs/>
        </w:rPr>
      </w:pPr>
    </w:p>
    <w:p w:rsidR="00DC3D3A" w:rsidRDefault="00DC3D3A" w:rsidP="00DC3D3A">
      <w:pPr>
        <w:spacing w:line="247" w:lineRule="auto"/>
        <w:ind w:left="-15" w:firstLine="698"/>
        <w:jc w:val="both"/>
      </w:pPr>
      <w:r>
        <w:t xml:space="preserve">36. Основными показателями доступности предоставления муниципальной услуги являются: </w:t>
      </w:r>
    </w:p>
    <w:p w:rsidR="00DC3D3A" w:rsidRDefault="00DC3D3A" w:rsidP="00DC3D3A">
      <w:pPr>
        <w:spacing w:line="247" w:lineRule="auto"/>
        <w:ind w:left="-15" w:firstLine="698"/>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DC3D3A" w:rsidRDefault="00DC3D3A" w:rsidP="00DC3D3A">
      <w:pPr>
        <w:spacing w:line="247" w:lineRule="auto"/>
        <w:ind w:left="-15" w:firstLine="698"/>
        <w:jc w:val="both"/>
      </w:pPr>
      <w:r>
        <w:t xml:space="preserve">возможность получения Заявителем уведомлений о предоставлении муниципальной услуги с помощью ЕПГУ; </w:t>
      </w:r>
    </w:p>
    <w:p w:rsidR="00DC3D3A" w:rsidRDefault="00DC3D3A" w:rsidP="00DC3D3A">
      <w:pPr>
        <w:spacing w:line="247" w:lineRule="auto"/>
        <w:ind w:left="-15" w:firstLine="698"/>
        <w:jc w:val="both"/>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C3D3A" w:rsidRDefault="00DC3D3A" w:rsidP="00DC3D3A">
      <w:pPr>
        <w:spacing w:line="237" w:lineRule="auto"/>
        <w:ind w:left="-15" w:right="-9" w:firstLine="698"/>
        <w:jc w:val="both"/>
      </w:pPr>
      <w:r>
        <w:t xml:space="preserve">37. Основными показателями качества предоставления муниципальной услуги являются: </w:t>
      </w:r>
    </w:p>
    <w:p w:rsidR="00DC3D3A" w:rsidRDefault="00DC3D3A" w:rsidP="00DC3D3A">
      <w:pPr>
        <w:spacing w:line="237" w:lineRule="auto"/>
        <w:ind w:left="-15" w:right="-9" w:firstLine="698"/>
        <w:jc w:val="both"/>
      </w:pP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C3D3A" w:rsidRDefault="00DC3D3A" w:rsidP="00DC3D3A">
      <w:pPr>
        <w:spacing w:line="237" w:lineRule="auto"/>
        <w:ind w:left="-15" w:right="-9" w:firstLine="698"/>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DC3D3A" w:rsidRDefault="00DC3D3A" w:rsidP="00DC3D3A">
      <w:pPr>
        <w:spacing w:line="237" w:lineRule="auto"/>
        <w:ind w:left="-15" w:right="-9" w:firstLine="698"/>
        <w:jc w:val="both"/>
      </w:pPr>
      <w:r>
        <w:t xml:space="preserve">отсутствие обоснованных жалоб на действия (бездействие) сотрудников и их некорректное (невнимательное) отношение к Заявителям; </w:t>
      </w:r>
    </w:p>
    <w:p w:rsidR="00DC3D3A" w:rsidRDefault="00DC3D3A" w:rsidP="00DC3D3A">
      <w:pPr>
        <w:spacing w:line="237" w:lineRule="auto"/>
        <w:ind w:left="-15" w:right="-9" w:firstLine="698"/>
        <w:jc w:val="both"/>
      </w:pPr>
      <w:r>
        <w:t xml:space="preserve">отсутствие нарушений установленных сроков в процессе предоставления муниципальной услуги; </w:t>
      </w:r>
    </w:p>
    <w:p w:rsidR="00DC3D3A" w:rsidRDefault="00DC3D3A" w:rsidP="00DC3D3A">
      <w:pPr>
        <w:spacing w:line="237" w:lineRule="auto"/>
        <w:ind w:left="-15" w:right="-9" w:firstLine="698"/>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DC3D3A" w:rsidRDefault="00DC3D3A" w:rsidP="00DC3D3A">
      <w:pPr>
        <w:autoSpaceDE w:val="0"/>
        <w:jc w:val="center"/>
        <w:outlineLvl w:val="2"/>
      </w:pPr>
      <w:r>
        <w:rPr>
          <w:bCs/>
        </w:rPr>
        <w:t xml:space="preserve">       </w:t>
      </w:r>
    </w:p>
    <w:p w:rsidR="00DC3D3A" w:rsidRDefault="00DC3D3A" w:rsidP="00DC3D3A">
      <w:pPr>
        <w:autoSpaceDE w:val="0"/>
        <w:jc w:val="center"/>
        <w:outlineLvl w:val="2"/>
      </w:pPr>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3D3A" w:rsidRDefault="00DC3D3A" w:rsidP="00DC3D3A">
      <w:pPr>
        <w:autoSpaceDE w:val="0"/>
        <w:jc w:val="center"/>
        <w:outlineLvl w:val="2"/>
        <w:rPr>
          <w:bCs/>
        </w:rPr>
      </w:pPr>
    </w:p>
    <w:p w:rsidR="00DC3D3A" w:rsidRDefault="00DC3D3A" w:rsidP="00DC3D3A">
      <w:pPr>
        <w:spacing w:line="237" w:lineRule="auto"/>
        <w:ind w:left="-15" w:right="-9" w:firstLine="724"/>
        <w:jc w:val="both"/>
      </w:pPr>
      <w:r>
        <w:t xml:space="preserve">38.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C3D3A" w:rsidRDefault="00DC3D3A" w:rsidP="00DC3D3A">
      <w:pPr>
        <w:spacing w:line="237" w:lineRule="auto"/>
        <w:ind w:left="-15" w:right="-9" w:firstLine="724"/>
        <w:jc w:val="both"/>
      </w:pPr>
      <w:r>
        <w:t xml:space="preserve">39. Заявителям обеспечивается возможность представления заявления и прилагаемых документов в форме электронных документов посредством ЕПГУ. </w:t>
      </w:r>
    </w:p>
    <w:p w:rsidR="00DC3D3A" w:rsidRDefault="00DC3D3A" w:rsidP="00DC3D3A">
      <w:pPr>
        <w:spacing w:line="237" w:lineRule="auto"/>
        <w:ind w:left="-15" w:right="-9" w:firstLine="724"/>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C3D3A" w:rsidRDefault="00DC3D3A" w:rsidP="00DC3D3A">
      <w:pPr>
        <w:spacing w:line="237" w:lineRule="auto"/>
        <w:ind w:left="-15" w:right="-9" w:firstLine="724"/>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C3D3A" w:rsidRDefault="00DC3D3A" w:rsidP="00DC3D3A">
      <w:pPr>
        <w:spacing w:after="1" w:line="247" w:lineRule="auto"/>
        <w:ind w:left="-15" w:firstLine="724"/>
        <w:jc w:val="both"/>
      </w:pPr>
      <w:r>
        <w:t xml:space="preserve">Результаты предоставления муниципальной услуги, указанные в пункте 18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C3D3A" w:rsidRDefault="00DC3D3A" w:rsidP="00DC3D3A">
      <w:pPr>
        <w:spacing w:after="1" w:line="247" w:lineRule="auto"/>
        <w:ind w:left="-15" w:firstLine="724"/>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 </w:t>
      </w:r>
    </w:p>
    <w:p w:rsidR="00DC3D3A" w:rsidRDefault="00DC3D3A" w:rsidP="00DC3D3A">
      <w:pPr>
        <w:spacing w:after="1" w:line="247" w:lineRule="auto"/>
        <w:ind w:left="-15" w:firstLine="724"/>
        <w:jc w:val="both"/>
      </w:pPr>
      <w:r>
        <w:t xml:space="preserve">40. Электронные документы представляются в следующих форматах: </w:t>
      </w:r>
    </w:p>
    <w:p w:rsidR="00DC3D3A" w:rsidRDefault="00DC3D3A" w:rsidP="00DC3D3A">
      <w:pPr>
        <w:spacing w:after="1" w:line="247" w:lineRule="auto"/>
        <w:ind w:left="-15" w:firstLine="724"/>
        <w:jc w:val="both"/>
      </w:pPr>
      <w:r>
        <w:t xml:space="preserve">а) xml - для формализованных документов; </w:t>
      </w:r>
    </w:p>
    <w:p w:rsidR="00DC3D3A" w:rsidRDefault="00DC3D3A" w:rsidP="00DC3D3A">
      <w:pPr>
        <w:spacing w:after="1" w:line="247" w:lineRule="auto"/>
        <w:ind w:left="-15" w:firstLine="724"/>
        <w:jc w:val="both"/>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C3D3A" w:rsidRDefault="00DC3D3A" w:rsidP="00DC3D3A">
      <w:pPr>
        <w:spacing w:after="1" w:line="247" w:lineRule="auto"/>
        <w:ind w:left="-15" w:firstLine="724"/>
        <w:jc w:val="both"/>
      </w:pPr>
      <w:r>
        <w:t xml:space="preserve">в) xls, xlsx, ods - для документов, содержащих расчеты; </w:t>
      </w:r>
    </w:p>
    <w:p w:rsidR="00DC3D3A" w:rsidRDefault="00DC3D3A" w:rsidP="00DC3D3A">
      <w:pPr>
        <w:spacing w:after="1" w:line="247" w:lineRule="auto"/>
        <w:ind w:left="-15" w:firstLine="724"/>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DC3D3A" w:rsidRDefault="00DC3D3A" w:rsidP="00DC3D3A">
      <w:pPr>
        <w:spacing w:after="1" w:line="247" w:lineRule="auto"/>
        <w:ind w:left="-15" w:firstLine="724"/>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C3D3A" w:rsidRDefault="00DC3D3A" w:rsidP="00DC3D3A">
      <w:pPr>
        <w:numPr>
          <w:ilvl w:val="0"/>
          <w:numId w:val="3"/>
        </w:numPr>
        <w:suppressAutoHyphens/>
        <w:spacing w:after="1" w:line="247" w:lineRule="auto"/>
        <w:ind w:left="-15" w:firstLine="724"/>
        <w:jc w:val="both"/>
      </w:pPr>
      <w:r>
        <w:t xml:space="preserve">«черно-белый» (при отсутствии в документе графических изображений и (или) цветного текста); </w:t>
      </w:r>
    </w:p>
    <w:p w:rsidR="00DC3D3A" w:rsidRDefault="00DC3D3A" w:rsidP="00DC3D3A">
      <w:pPr>
        <w:numPr>
          <w:ilvl w:val="0"/>
          <w:numId w:val="3"/>
        </w:numPr>
        <w:suppressAutoHyphens/>
        <w:spacing w:after="1" w:line="247" w:lineRule="auto"/>
        <w:ind w:left="-15" w:firstLine="724"/>
        <w:jc w:val="both"/>
      </w:pPr>
      <w:r>
        <w:t xml:space="preserve">«оттенки серого» (при наличии в документе графических изображений, отличных от цветного графического изображения); </w:t>
      </w:r>
    </w:p>
    <w:p w:rsidR="00DC3D3A" w:rsidRDefault="00DC3D3A" w:rsidP="00DC3D3A">
      <w:pPr>
        <w:numPr>
          <w:ilvl w:val="0"/>
          <w:numId w:val="3"/>
        </w:numPr>
        <w:suppressAutoHyphens/>
        <w:spacing w:after="1" w:line="247" w:lineRule="auto"/>
        <w:ind w:left="-15" w:firstLine="724"/>
        <w:jc w:val="both"/>
      </w:pPr>
      <w:r>
        <w:t xml:space="preserve">«цветной» или «режим полной цветопередачи» (при наличии в документе цветных графических изображений либо цветного текста); </w:t>
      </w:r>
    </w:p>
    <w:p w:rsidR="00DC3D3A" w:rsidRDefault="00DC3D3A" w:rsidP="00DC3D3A">
      <w:pPr>
        <w:numPr>
          <w:ilvl w:val="0"/>
          <w:numId w:val="3"/>
        </w:numPr>
        <w:suppressAutoHyphens/>
        <w:spacing w:after="1" w:line="247" w:lineRule="auto"/>
        <w:ind w:left="-15" w:firstLine="724"/>
        <w:jc w:val="both"/>
      </w:pPr>
      <w:r>
        <w:t xml:space="preserve">сохранением всех аутентичных признаков подлинности, а именно: графической подписи лица, печати, углового штампа бланка; </w:t>
      </w:r>
    </w:p>
    <w:p w:rsidR="00DC3D3A" w:rsidRDefault="00DC3D3A" w:rsidP="00DC3D3A">
      <w:pPr>
        <w:numPr>
          <w:ilvl w:val="0"/>
          <w:numId w:val="3"/>
        </w:numPr>
        <w:suppressAutoHyphens/>
        <w:spacing w:after="1" w:line="247" w:lineRule="auto"/>
        <w:ind w:left="-15" w:firstLine="724"/>
        <w:jc w:val="both"/>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C3D3A" w:rsidRDefault="00DC3D3A" w:rsidP="00DC3D3A">
      <w:pPr>
        <w:spacing w:after="1" w:line="247" w:lineRule="auto"/>
        <w:ind w:left="-15" w:firstLine="724"/>
        <w:jc w:val="both"/>
      </w:pPr>
      <w:r>
        <w:t xml:space="preserve">Электронные документы должны обеспечивать: </w:t>
      </w:r>
    </w:p>
    <w:p w:rsidR="00DC3D3A" w:rsidRDefault="00DC3D3A" w:rsidP="00DC3D3A">
      <w:pPr>
        <w:numPr>
          <w:ilvl w:val="0"/>
          <w:numId w:val="3"/>
        </w:numPr>
        <w:suppressAutoHyphens/>
        <w:spacing w:line="256" w:lineRule="auto"/>
        <w:ind w:firstLine="698"/>
        <w:jc w:val="both"/>
      </w:pPr>
      <w:r>
        <w:t xml:space="preserve">возможность идентифицировать документ и количество листов в документе; </w:t>
      </w:r>
    </w:p>
    <w:p w:rsidR="00DC3D3A" w:rsidRDefault="00DC3D3A" w:rsidP="00DC3D3A">
      <w:pPr>
        <w:numPr>
          <w:ilvl w:val="0"/>
          <w:numId w:val="3"/>
        </w:numPr>
        <w:suppressAutoHyphens/>
        <w:spacing w:after="1" w:line="247" w:lineRule="auto"/>
        <w:ind w:firstLine="698"/>
        <w:jc w:val="both"/>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C3D3A" w:rsidRDefault="00DC3D3A" w:rsidP="00DC3D3A">
      <w:pPr>
        <w:spacing w:after="1" w:line="247" w:lineRule="auto"/>
        <w:ind w:left="-15" w:firstLine="698"/>
        <w:jc w:val="both"/>
      </w:pPr>
      <w:r>
        <w:t xml:space="preserve">Документы, подлежащие представлению в форматах xls, xlsx или ods, формируются в виде отдельного электронного документа. </w:t>
      </w:r>
    </w:p>
    <w:p w:rsidR="00DC3D3A" w:rsidRDefault="00DC3D3A" w:rsidP="00DC3D3A">
      <w:pPr>
        <w:spacing w:line="247" w:lineRule="auto"/>
        <w:ind w:left="497" w:firstLine="300"/>
      </w:pPr>
    </w:p>
    <w:p w:rsidR="00DC3D3A" w:rsidRDefault="00DC3D3A" w:rsidP="00DC3D3A">
      <w:pPr>
        <w:autoSpaceDE w:val="0"/>
        <w:jc w:val="center"/>
        <w:outlineLvl w:val="2"/>
        <w:rPr>
          <w:bCs/>
        </w:rPr>
      </w:pPr>
    </w:p>
    <w:p w:rsidR="00DC3D3A" w:rsidRDefault="00DC3D3A" w:rsidP="00DC3D3A">
      <w:pPr>
        <w:autoSpaceDE w:val="0"/>
        <w:jc w:val="center"/>
        <w:outlineLvl w:val="2"/>
      </w:pPr>
      <w:r>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D3A" w:rsidRDefault="00DC3D3A" w:rsidP="00DC3D3A">
      <w:pPr>
        <w:autoSpaceDE w:val="0"/>
        <w:jc w:val="both"/>
        <w:outlineLvl w:val="2"/>
        <w:rPr>
          <w:bCs/>
          <w:highlight w:val="yellow"/>
        </w:rPr>
      </w:pPr>
    </w:p>
    <w:p w:rsidR="00DC3D3A" w:rsidRPr="00DC3D3A" w:rsidRDefault="00DC3D3A" w:rsidP="00DC3D3A">
      <w:pPr>
        <w:pStyle w:val="ConsPlusNormal"/>
        <w:tabs>
          <w:tab w:val="left" w:pos="709"/>
        </w:tabs>
        <w:ind w:firstLine="709"/>
        <w:jc w:val="both"/>
        <w:rPr>
          <w:lang w:val="ru-RU"/>
        </w:rPr>
      </w:pPr>
      <w:r w:rsidRPr="00DC3D3A">
        <w:rPr>
          <w:rFonts w:ascii="Times New Roman" w:hAnsi="Times New Roman" w:cs="Times New Roman"/>
          <w:sz w:val="28"/>
          <w:szCs w:val="28"/>
          <w:lang w:val="ru-RU"/>
        </w:rPr>
        <w:t>41.</w:t>
      </w:r>
      <w:r>
        <w:rPr>
          <w:rFonts w:ascii="Times New Roman" w:hAnsi="Times New Roman" w:cs="Times New Roman"/>
          <w:sz w:val="28"/>
          <w:szCs w:val="28"/>
        </w:rPr>
        <w:t> </w:t>
      </w:r>
      <w:r w:rsidRPr="00DC3D3A">
        <w:rPr>
          <w:rFonts w:ascii="Times New Roman" w:hAnsi="Times New Roman" w:cs="Times New Roman"/>
          <w:sz w:val="28"/>
          <w:szCs w:val="28"/>
          <w:lang w:val="ru-RU"/>
        </w:rPr>
        <w:t>При предоставлении муниципальной услуги, необходимым и обязательным является участие</w:t>
      </w:r>
      <w:r w:rsidRPr="00DC3D3A">
        <w:rPr>
          <w:sz w:val="28"/>
          <w:szCs w:val="28"/>
          <w:lang w:val="ru-RU"/>
        </w:rPr>
        <w:t xml:space="preserve"> </w:t>
      </w:r>
      <w:r w:rsidRPr="00DC3D3A">
        <w:rPr>
          <w:rFonts w:ascii="Times New Roman" w:hAnsi="Times New Roman" w:cs="Times New Roman"/>
          <w:sz w:val="28"/>
          <w:szCs w:val="28"/>
          <w:lang w:val="ru-RU"/>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DC3D3A" w:rsidRPr="00DC3D3A" w:rsidRDefault="00DC3D3A" w:rsidP="00DC3D3A">
      <w:pPr>
        <w:pStyle w:val="ConsPlusNormal"/>
        <w:tabs>
          <w:tab w:val="left" w:pos="709"/>
        </w:tabs>
        <w:ind w:firstLine="709"/>
        <w:jc w:val="both"/>
        <w:rPr>
          <w:rFonts w:ascii="Times New Roman" w:hAnsi="Times New Roman" w:cs="Times New Roman"/>
          <w:sz w:val="28"/>
          <w:szCs w:val="28"/>
          <w:lang w:val="ru-RU"/>
        </w:rPr>
      </w:pPr>
    </w:p>
    <w:p w:rsidR="00DC3D3A" w:rsidRPr="00DC3D3A" w:rsidRDefault="00DC3D3A" w:rsidP="00DC3D3A">
      <w:pPr>
        <w:pStyle w:val="ConsPlusNormal"/>
        <w:ind w:firstLine="709"/>
        <w:jc w:val="both"/>
        <w:rPr>
          <w:lang w:val="ru-RU"/>
        </w:rPr>
      </w:pPr>
      <w:r w:rsidRPr="00DC3D3A">
        <w:rPr>
          <w:rFonts w:ascii="Times New Roman" w:hAnsi="Times New Roman" w:cs="Times New Roman"/>
          <w:bCs/>
          <w:sz w:val="28"/>
          <w:szCs w:val="28"/>
          <w:lang w:val="ru-RU"/>
        </w:rPr>
        <w:t>42. П</w:t>
      </w:r>
      <w:r w:rsidRPr="00DC3D3A">
        <w:rPr>
          <w:rFonts w:ascii="Times New Roman" w:hAnsi="Times New Roman" w:cs="Times New Roman"/>
          <w:sz w:val="28"/>
          <w:szCs w:val="28"/>
          <w:lang w:val="ru-RU"/>
        </w:rPr>
        <w:t>ри предоставлении муниципальной услуги используется ГИС «Платформа государственных сервисов».</w:t>
      </w:r>
    </w:p>
    <w:p w:rsidR="00DC3D3A" w:rsidRPr="00DC3D3A" w:rsidRDefault="00DC3D3A" w:rsidP="00DC3D3A">
      <w:pPr>
        <w:pStyle w:val="ConsPlusNormal"/>
        <w:ind w:firstLine="709"/>
        <w:jc w:val="both"/>
        <w:rPr>
          <w:rFonts w:ascii="Times New Roman" w:hAnsi="Times New Roman" w:cs="Times New Roman"/>
          <w:b/>
          <w:sz w:val="28"/>
          <w:szCs w:val="28"/>
          <w:lang w:val="ru-RU"/>
        </w:rPr>
      </w:pPr>
    </w:p>
    <w:p w:rsidR="00DC3D3A" w:rsidRDefault="00DC3D3A" w:rsidP="00DC3D3A">
      <w:pPr>
        <w:autoSpaceDE w:val="0"/>
        <w:ind w:right="594" w:firstLine="840"/>
        <w:jc w:val="center"/>
      </w:pPr>
      <w:r>
        <w:rPr>
          <w:b/>
          <w:lang w:val="en-US"/>
        </w:rPr>
        <w:t>III</w:t>
      </w:r>
      <w:r>
        <w:rPr>
          <w:b/>
        </w:rPr>
        <w:t>. Состав, последовательность и сроки выполнения административных процедур</w:t>
      </w:r>
    </w:p>
    <w:p w:rsidR="00DC3D3A" w:rsidRDefault="00DC3D3A" w:rsidP="00DC3D3A">
      <w:pPr>
        <w:autoSpaceDE w:val="0"/>
        <w:ind w:right="594" w:firstLine="840"/>
        <w:jc w:val="center"/>
        <w:rPr>
          <w:b/>
        </w:rPr>
      </w:pPr>
    </w:p>
    <w:p w:rsidR="00DC3D3A" w:rsidRDefault="00DC3D3A" w:rsidP="00DC3D3A">
      <w:pPr>
        <w:pStyle w:val="ConsPlusTitle"/>
        <w:shd w:val="clear" w:color="auto" w:fill="FFFFFF"/>
        <w:jc w:val="center"/>
        <w:outlineLvl w:val="2"/>
      </w:pPr>
      <w:r>
        <w:rPr>
          <w:rStyle w:val="a9"/>
          <w:sz w:val="28"/>
          <w:szCs w:val="28"/>
        </w:rPr>
        <w:t>Пе</w:t>
      </w:r>
      <w:r>
        <w:rPr>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C3D3A" w:rsidRDefault="00DC3D3A" w:rsidP="00DC3D3A">
      <w:pPr>
        <w:autoSpaceDE w:val="0"/>
        <w:ind w:right="594" w:firstLine="840"/>
        <w:jc w:val="center"/>
        <w:rPr>
          <w:b/>
        </w:rPr>
      </w:pPr>
    </w:p>
    <w:p w:rsidR="00DC3D3A" w:rsidRDefault="00DC3D3A" w:rsidP="00DC3D3A">
      <w:pPr>
        <w:autoSpaceDE w:val="0"/>
        <w:ind w:right="1434" w:firstLine="1680"/>
        <w:jc w:val="center"/>
        <w:rPr>
          <w:b/>
        </w:rPr>
      </w:pPr>
    </w:p>
    <w:p w:rsidR="00DC3D3A" w:rsidRDefault="00DC3D3A" w:rsidP="00DC3D3A">
      <w:pPr>
        <w:autoSpaceDE w:val="0"/>
        <w:ind w:right="-1"/>
        <w:jc w:val="center"/>
      </w:pPr>
      <w:r>
        <w:t xml:space="preserve">Исчерпывающий перечень административных процедур </w:t>
      </w:r>
    </w:p>
    <w:p w:rsidR="00DC3D3A" w:rsidRDefault="00DC3D3A" w:rsidP="00DC3D3A">
      <w:pPr>
        <w:autoSpaceDE w:val="0"/>
        <w:ind w:right="-1"/>
        <w:jc w:val="center"/>
      </w:pPr>
      <w:r>
        <w:t>при исполнении муниципальной услуги</w:t>
      </w:r>
    </w:p>
    <w:p w:rsidR="00DC3D3A" w:rsidRDefault="00DC3D3A" w:rsidP="00DC3D3A">
      <w:pPr>
        <w:autoSpaceDE w:val="0"/>
        <w:ind w:firstLine="539"/>
        <w:jc w:val="center"/>
      </w:pPr>
    </w:p>
    <w:p w:rsidR="00DC3D3A" w:rsidRDefault="00DC3D3A" w:rsidP="00DC3D3A">
      <w:pPr>
        <w:spacing w:line="247" w:lineRule="auto"/>
        <w:ind w:left="-15" w:firstLine="708"/>
        <w:jc w:val="both"/>
      </w:pPr>
      <w:r>
        <w:t xml:space="preserve">43. Предоставление муниципальной услуги включает в себя следующие административные процедуры: </w:t>
      </w:r>
    </w:p>
    <w:p w:rsidR="00DC3D3A" w:rsidRDefault="00DC3D3A" w:rsidP="00DC3D3A">
      <w:pPr>
        <w:spacing w:line="247" w:lineRule="auto"/>
        <w:ind w:left="-15" w:firstLine="708"/>
        <w:jc w:val="both"/>
      </w:pPr>
      <w:r>
        <w:t xml:space="preserve">проверка документов и регистрация заявления; </w:t>
      </w:r>
    </w:p>
    <w:p w:rsidR="00DC3D3A" w:rsidRDefault="00DC3D3A" w:rsidP="00DC3D3A">
      <w:pPr>
        <w:spacing w:line="247" w:lineRule="auto"/>
        <w:ind w:left="-15" w:firstLine="708"/>
        <w:jc w:val="both"/>
      </w:pPr>
      <w:r>
        <w:t xml:space="preserve">получение сведений посредством СМЭВ; </w:t>
      </w:r>
    </w:p>
    <w:p w:rsidR="00DC3D3A" w:rsidRDefault="00DC3D3A" w:rsidP="00DC3D3A">
      <w:pPr>
        <w:spacing w:line="247" w:lineRule="auto"/>
        <w:ind w:left="-15" w:firstLine="708"/>
        <w:jc w:val="both"/>
      </w:pPr>
      <w:r>
        <w:t xml:space="preserve">рассмотрение документов и сведений; </w:t>
      </w:r>
    </w:p>
    <w:p w:rsidR="00DC3D3A" w:rsidRDefault="00DC3D3A" w:rsidP="00DC3D3A">
      <w:pPr>
        <w:spacing w:line="247" w:lineRule="auto"/>
        <w:ind w:left="-15" w:firstLine="708"/>
        <w:jc w:val="both"/>
      </w:pPr>
      <w:r>
        <w:t xml:space="preserve">принятие решения; </w:t>
      </w:r>
    </w:p>
    <w:p w:rsidR="00DC3D3A" w:rsidRDefault="00DC3D3A" w:rsidP="00DC3D3A">
      <w:pPr>
        <w:spacing w:line="247" w:lineRule="auto"/>
        <w:ind w:left="-15" w:firstLine="708"/>
        <w:jc w:val="both"/>
      </w:pPr>
      <w:r>
        <w:t xml:space="preserve">выдача результата; </w:t>
      </w:r>
    </w:p>
    <w:p w:rsidR="00DC3D3A" w:rsidRDefault="00DC3D3A" w:rsidP="00DC3D3A">
      <w:pPr>
        <w:spacing w:line="247" w:lineRule="auto"/>
        <w:ind w:firstLine="709"/>
        <w:jc w:val="both"/>
      </w:pPr>
      <w:r>
        <w:t xml:space="preserve">внесение результата муниципальной услуги в реестр юридически значимых записей.  </w:t>
      </w:r>
    </w:p>
    <w:p w:rsidR="00DC3D3A" w:rsidRDefault="00DC3D3A" w:rsidP="00DC3D3A">
      <w:pPr>
        <w:pStyle w:val="ConsPlusTitle"/>
        <w:jc w:val="center"/>
        <w:outlineLvl w:val="2"/>
        <w:rPr>
          <w:b w:val="0"/>
          <w:sz w:val="28"/>
          <w:szCs w:val="28"/>
        </w:rPr>
      </w:pPr>
    </w:p>
    <w:p w:rsidR="00DC3D3A" w:rsidRDefault="00DC3D3A" w:rsidP="00DC3D3A">
      <w:pPr>
        <w:pStyle w:val="ConsPlusTitle"/>
        <w:jc w:val="center"/>
        <w:outlineLvl w:val="2"/>
      </w:pPr>
      <w:r>
        <w:rPr>
          <w:b w:val="0"/>
          <w:sz w:val="28"/>
          <w:szCs w:val="28"/>
        </w:rPr>
        <w:t>Описание административной процедуры профилирования заявителя</w:t>
      </w:r>
    </w:p>
    <w:p w:rsidR="00DC3D3A" w:rsidRDefault="00DC3D3A" w:rsidP="00DC3D3A">
      <w:pPr>
        <w:autoSpaceDE w:val="0"/>
        <w:ind w:firstLine="860"/>
        <w:jc w:val="both"/>
        <w:rPr>
          <w:b/>
        </w:rPr>
      </w:pPr>
    </w:p>
    <w:p w:rsidR="00DC3D3A" w:rsidRDefault="00DC3D3A" w:rsidP="00DC3D3A">
      <w:pPr>
        <w:autoSpaceDE w:val="0"/>
        <w:ind w:firstLine="860"/>
        <w:jc w:val="both"/>
      </w:pPr>
      <w:r>
        <w:t>Профилирование заявителей, обратившихся за предоставлением муниципальной услуги, не требуется.</w:t>
      </w:r>
    </w:p>
    <w:p w:rsidR="00DC3D3A" w:rsidRDefault="00DC3D3A" w:rsidP="00DC3D3A">
      <w:pPr>
        <w:pStyle w:val="ConsPlusTitle"/>
        <w:jc w:val="center"/>
        <w:outlineLvl w:val="2"/>
        <w:rPr>
          <w:b w:val="0"/>
          <w:sz w:val="28"/>
          <w:szCs w:val="28"/>
        </w:rPr>
      </w:pPr>
    </w:p>
    <w:p w:rsidR="00DC3D3A" w:rsidRDefault="00DC3D3A" w:rsidP="00DC3D3A">
      <w:pPr>
        <w:spacing w:line="235" w:lineRule="auto"/>
        <w:ind w:left="12"/>
        <w:jc w:val="center"/>
        <w:rPr>
          <w:b/>
        </w:rPr>
      </w:pPr>
    </w:p>
    <w:p w:rsidR="00DC3D3A" w:rsidRDefault="00DC3D3A" w:rsidP="00DC3D3A">
      <w:pPr>
        <w:pStyle w:val="ConsPlusTitle"/>
        <w:jc w:val="center"/>
        <w:outlineLvl w:val="2"/>
      </w:pPr>
      <w:r>
        <w:rPr>
          <w:b w:val="0"/>
          <w:sz w:val="28"/>
          <w:szCs w:val="28"/>
        </w:rPr>
        <w:t xml:space="preserve">Подразделы, содержащие описание вариантов предоставления муниципальной услуги </w:t>
      </w:r>
    </w:p>
    <w:p w:rsidR="00DC3D3A" w:rsidRDefault="00DC3D3A" w:rsidP="00DC3D3A">
      <w:pPr>
        <w:spacing w:line="235" w:lineRule="auto"/>
        <w:ind w:left="12"/>
        <w:jc w:val="center"/>
        <w:rPr>
          <w:b/>
        </w:rPr>
      </w:pPr>
    </w:p>
    <w:p w:rsidR="00DC3D3A" w:rsidRDefault="00DC3D3A" w:rsidP="00DC3D3A">
      <w:pPr>
        <w:spacing w:line="235" w:lineRule="auto"/>
        <w:ind w:left="12"/>
        <w:jc w:val="center"/>
      </w:pPr>
      <w:r>
        <w:t xml:space="preserve">Особенности выполнения административных процедур (действий) </w:t>
      </w:r>
    </w:p>
    <w:p w:rsidR="00DC3D3A" w:rsidRDefault="00DC3D3A" w:rsidP="00DC3D3A">
      <w:pPr>
        <w:spacing w:line="235" w:lineRule="auto"/>
        <w:ind w:left="12"/>
        <w:jc w:val="center"/>
      </w:pPr>
      <w:r>
        <w:t xml:space="preserve">в электронной форме  </w:t>
      </w:r>
    </w:p>
    <w:p w:rsidR="00DC3D3A" w:rsidRDefault="00DC3D3A" w:rsidP="00DC3D3A">
      <w:pPr>
        <w:tabs>
          <w:tab w:val="left" w:pos="709"/>
        </w:tabs>
        <w:autoSpaceDE w:val="0"/>
        <w:ind w:right="-6" w:firstLine="539"/>
        <w:jc w:val="both"/>
      </w:pPr>
    </w:p>
    <w:p w:rsidR="00DC3D3A" w:rsidRDefault="00DC3D3A" w:rsidP="00DC3D3A">
      <w:pPr>
        <w:ind w:left="772"/>
        <w:jc w:val="center"/>
      </w:pPr>
    </w:p>
    <w:p w:rsidR="00DC3D3A" w:rsidRDefault="00DC3D3A" w:rsidP="00DC3D3A">
      <w:pPr>
        <w:spacing w:line="247" w:lineRule="auto"/>
        <w:ind w:left="-15" w:firstLine="708"/>
        <w:jc w:val="both"/>
      </w:pPr>
      <w:r>
        <w:t xml:space="preserve">44. При предоставлении муниципальной услуги в электронной форме Заявителю обеспечиваются: </w:t>
      </w:r>
    </w:p>
    <w:p w:rsidR="00DC3D3A" w:rsidRDefault="00DC3D3A" w:rsidP="00DC3D3A">
      <w:pPr>
        <w:spacing w:line="247" w:lineRule="auto"/>
        <w:ind w:left="-15" w:firstLine="708"/>
        <w:jc w:val="both"/>
      </w:pPr>
      <w:r>
        <w:t xml:space="preserve">получение информации о порядке и сроках предоставления муниципальной услуги; </w:t>
      </w:r>
    </w:p>
    <w:p w:rsidR="00DC3D3A" w:rsidRDefault="00DC3D3A" w:rsidP="00DC3D3A">
      <w:pPr>
        <w:spacing w:line="247" w:lineRule="auto"/>
        <w:ind w:left="-15" w:firstLine="708"/>
        <w:jc w:val="both"/>
      </w:pPr>
      <w:r>
        <w:t xml:space="preserve">формирование заявления; </w:t>
      </w:r>
    </w:p>
    <w:p w:rsidR="00DC3D3A" w:rsidRDefault="00DC3D3A" w:rsidP="00DC3D3A">
      <w:pPr>
        <w:spacing w:line="247" w:lineRule="auto"/>
        <w:ind w:left="-15" w:firstLine="708"/>
        <w:jc w:val="both"/>
      </w:pPr>
      <w:r>
        <w:t xml:space="preserve">прием и регистрация Уполномоченным органом заявления и иных документов, необходимых для предоставления муниципальной услуги; </w:t>
      </w:r>
    </w:p>
    <w:p w:rsidR="00DC3D3A" w:rsidRDefault="00DC3D3A" w:rsidP="00DC3D3A">
      <w:pPr>
        <w:spacing w:line="247" w:lineRule="auto"/>
        <w:ind w:left="-15" w:firstLine="708"/>
        <w:jc w:val="both"/>
      </w:pPr>
      <w:r>
        <w:t xml:space="preserve">получение результата предоставления муниципальной услуги; </w:t>
      </w:r>
    </w:p>
    <w:p w:rsidR="00DC3D3A" w:rsidRDefault="00DC3D3A" w:rsidP="00DC3D3A">
      <w:pPr>
        <w:spacing w:line="247" w:lineRule="auto"/>
        <w:ind w:left="-15" w:firstLine="708"/>
        <w:jc w:val="both"/>
      </w:pPr>
      <w:r>
        <w:t xml:space="preserve">получение сведений о ходе рассмотрения заявления; </w:t>
      </w:r>
    </w:p>
    <w:p w:rsidR="00DC3D3A" w:rsidRDefault="00DC3D3A" w:rsidP="00DC3D3A">
      <w:pPr>
        <w:tabs>
          <w:tab w:val="center" w:pos="1615"/>
          <w:tab w:val="center" w:pos="3421"/>
          <w:tab w:val="center" w:pos="4835"/>
          <w:tab w:val="center" w:pos="6769"/>
          <w:tab w:val="right" w:pos="10214"/>
        </w:tabs>
        <w:spacing w:line="247" w:lineRule="auto"/>
        <w:ind w:left="-15" w:firstLine="708"/>
        <w:jc w:val="both"/>
      </w:pPr>
      <w:r>
        <w:tab/>
        <w:t xml:space="preserve">осуществление оценки качества </w:t>
      </w:r>
      <w:r>
        <w:tab/>
        <w:t>предоставления муниципальной услуги;</w:t>
      </w:r>
    </w:p>
    <w:p w:rsidR="00DC3D3A" w:rsidRDefault="00DC3D3A" w:rsidP="00DC3D3A">
      <w:pPr>
        <w:tabs>
          <w:tab w:val="center" w:pos="1615"/>
          <w:tab w:val="center" w:pos="3421"/>
          <w:tab w:val="center" w:pos="4835"/>
          <w:tab w:val="center" w:pos="6769"/>
          <w:tab w:val="right" w:pos="10214"/>
        </w:tabs>
        <w:spacing w:line="247" w:lineRule="auto"/>
        <w:ind w:left="-15" w:firstLine="708"/>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C3D3A" w:rsidRDefault="00DC3D3A" w:rsidP="00DC3D3A">
      <w:pPr>
        <w:autoSpaceDE w:val="0"/>
        <w:ind w:right="-1"/>
        <w:jc w:val="center"/>
      </w:pPr>
    </w:p>
    <w:p w:rsidR="00DC3D3A" w:rsidRDefault="00DC3D3A" w:rsidP="00DC3D3A">
      <w:pPr>
        <w:spacing w:line="247" w:lineRule="auto"/>
        <w:jc w:val="center"/>
      </w:pPr>
      <w:r>
        <w:t>Порядок осуществления административных процедур (действий) при предоставлении муниципальной услуги в электронной форме</w:t>
      </w:r>
    </w:p>
    <w:p w:rsidR="00DC3D3A" w:rsidRDefault="00DC3D3A" w:rsidP="00DC3D3A">
      <w:pPr>
        <w:ind w:left="708"/>
      </w:pPr>
    </w:p>
    <w:p w:rsidR="00DC3D3A" w:rsidRDefault="00DC3D3A" w:rsidP="00DC3D3A">
      <w:pPr>
        <w:spacing w:line="247" w:lineRule="auto"/>
        <w:ind w:firstLine="708"/>
        <w:jc w:val="both"/>
      </w:pPr>
      <w:r>
        <w:t xml:space="preserve">45. Формирование заявления. </w:t>
      </w:r>
    </w:p>
    <w:p w:rsidR="00DC3D3A" w:rsidRDefault="00DC3D3A" w:rsidP="00DC3D3A">
      <w:pPr>
        <w:spacing w:line="247" w:lineRule="auto"/>
        <w:ind w:firstLine="708"/>
        <w:jc w:val="both"/>
      </w:pPr>
    </w:p>
    <w:p w:rsidR="00DC3D3A" w:rsidRDefault="00DC3D3A" w:rsidP="00DC3D3A">
      <w:pPr>
        <w:spacing w:line="235" w:lineRule="auto"/>
        <w:ind w:firstLine="708"/>
        <w:jc w:val="both"/>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C3D3A" w:rsidRDefault="00DC3D3A" w:rsidP="00DC3D3A">
      <w:pPr>
        <w:spacing w:line="247" w:lineRule="auto"/>
        <w:ind w:firstLine="708"/>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C3D3A" w:rsidRDefault="00DC3D3A" w:rsidP="00DC3D3A">
      <w:pPr>
        <w:spacing w:line="247" w:lineRule="auto"/>
        <w:ind w:firstLine="708"/>
        <w:jc w:val="both"/>
      </w:pPr>
      <w:r>
        <w:t xml:space="preserve">При формировании заявления Заявителю обеспечивается: </w:t>
      </w:r>
    </w:p>
    <w:p w:rsidR="00DC3D3A" w:rsidRDefault="00DC3D3A" w:rsidP="00DC3D3A">
      <w:pPr>
        <w:spacing w:line="247" w:lineRule="auto"/>
        <w:ind w:firstLine="708"/>
        <w:jc w:val="both"/>
      </w:pPr>
      <w:r>
        <w:t xml:space="preserve">а) возможность копирования и сохранения заявления и иных документов, указанных в пункте 22 настоящего Административного регламента, необходимых для предоставления муниципальной услуги; </w:t>
      </w:r>
    </w:p>
    <w:p w:rsidR="00DC3D3A" w:rsidRDefault="00DC3D3A" w:rsidP="00DC3D3A">
      <w:pPr>
        <w:spacing w:after="1"/>
        <w:ind w:right="-8" w:firstLine="708"/>
        <w:jc w:val="both"/>
      </w:pPr>
      <w:r>
        <w:t xml:space="preserve">б) возможность печати на бумажном носителе копии электронной формы заявления; </w:t>
      </w:r>
    </w:p>
    <w:p w:rsidR="00DC3D3A" w:rsidRDefault="00DC3D3A" w:rsidP="00DC3D3A">
      <w:pPr>
        <w:spacing w:line="247" w:lineRule="auto"/>
        <w:ind w:left="-15" w:firstLine="724"/>
        <w:jc w:val="both"/>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C3D3A" w:rsidRDefault="00DC3D3A" w:rsidP="00DC3D3A">
      <w:pPr>
        <w:spacing w:line="247" w:lineRule="auto"/>
        <w:ind w:left="-15" w:firstLine="724"/>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C3D3A" w:rsidRDefault="00DC3D3A" w:rsidP="00DC3D3A">
      <w:pPr>
        <w:spacing w:after="1"/>
        <w:ind w:left="-15" w:firstLine="724"/>
        <w:jc w:val="both"/>
      </w:pPr>
      <w:r>
        <w:t xml:space="preserve">д) возможность вернуться на любой из этапов заполнения электронной формы заявления без потери ранее введенной информации; </w:t>
      </w:r>
    </w:p>
    <w:p w:rsidR="00DC3D3A" w:rsidRDefault="00DC3D3A" w:rsidP="00DC3D3A">
      <w:pPr>
        <w:spacing w:line="247" w:lineRule="auto"/>
        <w:ind w:left="-15" w:firstLine="724"/>
        <w:jc w:val="both"/>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C3D3A" w:rsidRDefault="00DC3D3A" w:rsidP="00DC3D3A">
      <w:pPr>
        <w:spacing w:line="247" w:lineRule="auto"/>
        <w:ind w:left="-15" w:firstLine="724"/>
        <w:jc w:val="both"/>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DC3D3A" w:rsidRDefault="00DC3D3A" w:rsidP="00DC3D3A">
      <w:pPr>
        <w:tabs>
          <w:tab w:val="left" w:pos="709"/>
        </w:tabs>
        <w:autoSpaceDE w:val="0"/>
        <w:ind w:left="-15" w:firstLine="724"/>
        <w:jc w:val="both"/>
      </w:pPr>
      <w: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Pr>
          <w:lang w:val="en-US"/>
        </w:rPr>
        <w:t>SIG</w:t>
      </w:r>
      <w: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DC3D3A" w:rsidRDefault="00DC3D3A" w:rsidP="00DC3D3A">
      <w:pPr>
        <w:spacing w:line="247" w:lineRule="auto"/>
        <w:ind w:left="-15" w:firstLine="698"/>
        <w:jc w:val="both"/>
      </w:pPr>
    </w:p>
    <w:p w:rsidR="00DC3D3A" w:rsidRDefault="00DC3D3A" w:rsidP="00DC3D3A">
      <w:pPr>
        <w:spacing w:line="247" w:lineRule="auto"/>
        <w:ind w:left="-15" w:firstLine="698"/>
        <w:jc w:val="both"/>
      </w:pPr>
      <w:r>
        <w:t>46. Прием и регистрация Уполномоченным органом заявления и иных документов, необходимых для предоставления муниципальной услуги.</w:t>
      </w:r>
    </w:p>
    <w:p w:rsidR="00DC3D3A" w:rsidRDefault="00DC3D3A" w:rsidP="00DC3D3A">
      <w:pPr>
        <w:spacing w:line="247" w:lineRule="auto"/>
        <w:ind w:left="-15" w:firstLine="698"/>
        <w:jc w:val="both"/>
      </w:pPr>
      <w:r>
        <w:t xml:space="preserve"> </w:t>
      </w:r>
    </w:p>
    <w:p w:rsidR="00DC3D3A" w:rsidRDefault="00DC3D3A" w:rsidP="00DC3D3A">
      <w:pPr>
        <w:spacing w:line="247" w:lineRule="auto"/>
        <w:ind w:left="-15" w:firstLine="698"/>
        <w:jc w:val="both"/>
      </w:pPr>
      <w: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C3D3A" w:rsidRDefault="00DC3D3A" w:rsidP="00DC3D3A">
      <w:pPr>
        <w:spacing w:line="247" w:lineRule="auto"/>
        <w:ind w:left="-15" w:firstLine="698"/>
        <w:jc w:val="both"/>
      </w:pPr>
      <w: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C3D3A" w:rsidRDefault="00DC3D3A" w:rsidP="00DC3D3A">
      <w:pPr>
        <w:spacing w:line="247" w:lineRule="auto"/>
        <w:ind w:left="-15" w:firstLine="698"/>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C3D3A" w:rsidRDefault="00DC3D3A" w:rsidP="00DC3D3A">
      <w:pPr>
        <w:spacing w:line="247" w:lineRule="auto"/>
        <w:ind w:left="-15" w:firstLine="698"/>
        <w:jc w:val="both"/>
      </w:pPr>
      <w:r>
        <w:t xml:space="preserve">  </w:t>
      </w:r>
    </w:p>
    <w:p w:rsidR="00DC3D3A" w:rsidRDefault="00DC3D3A" w:rsidP="00DC3D3A">
      <w:pPr>
        <w:spacing w:line="247" w:lineRule="auto"/>
        <w:ind w:left="-15" w:firstLine="698"/>
        <w:jc w:val="both"/>
      </w:pPr>
      <w:r>
        <w:t xml:space="preserve">47.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DC3D3A" w:rsidRDefault="00DC3D3A" w:rsidP="00DC3D3A">
      <w:pPr>
        <w:spacing w:after="1"/>
        <w:ind w:left="-15" w:right="-8" w:firstLine="698"/>
        <w:jc w:val="both"/>
      </w:pPr>
      <w:r>
        <w:t xml:space="preserve">проверяет наличие электронных заявлений, поступивших с ЕПГУ, с периодом не реже 2 раз в день; </w:t>
      </w:r>
    </w:p>
    <w:p w:rsidR="00DC3D3A" w:rsidRDefault="00DC3D3A" w:rsidP="00DC3D3A">
      <w:pPr>
        <w:spacing w:after="1"/>
        <w:ind w:left="-15" w:right="-8" w:firstLine="698"/>
        <w:jc w:val="both"/>
      </w:pPr>
      <w:r>
        <w:t xml:space="preserve">рассматривает поступившие заявления и приложенные образы документов (документы); </w:t>
      </w:r>
    </w:p>
    <w:p w:rsidR="00DC3D3A" w:rsidRDefault="00DC3D3A" w:rsidP="00DC3D3A">
      <w:pPr>
        <w:spacing w:after="1"/>
        <w:ind w:left="-15" w:right="-8" w:firstLine="698"/>
        <w:jc w:val="both"/>
      </w:pPr>
      <w:r>
        <w:t>производит действия в соответствии с пунктом 46 настоящего Административного регламента.</w:t>
      </w:r>
    </w:p>
    <w:p w:rsidR="00DC3D3A" w:rsidRDefault="00DC3D3A" w:rsidP="00DC3D3A">
      <w:pPr>
        <w:spacing w:after="1"/>
        <w:ind w:left="-15" w:right="-8" w:firstLine="698"/>
        <w:jc w:val="both"/>
      </w:pPr>
    </w:p>
    <w:p w:rsidR="00DC3D3A" w:rsidRDefault="00DC3D3A" w:rsidP="00DC3D3A">
      <w:pPr>
        <w:spacing w:after="1"/>
        <w:ind w:left="-15" w:right="-8" w:firstLine="698"/>
        <w:jc w:val="both"/>
      </w:pPr>
      <w:r>
        <w:t>48. Формирование и направление межведомственных запросов</w:t>
      </w:r>
    </w:p>
    <w:p w:rsidR="00DC3D3A" w:rsidRPr="00DC3D3A" w:rsidRDefault="00DC3D3A" w:rsidP="00DC3D3A">
      <w:pPr>
        <w:pStyle w:val="ConsPlusNormal"/>
        <w:ind w:left="-15" w:firstLine="698"/>
        <w:jc w:val="both"/>
        <w:rPr>
          <w:lang w:val="ru-RU"/>
        </w:rPr>
      </w:pPr>
      <w:r w:rsidRPr="00DC3D3A">
        <w:rPr>
          <w:rFonts w:ascii="Times New Roman" w:hAnsi="Times New Roman" w:cs="Times New Roman"/>
          <w:sz w:val="28"/>
          <w:szCs w:val="28"/>
          <w:lang w:val="ru-RU"/>
        </w:rPr>
        <w:t>а)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б) О</w:t>
      </w:r>
      <w:r w:rsidRPr="00DC3D3A">
        <w:rPr>
          <w:rFonts w:ascii="Times New Roman" w:hAnsi="Times New Roman" w:cs="Times New Roman"/>
          <w:sz w:val="28"/>
          <w:lang w:val="ru-RU"/>
        </w:rPr>
        <w:t>тветственное должностное лицо</w:t>
      </w:r>
      <w:r w:rsidRPr="00DC3D3A">
        <w:rPr>
          <w:rFonts w:ascii="Times New Roman" w:hAnsi="Times New Roman" w:cs="Times New Roman"/>
          <w:sz w:val="28"/>
          <w:szCs w:val="28"/>
          <w:lang w:val="ru-RU"/>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16 настоящего Административного регламента; </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направление запроса осуществляется по каналам единой системы межведомственного электронного взаимодействия.</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ab/>
        <w:t>в)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Максимальный срок выполнения административной процедуры составляет 5 рабочих дней.</w:t>
      </w:r>
    </w:p>
    <w:p w:rsidR="00DC3D3A" w:rsidRDefault="00DC3D3A" w:rsidP="00DC3D3A">
      <w:pPr>
        <w:spacing w:after="1"/>
        <w:ind w:left="-15" w:right="-8" w:firstLine="698"/>
        <w:jc w:val="both"/>
      </w:pPr>
    </w:p>
    <w:p w:rsidR="00DC3D3A" w:rsidRDefault="00DC3D3A" w:rsidP="00DC3D3A">
      <w:pPr>
        <w:spacing w:after="1"/>
        <w:ind w:left="-15" w:right="-8" w:firstLine="698"/>
        <w:jc w:val="both"/>
      </w:pPr>
      <w:r>
        <w:t>49. Рассмотрение документов и сведений.</w:t>
      </w:r>
    </w:p>
    <w:p w:rsidR="00DC3D3A" w:rsidRDefault="00DC3D3A" w:rsidP="00DC3D3A">
      <w:pPr>
        <w:tabs>
          <w:tab w:val="left" w:pos="709"/>
        </w:tabs>
        <w:autoSpaceDE w:val="0"/>
        <w:ind w:left="-15" w:firstLine="698"/>
        <w:jc w:val="both"/>
      </w:pPr>
      <w:r>
        <w:t xml:space="preserve">а) Основанием для начала административной процедуры является наличие у ответственного должностного лица документов, необходимых для оказания услуги; </w:t>
      </w:r>
    </w:p>
    <w:p w:rsidR="00DC3D3A" w:rsidRDefault="00DC3D3A" w:rsidP="00DC3D3A">
      <w:pPr>
        <w:tabs>
          <w:tab w:val="left" w:pos="709"/>
        </w:tabs>
        <w:autoSpaceDE w:val="0"/>
        <w:ind w:left="-15" w:firstLine="698"/>
        <w:jc w:val="both"/>
      </w:pPr>
      <w:r>
        <w:t xml:space="preserve">б) Ответственное должностное лицо рассматривает, анализирует поступившие документы; </w:t>
      </w:r>
    </w:p>
    <w:p w:rsidR="00DC3D3A" w:rsidRDefault="00DC3D3A" w:rsidP="00DC3D3A">
      <w:pPr>
        <w:autoSpaceDE w:val="0"/>
        <w:ind w:left="-15" w:firstLine="698"/>
        <w:jc w:val="both"/>
      </w:pPr>
      <w:r>
        <w:t>в)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DC3D3A" w:rsidRPr="00DC3D3A" w:rsidRDefault="00DC3D3A" w:rsidP="00DC3D3A">
      <w:pPr>
        <w:pStyle w:val="ConsPlusNormal"/>
        <w:tabs>
          <w:tab w:val="left" w:pos="709"/>
        </w:tabs>
        <w:ind w:left="-15" w:firstLine="698"/>
        <w:jc w:val="both"/>
        <w:rPr>
          <w:lang w:val="ru-RU"/>
        </w:rPr>
      </w:pPr>
      <w:r w:rsidRPr="00DC3D3A">
        <w:rPr>
          <w:rFonts w:ascii="Times New Roman" w:hAnsi="Times New Roman" w:cs="Times New Roman"/>
          <w:sz w:val="28"/>
          <w:szCs w:val="28"/>
          <w:lang w:val="ru-RU"/>
        </w:rPr>
        <w:t>Максимальный срок выполнения административной процедуры составляет 12 рабочих дней.</w:t>
      </w:r>
    </w:p>
    <w:p w:rsidR="00DC3D3A" w:rsidRDefault="00DC3D3A" w:rsidP="00DC3D3A">
      <w:pPr>
        <w:spacing w:after="1"/>
        <w:ind w:left="-15" w:right="-8" w:firstLine="698"/>
        <w:jc w:val="both"/>
      </w:pPr>
      <w:r>
        <w:t xml:space="preserve"> </w:t>
      </w:r>
    </w:p>
    <w:p w:rsidR="00DC3D3A" w:rsidRDefault="00DC3D3A" w:rsidP="00DC3D3A">
      <w:pPr>
        <w:spacing w:after="1"/>
        <w:ind w:left="-15" w:right="-8" w:firstLine="724"/>
        <w:jc w:val="both"/>
      </w:pPr>
      <w:r>
        <w:t>50. Принятие решения.</w:t>
      </w:r>
    </w:p>
    <w:p w:rsidR="00DC3D3A" w:rsidRDefault="00DC3D3A" w:rsidP="00DC3D3A">
      <w:pPr>
        <w:tabs>
          <w:tab w:val="left" w:pos="709"/>
        </w:tabs>
        <w:autoSpaceDE w:val="0"/>
        <w:ind w:left="-15" w:firstLine="724"/>
        <w:jc w:val="both"/>
      </w:pPr>
      <w:r>
        <w:t>а) Критерием принятия решения об отказе в предоставлении муниципальной услуги является наличие оснований, указанных в п. 31 Административного регламента</w:t>
      </w:r>
      <w:r>
        <w:rPr>
          <w:rStyle w:val="blk"/>
        </w:rPr>
        <w:t>;</w:t>
      </w:r>
    </w:p>
    <w:p w:rsidR="00DC3D3A" w:rsidRDefault="00DC3D3A" w:rsidP="00DC3D3A">
      <w:pPr>
        <w:tabs>
          <w:tab w:val="left" w:pos="540"/>
        </w:tabs>
        <w:autoSpaceDE w:val="0"/>
        <w:ind w:left="-15" w:firstLine="724"/>
        <w:jc w:val="both"/>
      </w:pPr>
      <w: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DC3D3A" w:rsidRDefault="00DC3D3A" w:rsidP="00DC3D3A">
      <w:pPr>
        <w:tabs>
          <w:tab w:val="left" w:pos="709"/>
        </w:tabs>
        <w:autoSpaceDE w:val="0"/>
        <w:ind w:left="-15" w:right="-6" w:firstLine="724"/>
        <w:jc w:val="both"/>
      </w:pPr>
      <w: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DC3D3A" w:rsidRPr="00DC3D3A" w:rsidRDefault="00DC3D3A" w:rsidP="00DC3D3A">
      <w:pPr>
        <w:pStyle w:val="ConsPlusNormal"/>
        <w:tabs>
          <w:tab w:val="left" w:pos="709"/>
        </w:tabs>
        <w:ind w:left="-15" w:firstLine="724"/>
        <w:jc w:val="both"/>
        <w:rPr>
          <w:lang w:val="ru-RU"/>
        </w:rPr>
      </w:pPr>
      <w:r w:rsidRPr="00DC3D3A">
        <w:rPr>
          <w:rFonts w:ascii="Times New Roman" w:hAnsi="Times New Roman" w:cs="Times New Roman"/>
          <w:sz w:val="28"/>
          <w:szCs w:val="28"/>
          <w:lang w:val="ru-RU"/>
        </w:rPr>
        <w:t>Максимальный срок выполнения административной процедуры составляет 12 рабочих дней.</w:t>
      </w:r>
    </w:p>
    <w:p w:rsidR="00DC3D3A" w:rsidRDefault="00DC3D3A" w:rsidP="00DC3D3A">
      <w:pPr>
        <w:spacing w:after="1"/>
        <w:ind w:left="-15" w:right="-8" w:firstLine="724"/>
        <w:jc w:val="both"/>
      </w:pPr>
      <w:r>
        <w:t xml:space="preserve">б)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12" w:history="1">
        <w:r>
          <w:rPr>
            <w:rStyle w:val="a7"/>
          </w:rPr>
          <w:t>пункте 2</w:t>
        </w:r>
      </w:hyperlink>
      <w:r>
        <w:t>2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Pr>
          <w:rStyle w:val="blk"/>
        </w:rPr>
        <w:t>;</w:t>
      </w:r>
    </w:p>
    <w:p w:rsidR="00DC3D3A" w:rsidRDefault="00DC3D3A" w:rsidP="00DC3D3A">
      <w:pPr>
        <w:autoSpaceDE w:val="0"/>
        <w:ind w:left="-15" w:firstLine="724"/>
        <w:jc w:val="both"/>
      </w:pPr>
      <w:r>
        <w:t xml:space="preserve">Ответственное должностное лицо рассматривает поступившие документы, проводит анализ и экспертизу представленных документов. </w:t>
      </w:r>
    </w:p>
    <w:p w:rsidR="00DC3D3A" w:rsidRDefault="00DC3D3A" w:rsidP="00DC3D3A">
      <w:pPr>
        <w:tabs>
          <w:tab w:val="left" w:pos="540"/>
          <w:tab w:val="left" w:pos="709"/>
        </w:tabs>
        <w:autoSpaceDE w:val="0"/>
        <w:ind w:left="-15" w:firstLine="724"/>
        <w:jc w:val="both"/>
      </w:pPr>
      <w: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DC3D3A" w:rsidRDefault="00DC3D3A" w:rsidP="00DC3D3A">
      <w:pPr>
        <w:tabs>
          <w:tab w:val="left" w:pos="540"/>
          <w:tab w:val="left" w:pos="709"/>
        </w:tabs>
        <w:autoSpaceDE w:val="0"/>
        <w:ind w:left="-15" w:firstLine="724"/>
        <w:jc w:val="both"/>
      </w:pPr>
      <w:r>
        <w:t>Максимальный срок административной процедуры 12 рабочих дней.</w:t>
      </w:r>
    </w:p>
    <w:p w:rsidR="00DC3D3A" w:rsidRDefault="00DC3D3A" w:rsidP="00DC3D3A">
      <w:pPr>
        <w:spacing w:after="1"/>
        <w:ind w:left="-15" w:right="-8" w:firstLine="724"/>
        <w:jc w:val="both"/>
      </w:pPr>
    </w:p>
    <w:p w:rsidR="00DC3D3A" w:rsidRDefault="00DC3D3A" w:rsidP="00DC3D3A">
      <w:pPr>
        <w:spacing w:after="1"/>
        <w:ind w:left="-15" w:right="-8" w:firstLine="724"/>
        <w:jc w:val="both"/>
      </w:pPr>
      <w:r>
        <w:t>51. Выдача результата.</w:t>
      </w:r>
    </w:p>
    <w:p w:rsidR="00DC3D3A" w:rsidRDefault="00DC3D3A" w:rsidP="00DC3D3A">
      <w:pPr>
        <w:autoSpaceDE w:val="0"/>
        <w:ind w:left="-15" w:right="-6" w:firstLine="724"/>
        <w:jc w:val="both"/>
        <w:outlineLvl w:val="1"/>
      </w:pPr>
      <w:r>
        <w:t xml:space="preserve">а) Направление Заявителю результата предоставления муниципальной услуги в виде решения об отказе в предоставлении муниципальной услуги. </w:t>
      </w:r>
    </w:p>
    <w:p w:rsidR="00DC3D3A" w:rsidRDefault="00DC3D3A" w:rsidP="00DC3D3A">
      <w:pPr>
        <w:tabs>
          <w:tab w:val="left" w:pos="709"/>
        </w:tabs>
        <w:autoSpaceDE w:val="0"/>
        <w:ind w:left="-15" w:right="-6" w:firstLine="724"/>
        <w:jc w:val="both"/>
      </w:pPr>
      <w: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DC3D3A" w:rsidRDefault="00DC3D3A" w:rsidP="00DC3D3A">
      <w:pPr>
        <w:tabs>
          <w:tab w:val="left" w:pos="709"/>
        </w:tabs>
        <w:autoSpaceDE w:val="0"/>
        <w:ind w:left="-15" w:right="-6" w:firstLine="724"/>
        <w:jc w:val="both"/>
      </w:pPr>
      <w: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DC3D3A" w:rsidRDefault="00DC3D3A" w:rsidP="00DC3D3A">
      <w:pPr>
        <w:tabs>
          <w:tab w:val="left" w:pos="709"/>
        </w:tabs>
        <w:autoSpaceDE w:val="0"/>
        <w:ind w:left="-15" w:right="-6" w:firstLine="724"/>
        <w:jc w:val="both"/>
      </w:pPr>
      <w:r>
        <w:t xml:space="preserve">Максимальный срок административной процедуры 5 рабочих дней. </w:t>
      </w:r>
    </w:p>
    <w:p w:rsidR="00DC3D3A" w:rsidRDefault="00DC3D3A" w:rsidP="00DC3D3A">
      <w:pPr>
        <w:autoSpaceDE w:val="0"/>
        <w:ind w:right="-6" w:firstLine="709"/>
        <w:jc w:val="both"/>
        <w:outlineLvl w:val="1"/>
      </w:pPr>
      <w:r>
        <w:t xml:space="preserve">б)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DC3D3A" w:rsidRDefault="00DC3D3A" w:rsidP="00DC3D3A">
      <w:pPr>
        <w:tabs>
          <w:tab w:val="left" w:pos="709"/>
        </w:tabs>
        <w:autoSpaceDE w:val="0"/>
        <w:ind w:right="-6" w:firstLine="709"/>
        <w:jc w:val="both"/>
      </w:pPr>
      <w: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DC3D3A" w:rsidRDefault="00DC3D3A" w:rsidP="00DC3D3A">
      <w:pPr>
        <w:tabs>
          <w:tab w:val="left" w:pos="709"/>
        </w:tabs>
        <w:autoSpaceDE w:val="0"/>
        <w:ind w:right="-6" w:firstLine="709"/>
        <w:jc w:val="both"/>
      </w:pPr>
      <w: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DC3D3A" w:rsidRDefault="00DC3D3A" w:rsidP="00DC3D3A">
      <w:pPr>
        <w:tabs>
          <w:tab w:val="left" w:pos="709"/>
        </w:tabs>
        <w:autoSpaceDE w:val="0"/>
        <w:ind w:firstLine="709"/>
        <w:jc w:val="both"/>
      </w:pPr>
      <w:r>
        <w:t xml:space="preserve">Максимальный срок административной процедуры 5 рабочих дней. </w:t>
      </w:r>
    </w:p>
    <w:p w:rsidR="00DC3D3A" w:rsidRDefault="00DC3D3A" w:rsidP="00DC3D3A">
      <w:pPr>
        <w:spacing w:after="1"/>
        <w:ind w:left="-15" w:right="-8" w:firstLine="698"/>
        <w:jc w:val="both"/>
      </w:pPr>
    </w:p>
    <w:p w:rsidR="00DC3D3A" w:rsidRDefault="00DC3D3A" w:rsidP="00DC3D3A">
      <w:pPr>
        <w:spacing w:after="1"/>
        <w:ind w:left="-15" w:right="-8" w:firstLine="698"/>
        <w:jc w:val="both"/>
      </w:pPr>
      <w:r>
        <w:t xml:space="preserve">52. Заявителю в качестве результата предоставления муниципальной услуги обеспечивается возможность получения документа:  </w:t>
      </w:r>
    </w:p>
    <w:p w:rsidR="00DC3D3A" w:rsidRDefault="00DC3D3A" w:rsidP="00DC3D3A">
      <w:pPr>
        <w:spacing w:line="247" w:lineRule="auto"/>
        <w:ind w:left="-15" w:firstLine="698"/>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DC3D3A" w:rsidRDefault="00DC3D3A" w:rsidP="00DC3D3A">
      <w:pPr>
        <w:spacing w:line="247" w:lineRule="auto"/>
        <w:ind w:left="-15" w:firstLine="698"/>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3D3A" w:rsidRDefault="00DC3D3A" w:rsidP="00DC3D3A">
      <w:pPr>
        <w:spacing w:line="247" w:lineRule="auto"/>
        <w:ind w:left="-15" w:firstLine="698"/>
        <w:jc w:val="both"/>
      </w:pPr>
    </w:p>
    <w:p w:rsidR="00DC3D3A" w:rsidRDefault="00DC3D3A" w:rsidP="00DC3D3A">
      <w:pPr>
        <w:spacing w:line="247" w:lineRule="auto"/>
        <w:ind w:left="-15" w:firstLine="698"/>
        <w:jc w:val="both"/>
      </w:pPr>
      <w:r>
        <w:t xml:space="preserve">53.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C3D3A" w:rsidRDefault="00DC3D3A" w:rsidP="00DC3D3A">
      <w:pPr>
        <w:spacing w:line="247" w:lineRule="auto"/>
        <w:ind w:left="-15" w:firstLine="698"/>
        <w:jc w:val="both"/>
      </w:pPr>
      <w:r>
        <w:t xml:space="preserve">При предоставлении муниципальной услуги в электронной форме Заявителю направляется: </w:t>
      </w:r>
    </w:p>
    <w:p w:rsidR="00DC3D3A" w:rsidRDefault="00DC3D3A" w:rsidP="00DC3D3A">
      <w:pPr>
        <w:spacing w:line="247" w:lineRule="auto"/>
        <w:ind w:left="-15" w:firstLine="698"/>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C3D3A" w:rsidRDefault="00DC3D3A" w:rsidP="00DC3D3A">
      <w:pPr>
        <w:spacing w:line="247" w:lineRule="auto"/>
        <w:ind w:left="-15" w:firstLine="698"/>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C3D3A" w:rsidRDefault="00DC3D3A" w:rsidP="00DC3D3A">
      <w:pPr>
        <w:spacing w:line="247" w:lineRule="auto"/>
        <w:ind w:left="-15" w:firstLine="698"/>
        <w:jc w:val="both"/>
      </w:pPr>
    </w:p>
    <w:p w:rsidR="00DC3D3A" w:rsidRDefault="00DC3D3A" w:rsidP="00DC3D3A">
      <w:pPr>
        <w:spacing w:line="247" w:lineRule="auto"/>
        <w:ind w:left="708"/>
        <w:jc w:val="both"/>
      </w:pPr>
      <w:r>
        <w:t xml:space="preserve">54. Оценка качества предоставления муниципальной услуги. </w:t>
      </w:r>
    </w:p>
    <w:p w:rsidR="00DC3D3A" w:rsidRDefault="00DC3D3A" w:rsidP="00DC3D3A">
      <w:pPr>
        <w:spacing w:after="3" w:line="237" w:lineRule="auto"/>
        <w:ind w:left="-15" w:right="-9" w:firstLine="698"/>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C3D3A" w:rsidRDefault="00DC3D3A" w:rsidP="00DC3D3A">
      <w:pPr>
        <w:spacing w:after="3" w:line="237" w:lineRule="auto"/>
        <w:ind w:left="-15" w:right="-9" w:firstLine="698"/>
        <w:jc w:val="both"/>
      </w:pPr>
      <w:r>
        <w:t xml:space="preserve">55.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C3D3A" w:rsidRDefault="00DC3D3A" w:rsidP="00DC3D3A">
      <w:pPr>
        <w:ind w:left="708"/>
      </w:pPr>
      <w:r>
        <w:t xml:space="preserve"> </w:t>
      </w:r>
    </w:p>
    <w:p w:rsidR="00DC3D3A" w:rsidRDefault="00DC3D3A" w:rsidP="00DC3D3A">
      <w:pPr>
        <w:ind w:left="708"/>
      </w:pPr>
    </w:p>
    <w:p w:rsidR="00DC3D3A" w:rsidRDefault="00DC3D3A" w:rsidP="00DC3D3A">
      <w:pPr>
        <w:spacing w:line="244" w:lineRule="auto"/>
        <w:ind w:left="35" w:right="25" w:hanging="10"/>
        <w:jc w:val="center"/>
      </w:pPr>
      <w: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C3D3A" w:rsidRDefault="00DC3D3A" w:rsidP="00DC3D3A">
      <w:pPr>
        <w:spacing w:after="167" w:line="244" w:lineRule="auto"/>
        <w:ind w:left="35" w:right="25" w:firstLine="674"/>
        <w:jc w:val="center"/>
      </w:pPr>
    </w:p>
    <w:p w:rsidR="00DC3D3A" w:rsidRPr="00DC3D3A" w:rsidRDefault="00DC3D3A" w:rsidP="00DC3D3A">
      <w:pPr>
        <w:pStyle w:val="ConsPlusNormal"/>
        <w:ind w:firstLine="674"/>
        <w:jc w:val="both"/>
        <w:rPr>
          <w:lang w:val="ru-RU"/>
        </w:rPr>
      </w:pPr>
      <w:r w:rsidRPr="00DC3D3A">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DC3D3A" w:rsidRPr="00DC3D3A" w:rsidRDefault="00DC3D3A" w:rsidP="00DC3D3A">
      <w:pPr>
        <w:pStyle w:val="ConsPlusNormal"/>
        <w:ind w:firstLine="674"/>
        <w:jc w:val="both"/>
        <w:rPr>
          <w:lang w:val="ru-RU"/>
        </w:rPr>
      </w:pPr>
      <w:r w:rsidRPr="00DC3D3A">
        <w:rPr>
          <w:rFonts w:ascii="Times New Roman" w:hAnsi="Times New Roman" w:cs="Times New Roman"/>
          <w:sz w:val="28"/>
          <w:szCs w:val="28"/>
          <w:lang w:val="ru-RU"/>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DC3D3A" w:rsidRPr="00DC3D3A" w:rsidRDefault="00DC3D3A" w:rsidP="00DC3D3A">
      <w:pPr>
        <w:pStyle w:val="ConsPlusNormal"/>
        <w:ind w:firstLine="675"/>
        <w:jc w:val="both"/>
        <w:rPr>
          <w:lang w:val="ru-RU"/>
        </w:rPr>
      </w:pPr>
      <w:r w:rsidRPr="00DC3D3A">
        <w:rPr>
          <w:rFonts w:ascii="Times New Roman" w:hAnsi="Times New Roman" w:cs="Times New Roman"/>
          <w:sz w:val="28"/>
          <w:szCs w:val="28"/>
          <w:lang w:val="ru-RU"/>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DC3D3A" w:rsidRPr="00DC3D3A" w:rsidRDefault="00DC3D3A" w:rsidP="00DC3D3A">
      <w:pPr>
        <w:pStyle w:val="ConsPlusNormal"/>
        <w:ind w:firstLine="675"/>
        <w:jc w:val="both"/>
        <w:rPr>
          <w:lang w:val="ru-RU"/>
        </w:rPr>
      </w:pPr>
      <w:r w:rsidRPr="00DC3D3A">
        <w:rPr>
          <w:rFonts w:ascii="Times New Roman" w:hAnsi="Times New Roman" w:cs="Times New Roman"/>
          <w:sz w:val="28"/>
          <w:szCs w:val="28"/>
          <w:lang w:val="ru-RU"/>
        </w:rPr>
        <w:t>Результатом выполнения административной процедуры является:</w:t>
      </w:r>
    </w:p>
    <w:p w:rsidR="00DC3D3A" w:rsidRPr="00DC3D3A" w:rsidRDefault="00DC3D3A" w:rsidP="00DC3D3A">
      <w:pPr>
        <w:pStyle w:val="ConsPlusNormal"/>
        <w:ind w:firstLine="675"/>
        <w:jc w:val="both"/>
        <w:rPr>
          <w:lang w:val="ru-RU"/>
        </w:rPr>
      </w:pPr>
      <w:r w:rsidRPr="00DC3D3A">
        <w:rPr>
          <w:rFonts w:ascii="Times New Roman" w:hAnsi="Times New Roman" w:cs="Times New Roman"/>
          <w:sz w:val="28"/>
          <w:szCs w:val="28"/>
          <w:lang w:val="ru-RU"/>
        </w:rPr>
        <w:t>регистрационная запись о дате принятия заявления о предоставлении муниципальной услуги;</w:t>
      </w:r>
    </w:p>
    <w:p w:rsidR="00DC3D3A" w:rsidRPr="00DC3D3A" w:rsidRDefault="00DC3D3A" w:rsidP="00DC3D3A">
      <w:pPr>
        <w:pStyle w:val="ConsPlusNormal"/>
        <w:ind w:firstLine="675"/>
        <w:jc w:val="both"/>
        <w:rPr>
          <w:lang w:val="ru-RU"/>
        </w:rPr>
      </w:pPr>
      <w:r w:rsidRPr="00DC3D3A">
        <w:rPr>
          <w:rFonts w:ascii="Times New Roman" w:hAnsi="Times New Roman" w:cs="Times New Roman"/>
          <w:sz w:val="28"/>
          <w:szCs w:val="28"/>
          <w:lang w:val="ru-RU"/>
        </w:rPr>
        <w:t xml:space="preserve">направление заявителю решения об отказе </w:t>
      </w:r>
      <w:r w:rsidRPr="00DC3D3A">
        <w:rPr>
          <w:rFonts w:ascii="Times New Roman" w:hAnsi="Times New Roman" w:cs="Times New Roman"/>
          <w:sz w:val="28"/>
          <w:lang w:val="ru-RU"/>
        </w:rPr>
        <w:t>в приеме документов, необходимых для предоставления муниципальной услуги</w:t>
      </w:r>
      <w:r w:rsidRPr="00DC3D3A">
        <w:rPr>
          <w:rFonts w:ascii="Times New Roman" w:hAnsi="Times New Roman" w:cs="Times New Roman"/>
          <w:sz w:val="28"/>
          <w:szCs w:val="28"/>
          <w:lang w:val="ru-RU"/>
        </w:rPr>
        <w:t>.</w:t>
      </w:r>
    </w:p>
    <w:p w:rsidR="00DC3D3A" w:rsidRDefault="00DC3D3A" w:rsidP="00DC3D3A">
      <w:pPr>
        <w:spacing w:after="1" w:line="247" w:lineRule="auto"/>
        <w:ind w:firstLine="708"/>
        <w:jc w:val="both"/>
      </w:pPr>
      <w:r>
        <w:t xml:space="preserve">56. Многофункциональный центр осуществляет: </w:t>
      </w:r>
    </w:p>
    <w:p w:rsidR="00DC3D3A" w:rsidRDefault="00DC3D3A" w:rsidP="00DC3D3A">
      <w:pPr>
        <w:spacing w:line="247" w:lineRule="auto"/>
        <w:ind w:firstLine="708"/>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C3D3A" w:rsidRDefault="00DC3D3A" w:rsidP="00DC3D3A">
      <w:pPr>
        <w:spacing w:line="247" w:lineRule="auto"/>
        <w:ind w:firstLine="708"/>
        <w:jc w:val="both"/>
      </w:pPr>
      <w: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DC3D3A" w:rsidRDefault="00DC3D3A" w:rsidP="00DC3D3A">
      <w:pPr>
        <w:spacing w:line="247" w:lineRule="auto"/>
        <w:ind w:firstLine="708"/>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C3D3A" w:rsidRDefault="00DC3D3A" w:rsidP="00DC3D3A">
      <w:pPr>
        <w:spacing w:line="247" w:lineRule="auto"/>
        <w:ind w:firstLine="708"/>
        <w:jc w:val="both"/>
      </w:pPr>
    </w:p>
    <w:p w:rsidR="00DC3D3A" w:rsidRDefault="00DC3D3A" w:rsidP="00DC3D3A">
      <w:pPr>
        <w:spacing w:after="167" w:line="244" w:lineRule="auto"/>
        <w:ind w:left="35" w:right="25" w:hanging="10"/>
        <w:jc w:val="center"/>
      </w:pPr>
      <w: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C3D3A" w:rsidRDefault="00DC3D3A" w:rsidP="00DC3D3A">
      <w:pPr>
        <w:ind w:left="708"/>
      </w:pPr>
    </w:p>
    <w:p w:rsidR="00DC3D3A" w:rsidRDefault="00DC3D3A" w:rsidP="00DC3D3A">
      <w:pPr>
        <w:ind w:right="4"/>
        <w:jc w:val="center"/>
      </w:pPr>
      <w:r>
        <w:t xml:space="preserve">Информирование Заявителей </w:t>
      </w:r>
    </w:p>
    <w:p w:rsidR="00DC3D3A" w:rsidRDefault="00DC3D3A" w:rsidP="00DC3D3A">
      <w:pPr>
        <w:ind w:left="62"/>
        <w:jc w:val="center"/>
      </w:pPr>
      <w:r>
        <w:t xml:space="preserve"> </w:t>
      </w:r>
    </w:p>
    <w:p w:rsidR="00DC3D3A" w:rsidRDefault="00DC3D3A" w:rsidP="00DC3D3A">
      <w:pPr>
        <w:spacing w:line="247" w:lineRule="auto"/>
        <w:ind w:left="-15" w:firstLine="698"/>
        <w:jc w:val="both"/>
      </w:pPr>
      <w:r>
        <w:t xml:space="preserve">57. Информирование Заявителя многофункциональными центрами осуществляется следующими способами:  </w:t>
      </w:r>
    </w:p>
    <w:p w:rsidR="00DC3D3A" w:rsidRDefault="00DC3D3A" w:rsidP="00DC3D3A">
      <w:pPr>
        <w:spacing w:line="247" w:lineRule="auto"/>
        <w:ind w:left="-15" w:firstLine="698"/>
        <w:jc w:val="both"/>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C3D3A" w:rsidRDefault="00DC3D3A" w:rsidP="00DC3D3A">
      <w:pPr>
        <w:spacing w:after="12" w:line="247" w:lineRule="auto"/>
        <w:ind w:left="10" w:right="-9" w:firstLine="69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C3D3A" w:rsidRDefault="00DC3D3A" w:rsidP="00DC3D3A">
      <w:pPr>
        <w:spacing w:line="247" w:lineRule="auto"/>
        <w:ind w:left="-15" w:firstLine="698"/>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C3D3A" w:rsidRDefault="00DC3D3A" w:rsidP="00DC3D3A">
      <w:pPr>
        <w:spacing w:line="247" w:lineRule="auto"/>
        <w:ind w:left="-15" w:firstLine="698"/>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C3D3A" w:rsidRDefault="00DC3D3A" w:rsidP="00DC3D3A">
      <w:pPr>
        <w:spacing w:line="247" w:lineRule="auto"/>
        <w:ind w:left="-15" w:firstLine="698"/>
        <w:jc w:val="both"/>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C3D3A" w:rsidRDefault="00DC3D3A" w:rsidP="00DC3D3A">
      <w:pPr>
        <w:spacing w:after="12" w:line="247" w:lineRule="auto"/>
        <w:ind w:left="10" w:right="-9" w:firstLine="699"/>
        <w:jc w:val="both"/>
      </w:pPr>
      <w:r>
        <w:t xml:space="preserve">изложить обращение в письменной форме (ответ направляется Заявителю в соответствии со способом, указанным в обращении); </w:t>
      </w:r>
    </w:p>
    <w:p w:rsidR="00DC3D3A" w:rsidRDefault="00DC3D3A" w:rsidP="00DC3D3A">
      <w:pPr>
        <w:spacing w:after="3" w:line="247" w:lineRule="auto"/>
        <w:ind w:left="708"/>
        <w:jc w:val="both"/>
      </w:pPr>
      <w:r>
        <w:t xml:space="preserve">назначить другое время для консультаций. </w:t>
      </w:r>
    </w:p>
    <w:p w:rsidR="00DC3D3A" w:rsidRDefault="00DC3D3A" w:rsidP="00DC3D3A">
      <w:pPr>
        <w:spacing w:after="3" w:line="247" w:lineRule="auto"/>
        <w:ind w:left="-15" w:firstLine="698"/>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DC3D3A" w:rsidRDefault="00DC3D3A" w:rsidP="00DC3D3A">
      <w:pPr>
        <w:spacing w:after="153"/>
      </w:pPr>
      <w:r>
        <w:t xml:space="preserve"> </w:t>
      </w:r>
    </w:p>
    <w:p w:rsidR="00DC3D3A" w:rsidRDefault="00DC3D3A" w:rsidP="00DC3D3A">
      <w:pPr>
        <w:ind w:left="10" w:right="6" w:firstLine="699"/>
        <w:jc w:val="center"/>
      </w:pPr>
      <w:r>
        <w:t xml:space="preserve">Выдача Заявителю результата предоставления муниципальной услуги </w:t>
      </w:r>
    </w:p>
    <w:p w:rsidR="00DC3D3A" w:rsidRDefault="00DC3D3A" w:rsidP="00DC3D3A">
      <w:pPr>
        <w:ind w:left="62" w:firstLine="699"/>
        <w:jc w:val="center"/>
      </w:pPr>
      <w:r>
        <w:t xml:space="preserve"> </w:t>
      </w:r>
    </w:p>
    <w:p w:rsidR="00DC3D3A" w:rsidRDefault="00DC3D3A" w:rsidP="00DC3D3A">
      <w:pPr>
        <w:spacing w:after="3" w:line="247" w:lineRule="auto"/>
        <w:ind w:left="-15" w:firstLine="699"/>
        <w:jc w:val="both"/>
      </w:pPr>
      <w:r>
        <w:t>58.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DC3D3A" w:rsidRDefault="00DC3D3A" w:rsidP="00DC3D3A">
      <w:pPr>
        <w:spacing w:after="3" w:line="247" w:lineRule="auto"/>
        <w:ind w:left="-15" w:firstLine="69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DC3D3A" w:rsidRDefault="00DC3D3A" w:rsidP="00DC3D3A">
      <w:pPr>
        <w:spacing w:after="3" w:line="247" w:lineRule="auto"/>
        <w:ind w:left="-15" w:firstLine="699"/>
        <w:jc w:val="both"/>
      </w:pPr>
      <w:r>
        <w:t xml:space="preserve">59.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C3D3A" w:rsidRDefault="00DC3D3A" w:rsidP="00DC3D3A">
      <w:pPr>
        <w:spacing w:after="3" w:line="247" w:lineRule="auto"/>
        <w:ind w:left="-15" w:firstLine="699"/>
        <w:jc w:val="both"/>
      </w:pPr>
      <w:r>
        <w:t xml:space="preserve">Работник многофункционального центра осуществляет следующие действия: </w:t>
      </w:r>
    </w:p>
    <w:p w:rsidR="00DC3D3A" w:rsidRDefault="00DC3D3A" w:rsidP="00DC3D3A">
      <w:pPr>
        <w:ind w:right="5" w:firstLine="699"/>
        <w:jc w:val="both"/>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C3D3A" w:rsidRDefault="00DC3D3A" w:rsidP="00DC3D3A">
      <w:pPr>
        <w:ind w:right="5" w:firstLine="699"/>
        <w:jc w:val="both"/>
      </w:pPr>
      <w:r>
        <w:t xml:space="preserve">проверяет полномочия представителя Заявителя (в случае обращения представителя Заявителя); </w:t>
      </w:r>
    </w:p>
    <w:p w:rsidR="00DC3D3A" w:rsidRDefault="00DC3D3A" w:rsidP="00DC3D3A">
      <w:pPr>
        <w:ind w:right="5" w:firstLine="699"/>
        <w:jc w:val="both"/>
      </w:pPr>
      <w:r>
        <w:t xml:space="preserve">определяет статус исполнения заявления Заявителя в ГИС; </w:t>
      </w:r>
    </w:p>
    <w:p w:rsidR="00DC3D3A" w:rsidRDefault="00DC3D3A" w:rsidP="00DC3D3A">
      <w:pPr>
        <w:spacing w:after="3" w:line="247" w:lineRule="auto"/>
        <w:ind w:firstLine="699"/>
        <w:jc w:val="both"/>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C3D3A" w:rsidRDefault="00DC3D3A" w:rsidP="00DC3D3A">
      <w:pPr>
        <w:spacing w:after="3" w:line="247" w:lineRule="auto"/>
        <w:ind w:firstLine="699"/>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C3D3A" w:rsidRDefault="00DC3D3A" w:rsidP="00DC3D3A">
      <w:pPr>
        <w:ind w:right="6" w:firstLine="709"/>
        <w:jc w:val="both"/>
      </w:pPr>
      <w:r>
        <w:t xml:space="preserve">выдает документы Заявителю, при необходимости запрашивает у Заявителя подписи за каждый выданный документ; </w:t>
      </w:r>
    </w:p>
    <w:p w:rsidR="00DC3D3A" w:rsidRDefault="00DC3D3A" w:rsidP="00DC3D3A">
      <w:pPr>
        <w:ind w:right="6" w:firstLine="709"/>
        <w:jc w:val="both"/>
      </w:pPr>
      <w:r>
        <w:t xml:space="preserve">запрашивает согласие Заявителя на участие в смс-опросе для оценки качества предоставленных услуг многофункциональным центром. </w:t>
      </w:r>
    </w:p>
    <w:p w:rsidR="00DC3D3A" w:rsidRDefault="00DC3D3A" w:rsidP="00DC3D3A">
      <w:pPr>
        <w:spacing w:line="247" w:lineRule="auto"/>
        <w:ind w:left="1695" w:right="964" w:hanging="10"/>
        <w:jc w:val="center"/>
      </w:pPr>
    </w:p>
    <w:p w:rsidR="00DC3D3A" w:rsidRDefault="00DC3D3A" w:rsidP="00DC3D3A">
      <w:pPr>
        <w:spacing w:line="247" w:lineRule="auto"/>
        <w:ind w:left="1695" w:right="964" w:hanging="10"/>
        <w:jc w:val="center"/>
      </w:pPr>
    </w:p>
    <w:p w:rsidR="00DC3D3A" w:rsidRDefault="00DC3D3A" w:rsidP="00DC3D3A">
      <w:pPr>
        <w:spacing w:line="247" w:lineRule="auto"/>
        <w:ind w:right="-1"/>
        <w:jc w:val="center"/>
      </w:pPr>
      <w:r>
        <w:t xml:space="preserve">Порядок исправления допущенных опечаток и ошибок в выданных в результате предоставления муниципальной услуги документах </w:t>
      </w:r>
    </w:p>
    <w:p w:rsidR="00DC3D3A" w:rsidRDefault="00DC3D3A" w:rsidP="00DC3D3A">
      <w:pPr>
        <w:ind w:left="772"/>
        <w:jc w:val="center"/>
      </w:pPr>
      <w:r>
        <w:t xml:space="preserve"> </w:t>
      </w:r>
    </w:p>
    <w:p w:rsidR="00DC3D3A" w:rsidRDefault="00DC3D3A" w:rsidP="00DC3D3A">
      <w:pPr>
        <w:spacing w:after="3" w:line="237" w:lineRule="auto"/>
        <w:ind w:left="-15" w:right="-9" w:firstLine="698"/>
        <w:jc w:val="both"/>
      </w:pPr>
      <w:r>
        <w:t xml:space="preserve">60. В случае выявления опечаток и ошибок Заявитель вправе обратиться в Уполномоченный органа с заявлением с приложением документов, указанных в пункте 22 настоящего Административного регламента. </w:t>
      </w:r>
    </w:p>
    <w:p w:rsidR="00DC3D3A" w:rsidRDefault="00DC3D3A" w:rsidP="00DC3D3A">
      <w:pPr>
        <w:spacing w:after="3" w:line="237" w:lineRule="auto"/>
        <w:ind w:left="-15" w:right="-9" w:firstLine="698"/>
        <w:jc w:val="both"/>
      </w:pPr>
      <w:r>
        <w:t xml:space="preserve">61. Основания отказа в приеме заявления об исправлении опечаток и ошибок указаны в пункте 31 настоящего Административного регламента. </w:t>
      </w:r>
    </w:p>
    <w:p w:rsidR="00DC3D3A" w:rsidRDefault="00DC3D3A" w:rsidP="00DC3D3A">
      <w:pPr>
        <w:spacing w:after="3" w:line="237" w:lineRule="auto"/>
        <w:ind w:left="-15" w:right="-9" w:firstLine="698"/>
        <w:jc w:val="both"/>
      </w:pPr>
      <w:r>
        <w:t xml:space="preserve">62.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C3D3A" w:rsidRDefault="00DC3D3A" w:rsidP="00DC3D3A">
      <w:pPr>
        <w:spacing w:after="3" w:line="237" w:lineRule="auto"/>
        <w:ind w:left="-15" w:right="-9" w:firstLine="698"/>
        <w:jc w:val="both"/>
      </w:pPr>
      <w:r>
        <w:t xml:space="preserve">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C3D3A" w:rsidRDefault="00DC3D3A" w:rsidP="00DC3D3A">
      <w:pPr>
        <w:spacing w:after="3" w:line="237" w:lineRule="auto"/>
        <w:ind w:left="-15" w:right="-9" w:firstLine="698"/>
        <w:jc w:val="both"/>
      </w:pPr>
      <w:r>
        <w:t xml:space="preserve">б) Уполномоченный орган при получении заявления, указанного в пункте «а»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C3D3A" w:rsidRDefault="00DC3D3A" w:rsidP="00DC3D3A">
      <w:pPr>
        <w:spacing w:after="3" w:line="237" w:lineRule="auto"/>
        <w:ind w:left="-15" w:right="-9" w:firstLine="698"/>
        <w:jc w:val="both"/>
      </w:pPr>
      <w:r>
        <w:t xml:space="preserve">в) Уполномоченный орган обеспечивает устранение опечаток и ошибок в документах, являющихся результатом предоставления муниципальной услуги. </w:t>
      </w:r>
    </w:p>
    <w:p w:rsidR="00DC3D3A" w:rsidRDefault="00DC3D3A" w:rsidP="00DC3D3A">
      <w:pPr>
        <w:spacing w:line="247" w:lineRule="auto"/>
        <w:ind w:left="-15" w:firstLine="708"/>
        <w:jc w:val="both"/>
      </w:pPr>
      <w:r>
        <w:t xml:space="preserve">г) Срок устранения опечаток и ошибок не должен превышать 3 (трех) рабочих дней с даты регистрации заявления, указанного в подпункте «а» пункта 62 настоящего подраздела. </w:t>
      </w:r>
    </w:p>
    <w:p w:rsidR="00DC3D3A" w:rsidRDefault="00DC3D3A" w:rsidP="00DC3D3A">
      <w:pPr>
        <w:spacing w:after="153"/>
      </w:pPr>
      <w:r>
        <w:t xml:space="preserve"> </w:t>
      </w:r>
    </w:p>
    <w:p w:rsidR="00DC3D3A" w:rsidRDefault="00DC3D3A" w:rsidP="00DC3D3A">
      <w:pPr>
        <w:pStyle w:val="aff2"/>
        <w:jc w:val="center"/>
      </w:pPr>
      <w:r>
        <w:rPr>
          <w:sz w:val="28"/>
          <w:szCs w:val="28"/>
        </w:rPr>
        <w:t>IV. Формы контроля за исполнением Административного регламента</w:t>
      </w:r>
    </w:p>
    <w:p w:rsidR="00DC3D3A" w:rsidRDefault="00DC3D3A" w:rsidP="00DC3D3A">
      <w:pPr>
        <w:autoSpaceDE w:val="0"/>
        <w:ind w:right="-1"/>
        <w:jc w:val="center"/>
      </w:pPr>
    </w:p>
    <w:p w:rsidR="00DC3D3A" w:rsidRDefault="00DC3D3A" w:rsidP="00DC3D3A">
      <w:pPr>
        <w:spacing w:line="247" w:lineRule="auto"/>
        <w:ind w:right="-1"/>
        <w:jc w:val="center"/>
      </w:pPr>
      <w: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C3D3A" w:rsidRDefault="00DC3D3A" w:rsidP="00DC3D3A">
      <w:pPr>
        <w:ind w:left="62"/>
        <w:jc w:val="center"/>
      </w:pPr>
      <w:r>
        <w:t xml:space="preserve"> </w:t>
      </w:r>
    </w:p>
    <w:p w:rsidR="00DC3D3A" w:rsidRDefault="00DC3D3A" w:rsidP="00DC3D3A">
      <w:pPr>
        <w:spacing w:line="247" w:lineRule="auto"/>
        <w:ind w:left="-15" w:firstLine="724"/>
        <w:jc w:val="both"/>
      </w:pPr>
      <w:r>
        <w:t xml:space="preserve">63.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C3D3A" w:rsidRDefault="00DC3D3A" w:rsidP="00DC3D3A">
      <w:pPr>
        <w:spacing w:line="247" w:lineRule="auto"/>
        <w:ind w:left="-15" w:firstLine="724"/>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C3D3A" w:rsidRDefault="00DC3D3A" w:rsidP="00DC3D3A">
      <w:pPr>
        <w:spacing w:line="247" w:lineRule="auto"/>
        <w:ind w:left="-15" w:firstLine="724"/>
        <w:jc w:val="both"/>
      </w:pPr>
      <w:r>
        <w:t xml:space="preserve">Текущий контроль осуществляется путем проведения проверок: </w:t>
      </w:r>
    </w:p>
    <w:p w:rsidR="00DC3D3A" w:rsidRDefault="00DC3D3A" w:rsidP="00DC3D3A">
      <w:pPr>
        <w:spacing w:line="247" w:lineRule="auto"/>
        <w:ind w:left="-15" w:firstLine="724"/>
        <w:jc w:val="both"/>
      </w:pPr>
      <w:r>
        <w:t xml:space="preserve">решений о предоставлении (об отказе в предоставлении) муниципальной услуги; </w:t>
      </w:r>
    </w:p>
    <w:p w:rsidR="00DC3D3A" w:rsidRDefault="00DC3D3A" w:rsidP="00DC3D3A">
      <w:pPr>
        <w:spacing w:line="247" w:lineRule="auto"/>
        <w:ind w:left="-15" w:firstLine="724"/>
        <w:jc w:val="both"/>
      </w:pPr>
      <w:r>
        <w:t xml:space="preserve">выявления и устранения нарушений прав граждан; </w:t>
      </w:r>
    </w:p>
    <w:p w:rsidR="00DC3D3A" w:rsidRDefault="00DC3D3A" w:rsidP="00DC3D3A">
      <w:pPr>
        <w:ind w:left="-15" w:right="3" w:firstLine="724"/>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C3D3A" w:rsidRDefault="00DC3D3A" w:rsidP="00DC3D3A">
      <w:pPr>
        <w:spacing w:after="153"/>
        <w:ind w:left="-15" w:firstLine="724"/>
      </w:pPr>
      <w:r>
        <w:t xml:space="preserve"> </w:t>
      </w:r>
    </w:p>
    <w:p w:rsidR="00DC3D3A" w:rsidRDefault="00DC3D3A" w:rsidP="00DC3D3A">
      <w:pPr>
        <w:spacing w:line="247" w:lineRule="auto"/>
        <w:ind w:left="-15" w:right="4" w:firstLine="15"/>
        <w:jc w:val="center"/>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C3D3A" w:rsidRDefault="00DC3D3A" w:rsidP="00DC3D3A">
      <w:pPr>
        <w:ind w:left="-15" w:firstLine="724"/>
      </w:pPr>
      <w:r>
        <w:t xml:space="preserve"> </w:t>
      </w:r>
    </w:p>
    <w:p w:rsidR="00DC3D3A" w:rsidRDefault="00DC3D3A" w:rsidP="00DC3D3A">
      <w:pPr>
        <w:spacing w:line="247" w:lineRule="auto"/>
        <w:ind w:left="-15" w:firstLine="724"/>
        <w:jc w:val="both"/>
      </w:pPr>
      <w:r>
        <w:t xml:space="preserve">64. Контроль за полнотой и качеством предоставления муниципальной услуги включает в себя проведение плановых и внеплановых проверок. </w:t>
      </w:r>
    </w:p>
    <w:p w:rsidR="00DC3D3A" w:rsidRDefault="00DC3D3A" w:rsidP="00DC3D3A">
      <w:pPr>
        <w:spacing w:line="247" w:lineRule="auto"/>
        <w:ind w:left="-15" w:firstLine="724"/>
        <w:jc w:val="both"/>
      </w:pPr>
      <w:r>
        <w:t xml:space="preserve">65.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C3D3A" w:rsidRDefault="00DC3D3A" w:rsidP="00DC3D3A">
      <w:pPr>
        <w:spacing w:line="235" w:lineRule="auto"/>
        <w:ind w:left="-15" w:firstLine="724"/>
      </w:pPr>
      <w:r>
        <w:t xml:space="preserve">соблюдение сроков предоставления муниципальной услуги; </w:t>
      </w:r>
    </w:p>
    <w:p w:rsidR="00DC3D3A" w:rsidRDefault="00DC3D3A" w:rsidP="00DC3D3A">
      <w:pPr>
        <w:spacing w:line="235" w:lineRule="auto"/>
        <w:ind w:left="-15" w:firstLine="724"/>
      </w:pPr>
      <w:r>
        <w:t>соблюдение положений настоящего Административного регламента;</w:t>
      </w:r>
    </w:p>
    <w:p w:rsidR="00DC3D3A" w:rsidRDefault="00DC3D3A" w:rsidP="00DC3D3A">
      <w:pPr>
        <w:spacing w:line="235" w:lineRule="auto"/>
        <w:ind w:left="-15" w:firstLine="724"/>
        <w:jc w:val="both"/>
      </w:pPr>
      <w:r>
        <w:t xml:space="preserve">правильность и обоснованность принятого решения об отказе в предоставлении муниципальной услуги. </w:t>
      </w:r>
    </w:p>
    <w:p w:rsidR="00DC3D3A" w:rsidRDefault="00DC3D3A" w:rsidP="00DC3D3A">
      <w:pPr>
        <w:spacing w:line="247" w:lineRule="auto"/>
        <w:ind w:left="-15" w:firstLine="724"/>
        <w:jc w:val="both"/>
      </w:pPr>
      <w:r>
        <w:t xml:space="preserve">Основанием для проведения внеплановых проверок являются: </w:t>
      </w:r>
    </w:p>
    <w:p w:rsidR="00DC3D3A" w:rsidRDefault="00DC3D3A" w:rsidP="00DC3D3A">
      <w:pPr>
        <w:spacing w:line="247" w:lineRule="auto"/>
        <w:ind w:left="-15" w:firstLine="724"/>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Беляевский район); обращения граждан и юридических лиц на нарушения законодательства, в том числе на качество предоставления муниципальной услуги. </w:t>
      </w:r>
    </w:p>
    <w:p w:rsidR="00DC3D3A" w:rsidRDefault="00DC3D3A" w:rsidP="00DC3D3A">
      <w:pPr>
        <w:spacing w:after="151"/>
      </w:pPr>
      <w:r>
        <w:t xml:space="preserve"> </w:t>
      </w:r>
    </w:p>
    <w:p w:rsidR="00DC3D3A" w:rsidRDefault="00DC3D3A" w:rsidP="00DC3D3A">
      <w:pPr>
        <w:spacing w:line="237" w:lineRule="auto"/>
        <w:ind w:left="490" w:right="418" w:hanging="10"/>
        <w:jc w:val="center"/>
      </w:pPr>
      <w: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C3D3A" w:rsidRDefault="00DC3D3A" w:rsidP="00DC3D3A">
      <w:pPr>
        <w:ind w:left="62"/>
        <w:jc w:val="center"/>
      </w:pPr>
      <w:r>
        <w:t xml:space="preserve"> </w:t>
      </w:r>
    </w:p>
    <w:p w:rsidR="00DC3D3A" w:rsidRDefault="00DC3D3A" w:rsidP="00DC3D3A">
      <w:pPr>
        <w:spacing w:line="247" w:lineRule="auto"/>
        <w:ind w:left="-15" w:firstLine="540"/>
        <w:jc w:val="both"/>
      </w:pPr>
      <w:r>
        <w:t xml:space="preserve">66.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Беляевский район осуществляется привлечение виновных лиц к ответственности в соответствии с законодательством Российской Федерации. </w:t>
      </w:r>
    </w:p>
    <w:p w:rsidR="00DC3D3A" w:rsidRDefault="00DC3D3A" w:rsidP="00DC3D3A">
      <w:pPr>
        <w:spacing w:line="247" w:lineRule="auto"/>
        <w:ind w:left="-15" w:firstLine="54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C3D3A" w:rsidRDefault="00DC3D3A" w:rsidP="00DC3D3A">
      <w:pPr>
        <w:spacing w:after="151"/>
        <w:ind w:left="540"/>
      </w:pPr>
      <w:r>
        <w:rPr>
          <w:b/>
        </w:rPr>
        <w:t xml:space="preserve"> </w:t>
      </w:r>
    </w:p>
    <w:p w:rsidR="00DC3D3A" w:rsidRDefault="00DC3D3A" w:rsidP="00DC3D3A">
      <w:pPr>
        <w:spacing w:line="237" w:lineRule="auto"/>
        <w:ind w:left="128" w:right="54" w:hanging="10"/>
        <w:jc w:val="center"/>
      </w:pPr>
      <w: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DC3D3A" w:rsidRDefault="00DC3D3A" w:rsidP="00DC3D3A">
      <w:pPr>
        <w:ind w:left="62"/>
        <w:jc w:val="center"/>
      </w:pPr>
      <w:r>
        <w:t xml:space="preserve"> </w:t>
      </w:r>
    </w:p>
    <w:p w:rsidR="00DC3D3A" w:rsidRDefault="00DC3D3A" w:rsidP="00DC3D3A">
      <w:pPr>
        <w:spacing w:line="247" w:lineRule="auto"/>
        <w:ind w:left="-15" w:firstLine="540"/>
        <w:jc w:val="both"/>
      </w:pPr>
      <w:r>
        <w:t xml:space="preserve">67.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C3D3A" w:rsidRDefault="00DC3D3A" w:rsidP="00DC3D3A">
      <w:pPr>
        <w:spacing w:line="247" w:lineRule="auto"/>
        <w:ind w:left="-15" w:firstLine="540"/>
        <w:jc w:val="both"/>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DC3D3A" w:rsidRDefault="00DC3D3A" w:rsidP="00DC3D3A">
      <w:pPr>
        <w:spacing w:after="3" w:line="237" w:lineRule="auto"/>
        <w:ind w:left="-15" w:right="-11" w:firstLine="540"/>
        <w:jc w:val="both"/>
      </w:pPr>
      <w:r>
        <w:t xml:space="preserve">вносить предложения о мерах по устранению нарушений настоящего Административного регламента. </w:t>
      </w:r>
    </w:p>
    <w:p w:rsidR="00DC3D3A" w:rsidRDefault="00DC3D3A" w:rsidP="00DC3D3A">
      <w:pPr>
        <w:spacing w:after="3" w:line="237" w:lineRule="auto"/>
        <w:ind w:left="-15" w:right="-11" w:firstLine="540"/>
        <w:jc w:val="both"/>
      </w:pPr>
      <w:r>
        <w:t xml:space="preserve">68.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C3D3A" w:rsidRDefault="00DC3D3A" w:rsidP="00DC3D3A">
      <w:pPr>
        <w:spacing w:after="3" w:line="237" w:lineRule="auto"/>
        <w:ind w:left="-15" w:right="-11" w:firstLine="540"/>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C3D3A" w:rsidRDefault="00DC3D3A" w:rsidP="00DC3D3A">
      <w:pPr>
        <w:spacing w:after="153"/>
        <w:ind w:left="708"/>
      </w:pPr>
      <w:r>
        <w:t xml:space="preserve"> </w:t>
      </w:r>
    </w:p>
    <w:p w:rsidR="00DC3D3A" w:rsidRDefault="00DC3D3A" w:rsidP="00DC3D3A">
      <w:pPr>
        <w:ind w:right="140"/>
        <w:jc w:val="center"/>
      </w:pPr>
      <w: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DC3D3A" w:rsidRDefault="00DC3D3A" w:rsidP="00DC3D3A">
      <w:pPr>
        <w:ind w:left="772"/>
        <w:jc w:val="center"/>
      </w:pPr>
      <w:r>
        <w:t xml:space="preserve"> </w:t>
      </w:r>
    </w:p>
    <w:p w:rsidR="00DC3D3A" w:rsidRDefault="00DC3D3A" w:rsidP="00DC3D3A">
      <w:pPr>
        <w:spacing w:after="3" w:line="237" w:lineRule="auto"/>
        <w:ind w:left="-15" w:right="-11" w:firstLine="708"/>
        <w:jc w:val="both"/>
      </w:pPr>
      <w:r>
        <w:t xml:space="preserve">69.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DC3D3A" w:rsidRDefault="00DC3D3A" w:rsidP="00DC3D3A">
      <w:pPr>
        <w:ind w:left="708"/>
      </w:pPr>
      <w:r>
        <w:t xml:space="preserve"> </w:t>
      </w:r>
    </w:p>
    <w:p w:rsidR="00DC3D3A" w:rsidRDefault="00DC3D3A" w:rsidP="00DC3D3A">
      <w:pPr>
        <w:ind w:left="62"/>
        <w:jc w:val="center"/>
      </w:pPr>
      <w:r>
        <w:t xml:space="preserve"> </w:t>
      </w:r>
    </w:p>
    <w:p w:rsidR="00DC3D3A" w:rsidRDefault="00DC3D3A" w:rsidP="00DC3D3A">
      <w:pPr>
        <w:spacing w:line="235" w:lineRule="auto"/>
        <w:ind w:left="11" w:hanging="10"/>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3D3A" w:rsidRDefault="00DC3D3A" w:rsidP="00DC3D3A">
      <w:pPr>
        <w:ind w:left="708"/>
      </w:pPr>
      <w:r>
        <w:t xml:space="preserve"> </w:t>
      </w:r>
    </w:p>
    <w:p w:rsidR="00DC3D3A" w:rsidRDefault="00DC3D3A" w:rsidP="00DC3D3A">
      <w:pPr>
        <w:spacing w:after="3" w:line="237" w:lineRule="auto"/>
        <w:ind w:left="-15" w:right="-11" w:firstLine="708"/>
        <w:jc w:val="both"/>
      </w:pPr>
      <w:r>
        <w:t xml:space="preserve">70.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C3D3A" w:rsidRDefault="00DC3D3A" w:rsidP="00DC3D3A">
      <w:pPr>
        <w:spacing w:after="3" w:line="237" w:lineRule="auto"/>
        <w:ind w:left="-15" w:right="-11" w:firstLine="708"/>
        <w:jc w:val="both"/>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DC3D3A" w:rsidRDefault="00DC3D3A" w:rsidP="00DC3D3A">
      <w:pPr>
        <w:spacing w:after="1" w:line="247" w:lineRule="auto"/>
        <w:ind w:left="-15" w:firstLine="698"/>
        <w:jc w:val="both"/>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C3D3A" w:rsidRDefault="00DC3D3A" w:rsidP="00DC3D3A">
      <w:pPr>
        <w:ind w:left="62"/>
        <w:jc w:val="center"/>
      </w:pPr>
      <w:r>
        <w:t xml:space="preserve"> </w:t>
      </w:r>
    </w:p>
    <w:p w:rsidR="00DC3D3A" w:rsidRDefault="00DC3D3A" w:rsidP="00DC3D3A">
      <w:pPr>
        <w:spacing w:line="244" w:lineRule="auto"/>
        <w:ind w:left="35" w:right="25" w:hanging="10"/>
        <w:jc w:val="center"/>
      </w:pPr>
      <w:r>
        <w:t xml:space="preserve">Способы информирования Заявителей о порядке подачи и рассмотрения жалобы, в том числе с использованием ЕПГУ  </w:t>
      </w:r>
    </w:p>
    <w:p w:rsidR="00DC3D3A" w:rsidRDefault="00DC3D3A" w:rsidP="00DC3D3A">
      <w:pPr>
        <w:ind w:left="708"/>
      </w:pPr>
      <w:r>
        <w:t xml:space="preserve"> </w:t>
      </w:r>
    </w:p>
    <w:p w:rsidR="00DC3D3A" w:rsidRDefault="00DC3D3A" w:rsidP="00DC3D3A">
      <w:pPr>
        <w:spacing w:after="1" w:line="247" w:lineRule="auto"/>
        <w:ind w:left="-15" w:firstLine="698"/>
        <w:jc w:val="both"/>
      </w:pPr>
      <w:r>
        <w:t xml:space="preserve">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C3D3A" w:rsidRDefault="00DC3D3A" w:rsidP="00DC3D3A">
      <w:pPr>
        <w:ind w:left="55"/>
        <w:jc w:val="center"/>
      </w:pPr>
      <w:r>
        <w:rPr>
          <w:b/>
        </w:rPr>
        <w:t xml:space="preserve"> </w:t>
      </w:r>
    </w:p>
    <w:p w:rsidR="00DC3D3A" w:rsidRDefault="00DC3D3A" w:rsidP="00DC3D3A">
      <w:pPr>
        <w:spacing w:line="244" w:lineRule="auto"/>
        <w:ind w:left="35" w:hanging="10"/>
        <w:jc w:val="center"/>
      </w:pPr>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DC3D3A" w:rsidRDefault="00DC3D3A" w:rsidP="00DC3D3A">
      <w:pPr>
        <w:ind w:left="708"/>
      </w:pPr>
      <w:r>
        <w:t xml:space="preserve"> </w:t>
      </w:r>
    </w:p>
    <w:p w:rsidR="00DC3D3A" w:rsidRDefault="00DC3D3A" w:rsidP="00DC3D3A">
      <w:pPr>
        <w:spacing w:after="1" w:line="247" w:lineRule="auto"/>
        <w:ind w:left="-15" w:firstLine="698"/>
        <w:jc w:val="both"/>
      </w:pPr>
      <w:r>
        <w:t xml:space="preserve">72.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C3D3A" w:rsidRDefault="00DC3D3A" w:rsidP="00DC3D3A">
      <w:pPr>
        <w:spacing w:after="1" w:line="247" w:lineRule="auto"/>
        <w:ind w:left="-15" w:firstLine="698"/>
        <w:jc w:val="both"/>
      </w:pPr>
      <w:r>
        <w:t>Федеральным законом от</w:t>
      </w:r>
      <w:r>
        <w:rPr>
          <w:spacing w:val="50"/>
        </w:rPr>
        <w:t xml:space="preserve"> </w:t>
      </w:r>
      <w:r>
        <w:t>27</w:t>
      </w:r>
      <w:r>
        <w:rPr>
          <w:spacing w:val="48"/>
        </w:rPr>
        <w:t xml:space="preserve"> </w:t>
      </w:r>
      <w:r>
        <w:t>июля</w:t>
      </w:r>
      <w:r>
        <w:rPr>
          <w:spacing w:val="49"/>
        </w:rPr>
        <w:t xml:space="preserve"> </w:t>
      </w:r>
      <w:r>
        <w:t>2010</w:t>
      </w:r>
      <w:r>
        <w:rPr>
          <w:spacing w:val="49"/>
        </w:rPr>
        <w:t xml:space="preserve"> </w:t>
      </w:r>
      <w:r>
        <w:t>г.</w:t>
      </w:r>
      <w:r>
        <w:rPr>
          <w:spacing w:val="49"/>
        </w:rPr>
        <w:t xml:space="preserve"> </w:t>
      </w:r>
      <w:r>
        <w:t>№</w:t>
      </w:r>
      <w:r>
        <w:rPr>
          <w:spacing w:val="48"/>
        </w:rPr>
        <w:t xml:space="preserve"> </w:t>
      </w:r>
      <w:r>
        <w:t xml:space="preserve">210-ФЗ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C3D3A" w:rsidRDefault="00DC3D3A" w:rsidP="00DC3D3A">
      <w:pPr>
        <w:jc w:val="both"/>
      </w:pPr>
    </w:p>
    <w:p w:rsidR="00DC3D3A" w:rsidRDefault="00DC3D3A" w:rsidP="00DC3D3A">
      <w:pPr>
        <w:sectPr w:rsidR="00DC3D3A">
          <w:pgSz w:w="11906" w:h="16838"/>
          <w:pgMar w:top="284" w:right="567" w:bottom="1134" w:left="1701" w:header="720" w:footer="720" w:gutter="0"/>
          <w:cols w:space="720"/>
          <w:titlePg/>
          <w:docGrid w:linePitch="326"/>
        </w:sectPr>
      </w:pPr>
    </w:p>
    <w:p w:rsidR="00DC3D3A" w:rsidRDefault="00DC3D3A" w:rsidP="00DC3D3A">
      <w:pPr>
        <w:ind w:right="60"/>
        <w:jc w:val="right"/>
      </w:pPr>
      <w:r>
        <w:rPr>
          <w:sz w:val="26"/>
          <w:szCs w:val="26"/>
        </w:rPr>
        <w:t>Приложение № 1</w:t>
      </w:r>
    </w:p>
    <w:p w:rsidR="00DC3D3A" w:rsidRPr="00DC3D3A" w:rsidRDefault="00DC3D3A" w:rsidP="00DC3D3A">
      <w:pPr>
        <w:ind w:right="60"/>
        <w:jc w:val="right"/>
      </w:pPr>
      <w:r>
        <w:rPr>
          <w:sz w:val="26"/>
          <w:szCs w:val="26"/>
        </w:rPr>
        <w:t>к Административному регламенту</w:t>
      </w:r>
    </w:p>
    <w:tbl>
      <w:tblPr>
        <w:tblW w:w="0" w:type="auto"/>
        <w:tblLayout w:type="fixed"/>
        <w:tblLook w:val="0000"/>
      </w:tblPr>
      <w:tblGrid>
        <w:gridCol w:w="5365"/>
        <w:gridCol w:w="5056"/>
      </w:tblGrid>
      <w:tr w:rsidR="00DC3D3A" w:rsidTr="002450F1">
        <w:tc>
          <w:tcPr>
            <w:tcW w:w="5365" w:type="dxa"/>
            <w:shd w:val="clear" w:color="auto" w:fill="auto"/>
          </w:tcPr>
          <w:p w:rsidR="00DC3D3A" w:rsidRDefault="00DC3D3A" w:rsidP="002450F1">
            <w:pPr>
              <w:ind w:right="60"/>
            </w:pPr>
            <w:r>
              <w:t>Сведения о заявителе</w:t>
            </w:r>
            <w:r w:rsidRPr="00DC3D3A">
              <w:t>:</w:t>
            </w:r>
          </w:p>
          <w:p w:rsidR="00DC3D3A" w:rsidRDefault="00DC3D3A" w:rsidP="002450F1">
            <w:r>
              <w:t xml:space="preserve">__________________________ </w:t>
            </w:r>
          </w:p>
          <w:p w:rsidR="00DC3D3A" w:rsidRDefault="00DC3D3A" w:rsidP="002450F1">
            <w:pPr>
              <w:spacing w:after="8"/>
            </w:pPr>
            <w:r>
              <w:rPr>
                <w:sz w:val="20"/>
              </w:rPr>
              <w:t xml:space="preserve">(Ф.И.О. физического лица) </w:t>
            </w:r>
          </w:p>
        </w:tc>
        <w:tc>
          <w:tcPr>
            <w:tcW w:w="5056" w:type="dxa"/>
            <w:shd w:val="clear" w:color="auto" w:fill="auto"/>
          </w:tcPr>
          <w:p w:rsidR="00DC3D3A" w:rsidRDefault="00DC3D3A" w:rsidP="002450F1">
            <w:pPr>
              <w:spacing w:line="230" w:lineRule="auto"/>
            </w:pPr>
            <w:r>
              <w:t>Кому адресован документ: __________________________</w:t>
            </w:r>
          </w:p>
          <w:p w:rsidR="00DC3D3A" w:rsidRDefault="00DC3D3A" w:rsidP="002450F1">
            <w:pPr>
              <w:jc w:val="center"/>
            </w:pPr>
            <w:r>
              <w:rPr>
                <w:sz w:val="20"/>
              </w:rPr>
              <w:t xml:space="preserve">(наименование уполномоченного органа  </w:t>
            </w:r>
          </w:p>
          <w:p w:rsidR="00DC3D3A" w:rsidRDefault="00DC3D3A" w:rsidP="002450F1">
            <w:pPr>
              <w:ind w:right="60"/>
              <w:jc w:val="center"/>
            </w:pPr>
            <w:r>
              <w:rPr>
                <w:sz w:val="20"/>
              </w:rPr>
              <w:t>местного самоуправления</w:t>
            </w:r>
          </w:p>
        </w:tc>
      </w:tr>
      <w:tr w:rsidR="00DC3D3A" w:rsidTr="00DC3D3A">
        <w:trPr>
          <w:trHeight w:val="3909"/>
        </w:trPr>
        <w:tc>
          <w:tcPr>
            <w:tcW w:w="5365" w:type="dxa"/>
            <w:shd w:val="clear" w:color="auto" w:fill="auto"/>
          </w:tcPr>
          <w:p w:rsidR="00DC3D3A" w:rsidRDefault="00DC3D3A" w:rsidP="002450F1">
            <w:pPr>
              <w:spacing w:after="35" w:line="247" w:lineRule="auto"/>
              <w:ind w:left="-15"/>
            </w:pPr>
            <w:r>
              <w:rPr>
                <w:sz w:val="20"/>
              </w:rPr>
              <w:t xml:space="preserve">Документ, удостоверяющий личность                                    </w:t>
            </w:r>
            <w:r>
              <w:rPr>
                <w:sz w:val="20"/>
              </w:rPr>
              <w:tab/>
              <w:t xml:space="preserve"> </w:t>
            </w:r>
          </w:p>
          <w:p w:rsidR="00DC3D3A" w:rsidRDefault="00DC3D3A" w:rsidP="002450F1">
            <w:pPr>
              <w:tabs>
                <w:tab w:val="center" w:pos="8203"/>
              </w:tabs>
              <w:spacing w:after="13" w:line="247" w:lineRule="auto"/>
              <w:ind w:left="-15"/>
            </w:pPr>
            <w:r>
              <w:rPr>
                <w:sz w:val="20"/>
              </w:rPr>
              <w:t xml:space="preserve">__________________ (вид документа)          </w:t>
            </w:r>
            <w:r>
              <w:rPr>
                <w:sz w:val="20"/>
              </w:rPr>
              <w:tab/>
              <w:t xml:space="preserve">самоуправления </w:t>
            </w:r>
          </w:p>
          <w:p w:rsidR="00DC3D3A" w:rsidRDefault="00DC3D3A" w:rsidP="002450F1">
            <w:pPr>
              <w:spacing w:after="13" w:line="247" w:lineRule="auto"/>
              <w:ind w:left="-5" w:hanging="10"/>
            </w:pPr>
            <w:r>
              <w:rPr>
                <w:sz w:val="20"/>
              </w:rPr>
              <w:t xml:space="preserve">___________________ (серия, номер)            </w:t>
            </w:r>
          </w:p>
          <w:p w:rsidR="00DC3D3A" w:rsidRDefault="00DC3D3A" w:rsidP="002450F1">
            <w:pPr>
              <w:spacing w:after="13" w:line="247" w:lineRule="auto"/>
              <w:ind w:left="-5" w:hanging="10"/>
            </w:pPr>
            <w:r>
              <w:rPr>
                <w:sz w:val="20"/>
              </w:rPr>
              <w:t xml:space="preserve">_______________ (кем, когда выдан ) </w:t>
            </w:r>
          </w:p>
          <w:p w:rsidR="00DC3D3A" w:rsidRDefault="00DC3D3A" w:rsidP="002450F1">
            <w:pPr>
              <w:spacing w:after="59" w:line="247" w:lineRule="auto"/>
              <w:ind w:left="-5" w:hanging="10"/>
            </w:pPr>
            <w:r>
              <w:rPr>
                <w:sz w:val="20"/>
              </w:rPr>
              <w:t>СНИЛС    _______________</w:t>
            </w:r>
            <w:r>
              <w:t xml:space="preserve"> </w:t>
            </w:r>
          </w:p>
          <w:p w:rsidR="00DC3D3A" w:rsidRDefault="00DC3D3A" w:rsidP="002450F1">
            <w:pPr>
              <w:spacing w:line="247" w:lineRule="auto"/>
              <w:ind w:left="-5" w:right="44" w:hanging="10"/>
              <w:jc w:val="both"/>
            </w:pPr>
            <w:r>
              <w:t xml:space="preserve">__________________________ </w:t>
            </w:r>
          </w:p>
          <w:p w:rsidR="00DC3D3A" w:rsidRDefault="00DC3D3A" w:rsidP="002450F1">
            <w:pPr>
              <w:spacing w:after="66" w:line="247" w:lineRule="auto"/>
              <w:ind w:right="1566"/>
            </w:pPr>
            <w:r>
              <w:rPr>
                <w:sz w:val="20"/>
              </w:rPr>
              <w:t xml:space="preserve">(адрес регистрации по месту жительства </w:t>
            </w:r>
          </w:p>
          <w:p w:rsidR="00DC3D3A" w:rsidRDefault="00DC3D3A" w:rsidP="002450F1">
            <w:pPr>
              <w:spacing w:line="247" w:lineRule="auto"/>
              <w:ind w:left="-5" w:right="44" w:hanging="10"/>
              <w:jc w:val="both"/>
            </w:pPr>
            <w:r>
              <w:t xml:space="preserve">__________________________ </w:t>
            </w:r>
          </w:p>
          <w:p w:rsidR="00DC3D3A" w:rsidRDefault="00DC3D3A" w:rsidP="002450F1">
            <w:pPr>
              <w:spacing w:after="13" w:line="247" w:lineRule="auto"/>
              <w:ind w:right="1176"/>
            </w:pPr>
            <w:r>
              <w:rPr>
                <w:sz w:val="20"/>
              </w:rPr>
              <w:t xml:space="preserve">(адрес регистрации по месту жительства </w:t>
            </w:r>
          </w:p>
          <w:p w:rsidR="00DC3D3A" w:rsidRDefault="00DC3D3A" w:rsidP="002450F1">
            <w:pPr>
              <w:spacing w:line="247" w:lineRule="auto"/>
              <w:ind w:left="-5" w:right="1707" w:hanging="10"/>
            </w:pPr>
            <w:r>
              <w:t xml:space="preserve">Контактная информация  Тел._________________ </w:t>
            </w:r>
          </w:p>
          <w:p w:rsidR="00DC3D3A" w:rsidRDefault="00DC3D3A" w:rsidP="002450F1">
            <w:pPr>
              <w:spacing w:line="247" w:lineRule="auto"/>
              <w:ind w:left="-5" w:right="892" w:hanging="10"/>
            </w:pPr>
            <w:r>
              <w:t>эл. почта _________________</w:t>
            </w:r>
            <w:r>
              <w:rPr>
                <w:sz w:val="20"/>
              </w:rPr>
              <w:t xml:space="preserve"> </w:t>
            </w:r>
          </w:p>
          <w:p w:rsidR="00DC3D3A" w:rsidRDefault="00DC3D3A" w:rsidP="002450F1">
            <w:pPr>
              <w:ind w:right="60"/>
              <w:jc w:val="center"/>
            </w:pPr>
          </w:p>
        </w:tc>
        <w:tc>
          <w:tcPr>
            <w:tcW w:w="5056" w:type="dxa"/>
            <w:shd w:val="clear" w:color="auto" w:fill="auto"/>
          </w:tcPr>
          <w:p w:rsidR="00DC3D3A" w:rsidRDefault="00DC3D3A" w:rsidP="002450F1">
            <w:pPr>
              <w:snapToGrid w:val="0"/>
              <w:ind w:right="60"/>
              <w:jc w:val="center"/>
            </w:pPr>
          </w:p>
        </w:tc>
      </w:tr>
    </w:tbl>
    <w:p w:rsidR="00DC3D3A" w:rsidRDefault="00DC3D3A" w:rsidP="00DC3D3A">
      <w:pPr>
        <w:ind w:right="60"/>
        <w:jc w:val="center"/>
      </w:pPr>
      <w:r>
        <w:t>Заявление</w:t>
      </w:r>
    </w:p>
    <w:p w:rsidR="00DC3D3A" w:rsidRDefault="00DC3D3A" w:rsidP="00DC3D3A">
      <w:r>
        <w:rPr>
          <w:sz w:val="26"/>
          <w:szCs w:val="26"/>
        </w:rPr>
        <w:t xml:space="preserve"> </w:t>
      </w:r>
    </w:p>
    <w:p w:rsidR="00DC3D3A" w:rsidRDefault="00DC3D3A" w:rsidP="00DC3D3A">
      <w:pPr>
        <w:spacing w:line="247" w:lineRule="auto"/>
        <w:ind w:left="-15" w:right="44" w:firstLine="708"/>
        <w:jc w:val="both"/>
      </w:pPr>
      <w:r>
        <w:rPr>
          <w:sz w:val="26"/>
          <w:szCs w:val="2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DC3D3A" w:rsidRDefault="00DC3D3A" w:rsidP="00DC3D3A">
      <w:pPr>
        <w:spacing w:line="247" w:lineRule="auto"/>
        <w:ind w:left="-5" w:right="44" w:hanging="10"/>
        <w:jc w:val="both"/>
      </w:pPr>
      <w:r>
        <w:rPr>
          <w:sz w:val="26"/>
          <w:szCs w:val="26"/>
        </w:rPr>
        <w:t xml:space="preserve">_______________________________________________________________. </w:t>
      </w:r>
    </w:p>
    <w:p w:rsidR="00DC3D3A" w:rsidRDefault="00DC3D3A" w:rsidP="00DC3D3A">
      <w:pPr>
        <w:spacing w:line="247" w:lineRule="auto"/>
        <w:ind w:left="-15" w:right="44" w:firstLine="708"/>
        <w:jc w:val="both"/>
      </w:pPr>
      <w:r>
        <w:rPr>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DC3D3A" w:rsidRDefault="00DC3D3A" w:rsidP="00DC3D3A">
      <w:pPr>
        <w:spacing w:line="247" w:lineRule="auto"/>
        <w:ind w:left="-15" w:right="44" w:firstLine="708"/>
        <w:jc w:val="both"/>
      </w:pPr>
      <w:r>
        <w:rPr>
          <w:sz w:val="26"/>
          <w:szCs w:val="26"/>
        </w:rPr>
        <w:t xml:space="preserve">Документы, необходимые для предоставления муниципальной услуги, прилагаются. </w:t>
      </w:r>
    </w:p>
    <w:p w:rsidR="00DC3D3A" w:rsidRDefault="00DC3D3A" w:rsidP="00DC3D3A">
      <w:pPr>
        <w:spacing w:line="237" w:lineRule="auto"/>
        <w:ind w:firstLine="540"/>
        <w:jc w:val="both"/>
      </w:pPr>
      <w:r>
        <w:rPr>
          <w:sz w:val="26"/>
          <w:szCs w:val="2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sz w:val="26"/>
          <w:szCs w:val="2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DC3D3A" w:rsidRDefault="00DC3D3A" w:rsidP="00DC3D3A">
      <w:pPr>
        <w:spacing w:line="247" w:lineRule="auto"/>
        <w:ind w:left="-15" w:right="44" w:firstLine="698"/>
        <w:jc w:val="both"/>
      </w:pPr>
      <w:r>
        <w:rPr>
          <w:sz w:val="26"/>
          <w:szCs w:val="2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C3D3A" w:rsidRDefault="00DC3D3A" w:rsidP="00DC3D3A">
      <w:pPr>
        <w:spacing w:line="247" w:lineRule="auto"/>
        <w:ind w:left="-15" w:right="44" w:firstLine="698"/>
        <w:jc w:val="both"/>
      </w:pPr>
      <w:r>
        <w:rPr>
          <w:sz w:val="26"/>
          <w:szCs w:val="2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C3D3A" w:rsidRDefault="00DC3D3A" w:rsidP="00DC3D3A">
      <w:pPr>
        <w:spacing w:line="247" w:lineRule="auto"/>
        <w:ind w:left="-15" w:right="44"/>
        <w:jc w:val="both"/>
      </w:pPr>
      <w:r>
        <w:rPr>
          <w:sz w:val="26"/>
          <w:szCs w:val="26"/>
        </w:rPr>
        <w:t xml:space="preserve">_____________________________   ___________________________________ </w:t>
      </w:r>
    </w:p>
    <w:p w:rsidR="00DC3D3A" w:rsidRDefault="00DC3D3A" w:rsidP="00DC3D3A">
      <w:pPr>
        <w:spacing w:line="247" w:lineRule="auto"/>
        <w:ind w:left="-15" w:right="44"/>
        <w:jc w:val="both"/>
      </w:pPr>
      <w:r>
        <w:rPr>
          <w:sz w:val="26"/>
          <w:szCs w:val="26"/>
        </w:rPr>
        <w:t xml:space="preserve">          (подпись)                              (расшифровка подписи) </w:t>
      </w:r>
    </w:p>
    <w:p w:rsidR="00DC3D3A" w:rsidRDefault="00DC3D3A" w:rsidP="00DC3D3A">
      <w:pPr>
        <w:spacing w:line="247" w:lineRule="auto"/>
        <w:ind w:left="-15" w:right="44"/>
        <w:jc w:val="both"/>
      </w:pPr>
      <w:r>
        <w:rPr>
          <w:sz w:val="26"/>
          <w:szCs w:val="26"/>
        </w:rPr>
        <w:t xml:space="preserve">Дата ________________________________ </w:t>
      </w:r>
    </w:p>
    <w:p w:rsidR="00DC3D3A" w:rsidRDefault="00DC3D3A" w:rsidP="00DC3D3A">
      <w:r>
        <w:t xml:space="preserve"> </w:t>
      </w:r>
    </w:p>
    <w:p w:rsidR="00DC3D3A" w:rsidRDefault="00DC3D3A" w:rsidP="00DC3D3A">
      <w:pPr>
        <w:spacing w:line="247" w:lineRule="auto"/>
        <w:ind w:left="-15" w:right="44" w:firstLine="698"/>
        <w:jc w:val="both"/>
      </w:pPr>
    </w:p>
    <w:p w:rsidR="00DC3D3A" w:rsidRDefault="00DC3D3A" w:rsidP="00DC3D3A">
      <w:pPr>
        <w:spacing w:line="247" w:lineRule="auto"/>
        <w:ind w:left="-15" w:right="44" w:firstLine="698"/>
        <w:jc w:val="both"/>
      </w:pPr>
    </w:p>
    <w:p w:rsidR="00DC3D3A" w:rsidRDefault="00DC3D3A" w:rsidP="00DC3D3A">
      <w:pPr>
        <w:spacing w:line="247" w:lineRule="auto"/>
        <w:ind w:left="-15" w:right="44" w:firstLine="698"/>
        <w:jc w:val="both"/>
      </w:pPr>
      <w:r>
        <w:t xml:space="preserve">Настоящим подтверждаю свое согласие на осуществление уполномоченным органом (администрацией муниципального образования Беляевский район)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DC3D3A" w:rsidRDefault="00DC3D3A" w:rsidP="00DC3D3A">
      <w:pPr>
        <w:spacing w:line="247" w:lineRule="auto"/>
        <w:ind w:left="-15" w:right="44" w:firstLine="698"/>
        <w:jc w:val="both"/>
      </w:pPr>
      <w: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DC3D3A" w:rsidRDefault="00DC3D3A" w:rsidP="00DC3D3A">
      <w:pPr>
        <w:spacing w:line="247" w:lineRule="auto"/>
        <w:ind w:left="-15" w:right="44" w:firstLine="698"/>
        <w:jc w:val="both"/>
      </w:pPr>
      <w: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DC3D3A" w:rsidRDefault="00DC3D3A" w:rsidP="00DC3D3A">
      <w:pPr>
        <w:spacing w:line="247" w:lineRule="auto"/>
        <w:ind w:left="708" w:right="44"/>
        <w:jc w:val="both"/>
      </w:pPr>
      <w:r>
        <w:t xml:space="preserve">Настоящее согласие не устанавливает предельных сроков обработки данных. </w:t>
      </w:r>
    </w:p>
    <w:p w:rsidR="00DC3D3A" w:rsidRDefault="00DC3D3A" w:rsidP="00DC3D3A">
      <w:pPr>
        <w:spacing w:line="247" w:lineRule="auto"/>
        <w:ind w:left="708" w:right="44"/>
        <w:jc w:val="both"/>
      </w:pPr>
      <w:r>
        <w:t xml:space="preserve">Порядок отзыва согласия на обработку персональных данных мне известен. </w:t>
      </w:r>
    </w:p>
    <w:p w:rsidR="00DC3D3A" w:rsidRDefault="00DC3D3A" w:rsidP="00DC3D3A">
      <w:pPr>
        <w:spacing w:after="13" w:line="247" w:lineRule="auto"/>
        <w:ind w:left="-15" w:right="44" w:firstLine="708"/>
        <w:jc w:val="both"/>
      </w:pPr>
      <w: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DC3D3A" w:rsidRDefault="00DC3D3A" w:rsidP="00DC3D3A">
      <w:pPr>
        <w:spacing w:after="13" w:line="247" w:lineRule="auto"/>
        <w:ind w:left="-5" w:right="44" w:hanging="10"/>
        <w:jc w:val="both"/>
      </w:pPr>
      <w:r>
        <w:t xml:space="preserve">________________________________________ </w:t>
      </w:r>
    </w:p>
    <w:p w:rsidR="00DC3D3A" w:rsidRDefault="00DC3D3A" w:rsidP="00DC3D3A">
      <w:pPr>
        <w:spacing w:after="13" w:line="247" w:lineRule="auto"/>
        <w:ind w:left="-5" w:right="44" w:hanging="10"/>
        <w:jc w:val="both"/>
      </w:pPr>
      <w:r>
        <w:t xml:space="preserve">_________________ (почтовый адрес), ____________________________ (телефон), ________________________________________________ (адрес электронной почты). </w:t>
      </w:r>
    </w:p>
    <w:p w:rsidR="00DC3D3A" w:rsidRDefault="00DC3D3A" w:rsidP="00DC3D3A">
      <w:r>
        <w:t xml:space="preserve"> </w:t>
      </w:r>
    </w:p>
    <w:p w:rsidR="00DC3D3A" w:rsidRDefault="00DC3D3A" w:rsidP="00DC3D3A">
      <w:pPr>
        <w:spacing w:after="13" w:line="247" w:lineRule="auto"/>
        <w:ind w:left="-5" w:right="44" w:hanging="10"/>
        <w:jc w:val="both"/>
      </w:pPr>
      <w:r>
        <w:t xml:space="preserve">Подпись  </w:t>
      </w:r>
    </w:p>
    <w:p w:rsidR="00DC3D3A" w:rsidRDefault="00DC3D3A" w:rsidP="00DC3D3A">
      <w:pPr>
        <w:spacing w:after="13" w:line="247" w:lineRule="auto"/>
        <w:ind w:left="-5" w:right="44" w:hanging="10"/>
        <w:jc w:val="both"/>
      </w:pPr>
      <w:r>
        <w:t xml:space="preserve">_____________________________   ___________________________________ </w:t>
      </w:r>
    </w:p>
    <w:p w:rsidR="00DC3D3A" w:rsidRDefault="00DC3D3A" w:rsidP="00DC3D3A">
      <w:pPr>
        <w:spacing w:after="13" w:line="247" w:lineRule="auto"/>
        <w:ind w:left="-5" w:right="44" w:hanging="10"/>
        <w:jc w:val="both"/>
      </w:pPr>
      <w:r>
        <w:t xml:space="preserve">                                               (расшифровка подписи) </w:t>
      </w:r>
    </w:p>
    <w:p w:rsidR="00DC3D3A" w:rsidRDefault="00DC3D3A" w:rsidP="00DC3D3A">
      <w:pPr>
        <w:spacing w:after="13" w:line="247" w:lineRule="auto"/>
        <w:ind w:left="-5" w:right="44" w:hanging="10"/>
        <w:jc w:val="both"/>
      </w:pPr>
      <w:r>
        <w:t xml:space="preserve">Дата ________________________________ </w:t>
      </w:r>
    </w:p>
    <w:p w:rsidR="00DC3D3A" w:rsidRDefault="00DC3D3A" w:rsidP="00DC3D3A">
      <w:r>
        <w:t xml:space="preserve"> </w:t>
      </w:r>
    </w:p>
    <w:p w:rsidR="00DC3D3A" w:rsidRDefault="00DC3D3A" w:rsidP="00DC3D3A">
      <w:pPr>
        <w:spacing w:after="13" w:line="247" w:lineRule="auto"/>
        <w:ind w:left="-5" w:right="44" w:hanging="10"/>
        <w:jc w:val="both"/>
      </w:pPr>
      <w:r>
        <w:t xml:space="preserve">Запрос принят: </w:t>
      </w:r>
    </w:p>
    <w:p w:rsidR="00DC3D3A" w:rsidRDefault="00DC3D3A" w:rsidP="00DC3D3A">
      <w:pPr>
        <w:spacing w:after="13" w:line="247" w:lineRule="auto"/>
        <w:ind w:left="-5" w:right="44" w:hanging="10"/>
        <w:jc w:val="both"/>
      </w:pPr>
      <w:r>
        <w:t xml:space="preserve">Ф.И.О. должностного лица (работника), </w:t>
      </w:r>
    </w:p>
    <w:p w:rsidR="00DC3D3A" w:rsidRDefault="00DC3D3A" w:rsidP="00DC3D3A">
      <w:pPr>
        <w:spacing w:after="13" w:line="247" w:lineRule="auto"/>
        <w:ind w:left="-5" w:right="44" w:hanging="10"/>
        <w:jc w:val="both"/>
      </w:pPr>
      <w:r>
        <w:t xml:space="preserve">уполномоченного на прием запроса </w:t>
      </w:r>
    </w:p>
    <w:p w:rsidR="00DC3D3A" w:rsidRDefault="00DC3D3A" w:rsidP="00DC3D3A">
      <w:r>
        <w:t xml:space="preserve"> </w:t>
      </w:r>
    </w:p>
    <w:p w:rsidR="00DC3D3A" w:rsidRDefault="00DC3D3A" w:rsidP="00DC3D3A">
      <w:pPr>
        <w:spacing w:after="13" w:line="247" w:lineRule="auto"/>
        <w:ind w:left="-5" w:right="44" w:hanging="10"/>
        <w:jc w:val="both"/>
      </w:pPr>
      <w:r>
        <w:t xml:space="preserve">Подпись  </w:t>
      </w:r>
    </w:p>
    <w:p w:rsidR="00DC3D3A" w:rsidRDefault="00DC3D3A" w:rsidP="00DC3D3A">
      <w:pPr>
        <w:spacing w:after="13" w:line="247" w:lineRule="auto"/>
        <w:ind w:left="-5" w:right="44" w:hanging="10"/>
        <w:jc w:val="both"/>
      </w:pPr>
      <w:r>
        <w:t xml:space="preserve">_____________________________   ___________________________________ </w:t>
      </w:r>
    </w:p>
    <w:p w:rsidR="00DC3D3A" w:rsidRDefault="00DC3D3A" w:rsidP="00DC3D3A">
      <w:pPr>
        <w:spacing w:after="13" w:line="247" w:lineRule="auto"/>
        <w:ind w:left="-5" w:right="44" w:hanging="10"/>
        <w:jc w:val="both"/>
      </w:pPr>
      <w:r>
        <w:t xml:space="preserve">                                               (расшифровка подписи) </w:t>
      </w:r>
    </w:p>
    <w:p w:rsidR="00DC3D3A" w:rsidRDefault="00DC3D3A" w:rsidP="00DC3D3A">
      <w:pPr>
        <w:spacing w:after="13" w:line="247" w:lineRule="auto"/>
        <w:ind w:left="-5" w:right="44" w:hanging="10"/>
        <w:jc w:val="both"/>
      </w:pPr>
      <w:r>
        <w:t xml:space="preserve">Дата ________________________________ </w:t>
      </w:r>
    </w:p>
    <w:p w:rsidR="00DC3D3A" w:rsidRDefault="00DC3D3A" w:rsidP="00DC3D3A">
      <w:r>
        <w:t xml:space="preserve"> </w:t>
      </w:r>
    </w:p>
    <w:p w:rsidR="00DC3D3A" w:rsidRDefault="00DC3D3A" w:rsidP="00DC3D3A">
      <w:pPr>
        <w:pageBreakBefore/>
        <w:ind w:firstLine="708"/>
        <w:jc w:val="both"/>
        <w:rPr>
          <w:highlight w:val="yellow"/>
          <w:lang w:eastAsia="en-US"/>
        </w:rPr>
      </w:pPr>
    </w:p>
    <w:p w:rsidR="00DC3D3A" w:rsidRDefault="00DC3D3A" w:rsidP="00DC3D3A">
      <w:pPr>
        <w:autoSpaceDE w:val="0"/>
        <w:jc w:val="right"/>
        <w:outlineLvl w:val="0"/>
      </w:pPr>
      <w:r>
        <w:rPr>
          <w:sz w:val="26"/>
          <w:szCs w:val="26"/>
        </w:rPr>
        <w:t>Приложение № 2</w:t>
      </w:r>
    </w:p>
    <w:p w:rsidR="00DC3D3A" w:rsidRDefault="00DC3D3A" w:rsidP="00DC3D3A">
      <w:pPr>
        <w:spacing w:line="237" w:lineRule="auto"/>
        <w:ind w:left="6036" w:right="-1" w:hanging="10"/>
        <w:jc w:val="right"/>
      </w:pPr>
      <w:r>
        <w:rPr>
          <w:sz w:val="26"/>
          <w:szCs w:val="26"/>
        </w:rPr>
        <w:t>к Административному регламенту</w:t>
      </w:r>
    </w:p>
    <w:p w:rsidR="00DC3D3A" w:rsidRDefault="00DC3D3A" w:rsidP="00DC3D3A">
      <w:pPr>
        <w:jc w:val="right"/>
      </w:pPr>
      <w:r>
        <w:t xml:space="preserve"> </w:t>
      </w:r>
    </w:p>
    <w:p w:rsidR="00DC3D3A" w:rsidRDefault="00DC3D3A" w:rsidP="00DC3D3A">
      <w:pPr>
        <w:jc w:val="right"/>
      </w:pPr>
      <w:r>
        <w:t xml:space="preserve"> </w:t>
      </w:r>
    </w:p>
    <w:p w:rsidR="00DC3D3A" w:rsidRDefault="00DC3D3A" w:rsidP="00DC3D3A">
      <w:pPr>
        <w:spacing w:after="42"/>
      </w:pPr>
    </w:p>
    <w:p w:rsidR="00DC3D3A" w:rsidRDefault="00DC3D3A" w:rsidP="00DC3D3A">
      <w:pPr>
        <w:ind w:left="3828" w:right="42" w:hanging="10"/>
        <w:jc w:val="both"/>
      </w:pPr>
      <w:r>
        <w:t xml:space="preserve">Сведения о заявителе, которому адресован документ </w:t>
      </w:r>
    </w:p>
    <w:p w:rsidR="00DC3D3A" w:rsidRDefault="00DC3D3A" w:rsidP="00DC3D3A">
      <w:pPr>
        <w:ind w:left="3828" w:right="42" w:hanging="10"/>
        <w:jc w:val="both"/>
      </w:pPr>
      <w:r>
        <w:t xml:space="preserve">_______________________________________ </w:t>
      </w:r>
    </w:p>
    <w:p w:rsidR="00DC3D3A" w:rsidRDefault="00DC3D3A" w:rsidP="00DC3D3A">
      <w:pPr>
        <w:ind w:left="3828" w:right="42" w:hanging="10"/>
        <w:jc w:val="both"/>
      </w:pPr>
      <w:r>
        <w:t xml:space="preserve">(Ф.И.О. физического лица) </w:t>
      </w:r>
    </w:p>
    <w:p w:rsidR="00DC3D3A" w:rsidRDefault="00DC3D3A" w:rsidP="00DC3D3A">
      <w:pPr>
        <w:ind w:left="3828" w:right="42" w:hanging="10"/>
        <w:jc w:val="both"/>
      </w:pPr>
      <w:r>
        <w:t xml:space="preserve">Документ, удостоверяющий личность </w:t>
      </w:r>
    </w:p>
    <w:p w:rsidR="00DC3D3A" w:rsidRDefault="00DC3D3A" w:rsidP="00DC3D3A">
      <w:pPr>
        <w:ind w:left="3828" w:right="42" w:hanging="10"/>
        <w:jc w:val="both"/>
      </w:pPr>
      <w:r>
        <w:t xml:space="preserve">________________ (вид документа) </w:t>
      </w:r>
    </w:p>
    <w:p w:rsidR="00DC3D3A" w:rsidRDefault="00DC3D3A" w:rsidP="00DC3D3A">
      <w:pPr>
        <w:ind w:left="3828" w:right="660"/>
      </w:pPr>
      <w:r>
        <w:t>____________________ (серия, номер)                           __________________ (кем, когда выдан)                           Контактная информация:</w:t>
      </w:r>
    </w:p>
    <w:p w:rsidR="00DC3D3A" w:rsidRDefault="00DC3D3A" w:rsidP="00DC3D3A">
      <w:pPr>
        <w:ind w:left="3828" w:right="660"/>
      </w:pPr>
      <w:r>
        <w:t>тел. __________________________________</w:t>
      </w:r>
    </w:p>
    <w:p w:rsidR="00DC3D3A" w:rsidRDefault="00DC3D3A" w:rsidP="00DC3D3A">
      <w:pPr>
        <w:ind w:left="3828" w:right="660"/>
      </w:pPr>
      <w:r>
        <w:t xml:space="preserve">эл. почта __________________________________ </w:t>
      </w:r>
    </w:p>
    <w:p w:rsidR="00DC3D3A" w:rsidRDefault="00DC3D3A" w:rsidP="00DC3D3A">
      <w:r>
        <w:t xml:space="preserve"> </w:t>
      </w:r>
    </w:p>
    <w:p w:rsidR="00DC3D3A" w:rsidRDefault="00DC3D3A" w:rsidP="00DC3D3A"/>
    <w:p w:rsidR="00DC3D3A" w:rsidRDefault="00DC3D3A" w:rsidP="00DC3D3A">
      <w:pPr>
        <w:spacing w:line="235" w:lineRule="auto"/>
        <w:ind w:right="-1"/>
        <w:jc w:val="center"/>
      </w:pPr>
      <w:r>
        <w:t>Решение об отказе в приеме документов, необходимых для предоставления муниципальной услуги</w:t>
      </w:r>
    </w:p>
    <w:tbl>
      <w:tblPr>
        <w:tblW w:w="0" w:type="auto"/>
        <w:tblLayout w:type="fixed"/>
        <w:tblLook w:val="0000"/>
      </w:tblPr>
      <w:tblGrid>
        <w:gridCol w:w="5210"/>
        <w:gridCol w:w="5211"/>
      </w:tblGrid>
      <w:tr w:rsidR="00DC3D3A" w:rsidTr="002450F1">
        <w:tc>
          <w:tcPr>
            <w:tcW w:w="5210" w:type="dxa"/>
            <w:shd w:val="clear" w:color="auto" w:fill="auto"/>
          </w:tcPr>
          <w:p w:rsidR="00DC3D3A" w:rsidRDefault="00DC3D3A" w:rsidP="002450F1">
            <w:pPr>
              <w:spacing w:line="235" w:lineRule="auto"/>
              <w:ind w:right="-1"/>
            </w:pPr>
            <w:r>
              <w:t>Дата</w:t>
            </w:r>
          </w:p>
        </w:tc>
        <w:tc>
          <w:tcPr>
            <w:tcW w:w="5211" w:type="dxa"/>
            <w:shd w:val="clear" w:color="auto" w:fill="auto"/>
          </w:tcPr>
          <w:p w:rsidR="00DC3D3A" w:rsidRDefault="00DC3D3A" w:rsidP="002450F1">
            <w:pPr>
              <w:spacing w:line="235" w:lineRule="auto"/>
              <w:ind w:right="-1"/>
              <w:jc w:val="right"/>
            </w:pPr>
            <w:r>
              <w:t>№____</w:t>
            </w:r>
          </w:p>
        </w:tc>
      </w:tr>
    </w:tbl>
    <w:p w:rsidR="00DC3D3A" w:rsidRDefault="00DC3D3A" w:rsidP="00DC3D3A">
      <w:pPr>
        <w:spacing w:line="235" w:lineRule="auto"/>
        <w:ind w:right="-1"/>
        <w:jc w:val="center"/>
      </w:pPr>
    </w:p>
    <w:p w:rsidR="00DC3D3A" w:rsidRDefault="00DC3D3A" w:rsidP="00DC3D3A">
      <w:pPr>
        <w:spacing w:line="235" w:lineRule="auto"/>
        <w:ind w:left="1592" w:right="1584"/>
        <w:jc w:val="center"/>
      </w:pPr>
    </w:p>
    <w:p w:rsidR="00DC3D3A" w:rsidRDefault="00DC3D3A" w:rsidP="00DC3D3A">
      <w:pPr>
        <w:spacing w:line="235" w:lineRule="auto"/>
        <w:ind w:right="1584"/>
        <w:jc w:val="center"/>
      </w:pPr>
    </w:p>
    <w:p w:rsidR="00DC3D3A" w:rsidRDefault="00DC3D3A" w:rsidP="00DC3D3A">
      <w:r>
        <w:t xml:space="preserve"> </w:t>
      </w:r>
    </w:p>
    <w:p w:rsidR="00DC3D3A" w:rsidRDefault="00DC3D3A" w:rsidP="00DC3D3A">
      <w:pPr>
        <w:spacing w:after="13" w:line="247" w:lineRule="auto"/>
        <w:ind w:left="-15" w:right="42" w:firstLine="540"/>
        <w:jc w:val="both"/>
      </w:pPr>
      <w: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i/>
        </w:rPr>
        <w:t>в Решении об отказе указывается конкретное основание (основания) для отказа в приеме документов</w:t>
      </w:r>
      <w:r>
        <w:t xml:space="preserve">): </w:t>
      </w:r>
    </w:p>
    <w:p w:rsidR="00DC3D3A" w:rsidRDefault="00DC3D3A" w:rsidP="00DC3D3A">
      <w:pPr>
        <w:numPr>
          <w:ilvl w:val="0"/>
          <w:numId w:val="5"/>
        </w:numPr>
        <w:suppressAutoHyphens/>
        <w:spacing w:after="13" w:line="247" w:lineRule="auto"/>
        <w:ind w:right="43" w:firstLine="540"/>
        <w:jc w:val="both"/>
      </w:pPr>
      <w: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DC3D3A" w:rsidRDefault="00DC3D3A" w:rsidP="00DC3D3A">
      <w:pPr>
        <w:numPr>
          <w:ilvl w:val="0"/>
          <w:numId w:val="5"/>
        </w:numPr>
        <w:suppressAutoHyphens/>
        <w:spacing w:after="13" w:line="247" w:lineRule="auto"/>
        <w:ind w:right="43" w:firstLine="540"/>
        <w:jc w:val="both"/>
      </w:pPr>
      <w:r>
        <w:t>представленные документы утратили силу (</w:t>
      </w:r>
      <w:r>
        <w:rPr>
          <w:i/>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t xml:space="preserve">, правовыми актами Оренбургской области); </w:t>
      </w:r>
    </w:p>
    <w:p w:rsidR="00DC3D3A" w:rsidRDefault="00DC3D3A" w:rsidP="00DC3D3A">
      <w:pPr>
        <w:numPr>
          <w:ilvl w:val="0"/>
          <w:numId w:val="5"/>
        </w:numPr>
        <w:suppressAutoHyphens/>
        <w:spacing w:after="13" w:line="247" w:lineRule="auto"/>
        <w:ind w:right="43" w:firstLine="540"/>
        <w:jc w:val="both"/>
      </w:pPr>
      <w: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DC3D3A" w:rsidRDefault="00DC3D3A" w:rsidP="00DC3D3A">
      <w:pPr>
        <w:numPr>
          <w:ilvl w:val="0"/>
          <w:numId w:val="5"/>
        </w:numPr>
        <w:suppressAutoHyphens/>
        <w:spacing w:line="247" w:lineRule="auto"/>
        <w:ind w:right="43" w:firstLine="540"/>
        <w:jc w:val="both"/>
      </w:pPr>
      <w:r>
        <w:t xml:space="preserve">представленные документы содержат недостоверные и (или) противоречивые сведения; </w:t>
      </w:r>
    </w:p>
    <w:p w:rsidR="00DC3D3A" w:rsidRDefault="00DC3D3A" w:rsidP="00DC3D3A">
      <w:pPr>
        <w:numPr>
          <w:ilvl w:val="0"/>
          <w:numId w:val="5"/>
        </w:numPr>
        <w:suppressAutoHyphens/>
        <w:spacing w:line="247" w:lineRule="auto"/>
        <w:ind w:right="43" w:firstLine="540"/>
        <w:jc w:val="both"/>
      </w:pPr>
      <w:r>
        <w:t xml:space="preserve">подача запроса от имени заявителя не уполномоченным на то лицом; </w:t>
      </w:r>
    </w:p>
    <w:p w:rsidR="00DC3D3A" w:rsidRDefault="00DC3D3A" w:rsidP="00DC3D3A">
      <w:pPr>
        <w:numPr>
          <w:ilvl w:val="0"/>
          <w:numId w:val="5"/>
        </w:numPr>
        <w:suppressAutoHyphens/>
        <w:spacing w:line="247" w:lineRule="auto"/>
        <w:ind w:right="43" w:firstLine="540"/>
        <w:jc w:val="both"/>
      </w:pPr>
      <w: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Pr>
          <w:i/>
        </w:rPr>
        <w:t>(в случае, если указанное основание может быть выявлено при приеме заявления и документов, необходимых для предоставления муниципальной услуги</w:t>
      </w:r>
      <w:r>
        <w:t xml:space="preserve">); </w:t>
      </w:r>
    </w:p>
    <w:p w:rsidR="00DC3D3A" w:rsidRDefault="00DC3D3A" w:rsidP="00DC3D3A">
      <w:pPr>
        <w:numPr>
          <w:ilvl w:val="0"/>
          <w:numId w:val="5"/>
        </w:numPr>
        <w:suppressAutoHyphens/>
        <w:spacing w:line="247" w:lineRule="auto"/>
        <w:ind w:right="43" w:firstLine="540"/>
        <w:jc w:val="both"/>
      </w:pPr>
      <w: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DC3D3A" w:rsidRDefault="00DC3D3A" w:rsidP="00DC3D3A">
      <w:pPr>
        <w:numPr>
          <w:ilvl w:val="0"/>
          <w:numId w:val="5"/>
        </w:numPr>
        <w:suppressAutoHyphens/>
        <w:spacing w:line="247" w:lineRule="auto"/>
        <w:ind w:right="43" w:firstLine="540"/>
        <w:jc w:val="both"/>
      </w:pPr>
      <w:r>
        <w:t xml:space="preserve">некорректное заполнение обязательных полей в форме интерактивного запроса на Портале; </w:t>
      </w:r>
    </w:p>
    <w:p w:rsidR="00DC3D3A" w:rsidRDefault="00DC3D3A" w:rsidP="00DC3D3A">
      <w:pPr>
        <w:numPr>
          <w:ilvl w:val="0"/>
          <w:numId w:val="5"/>
        </w:numPr>
        <w:suppressAutoHyphens/>
        <w:spacing w:line="247" w:lineRule="auto"/>
        <w:ind w:right="43" w:firstLine="540"/>
        <w:jc w:val="both"/>
      </w:pPr>
      <w:r>
        <w:t xml:space="preserve">наличие противоречивых сведений в представленных документах и в интерактивном заявлении; </w:t>
      </w:r>
    </w:p>
    <w:p w:rsidR="00DC3D3A" w:rsidRDefault="00DC3D3A" w:rsidP="00DC3D3A">
      <w:pPr>
        <w:numPr>
          <w:ilvl w:val="0"/>
          <w:numId w:val="5"/>
        </w:numPr>
        <w:suppressAutoHyphens/>
        <w:spacing w:line="247" w:lineRule="auto"/>
        <w:ind w:right="43" w:firstLine="540"/>
        <w:jc w:val="both"/>
      </w:pPr>
      <w:r>
        <w:t xml:space="preserve">представление документов, не подписанных в установленном порядке; </w:t>
      </w:r>
    </w:p>
    <w:p w:rsidR="00DC3D3A" w:rsidRDefault="00DC3D3A" w:rsidP="00DC3D3A">
      <w:pPr>
        <w:numPr>
          <w:ilvl w:val="0"/>
          <w:numId w:val="5"/>
        </w:numPr>
        <w:suppressAutoHyphens/>
        <w:spacing w:line="247" w:lineRule="auto"/>
        <w:ind w:right="43" w:firstLine="540"/>
        <w:jc w:val="both"/>
      </w:pPr>
      <w:r>
        <w:t xml:space="preserve">запрос и иные документы в электронной форме подписаны с использованием электронной подписи, не принадлежащей заявителю. </w:t>
      </w:r>
    </w:p>
    <w:p w:rsidR="00DC3D3A" w:rsidRDefault="00DC3D3A" w:rsidP="00DC3D3A">
      <w:pPr>
        <w:spacing w:line="247" w:lineRule="auto"/>
        <w:ind w:left="-15" w:right="43" w:firstLine="540"/>
        <w:jc w:val="both"/>
      </w:pPr>
      <w: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DC3D3A" w:rsidRDefault="00DC3D3A" w:rsidP="00DC3D3A">
      <w:r>
        <w:t xml:space="preserve"> </w:t>
      </w:r>
    </w:p>
    <w:p w:rsidR="00DC3D3A" w:rsidRDefault="00DC3D3A" w:rsidP="00DC3D3A">
      <w:pPr>
        <w:spacing w:line="247" w:lineRule="auto"/>
        <w:ind w:left="-5" w:right="152" w:hanging="10"/>
        <w:jc w:val="both"/>
      </w:pPr>
      <w:r>
        <w:t xml:space="preserve">_____________________________  _________  _______________________________ (должностное лицо (работник),      (подпись)         (инициалы, фамилия) </w:t>
      </w:r>
    </w:p>
    <w:p w:rsidR="00DC3D3A" w:rsidRDefault="00DC3D3A" w:rsidP="00DC3D3A">
      <w:pPr>
        <w:spacing w:line="247" w:lineRule="auto"/>
        <w:ind w:left="-5" w:right="152" w:hanging="10"/>
        <w:jc w:val="both"/>
      </w:pPr>
      <w:r>
        <w:t xml:space="preserve">имеющее право принять решение </w:t>
      </w:r>
    </w:p>
    <w:p w:rsidR="00DC3D3A" w:rsidRDefault="00DC3D3A" w:rsidP="00DC3D3A">
      <w:pPr>
        <w:spacing w:line="247" w:lineRule="auto"/>
        <w:ind w:left="-5" w:right="5892" w:hanging="10"/>
        <w:jc w:val="both"/>
      </w:pPr>
      <w:r>
        <w:t xml:space="preserve">об отказе в приеме документов) </w:t>
      </w:r>
    </w:p>
    <w:p w:rsidR="00DC3D3A" w:rsidRDefault="00DC3D3A" w:rsidP="00DC3D3A">
      <w:pPr>
        <w:spacing w:line="247" w:lineRule="auto"/>
        <w:ind w:left="-5" w:right="43" w:hanging="10"/>
        <w:jc w:val="both"/>
      </w:pPr>
      <w:r>
        <w:t xml:space="preserve">                                                                       М.П. </w:t>
      </w:r>
    </w:p>
    <w:p w:rsidR="00DC3D3A" w:rsidRDefault="00DC3D3A" w:rsidP="00DC3D3A">
      <w:r>
        <w:t xml:space="preserve"> </w:t>
      </w:r>
    </w:p>
    <w:p w:rsidR="00DC3D3A" w:rsidRDefault="00DC3D3A" w:rsidP="00DC3D3A">
      <w:pPr>
        <w:spacing w:line="247" w:lineRule="auto"/>
        <w:ind w:left="-5" w:right="43" w:hanging="10"/>
        <w:jc w:val="both"/>
      </w:pPr>
      <w:r>
        <w:t xml:space="preserve">Подпись заявителя, подтверждающая получение Решения об отказе в приеме документов </w:t>
      </w:r>
    </w:p>
    <w:p w:rsidR="00DC3D3A" w:rsidRDefault="00DC3D3A" w:rsidP="00DC3D3A">
      <w:pPr>
        <w:tabs>
          <w:tab w:val="right" w:pos="10268"/>
        </w:tabs>
        <w:spacing w:line="247" w:lineRule="auto"/>
        <w:ind w:left="-15"/>
      </w:pPr>
      <w:r>
        <w:t xml:space="preserve">_______________________ </w:t>
      </w:r>
      <w:r>
        <w:tab/>
        <w:t xml:space="preserve">_________________________________ </w:t>
      </w:r>
    </w:p>
    <w:p w:rsidR="00DC3D3A" w:rsidRDefault="00DC3D3A" w:rsidP="00DC3D3A">
      <w:pPr>
        <w:spacing w:line="247" w:lineRule="auto"/>
        <w:ind w:left="-5" w:right="43" w:hanging="10"/>
        <w:jc w:val="both"/>
      </w:pPr>
      <w:r>
        <w:t xml:space="preserve">_________________ </w:t>
      </w:r>
    </w:p>
    <w:p w:rsidR="00DC3D3A" w:rsidRDefault="00DC3D3A" w:rsidP="00DC3D3A">
      <w:pPr>
        <w:spacing w:line="247" w:lineRule="auto"/>
        <w:ind w:left="-5" w:right="43" w:hanging="10"/>
        <w:jc w:val="both"/>
      </w:pPr>
      <w:r>
        <w:t xml:space="preserve">       (подпись)          (инициалы, фамилия заявителя)         (дата) </w:t>
      </w:r>
    </w:p>
    <w:p w:rsidR="00DC3D3A" w:rsidRDefault="00DC3D3A" w:rsidP="00DC3D3A">
      <w:pPr>
        <w:ind w:firstLine="708"/>
        <w:jc w:val="both"/>
      </w:pPr>
    </w:p>
    <w:p w:rsidR="00DC3D3A" w:rsidRDefault="00DC3D3A" w:rsidP="00DC3D3A">
      <w:pPr>
        <w:ind w:firstLine="708"/>
        <w:jc w:val="both"/>
      </w:pPr>
    </w:p>
    <w:p w:rsidR="00DC3D3A" w:rsidRDefault="00DC3D3A" w:rsidP="00DC3D3A">
      <w:pPr>
        <w:autoSpaceDE w:val="0"/>
        <w:jc w:val="right"/>
        <w:outlineLvl w:val="0"/>
      </w:pPr>
      <w:r>
        <w:rPr>
          <w:sz w:val="26"/>
          <w:szCs w:val="26"/>
        </w:rPr>
        <w:t>Приложение № 3</w:t>
      </w:r>
    </w:p>
    <w:p w:rsidR="00DC3D3A" w:rsidRDefault="00DC3D3A" w:rsidP="00DC3D3A">
      <w:pPr>
        <w:spacing w:line="237" w:lineRule="auto"/>
        <w:ind w:left="6036" w:right="-1" w:hanging="10"/>
        <w:jc w:val="right"/>
      </w:pPr>
      <w:r>
        <w:rPr>
          <w:sz w:val="26"/>
          <w:szCs w:val="26"/>
        </w:rPr>
        <w:t>к Административному регламенту</w:t>
      </w:r>
    </w:p>
    <w:p w:rsidR="00DC3D3A" w:rsidRDefault="00DC3D3A" w:rsidP="00DC3D3A">
      <w:pPr>
        <w:jc w:val="right"/>
      </w:pPr>
      <w:r>
        <w:t xml:space="preserve"> </w:t>
      </w:r>
    </w:p>
    <w:p w:rsidR="00DC3D3A" w:rsidRDefault="00DC3D3A" w:rsidP="00DC3D3A">
      <w:pPr>
        <w:jc w:val="right"/>
      </w:pPr>
      <w:r>
        <w:t xml:space="preserve"> </w:t>
      </w:r>
    </w:p>
    <w:p w:rsidR="00DC3D3A" w:rsidRDefault="00DC3D3A" w:rsidP="00DC3D3A">
      <w:pPr>
        <w:spacing w:after="42"/>
      </w:pPr>
    </w:p>
    <w:p w:rsidR="00DC3D3A" w:rsidRDefault="00DC3D3A" w:rsidP="00DC3D3A">
      <w:pPr>
        <w:spacing w:after="13" w:line="247" w:lineRule="auto"/>
        <w:ind w:left="3828" w:right="42" w:hanging="10"/>
        <w:jc w:val="both"/>
      </w:pPr>
      <w:r>
        <w:t xml:space="preserve">Сведения о заявителе, которому адресован документ </w:t>
      </w:r>
    </w:p>
    <w:p w:rsidR="00DC3D3A" w:rsidRDefault="00DC3D3A" w:rsidP="00DC3D3A">
      <w:pPr>
        <w:spacing w:after="13" w:line="247" w:lineRule="auto"/>
        <w:ind w:left="3828" w:right="42" w:hanging="10"/>
        <w:jc w:val="both"/>
      </w:pPr>
      <w:r>
        <w:t xml:space="preserve">_______________________________________ </w:t>
      </w:r>
    </w:p>
    <w:p w:rsidR="00DC3D3A" w:rsidRDefault="00DC3D3A" w:rsidP="00DC3D3A">
      <w:pPr>
        <w:spacing w:after="13" w:line="247" w:lineRule="auto"/>
        <w:ind w:left="3828" w:right="42" w:hanging="10"/>
        <w:jc w:val="both"/>
      </w:pPr>
      <w:r>
        <w:t xml:space="preserve">(Ф.И.О. физического лица) </w:t>
      </w:r>
    </w:p>
    <w:p w:rsidR="00DC3D3A" w:rsidRDefault="00DC3D3A" w:rsidP="00DC3D3A">
      <w:pPr>
        <w:spacing w:after="13" w:line="247" w:lineRule="auto"/>
        <w:ind w:left="3828" w:right="42" w:hanging="10"/>
        <w:jc w:val="both"/>
      </w:pPr>
      <w:r>
        <w:t xml:space="preserve">Документ, удостоверяющий личность </w:t>
      </w:r>
    </w:p>
    <w:p w:rsidR="00DC3D3A" w:rsidRDefault="00DC3D3A" w:rsidP="00DC3D3A">
      <w:pPr>
        <w:spacing w:after="13" w:line="247" w:lineRule="auto"/>
        <w:ind w:left="3828" w:right="42" w:hanging="10"/>
        <w:jc w:val="both"/>
      </w:pPr>
      <w:r>
        <w:t xml:space="preserve">_________________________(вид документа) </w:t>
      </w:r>
    </w:p>
    <w:p w:rsidR="00DC3D3A" w:rsidRDefault="00DC3D3A" w:rsidP="00DC3D3A">
      <w:pPr>
        <w:spacing w:line="235" w:lineRule="auto"/>
        <w:ind w:left="3828" w:right="660"/>
      </w:pPr>
      <w:r>
        <w:t>_____________________ (серия, номер)                           __________________ (кем, когда выдан)                           Контактная информация:</w:t>
      </w:r>
    </w:p>
    <w:p w:rsidR="00DC3D3A" w:rsidRDefault="00DC3D3A" w:rsidP="00DC3D3A">
      <w:pPr>
        <w:spacing w:line="235" w:lineRule="auto"/>
        <w:ind w:left="3828" w:right="660"/>
      </w:pPr>
      <w:r>
        <w:t>тел. __________________________________</w:t>
      </w:r>
    </w:p>
    <w:p w:rsidR="00DC3D3A" w:rsidRDefault="00DC3D3A" w:rsidP="00DC3D3A">
      <w:pPr>
        <w:spacing w:line="235" w:lineRule="auto"/>
        <w:ind w:left="3828" w:right="660"/>
      </w:pPr>
      <w:r>
        <w:t xml:space="preserve">эл. почта ________________________________ </w:t>
      </w:r>
    </w:p>
    <w:p w:rsidR="00DC3D3A" w:rsidRDefault="00DC3D3A" w:rsidP="00DC3D3A">
      <w:r>
        <w:t xml:space="preserve"> </w:t>
      </w:r>
    </w:p>
    <w:p w:rsidR="00DC3D3A" w:rsidRDefault="00DC3D3A" w:rsidP="00DC3D3A">
      <w:pPr>
        <w:spacing w:line="235" w:lineRule="auto"/>
        <w:ind w:left="1592" w:right="1584"/>
        <w:jc w:val="center"/>
      </w:pPr>
      <w:r>
        <w:t xml:space="preserve">Решение об отказе в предоставлении </w:t>
      </w:r>
    </w:p>
    <w:p w:rsidR="00DC3D3A" w:rsidRDefault="00DC3D3A" w:rsidP="00DC3D3A">
      <w:pPr>
        <w:spacing w:line="235" w:lineRule="auto"/>
        <w:ind w:left="1592" w:right="1584"/>
        <w:jc w:val="center"/>
      </w:pPr>
      <w:r>
        <w:t xml:space="preserve">муниципальной услуги </w:t>
      </w:r>
    </w:p>
    <w:p w:rsidR="00DC3D3A" w:rsidRDefault="00DC3D3A" w:rsidP="00DC3D3A">
      <w:pPr>
        <w:spacing w:line="235" w:lineRule="auto"/>
        <w:ind w:left="1592" w:right="1584"/>
        <w:jc w:val="center"/>
      </w:pPr>
      <w:r>
        <w:t>«Передача в собственность граждан занимаемых ими жилых помещений жилищного фонда (приватизация жилищного фонда)»</w:t>
      </w:r>
    </w:p>
    <w:tbl>
      <w:tblPr>
        <w:tblW w:w="0" w:type="auto"/>
        <w:tblInd w:w="-5" w:type="dxa"/>
        <w:tblLayout w:type="fixed"/>
        <w:tblLook w:val="0000"/>
      </w:tblPr>
      <w:tblGrid>
        <w:gridCol w:w="5210"/>
        <w:gridCol w:w="5211"/>
      </w:tblGrid>
      <w:tr w:rsidR="00DC3D3A" w:rsidTr="002450F1">
        <w:tc>
          <w:tcPr>
            <w:tcW w:w="5210" w:type="dxa"/>
            <w:shd w:val="clear" w:color="auto" w:fill="auto"/>
          </w:tcPr>
          <w:p w:rsidR="00DC3D3A" w:rsidRDefault="00DC3D3A" w:rsidP="002450F1">
            <w:pPr>
              <w:spacing w:after="13" w:line="247" w:lineRule="auto"/>
              <w:ind w:right="42"/>
              <w:jc w:val="both"/>
            </w:pPr>
            <w:r>
              <w:t>Дата</w:t>
            </w:r>
          </w:p>
        </w:tc>
        <w:tc>
          <w:tcPr>
            <w:tcW w:w="5211" w:type="dxa"/>
            <w:shd w:val="clear" w:color="auto" w:fill="auto"/>
          </w:tcPr>
          <w:p w:rsidR="00DC3D3A" w:rsidRDefault="00DC3D3A" w:rsidP="002450F1">
            <w:pPr>
              <w:spacing w:after="13" w:line="247" w:lineRule="auto"/>
              <w:ind w:right="42"/>
              <w:jc w:val="right"/>
            </w:pPr>
            <w:r>
              <w:t>№_________</w:t>
            </w:r>
          </w:p>
        </w:tc>
      </w:tr>
    </w:tbl>
    <w:p w:rsidR="00DC3D3A" w:rsidRDefault="00DC3D3A" w:rsidP="00DC3D3A">
      <w:pPr>
        <w:spacing w:after="13" w:line="247" w:lineRule="auto"/>
        <w:ind w:left="-5" w:right="42" w:hanging="10"/>
        <w:jc w:val="both"/>
      </w:pPr>
    </w:p>
    <w:p w:rsidR="00DC3D3A" w:rsidRDefault="00DC3D3A" w:rsidP="00DC3D3A">
      <w:pPr>
        <w:spacing w:line="254" w:lineRule="auto"/>
        <w:ind w:firstLine="709"/>
        <w:jc w:val="both"/>
      </w:pPr>
      <w:r>
        <w:t xml:space="preserve">По результатам рассмотрения заявления от ________ № ___________ </w:t>
      </w:r>
      <w:r>
        <w:br/>
        <w:t>и приложенных документов принято решение об отказе в предоставлении услуги по следующим основаниям:</w:t>
      </w:r>
    </w:p>
    <w:p w:rsidR="00DC3D3A" w:rsidRDefault="00DC3D3A" w:rsidP="00DC3D3A">
      <w:pPr>
        <w:ind w:firstLine="709"/>
        <w:jc w:val="both"/>
      </w:pPr>
      <w:r>
        <w:t xml:space="preserve">Разъяснения причин отказа: </w:t>
      </w:r>
    </w:p>
    <w:p w:rsidR="00DC3D3A" w:rsidRDefault="00DC3D3A" w:rsidP="00DC3D3A">
      <w:pPr>
        <w:ind w:firstLine="709"/>
        <w:jc w:val="both"/>
      </w:pPr>
    </w:p>
    <w:p w:rsidR="00DC3D3A" w:rsidRDefault="00DC3D3A" w:rsidP="00DC3D3A">
      <w:pPr>
        <w:ind w:firstLine="709"/>
        <w:jc w:val="both"/>
      </w:pPr>
      <w:r>
        <w:t xml:space="preserve">Дополнительная информация: </w:t>
      </w:r>
    </w:p>
    <w:p w:rsidR="00DC3D3A" w:rsidRDefault="00DC3D3A" w:rsidP="00DC3D3A">
      <w:pPr>
        <w:ind w:firstLine="709"/>
        <w:jc w:val="both"/>
      </w:pPr>
      <w:r>
        <w:t>Вы вправе повторно обратиться в уполномоченный орган с заявлением после устранения указанных нарушений.</w:t>
      </w:r>
    </w:p>
    <w:p w:rsidR="00DC3D3A" w:rsidRDefault="00DC3D3A" w:rsidP="00DC3D3A">
      <w:pPr>
        <w:spacing w:line="254" w:lineRule="auto"/>
        <w:ind w:firstLine="709"/>
        <w:jc w:val="both"/>
      </w:pPr>
      <w: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C3D3A" w:rsidRDefault="00DC3D3A" w:rsidP="00DC3D3A">
      <w:pPr>
        <w:tabs>
          <w:tab w:val="left" w:pos="1092"/>
        </w:tabs>
        <w:ind w:firstLine="426"/>
        <w:rPr>
          <w:bCs/>
        </w:rPr>
      </w:pPr>
    </w:p>
    <w:tbl>
      <w:tblPr>
        <w:tblW w:w="0" w:type="auto"/>
        <w:tblLayout w:type="fixed"/>
        <w:tblLook w:val="0000"/>
      </w:tblPr>
      <w:tblGrid>
        <w:gridCol w:w="5098"/>
        <w:gridCol w:w="4529"/>
      </w:tblGrid>
      <w:tr w:rsidR="00DC3D3A" w:rsidTr="002450F1">
        <w:tc>
          <w:tcPr>
            <w:tcW w:w="5098" w:type="dxa"/>
            <w:tcBorders>
              <w:right w:val="single" w:sz="4" w:space="0" w:color="000000"/>
            </w:tcBorders>
            <w:shd w:val="clear" w:color="auto" w:fill="auto"/>
          </w:tcPr>
          <w:p w:rsidR="00DC3D3A" w:rsidRDefault="00DC3D3A" w:rsidP="002450F1">
            <w:pPr>
              <w:spacing w:after="160" w:line="254" w:lineRule="auto"/>
              <w:jc w:val="center"/>
            </w:pPr>
            <w:r>
              <w:rPr>
                <w:bCs/>
              </w:rPr>
              <w:t>Должность, ФИО сотрудника, принявшего решение</w:t>
            </w:r>
          </w:p>
          <w:p w:rsidR="00DC3D3A" w:rsidRDefault="00DC3D3A" w:rsidP="002450F1">
            <w:pPr>
              <w:spacing w:after="160" w:line="254" w:lineRule="auto"/>
              <w:rPr>
                <w:bC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DC3D3A" w:rsidRDefault="00DC3D3A" w:rsidP="002450F1">
            <w:pPr>
              <w:snapToGrid w:val="0"/>
              <w:jc w:val="center"/>
              <w:rPr>
                <w:bCs/>
              </w:rPr>
            </w:pPr>
          </w:p>
          <w:p w:rsidR="00DC3D3A" w:rsidRDefault="00DC3D3A" w:rsidP="002450F1">
            <w:pPr>
              <w:jc w:val="center"/>
            </w:pPr>
            <w:r>
              <w:rPr>
                <w:bCs/>
              </w:rPr>
              <w:t xml:space="preserve">Подпись/ </w:t>
            </w:r>
            <w:r>
              <w:rPr>
                <w:bCs/>
              </w:rPr>
              <w:br/>
              <w:t>Сведения об электронной подписи</w:t>
            </w:r>
          </w:p>
        </w:tc>
      </w:tr>
    </w:tbl>
    <w:p w:rsidR="00DC3D3A" w:rsidRDefault="00DC3D3A" w:rsidP="00DC3D3A">
      <w:pPr>
        <w:autoSpaceDE w:val="0"/>
        <w:jc w:val="right"/>
        <w:outlineLvl w:val="0"/>
        <w:rPr>
          <w:sz w:val="26"/>
          <w:szCs w:val="26"/>
        </w:rPr>
      </w:pPr>
    </w:p>
    <w:p w:rsidR="00DC3D3A" w:rsidRDefault="00DC3D3A" w:rsidP="00DC3D3A">
      <w:pPr>
        <w:autoSpaceDE w:val="0"/>
        <w:jc w:val="right"/>
        <w:outlineLvl w:val="0"/>
      </w:pPr>
      <w:r>
        <w:rPr>
          <w:sz w:val="26"/>
          <w:szCs w:val="26"/>
        </w:rPr>
        <w:t>Приложение № 4</w:t>
      </w:r>
    </w:p>
    <w:p w:rsidR="00DC3D3A" w:rsidRDefault="00DC3D3A" w:rsidP="00DC3D3A">
      <w:pPr>
        <w:spacing w:line="237" w:lineRule="auto"/>
        <w:ind w:left="6036" w:right="-1" w:hanging="10"/>
        <w:jc w:val="right"/>
      </w:pPr>
      <w:r>
        <w:rPr>
          <w:sz w:val="26"/>
          <w:szCs w:val="26"/>
        </w:rPr>
        <w:t>к Административному регламенту</w:t>
      </w:r>
    </w:p>
    <w:p w:rsidR="00DC3D3A" w:rsidRDefault="00DC3D3A" w:rsidP="00DC3D3A">
      <w:pPr>
        <w:jc w:val="right"/>
      </w:pPr>
      <w:r>
        <w:t xml:space="preserve"> </w:t>
      </w:r>
    </w:p>
    <w:p w:rsidR="00DC3D3A" w:rsidRDefault="00DC3D3A" w:rsidP="00DC3D3A">
      <w:pPr>
        <w:spacing w:after="42"/>
      </w:pPr>
    </w:p>
    <w:p w:rsidR="00DC3D3A" w:rsidRDefault="00DC3D3A" w:rsidP="00DC3D3A">
      <w:pPr>
        <w:spacing w:after="13" w:line="247" w:lineRule="auto"/>
        <w:ind w:left="3828" w:right="42" w:hanging="10"/>
        <w:jc w:val="both"/>
      </w:pPr>
      <w:r>
        <w:t xml:space="preserve">Сведения о заявителе, которому адресован документ </w:t>
      </w:r>
    </w:p>
    <w:p w:rsidR="00DC3D3A" w:rsidRDefault="00DC3D3A" w:rsidP="00DC3D3A">
      <w:pPr>
        <w:spacing w:after="13" w:line="247" w:lineRule="auto"/>
        <w:ind w:left="3828" w:right="42" w:hanging="10"/>
        <w:jc w:val="both"/>
      </w:pPr>
      <w:r>
        <w:t xml:space="preserve">_______________________________________ </w:t>
      </w:r>
    </w:p>
    <w:p w:rsidR="00DC3D3A" w:rsidRDefault="00DC3D3A" w:rsidP="00DC3D3A">
      <w:pPr>
        <w:spacing w:after="13" w:line="247" w:lineRule="auto"/>
        <w:ind w:left="3828" w:right="42" w:hanging="10"/>
        <w:jc w:val="both"/>
      </w:pPr>
      <w:r>
        <w:t xml:space="preserve">(Ф.И.О. физического лица) </w:t>
      </w:r>
    </w:p>
    <w:p w:rsidR="00DC3D3A" w:rsidRDefault="00DC3D3A" w:rsidP="00DC3D3A">
      <w:pPr>
        <w:spacing w:after="13" w:line="247" w:lineRule="auto"/>
        <w:ind w:left="3828" w:right="42" w:hanging="10"/>
        <w:jc w:val="both"/>
      </w:pPr>
      <w:r>
        <w:t xml:space="preserve">Документ, удостоверяющий личность </w:t>
      </w:r>
    </w:p>
    <w:p w:rsidR="00DC3D3A" w:rsidRDefault="00DC3D3A" w:rsidP="00DC3D3A">
      <w:pPr>
        <w:spacing w:after="13" w:line="247" w:lineRule="auto"/>
        <w:ind w:left="3828" w:right="42" w:hanging="10"/>
        <w:jc w:val="both"/>
      </w:pPr>
      <w:r>
        <w:t xml:space="preserve">_________________________(вид документа) </w:t>
      </w:r>
    </w:p>
    <w:p w:rsidR="00DC3D3A" w:rsidRDefault="00DC3D3A" w:rsidP="00DC3D3A">
      <w:pPr>
        <w:spacing w:line="235" w:lineRule="auto"/>
        <w:ind w:left="3828" w:right="660"/>
      </w:pPr>
      <w:r>
        <w:t>_____________________ (серия, номер)                           __________________(кем, когда выдан)                           Контактная информация:</w:t>
      </w:r>
    </w:p>
    <w:p w:rsidR="00DC3D3A" w:rsidRDefault="00DC3D3A" w:rsidP="00DC3D3A">
      <w:pPr>
        <w:spacing w:line="235" w:lineRule="auto"/>
        <w:ind w:left="3828" w:right="660"/>
      </w:pPr>
      <w:r>
        <w:t>тел. __________________________________</w:t>
      </w:r>
    </w:p>
    <w:p w:rsidR="00DC3D3A" w:rsidRDefault="00DC3D3A" w:rsidP="00DC3D3A">
      <w:pPr>
        <w:spacing w:line="235" w:lineRule="auto"/>
        <w:ind w:left="3828" w:right="660"/>
      </w:pPr>
      <w:r>
        <w:t xml:space="preserve">эл. почта ________________________________ </w:t>
      </w:r>
    </w:p>
    <w:p w:rsidR="00DC3D3A" w:rsidRDefault="00DC3D3A" w:rsidP="00DC3D3A">
      <w:r>
        <w:t xml:space="preserve"> </w:t>
      </w:r>
    </w:p>
    <w:p w:rsidR="00DC3D3A" w:rsidRDefault="00DC3D3A" w:rsidP="00DC3D3A"/>
    <w:p w:rsidR="00DC3D3A" w:rsidRDefault="00DC3D3A" w:rsidP="00DC3D3A">
      <w:pPr>
        <w:spacing w:line="235" w:lineRule="auto"/>
        <w:ind w:left="1592" w:right="1584"/>
        <w:jc w:val="center"/>
      </w:pPr>
      <w:r>
        <w:t xml:space="preserve">Решение о заключении договора о передаче </w:t>
      </w:r>
    </w:p>
    <w:p w:rsidR="00DC3D3A" w:rsidRDefault="00DC3D3A" w:rsidP="00DC3D3A">
      <w:pPr>
        <w:spacing w:line="235" w:lineRule="auto"/>
        <w:ind w:left="1592" w:right="1584"/>
        <w:jc w:val="center"/>
      </w:pPr>
      <w:r>
        <w:t xml:space="preserve">жилого помещения в собственность граждан </w:t>
      </w:r>
    </w:p>
    <w:tbl>
      <w:tblPr>
        <w:tblW w:w="0" w:type="auto"/>
        <w:tblInd w:w="-5" w:type="dxa"/>
        <w:tblLayout w:type="fixed"/>
        <w:tblLook w:val="0000"/>
      </w:tblPr>
      <w:tblGrid>
        <w:gridCol w:w="5210"/>
        <w:gridCol w:w="5211"/>
      </w:tblGrid>
      <w:tr w:rsidR="00DC3D3A" w:rsidTr="002450F1">
        <w:tc>
          <w:tcPr>
            <w:tcW w:w="5210" w:type="dxa"/>
            <w:shd w:val="clear" w:color="auto" w:fill="auto"/>
          </w:tcPr>
          <w:p w:rsidR="00DC3D3A" w:rsidRDefault="00DC3D3A" w:rsidP="002450F1">
            <w:pPr>
              <w:spacing w:after="13" w:line="247" w:lineRule="auto"/>
              <w:ind w:right="42"/>
              <w:jc w:val="both"/>
            </w:pPr>
            <w:r>
              <w:t>Дата</w:t>
            </w:r>
          </w:p>
        </w:tc>
        <w:tc>
          <w:tcPr>
            <w:tcW w:w="5211" w:type="dxa"/>
            <w:shd w:val="clear" w:color="auto" w:fill="auto"/>
          </w:tcPr>
          <w:p w:rsidR="00DC3D3A" w:rsidRDefault="00DC3D3A" w:rsidP="002450F1">
            <w:pPr>
              <w:spacing w:after="13" w:line="247" w:lineRule="auto"/>
              <w:ind w:right="42"/>
              <w:jc w:val="right"/>
            </w:pPr>
            <w:r>
              <w:t>№_________</w:t>
            </w:r>
          </w:p>
        </w:tc>
      </w:tr>
    </w:tbl>
    <w:p w:rsidR="00DC3D3A" w:rsidRDefault="00DC3D3A" w:rsidP="00DC3D3A">
      <w:pPr>
        <w:spacing w:after="13" w:line="247" w:lineRule="auto"/>
        <w:ind w:left="-5" w:right="42" w:hanging="10"/>
        <w:jc w:val="both"/>
      </w:pPr>
    </w:p>
    <w:p w:rsidR="00DC3D3A" w:rsidRDefault="00DC3D3A" w:rsidP="00DC3D3A">
      <w:pPr>
        <w:spacing w:after="120" w:line="254" w:lineRule="auto"/>
        <w:ind w:firstLine="709"/>
        <w:jc w:val="both"/>
      </w:pPr>
      <w: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DC3D3A" w:rsidRDefault="00DC3D3A" w:rsidP="00DC3D3A">
      <w:pPr>
        <w:spacing w:after="120" w:line="254" w:lineRule="auto"/>
        <w:ind w:firstLine="709"/>
        <w:jc w:val="both"/>
      </w:pPr>
      <w:r>
        <w:t>Подлинники Договора можно получить по адресу_________.</w:t>
      </w:r>
    </w:p>
    <w:p w:rsidR="00DC3D3A" w:rsidRDefault="00DC3D3A" w:rsidP="00DC3D3A">
      <w:pPr>
        <w:spacing w:after="120" w:line="254" w:lineRule="auto"/>
        <w:ind w:firstLine="709"/>
      </w:pPr>
    </w:p>
    <w:p w:rsidR="00DC3D3A" w:rsidRDefault="00DC3D3A" w:rsidP="00DC3D3A">
      <w:pPr>
        <w:spacing w:line="254" w:lineRule="auto"/>
        <w:ind w:firstLine="709"/>
      </w:pPr>
      <w:r>
        <w:t>Дополнительная информация:</w:t>
      </w:r>
    </w:p>
    <w:tbl>
      <w:tblPr>
        <w:tblW w:w="0" w:type="auto"/>
        <w:tblLayout w:type="fixed"/>
        <w:tblLook w:val="0000"/>
      </w:tblPr>
      <w:tblGrid>
        <w:gridCol w:w="5098"/>
        <w:gridCol w:w="4529"/>
      </w:tblGrid>
      <w:tr w:rsidR="00DC3D3A" w:rsidTr="002450F1">
        <w:tc>
          <w:tcPr>
            <w:tcW w:w="5098" w:type="dxa"/>
            <w:tcBorders>
              <w:right w:val="single" w:sz="4" w:space="0" w:color="000000"/>
            </w:tcBorders>
            <w:shd w:val="clear" w:color="auto" w:fill="auto"/>
          </w:tcPr>
          <w:p w:rsidR="00DC3D3A" w:rsidRDefault="00DC3D3A" w:rsidP="002450F1">
            <w:pPr>
              <w:snapToGrid w:val="0"/>
              <w:spacing w:after="160"/>
              <w:jc w:val="center"/>
              <w:rPr>
                <w:bCs/>
              </w:rPr>
            </w:pPr>
          </w:p>
          <w:p w:rsidR="00DC3D3A" w:rsidRDefault="00DC3D3A" w:rsidP="002450F1">
            <w:pPr>
              <w:spacing w:after="160"/>
              <w:jc w:val="center"/>
            </w:pPr>
            <w:r>
              <w:rPr>
                <w:bCs/>
              </w:rPr>
              <w:t xml:space="preserve">Должность, ФИО сотрудника, </w:t>
            </w:r>
          </w:p>
          <w:p w:rsidR="00DC3D3A" w:rsidRDefault="00DC3D3A" w:rsidP="002450F1">
            <w:pPr>
              <w:spacing w:after="160"/>
              <w:jc w:val="center"/>
            </w:pPr>
            <w:r>
              <w:rPr>
                <w:bCs/>
              </w:rPr>
              <w:t>принявшего решение</w:t>
            </w:r>
          </w:p>
          <w:p w:rsidR="00DC3D3A" w:rsidRDefault="00DC3D3A" w:rsidP="002450F1">
            <w:pPr>
              <w:spacing w:after="160" w:line="254" w:lineRule="auto"/>
            </w:pPr>
            <w:r>
              <w:rPr>
                <w:bCs/>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DC3D3A" w:rsidRDefault="00DC3D3A" w:rsidP="002450F1">
            <w:pPr>
              <w:snapToGrid w:val="0"/>
              <w:jc w:val="center"/>
              <w:rPr>
                <w:bCs/>
              </w:rPr>
            </w:pPr>
          </w:p>
          <w:p w:rsidR="00DC3D3A" w:rsidRDefault="00DC3D3A" w:rsidP="002450F1">
            <w:pPr>
              <w:jc w:val="center"/>
              <w:rPr>
                <w:bCs/>
              </w:rPr>
            </w:pPr>
          </w:p>
          <w:p w:rsidR="00DC3D3A" w:rsidRDefault="00DC3D3A" w:rsidP="002450F1">
            <w:pPr>
              <w:jc w:val="center"/>
            </w:pPr>
            <w:r>
              <w:rPr>
                <w:bCs/>
              </w:rPr>
              <w:t>Подпись/</w:t>
            </w:r>
          </w:p>
          <w:p w:rsidR="00DC3D3A" w:rsidRDefault="00DC3D3A" w:rsidP="002450F1">
            <w:pPr>
              <w:jc w:val="center"/>
            </w:pPr>
            <w:r>
              <w:rPr>
                <w:bCs/>
              </w:rPr>
              <w:t>Сведения об электронной подписи</w:t>
            </w:r>
          </w:p>
        </w:tc>
      </w:tr>
    </w:tbl>
    <w:p w:rsidR="00DC3D3A" w:rsidRDefault="00DC3D3A" w:rsidP="00DC3D3A">
      <w:pPr>
        <w:rPr>
          <w:sz w:val="26"/>
          <w:szCs w:val="26"/>
        </w:rPr>
      </w:pPr>
    </w:p>
    <w:p w:rsidR="00DC3D3A" w:rsidRDefault="00DC3D3A" w:rsidP="00DC3D3A">
      <w:pPr>
        <w:spacing w:line="247" w:lineRule="auto"/>
        <w:ind w:left="-5" w:right="43" w:hanging="10"/>
        <w:jc w:val="both"/>
        <w:rPr>
          <w:sz w:val="26"/>
          <w:szCs w:val="26"/>
        </w:rPr>
      </w:pPr>
    </w:p>
    <w:p w:rsidR="00DC3D3A" w:rsidRDefault="00DC3D3A" w:rsidP="00DC3D3A">
      <w:pPr>
        <w:autoSpaceDE w:val="0"/>
        <w:jc w:val="right"/>
      </w:pPr>
    </w:p>
    <w:p w:rsidR="00DC3D3A" w:rsidRDefault="00DC3D3A" w:rsidP="00DC3D3A">
      <w:pPr>
        <w:autoSpaceDE w:val="0"/>
        <w:jc w:val="right"/>
      </w:pPr>
    </w:p>
    <w:p w:rsidR="00DC3D3A" w:rsidRDefault="00DC3D3A" w:rsidP="00DC3D3A">
      <w:pPr>
        <w:autoSpaceDE w:val="0"/>
        <w:jc w:val="right"/>
      </w:pPr>
    </w:p>
    <w:p w:rsidR="00DC3D3A" w:rsidRDefault="00DC3D3A" w:rsidP="00DC3D3A">
      <w:pPr>
        <w:jc w:val="center"/>
      </w:pPr>
      <w:r>
        <w:rPr>
          <w:noProof/>
        </w:rPr>
        <w:drawing>
          <wp:inline distT="0" distB="0" distL="0" distR="0">
            <wp:extent cx="571500" cy="685800"/>
            <wp:effectExtent l="0" t="0" r="0" b="0"/>
            <wp:docPr id="4"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Беляевского района"/>
                    <pic:cNvPicPr>
                      <a:picLocks noChangeAspect="1" noChangeArrowheads="1"/>
                    </pic:cNvPicPr>
                  </pic:nvPicPr>
                  <pic:blipFill>
                    <a:blip r:embed="rId13"/>
                    <a:stretch>
                      <a:fillRect/>
                    </a:stretch>
                  </pic:blipFill>
                  <pic:spPr bwMode="auto">
                    <a:xfrm>
                      <a:off x="0" y="0"/>
                      <a:ext cx="571500" cy="685800"/>
                    </a:xfrm>
                    <a:prstGeom prst="rect">
                      <a:avLst/>
                    </a:prstGeom>
                  </pic:spPr>
                </pic:pic>
              </a:graphicData>
            </a:graphic>
          </wp:inline>
        </w:drawing>
      </w:r>
    </w:p>
    <w:p w:rsidR="00DC3D3A" w:rsidRDefault="00DC3D3A" w:rsidP="00DC3D3A">
      <w:pPr>
        <w:jc w:val="center"/>
        <w:rPr>
          <w:b/>
        </w:rPr>
      </w:pPr>
    </w:p>
    <w:p w:rsidR="00DC3D3A" w:rsidRDefault="00DC3D3A" w:rsidP="00DC3D3A">
      <w:pPr>
        <w:spacing w:line="235" w:lineRule="auto"/>
        <w:jc w:val="center"/>
        <w:rPr>
          <w:b/>
        </w:rPr>
      </w:pPr>
      <w:r>
        <w:rPr>
          <w:b/>
        </w:rPr>
        <w:t>АДМИНИСТРАЦИЯ</w:t>
      </w:r>
    </w:p>
    <w:p w:rsidR="00DC3D3A" w:rsidRDefault="00DC3D3A" w:rsidP="00DC3D3A">
      <w:pPr>
        <w:spacing w:line="235" w:lineRule="auto"/>
        <w:jc w:val="center"/>
        <w:rPr>
          <w:b/>
        </w:rPr>
      </w:pPr>
      <w:r>
        <w:rPr>
          <w:b/>
        </w:rPr>
        <w:t>БЕЛЯЕВСКОГО РАЙОНА  ОРЕНБУРГСКОЙ ОБЛАСТИ</w:t>
      </w:r>
    </w:p>
    <w:p w:rsidR="00DC3D3A" w:rsidRDefault="00DC3D3A" w:rsidP="00DC3D3A">
      <w:pPr>
        <w:spacing w:line="235" w:lineRule="auto"/>
        <w:jc w:val="center"/>
        <w:rPr>
          <w:b/>
        </w:rPr>
      </w:pPr>
    </w:p>
    <w:p w:rsidR="00DC3D3A" w:rsidRDefault="00DC3D3A" w:rsidP="00DC3D3A">
      <w:pPr>
        <w:pBdr>
          <w:bottom w:val="single" w:sz="12" w:space="1" w:color="00000A"/>
        </w:pBdr>
        <w:spacing w:line="235" w:lineRule="auto"/>
        <w:jc w:val="center"/>
        <w:rPr>
          <w:b/>
        </w:rPr>
      </w:pPr>
      <w:r>
        <w:rPr>
          <w:b/>
        </w:rPr>
        <w:t>П О С Т А Н О В Л Е Н И Е</w:t>
      </w:r>
    </w:p>
    <w:p w:rsidR="00DC3D3A" w:rsidRDefault="00DC3D3A" w:rsidP="00DC3D3A">
      <w:pPr>
        <w:pBdr>
          <w:bottom w:val="single" w:sz="12" w:space="1" w:color="00000A"/>
        </w:pBdr>
        <w:spacing w:line="235" w:lineRule="auto"/>
        <w:jc w:val="center"/>
        <w:rPr>
          <w:b/>
        </w:rPr>
      </w:pPr>
    </w:p>
    <w:p w:rsidR="00DC3D3A" w:rsidRDefault="00DC3D3A" w:rsidP="00DC3D3A">
      <w:pPr>
        <w:spacing w:line="235" w:lineRule="auto"/>
        <w:jc w:val="center"/>
      </w:pPr>
      <w:r>
        <w:t>с. Беляевка</w:t>
      </w:r>
    </w:p>
    <w:p w:rsidR="00DC3D3A" w:rsidRDefault="00DC3D3A" w:rsidP="00DC3D3A">
      <w:pPr>
        <w:spacing w:line="235" w:lineRule="auto"/>
        <w:jc w:val="center"/>
        <w:rPr>
          <w:sz w:val="16"/>
          <w:szCs w:val="16"/>
        </w:rPr>
      </w:pPr>
    </w:p>
    <w:p w:rsidR="00DC3D3A" w:rsidRDefault="00DC3D3A" w:rsidP="00DC3D3A">
      <w:pPr>
        <w:spacing w:line="235" w:lineRule="auto"/>
        <w:jc w:val="center"/>
      </w:pPr>
      <w:bookmarkStart w:id="1" w:name="__UnoMark__6859_2334985424"/>
      <w:bookmarkEnd w:id="1"/>
      <w:r>
        <w:rPr>
          <w:noProof/>
          <w:sz w:val="16"/>
          <w:szCs w:val="16"/>
          <w:u w:val="single"/>
        </w:rPr>
        <w:drawing>
          <wp:inline distT="0" distB="0" distL="0" distR="0">
            <wp:extent cx="2915920" cy="21590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a:stretch>
                      <a:fillRect/>
                    </a:stretch>
                  </pic:blipFill>
                  <pic:spPr bwMode="auto">
                    <a:xfrm>
                      <a:off x="0" y="0"/>
                      <a:ext cx="2915920" cy="215900"/>
                    </a:xfrm>
                    <a:prstGeom prst="rect">
                      <a:avLst/>
                    </a:prstGeom>
                  </pic:spPr>
                </pic:pic>
              </a:graphicData>
            </a:graphic>
          </wp:inline>
        </w:drawing>
      </w:r>
    </w:p>
    <w:p w:rsidR="00DC3D3A" w:rsidRDefault="00DC3D3A" w:rsidP="00DC3D3A">
      <w:pPr>
        <w:jc w:val="center"/>
        <w:outlineLvl w:val="0"/>
      </w:pPr>
    </w:p>
    <w:p w:rsidR="00DC3D3A" w:rsidRDefault="00DC3D3A" w:rsidP="00DC3D3A">
      <w:pPr>
        <w:ind w:right="40"/>
        <w:contextualSpacing/>
        <w:jc w:val="center"/>
      </w:pPr>
      <w:r>
        <w:t>О внесении изменений в постановление администрации района от 30.12.2022 №786-п  «Об утверждении муниципальной программы «Управление земельно-имущественным комплексом Беляевского района»</w:t>
      </w:r>
    </w:p>
    <w:p w:rsidR="00DC3D3A" w:rsidRPr="00DC3D3A" w:rsidRDefault="00DC3D3A" w:rsidP="00DC3D3A">
      <w:pPr>
        <w:pStyle w:val="aff8"/>
        <w:jc w:val="center"/>
        <w:rPr>
          <w:rFonts w:ascii="Times New Roman" w:hAnsi="Times New Roman"/>
          <w:sz w:val="28"/>
          <w:szCs w:val="28"/>
          <w:lang w:val="ru-RU"/>
        </w:rPr>
      </w:pPr>
    </w:p>
    <w:p w:rsidR="00DC3D3A" w:rsidRPr="00DC3D3A" w:rsidRDefault="00DC3D3A" w:rsidP="00DC3D3A">
      <w:pPr>
        <w:pStyle w:val="aff8"/>
        <w:widowControl w:val="0"/>
        <w:ind w:firstLine="709"/>
        <w:jc w:val="both"/>
        <w:rPr>
          <w:rFonts w:ascii="Times New Roman" w:hAnsi="Times New Roman"/>
          <w:sz w:val="28"/>
          <w:szCs w:val="28"/>
          <w:lang w:val="ru-RU"/>
        </w:rPr>
      </w:pPr>
      <w:r w:rsidRPr="00DC3D3A">
        <w:rPr>
          <w:rFonts w:ascii="Times New Roman" w:hAnsi="Times New Roman"/>
          <w:sz w:val="28"/>
          <w:szCs w:val="28"/>
          <w:lang w:val="ru-RU"/>
        </w:rPr>
        <w:t>Руководствуясь ст.43 Федерального закона от 06.10.2003 №131-ФЗ «Об общих принципах организации  местного самоуправления в Российской Федерации»:</w:t>
      </w:r>
    </w:p>
    <w:p w:rsidR="00DC3D3A" w:rsidRPr="00DC3D3A" w:rsidRDefault="00DC3D3A" w:rsidP="00DC3D3A">
      <w:pPr>
        <w:pStyle w:val="aff8"/>
        <w:widowControl w:val="0"/>
        <w:ind w:firstLine="709"/>
        <w:jc w:val="both"/>
        <w:rPr>
          <w:rFonts w:ascii="Times New Roman" w:hAnsi="Times New Roman"/>
          <w:sz w:val="28"/>
          <w:szCs w:val="28"/>
          <w:lang w:val="ru-RU"/>
        </w:rPr>
      </w:pPr>
      <w:r w:rsidRPr="00DC3D3A">
        <w:rPr>
          <w:rFonts w:ascii="Times New Roman" w:hAnsi="Times New Roman"/>
          <w:sz w:val="28"/>
          <w:szCs w:val="28"/>
          <w:lang w:val="ru-RU"/>
        </w:rPr>
        <w:t>1. Приложение к постановлению администрации района от 30.12.2022  №786-п «Об  утверждении муниципальной программы «Управление земельно-имущественным комплексом Беляевского района» изложить в новой редакции, согласно приложению к настоящему постановлению.</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2. Контроль  за  исполнением   настоящего   постановления   возложить  на  первого заместителя главы администрации по финансово-экономическому и территориальному развитию Бучневу Л.М.</w:t>
      </w:r>
    </w:p>
    <w:p w:rsidR="00DC3D3A" w:rsidRPr="00DC3D3A" w:rsidRDefault="00DC3D3A" w:rsidP="00DC3D3A">
      <w:pPr>
        <w:pStyle w:val="aff8"/>
        <w:widowControl w:val="0"/>
        <w:ind w:firstLine="709"/>
        <w:jc w:val="both"/>
        <w:rPr>
          <w:rFonts w:ascii="Times New Roman" w:hAnsi="Times New Roman"/>
          <w:sz w:val="28"/>
          <w:szCs w:val="28"/>
          <w:lang w:val="ru-RU"/>
        </w:rPr>
      </w:pPr>
      <w:r w:rsidRPr="00DC3D3A">
        <w:rPr>
          <w:rFonts w:ascii="Times New Roman" w:hAnsi="Times New Roman"/>
          <w:sz w:val="28"/>
          <w:szCs w:val="28"/>
          <w:lang w:val="ru-RU"/>
        </w:rPr>
        <w:t>3.Постановление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DC3D3A" w:rsidRPr="00DC3D3A" w:rsidRDefault="00DC3D3A" w:rsidP="00DC3D3A">
      <w:pPr>
        <w:pStyle w:val="aff8"/>
        <w:spacing w:line="228" w:lineRule="auto"/>
        <w:rPr>
          <w:rFonts w:ascii="Times New Roman" w:hAnsi="Times New Roman"/>
          <w:sz w:val="28"/>
          <w:szCs w:val="28"/>
          <w:lang w:val="ru-RU"/>
        </w:rPr>
      </w:pPr>
    </w:p>
    <w:p w:rsidR="00DC3D3A" w:rsidRDefault="00DC3D3A" w:rsidP="00DC3D3A">
      <w:pPr>
        <w:pStyle w:val="aff8"/>
        <w:spacing w:line="228" w:lineRule="auto"/>
        <w:rPr>
          <w:rFonts w:ascii="Times New Roman" w:hAnsi="Times New Roman"/>
          <w:sz w:val="28"/>
          <w:szCs w:val="28"/>
        </w:rPr>
      </w:pPr>
      <w:r>
        <w:rPr>
          <w:rFonts w:ascii="Times New Roman" w:hAnsi="Times New Roman"/>
          <w:sz w:val="28"/>
          <w:szCs w:val="28"/>
        </w:rPr>
        <w:t>Глава  района                                                                                     А.А. Федотов</w:t>
      </w:r>
    </w:p>
    <w:p w:rsidR="00DC3D3A" w:rsidRDefault="00DC3D3A" w:rsidP="00DC3D3A">
      <w:pPr>
        <w:pStyle w:val="aff8"/>
        <w:ind w:firstLine="708"/>
        <w:jc w:val="center"/>
      </w:pPr>
      <w:bookmarkStart w:id="2" w:name="__UnoMark__6856_2334985424"/>
      <w:bookmarkEnd w:id="2"/>
      <w:r>
        <w:rPr>
          <w:rFonts w:ascii="Times New Roman" w:hAnsi="Times New Roman"/>
          <w:noProof/>
          <w:sz w:val="16"/>
          <w:szCs w:val="16"/>
        </w:rPr>
        <w:drawing>
          <wp:inline distT="0" distB="0" distL="0" distR="0">
            <wp:extent cx="2988310" cy="119253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5" cstate="print"/>
                    <a:stretch>
                      <a:fillRect/>
                    </a:stretch>
                  </pic:blipFill>
                  <pic:spPr bwMode="auto">
                    <a:xfrm>
                      <a:off x="0" y="0"/>
                      <a:ext cx="2988310" cy="1192530"/>
                    </a:xfrm>
                    <a:prstGeom prst="rect">
                      <a:avLst/>
                    </a:prstGeom>
                  </pic:spPr>
                </pic:pic>
              </a:graphicData>
            </a:graphic>
          </wp:inline>
        </w:drawing>
      </w:r>
    </w:p>
    <w:p w:rsidR="00DC3D3A" w:rsidRDefault="00DC3D3A" w:rsidP="00DC3D3A">
      <w:pPr>
        <w:pStyle w:val="aff8"/>
        <w:ind w:firstLine="708"/>
        <w:jc w:val="center"/>
      </w:pPr>
    </w:p>
    <w:p w:rsidR="00DC3D3A" w:rsidRDefault="00DC3D3A" w:rsidP="00DC3D3A">
      <w:pPr>
        <w:pStyle w:val="aff8"/>
        <w:ind w:firstLine="708"/>
        <w:jc w:val="center"/>
        <w:rPr>
          <w:rFonts w:ascii="Times New Roman" w:hAnsi="Times New Roman"/>
          <w:sz w:val="16"/>
          <w:szCs w:val="16"/>
        </w:rPr>
      </w:pPr>
    </w:p>
    <w:p w:rsidR="00DC3D3A" w:rsidRDefault="00DC3D3A" w:rsidP="00DC3D3A">
      <w:pPr>
        <w:pStyle w:val="aff8"/>
        <w:ind w:firstLine="708"/>
        <w:jc w:val="center"/>
        <w:rPr>
          <w:rFonts w:ascii="Times New Roman" w:hAnsi="Times New Roman"/>
          <w:sz w:val="16"/>
          <w:szCs w:val="16"/>
        </w:rPr>
      </w:pPr>
    </w:p>
    <w:tbl>
      <w:tblPr>
        <w:tblStyle w:val="aff5"/>
        <w:tblW w:w="9570" w:type="dxa"/>
        <w:tblCellMar>
          <w:left w:w="113" w:type="dxa"/>
        </w:tblCellMar>
        <w:tblLook w:val="04A0"/>
      </w:tblPr>
      <w:tblGrid>
        <w:gridCol w:w="1526"/>
        <w:gridCol w:w="8044"/>
      </w:tblGrid>
      <w:tr w:rsidR="00DC3D3A" w:rsidTr="002450F1">
        <w:tc>
          <w:tcPr>
            <w:tcW w:w="1526" w:type="dxa"/>
            <w:tcBorders>
              <w:top w:val="nil"/>
              <w:left w:val="nil"/>
              <w:bottom w:val="nil"/>
              <w:right w:val="nil"/>
            </w:tcBorders>
            <w:shd w:val="clear" w:color="auto" w:fill="auto"/>
          </w:tcPr>
          <w:p w:rsidR="00DC3D3A" w:rsidRDefault="00DC3D3A" w:rsidP="002450F1">
            <w:r>
              <w:rPr>
                <w:rFonts w:eastAsiaTheme="minorEastAsia"/>
              </w:rPr>
              <w:t>Разослано:</w:t>
            </w:r>
          </w:p>
        </w:tc>
        <w:tc>
          <w:tcPr>
            <w:tcW w:w="8043" w:type="dxa"/>
            <w:tcBorders>
              <w:top w:val="nil"/>
              <w:left w:val="nil"/>
              <w:bottom w:val="nil"/>
              <w:right w:val="nil"/>
            </w:tcBorders>
            <w:shd w:val="clear" w:color="auto" w:fill="auto"/>
          </w:tcPr>
          <w:p w:rsidR="00DC3D3A" w:rsidRDefault="00DC3D3A" w:rsidP="002450F1">
            <w:pPr>
              <w:spacing w:line="228" w:lineRule="auto"/>
              <w:jc w:val="both"/>
            </w:pPr>
            <w:r>
              <w:rPr>
                <w:rFonts w:eastAsiaTheme="minorEastAsia"/>
              </w:rPr>
              <w:t>Бучневой Л.М.,  отделу  экономического  анализа, прогнозирования, развития потребительского рынка, предпринимательства, отделу по муниципальной собственности и земельным вопросам, финансовому отделу,  бухгалтерии администрации, прокурору, в дело.</w:t>
            </w:r>
          </w:p>
          <w:p w:rsidR="00DC3D3A" w:rsidRDefault="00DC3D3A" w:rsidP="002450F1">
            <w:pPr>
              <w:jc w:val="both"/>
              <w:rPr>
                <w:rFonts w:eastAsiaTheme="minorEastAsia"/>
              </w:rPr>
            </w:pPr>
          </w:p>
        </w:tc>
      </w:tr>
    </w:tbl>
    <w:p w:rsidR="00DC3D3A" w:rsidRDefault="00DC3D3A" w:rsidP="00DC3D3A">
      <w:pPr>
        <w:ind w:left="1560" w:hanging="1560"/>
        <w:jc w:val="both"/>
      </w:pPr>
    </w:p>
    <w:p w:rsidR="00DC3D3A" w:rsidRDefault="00DC3D3A" w:rsidP="00DC3D3A">
      <w:pPr>
        <w:ind w:left="1560" w:hanging="1560"/>
        <w:jc w:val="both"/>
      </w:pPr>
    </w:p>
    <w:p w:rsidR="00DC3D3A" w:rsidRDefault="00DC3D3A" w:rsidP="00DC3D3A">
      <w:pPr>
        <w:ind w:left="1560" w:hanging="1560"/>
        <w:jc w:val="both"/>
      </w:pPr>
    </w:p>
    <w:p w:rsidR="00DC3D3A" w:rsidRDefault="00DC3D3A" w:rsidP="00DC3D3A">
      <w:pPr>
        <w:ind w:left="1560" w:hanging="1560"/>
        <w:jc w:val="both"/>
      </w:pP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Приложение </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к постановлению </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администрации района </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от 22.03.2023  №168-п</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«Приложение </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к постановлению </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администрации района</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                                                                                      от 30.12.2022 №786-п </w:t>
      </w:r>
    </w:p>
    <w:p w:rsidR="00DC3D3A" w:rsidRDefault="00DC3D3A" w:rsidP="00DC3D3A">
      <w:pPr>
        <w:spacing w:line="235" w:lineRule="auto"/>
        <w:jc w:val="center"/>
        <w:rPr>
          <w:sz w:val="16"/>
          <w:szCs w:val="16"/>
          <w:u w:val="single"/>
        </w:rPr>
      </w:pPr>
    </w:p>
    <w:p w:rsidR="00DC3D3A" w:rsidRDefault="00DC3D3A" w:rsidP="00DC3D3A">
      <w:pPr>
        <w:jc w:val="center"/>
        <w:rPr>
          <w:bCs/>
        </w:rPr>
      </w:pPr>
    </w:p>
    <w:p w:rsidR="00DC3D3A" w:rsidRDefault="00DC3D3A" w:rsidP="00DC3D3A">
      <w:pPr>
        <w:jc w:val="center"/>
        <w:rPr>
          <w:bCs/>
        </w:rPr>
      </w:pPr>
    </w:p>
    <w:p w:rsidR="00DC3D3A" w:rsidRDefault="00DC3D3A" w:rsidP="00DC3D3A">
      <w:pPr>
        <w:jc w:val="center"/>
        <w:rPr>
          <w:bCs/>
        </w:rPr>
      </w:pPr>
      <w:r>
        <w:rPr>
          <w:bCs/>
        </w:rPr>
        <w:t>МУНИЦИПАЛЬНАЯ  ПРОГРАММА</w:t>
      </w:r>
    </w:p>
    <w:p w:rsidR="00DC3D3A" w:rsidRDefault="00DC3D3A" w:rsidP="00DC3D3A">
      <w:pPr>
        <w:jc w:val="center"/>
        <w:rPr>
          <w:bCs/>
        </w:rPr>
      </w:pPr>
    </w:p>
    <w:p w:rsidR="00DC3D3A" w:rsidRDefault="00DC3D3A" w:rsidP="00DC3D3A">
      <w:pPr>
        <w:ind w:right="40"/>
        <w:contextualSpacing/>
        <w:jc w:val="center"/>
      </w:pPr>
      <w:r>
        <w:t>«Управление земельно-имущественным комплексом Беляевского района»</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p>
    <w:p w:rsidR="00DC3D3A" w:rsidRPr="00DC3D3A" w:rsidRDefault="00DC3D3A" w:rsidP="00DC3D3A">
      <w:pPr>
        <w:pStyle w:val="aff8"/>
        <w:rPr>
          <w:rFonts w:ascii="Times New Roman" w:hAnsi="Times New Roman"/>
          <w:szCs w:val="24"/>
          <w:lang w:val="ru-RU"/>
        </w:rPr>
      </w:pPr>
      <w:r w:rsidRPr="00DC3D3A">
        <w:rPr>
          <w:rFonts w:ascii="Times New Roman" w:hAnsi="Times New Roman"/>
          <w:szCs w:val="24"/>
          <w:lang w:val="ru-RU"/>
        </w:rPr>
        <w:t xml:space="preserve">                                                                                       Приложение №1 </w:t>
      </w:r>
    </w:p>
    <w:p w:rsidR="00DC3D3A" w:rsidRPr="00DC3D3A" w:rsidRDefault="00DC3D3A" w:rsidP="00DC3D3A">
      <w:pPr>
        <w:pStyle w:val="aff8"/>
        <w:rPr>
          <w:rStyle w:val="afff0"/>
          <w:rFonts w:ascii="Times New Roman" w:hAnsi="Times New Roman"/>
          <w:bCs/>
          <w:szCs w:val="24"/>
          <w:lang w:val="ru-RU"/>
        </w:rPr>
      </w:pPr>
      <w:r w:rsidRPr="00DC3D3A">
        <w:rPr>
          <w:rFonts w:ascii="Times New Roman" w:hAnsi="Times New Roman"/>
          <w:szCs w:val="24"/>
          <w:lang w:val="ru-RU"/>
        </w:rPr>
        <w:t xml:space="preserve">                                                                                       к </w:t>
      </w:r>
      <w:r w:rsidRPr="00DC3D3A">
        <w:rPr>
          <w:rStyle w:val="afff0"/>
          <w:rFonts w:ascii="Times New Roman" w:hAnsi="Times New Roman"/>
          <w:bCs/>
          <w:color w:val="00000A"/>
          <w:szCs w:val="24"/>
          <w:lang w:val="ru-RU"/>
        </w:rPr>
        <w:t>муниципальной программе</w:t>
      </w:r>
    </w:p>
    <w:p w:rsidR="00DC3D3A" w:rsidRPr="00DC3D3A" w:rsidRDefault="00DC3D3A" w:rsidP="00DC3D3A">
      <w:pPr>
        <w:pStyle w:val="aff8"/>
        <w:rPr>
          <w:rFonts w:ascii="Times New Roman" w:hAnsi="Times New Roman"/>
          <w:szCs w:val="24"/>
          <w:lang w:val="ru-RU"/>
        </w:rPr>
      </w:pPr>
      <w:r w:rsidRPr="00DC3D3A">
        <w:rPr>
          <w:rFonts w:ascii="Times New Roman" w:hAnsi="Times New Roman"/>
          <w:szCs w:val="24"/>
          <w:lang w:val="ru-RU"/>
        </w:rPr>
        <w:t xml:space="preserve">                                                                                       «Управление земельно-имущественным                                                             </w:t>
      </w:r>
    </w:p>
    <w:p w:rsidR="00DC3D3A" w:rsidRPr="00DC3D3A" w:rsidRDefault="00DC3D3A" w:rsidP="00DC3D3A">
      <w:pPr>
        <w:pStyle w:val="aff8"/>
        <w:rPr>
          <w:rFonts w:ascii="Times New Roman" w:hAnsi="Times New Roman"/>
          <w:szCs w:val="24"/>
          <w:lang w:val="ru-RU"/>
        </w:rPr>
      </w:pPr>
      <w:r w:rsidRPr="00DC3D3A">
        <w:rPr>
          <w:rFonts w:ascii="Times New Roman" w:hAnsi="Times New Roman"/>
          <w:szCs w:val="24"/>
          <w:lang w:val="ru-RU"/>
        </w:rPr>
        <w:t xml:space="preserve">                                                                                       комплексом Беляевского района» </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rPr>
          <w:rFonts w:ascii="Times New Roman" w:hAnsi="Times New Roman"/>
          <w:sz w:val="28"/>
          <w:szCs w:val="28"/>
          <w:lang w:val="ru-RU"/>
        </w:rPr>
      </w:pPr>
    </w:p>
    <w:p w:rsidR="00DC3D3A" w:rsidRDefault="00DC3D3A" w:rsidP="00DC3D3A">
      <w:pPr>
        <w:contextualSpacing/>
        <w:jc w:val="center"/>
      </w:pPr>
      <w:r>
        <w:t xml:space="preserve">«Паспорт муниципальной программы </w:t>
      </w:r>
    </w:p>
    <w:p w:rsidR="00DC3D3A" w:rsidRDefault="00DC3D3A" w:rsidP="00DC3D3A">
      <w:pPr>
        <w:ind w:right="40"/>
        <w:contextualSpacing/>
        <w:jc w:val="center"/>
      </w:pPr>
      <w:r>
        <w:t>«Управление земельно-имущественным комплексом Беляевского района»</w:t>
      </w:r>
    </w:p>
    <w:p w:rsidR="00DC3D3A" w:rsidRDefault="00DC3D3A" w:rsidP="00DC3D3A">
      <w:pPr>
        <w:ind w:right="40"/>
        <w:contextualSpacing/>
        <w:jc w:val="center"/>
        <w:rPr>
          <w:i/>
        </w:rPr>
      </w:pPr>
    </w:p>
    <w:tbl>
      <w:tblPr>
        <w:tblW w:w="10349" w:type="dxa"/>
        <w:tblInd w:w="-3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2" w:type="dxa"/>
          <w:left w:w="62" w:type="dxa"/>
          <w:right w:w="21" w:type="dxa"/>
        </w:tblCellMar>
        <w:tblLook w:val="04A0"/>
      </w:tblPr>
      <w:tblGrid>
        <w:gridCol w:w="5955"/>
        <w:gridCol w:w="4394"/>
      </w:tblGrid>
      <w:tr w:rsidR="00DC3D3A" w:rsidTr="002450F1">
        <w:trPr>
          <w:trHeight w:val="1133"/>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pPr>
            <w:r>
              <w:t>Ответственный исполнитель муниципальной программы</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r>
              <w:t>администрация муниципального образования Беляевский район</w:t>
            </w:r>
          </w:p>
          <w:p w:rsidR="00DC3D3A" w:rsidRDefault="00DC3D3A" w:rsidP="002450F1">
            <w:pPr>
              <w:spacing w:line="259" w:lineRule="auto"/>
            </w:pPr>
          </w:p>
        </w:tc>
      </w:tr>
      <w:tr w:rsidR="00DC3D3A" w:rsidTr="002450F1">
        <w:trPr>
          <w:trHeight w:val="574"/>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pPr>
            <w:r>
              <w:t xml:space="preserve">Период реализации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3D3A" w:rsidRDefault="00DC3D3A" w:rsidP="002450F1">
            <w:pPr>
              <w:pStyle w:val="s16"/>
              <w:shd w:val="clear" w:color="auto" w:fill="FFFFFF"/>
              <w:spacing w:before="280" w:after="280"/>
              <w:rPr>
                <w:color w:val="22272F"/>
                <w:sz w:val="28"/>
                <w:szCs w:val="28"/>
              </w:rPr>
            </w:pPr>
            <w:r>
              <w:rPr>
                <w:color w:val="22272F"/>
                <w:sz w:val="28"/>
                <w:szCs w:val="28"/>
              </w:rPr>
              <w:t>2023-2030</w:t>
            </w:r>
          </w:p>
        </w:tc>
      </w:tr>
      <w:tr w:rsidR="00DC3D3A" w:rsidTr="002450F1">
        <w:trPr>
          <w:trHeight w:val="816"/>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pPr>
            <w:r>
              <w:t xml:space="preserve">Цель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pStyle w:val="afff"/>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p w:rsidR="00DC3D3A" w:rsidRDefault="00DC3D3A" w:rsidP="002450F1">
            <w:pPr>
              <w:pStyle w:val="s16"/>
              <w:shd w:val="clear" w:color="auto" w:fill="FFFFFF"/>
              <w:spacing w:before="280" w:after="280"/>
              <w:rPr>
                <w:color w:val="22272F"/>
                <w:sz w:val="28"/>
                <w:szCs w:val="28"/>
              </w:rPr>
            </w:pPr>
          </w:p>
        </w:tc>
      </w:tr>
      <w:tr w:rsidR="00DC3D3A" w:rsidTr="002450F1">
        <w:trPr>
          <w:trHeight w:val="572"/>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pPr>
            <w:r>
              <w:t xml:space="preserve">Направления </w:t>
            </w:r>
            <w:r>
              <w:rPr>
                <w:lang w:val="en-US"/>
              </w:rPr>
              <w:t>(</w:t>
            </w:r>
            <w:r>
              <w:t>при необходимости)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3D3A" w:rsidRDefault="00DC3D3A" w:rsidP="002450F1">
            <w:pPr>
              <w:pStyle w:val="s16"/>
              <w:shd w:val="clear" w:color="auto" w:fill="FFFFFF"/>
              <w:spacing w:before="280" w:after="280"/>
              <w:rPr>
                <w:color w:val="22272F"/>
                <w:sz w:val="28"/>
                <w:szCs w:val="28"/>
              </w:rPr>
            </w:pPr>
            <w:r>
              <w:rPr>
                <w:color w:val="22272F"/>
                <w:sz w:val="28"/>
                <w:szCs w:val="28"/>
              </w:rPr>
              <w:t>-</w:t>
            </w:r>
          </w:p>
        </w:tc>
      </w:tr>
      <w:tr w:rsidR="00DC3D3A" w:rsidTr="002450F1">
        <w:trPr>
          <w:trHeight w:val="758"/>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pPr>
            <w:r>
              <w:t>Объемы бюджетных ассигнований муниципальной программы, в том числе по годам реализации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pPr>
            <w:r>
              <w:t>55,5 тыс.рублей – 2023 г</w:t>
            </w:r>
          </w:p>
          <w:p w:rsidR="00DC3D3A" w:rsidRDefault="00DC3D3A" w:rsidP="002450F1">
            <w:pPr>
              <w:spacing w:line="259" w:lineRule="auto"/>
            </w:pPr>
            <w:r>
              <w:t>0 тыс.рублей – 2024 г</w:t>
            </w:r>
          </w:p>
          <w:p w:rsidR="00DC3D3A" w:rsidRDefault="00DC3D3A" w:rsidP="002450F1">
            <w:pPr>
              <w:spacing w:line="259" w:lineRule="auto"/>
            </w:pPr>
            <w:r>
              <w:t>0 тыс.рублей – 2025 г</w:t>
            </w:r>
          </w:p>
          <w:p w:rsidR="00DC3D3A" w:rsidRDefault="00DC3D3A" w:rsidP="002450F1">
            <w:pPr>
              <w:spacing w:line="259" w:lineRule="auto"/>
            </w:pPr>
            <w:r>
              <w:t>0  тыс.рублей – 2026 г</w:t>
            </w:r>
          </w:p>
          <w:p w:rsidR="00DC3D3A" w:rsidRDefault="00DC3D3A" w:rsidP="002450F1">
            <w:pPr>
              <w:spacing w:line="259" w:lineRule="auto"/>
            </w:pPr>
            <w:r>
              <w:t>0  тыс.рублей – 2027 г</w:t>
            </w:r>
          </w:p>
          <w:p w:rsidR="00DC3D3A" w:rsidRDefault="00DC3D3A" w:rsidP="002450F1">
            <w:pPr>
              <w:spacing w:line="259" w:lineRule="auto"/>
            </w:pPr>
            <w:r>
              <w:t>0  тыс.рублей – 2028 г</w:t>
            </w:r>
          </w:p>
          <w:p w:rsidR="00DC3D3A" w:rsidRDefault="00DC3D3A" w:rsidP="002450F1">
            <w:pPr>
              <w:spacing w:line="259" w:lineRule="auto"/>
            </w:pPr>
            <w:r>
              <w:t>0 тыс.рублей – 2029 г</w:t>
            </w:r>
          </w:p>
          <w:p w:rsidR="00DC3D3A" w:rsidRDefault="00DC3D3A" w:rsidP="002450F1">
            <w:pPr>
              <w:spacing w:line="259" w:lineRule="auto"/>
            </w:pPr>
            <w:r>
              <w:t>0 тыс.рублей – 2030 г</w:t>
            </w:r>
          </w:p>
        </w:tc>
      </w:tr>
      <w:tr w:rsidR="00DC3D3A" w:rsidTr="002450F1">
        <w:trPr>
          <w:trHeight w:val="1321"/>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rPr>
                <w:rFonts w:eastAsia="Calibri"/>
                <w:b/>
              </w:rPr>
            </w:pPr>
            <w:r>
              <w:t>Влияние на достижение национальных целей развития Российской Федерации</w:t>
            </w:r>
          </w:p>
          <w:p w:rsidR="00DC3D3A" w:rsidRDefault="00DC3D3A" w:rsidP="002450F1">
            <w:pPr>
              <w:spacing w:line="259" w:lineRule="auto"/>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3D3A" w:rsidRDefault="00DC3D3A" w:rsidP="002450F1">
            <w:pPr>
              <w:pStyle w:val="s16"/>
              <w:shd w:val="clear" w:color="auto" w:fill="FFFFFF"/>
              <w:spacing w:before="280" w:after="280"/>
              <w:ind w:left="360" w:firstLine="720"/>
              <w:rPr>
                <w:color w:val="22272F"/>
                <w:sz w:val="28"/>
                <w:szCs w:val="28"/>
              </w:rPr>
            </w:pPr>
          </w:p>
          <w:p w:rsidR="00DC3D3A" w:rsidRDefault="00DC3D3A" w:rsidP="002450F1">
            <w:pPr>
              <w:pStyle w:val="s16"/>
              <w:shd w:val="clear" w:color="auto" w:fill="FFFFFF"/>
              <w:spacing w:before="280" w:after="280"/>
              <w:rPr>
                <w:color w:val="22272F"/>
                <w:sz w:val="28"/>
                <w:szCs w:val="28"/>
              </w:rPr>
            </w:pPr>
            <w:r>
              <w:rPr>
                <w:color w:val="22272F"/>
                <w:sz w:val="28"/>
                <w:szCs w:val="28"/>
              </w:rPr>
              <w:t>-</w:t>
            </w:r>
          </w:p>
        </w:tc>
      </w:tr>
      <w:tr w:rsidR="00DC3D3A" w:rsidTr="002450F1">
        <w:trPr>
          <w:trHeight w:val="845"/>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3D3A" w:rsidRDefault="00DC3D3A" w:rsidP="002450F1">
            <w:pPr>
              <w:spacing w:line="259" w:lineRule="auto"/>
              <w:rPr>
                <w:b/>
              </w:rPr>
            </w:pPr>
            <w:r>
              <w:t>Связь с комплексной программой</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3D3A" w:rsidRDefault="00DC3D3A" w:rsidP="002450F1">
            <w:pPr>
              <w:spacing w:line="259" w:lineRule="auto"/>
            </w:pPr>
            <w:r>
              <w:t>-</w:t>
            </w:r>
          </w:p>
        </w:tc>
      </w:tr>
    </w:tbl>
    <w:p w:rsidR="00DC3D3A" w:rsidRDefault="00DC3D3A" w:rsidP="00DC3D3A">
      <w:pPr>
        <w:pStyle w:val="aff8"/>
        <w:ind w:firstLine="708"/>
        <w:jc w:val="both"/>
        <w:rPr>
          <w:szCs w:val="28"/>
        </w:rPr>
      </w:pPr>
    </w:p>
    <w:p w:rsidR="00DC3D3A" w:rsidRDefault="00DC3D3A" w:rsidP="00DC3D3A">
      <w:pPr>
        <w:pStyle w:val="aff8"/>
        <w:ind w:firstLine="708"/>
        <w:jc w:val="both"/>
        <w:rPr>
          <w:szCs w:val="28"/>
        </w:rPr>
      </w:pPr>
    </w:p>
    <w:p w:rsidR="00DC3D3A" w:rsidRDefault="00DC3D3A" w:rsidP="00DC3D3A">
      <w:pPr>
        <w:pStyle w:val="aff8"/>
        <w:ind w:firstLine="708"/>
        <w:jc w:val="both"/>
        <w:rPr>
          <w:szCs w:val="28"/>
        </w:rPr>
      </w:pPr>
    </w:p>
    <w:p w:rsidR="00DC3D3A" w:rsidRDefault="00DC3D3A" w:rsidP="00DC3D3A">
      <w:pPr>
        <w:pStyle w:val="aff8"/>
        <w:ind w:firstLine="708"/>
        <w:jc w:val="both"/>
        <w:rPr>
          <w:szCs w:val="28"/>
        </w:rPr>
      </w:pP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Муниципальная программа «Управление земельно-имущественным комплексом Беляевского района» (далее - Программа) направлена на развитие государственного кадастра недвижимости на территории района как государственной информационной структуры, которая обеспечивает реализацию земельных отношений, основанных на различных формах собственности на землю. Создаваемая система государственного кадастрового учета объектов недвижимости должна обеспечить реализацию земельно-имущественных отношений в интересах укрепления региональной экономики, обеспечения государственных гарантий прав собственности и иных вещных прав на недвижимое имущество, формирования источника информации об объектах недвижимости, обеспечения сведений по налогооблагаемой базе.</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 xml:space="preserve">При проведении государственного кадастрового учета сохраняется ряд проблем с определением и согласованием границ земельных участков, что является негативным фактором при регистрации прав на землю и создании налоговой базы. Наличие качественной основы для ведения государственного кадастра недвижимости позволяет осуществлять контроль за выполнением кадастровых работ, выполняемых кадастровыми инженерами, и их точностными характеристиками. </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Важнейшим блоком в сфере земельно-имущественных отношений являются вопросы, связанные с реформированием системы имущественных налогов. Программа направлена на реализацию мероприятий по своевременному пересмотру государственной кадастровой оценки земель и своевременному переходу к налогу на недвижимость.</w:t>
      </w:r>
    </w:p>
    <w:p w:rsidR="00DC3D3A" w:rsidRPr="00DC3D3A" w:rsidRDefault="00DC3D3A" w:rsidP="00DC3D3A">
      <w:pPr>
        <w:pStyle w:val="aff8"/>
        <w:jc w:val="center"/>
        <w:rPr>
          <w:rFonts w:ascii="Times New Roman" w:hAnsi="Times New Roman"/>
          <w:sz w:val="28"/>
          <w:szCs w:val="28"/>
          <w:lang w:val="ru-RU"/>
        </w:rPr>
      </w:pPr>
    </w:p>
    <w:p w:rsidR="00DC3D3A" w:rsidRPr="00DC3D3A" w:rsidRDefault="00DC3D3A" w:rsidP="00DC3D3A">
      <w:pPr>
        <w:pStyle w:val="aff8"/>
        <w:ind w:firstLine="708"/>
        <w:jc w:val="both"/>
        <w:rPr>
          <w:rFonts w:ascii="Times New Roman" w:hAnsi="Times New Roman"/>
          <w:sz w:val="28"/>
          <w:szCs w:val="28"/>
          <w:lang w:val="ru-RU"/>
        </w:rPr>
      </w:pPr>
      <w:bookmarkStart w:id="3" w:name="sub_1200"/>
      <w:bookmarkEnd w:id="3"/>
      <w:r w:rsidRPr="00DC3D3A">
        <w:rPr>
          <w:rFonts w:ascii="Times New Roman" w:hAnsi="Times New Roman"/>
          <w:sz w:val="28"/>
          <w:szCs w:val="28"/>
          <w:lang w:val="ru-RU"/>
        </w:rPr>
        <w:t>Программой предусмотрено 7 показателей, которые характеризуют ход реализации муниципальной программы, решение задач и достижение цели Программы. Показатели Программы являются основными мероприятиями и имеют количественное значение.</w:t>
      </w:r>
    </w:p>
    <w:p w:rsidR="00DC3D3A" w:rsidRPr="00DC3D3A" w:rsidRDefault="00DC3D3A" w:rsidP="00DC3D3A">
      <w:pPr>
        <w:pStyle w:val="aff8"/>
        <w:ind w:firstLine="708"/>
        <w:jc w:val="both"/>
        <w:rPr>
          <w:lang w:val="ru-RU"/>
        </w:rPr>
      </w:pPr>
      <w:r w:rsidRPr="00DC3D3A">
        <w:rPr>
          <w:rFonts w:ascii="Times New Roman" w:hAnsi="Times New Roman"/>
          <w:sz w:val="28"/>
          <w:szCs w:val="28"/>
          <w:lang w:val="ru-RU"/>
        </w:rPr>
        <w:t xml:space="preserve">Показатель «Количество земельных участков, по которым проводится  разграничение государственной собственности на землю, составляющую муниципальную собственность». Значение данного показателя складывается из количества земельных участков, государственная собственность на которые разграничена в текущем году. Отчет размещается на официальном сайте администрации района </w:t>
      </w:r>
      <w:hyperlink r:id="rId16">
        <w:r>
          <w:rPr>
            <w:rStyle w:val="InternetLink0"/>
            <w:rFonts w:ascii="Times New Roman" w:hAnsi="Times New Roman"/>
            <w:sz w:val="28"/>
            <w:szCs w:val="28"/>
          </w:rPr>
          <w:t>https</w:t>
        </w:r>
        <w:r w:rsidRPr="00DC3D3A">
          <w:rPr>
            <w:rStyle w:val="InternetLink0"/>
            <w:rFonts w:ascii="Times New Roman" w:hAnsi="Times New Roman"/>
            <w:sz w:val="28"/>
            <w:szCs w:val="28"/>
            <w:lang w:val="ru-RU"/>
          </w:rPr>
          <w:t>://</w:t>
        </w:r>
        <w:r>
          <w:rPr>
            <w:rStyle w:val="InternetLink0"/>
            <w:rFonts w:ascii="Times New Roman" w:hAnsi="Times New Roman"/>
            <w:sz w:val="28"/>
            <w:szCs w:val="28"/>
          </w:rPr>
          <w:t>mo</w:t>
        </w:r>
        <w:r w:rsidRPr="00DC3D3A">
          <w:rPr>
            <w:rStyle w:val="InternetLink0"/>
            <w:rFonts w:ascii="Times New Roman" w:hAnsi="Times New Roman"/>
            <w:sz w:val="28"/>
            <w:szCs w:val="28"/>
            <w:lang w:val="ru-RU"/>
          </w:rPr>
          <w:t>-</w:t>
        </w:r>
        <w:r>
          <w:rPr>
            <w:rStyle w:val="InternetLink0"/>
            <w:rFonts w:ascii="Times New Roman" w:hAnsi="Times New Roman"/>
            <w:sz w:val="28"/>
            <w:szCs w:val="28"/>
          </w:rPr>
          <w:t>be</w:t>
        </w:r>
        <w:r w:rsidRPr="00DC3D3A">
          <w:rPr>
            <w:rStyle w:val="InternetLink0"/>
            <w:rFonts w:ascii="Times New Roman" w:hAnsi="Times New Roman"/>
            <w:sz w:val="28"/>
            <w:szCs w:val="28"/>
            <w:lang w:val="ru-RU"/>
          </w:rPr>
          <w:t>.</w:t>
        </w:r>
        <w:r>
          <w:rPr>
            <w:rStyle w:val="InternetLink0"/>
            <w:rFonts w:ascii="Times New Roman" w:hAnsi="Times New Roman"/>
            <w:sz w:val="28"/>
            <w:szCs w:val="28"/>
          </w:rPr>
          <w:t>orb</w:t>
        </w:r>
        <w:r w:rsidRPr="00DC3D3A">
          <w:rPr>
            <w:rStyle w:val="InternetLink0"/>
            <w:rFonts w:ascii="Times New Roman" w:hAnsi="Times New Roman"/>
            <w:sz w:val="28"/>
            <w:szCs w:val="28"/>
            <w:lang w:val="ru-RU"/>
          </w:rPr>
          <w:t>.</w:t>
        </w:r>
        <w:r>
          <w:rPr>
            <w:rStyle w:val="InternetLink0"/>
            <w:rFonts w:ascii="Times New Roman" w:hAnsi="Times New Roman"/>
            <w:sz w:val="28"/>
            <w:szCs w:val="28"/>
          </w:rPr>
          <w:t>ru</w:t>
        </w:r>
      </w:hyperlink>
      <w:r w:rsidRPr="00DC3D3A">
        <w:rPr>
          <w:rFonts w:ascii="Times New Roman" w:hAnsi="Times New Roman"/>
          <w:sz w:val="28"/>
          <w:szCs w:val="28"/>
          <w:lang w:val="ru-RU"/>
        </w:rPr>
        <w:t>.</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 xml:space="preserve">Значение показателя «Количество объектов недвижимости, по которым проводятся кадастровые и инвентаризационные работы» определяется исходя из количества объектов недвижимого имущества, по которым в текущем году запланировано проведение указанных видов работ исходя из потребности администрации района. </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Показатель «Количество объектов движимого и недвижимого имущества, по которым проводится рыночная оценка» складывается из количества объектов недвижимости, в отношении которых проводится оценка для целей предоставления объектов в пользование.</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«Количество объектов недвижимого имущества, по которым осуществляется регистрация права муниципальной собственности»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DC3D3A" w:rsidRPr="00DC3D3A" w:rsidRDefault="00DC3D3A" w:rsidP="00DC3D3A">
      <w:pPr>
        <w:pStyle w:val="aff8"/>
        <w:ind w:firstLine="708"/>
        <w:jc w:val="both"/>
        <w:rPr>
          <w:lang w:val="ru-RU"/>
        </w:rPr>
      </w:pPr>
      <w:r w:rsidRPr="00DC3D3A">
        <w:rPr>
          <w:rFonts w:ascii="Times New Roman" w:hAnsi="Times New Roman"/>
          <w:sz w:val="28"/>
          <w:szCs w:val="28"/>
          <w:lang w:val="ru-RU"/>
        </w:rPr>
        <w:t xml:space="preserve">Показатель «Количество объектов движимого и недвижимого имущества, подлежащих отчуждению в соответствии с Прогнозным планом приватизации» соответствует Прогнозному плану приватизации, утвержденному решением Совета депутатов и подлежит размещению на сайте, определенном Правительством РФ </w:t>
      </w:r>
      <w:hyperlink r:id="rId17">
        <w:r>
          <w:rPr>
            <w:rStyle w:val="InternetLink0"/>
            <w:rFonts w:ascii="Times New Roman" w:hAnsi="Times New Roman"/>
            <w:sz w:val="28"/>
            <w:szCs w:val="28"/>
          </w:rPr>
          <w:t>https</w:t>
        </w:r>
        <w:r w:rsidRPr="00DC3D3A">
          <w:rPr>
            <w:rStyle w:val="InternetLink0"/>
            <w:rFonts w:ascii="Times New Roman" w:hAnsi="Times New Roman"/>
            <w:sz w:val="28"/>
            <w:szCs w:val="28"/>
            <w:lang w:val="ru-RU"/>
          </w:rPr>
          <w:t>://</w:t>
        </w:r>
        <w:r>
          <w:rPr>
            <w:rStyle w:val="InternetLink0"/>
            <w:rFonts w:ascii="Times New Roman" w:hAnsi="Times New Roman"/>
            <w:sz w:val="28"/>
            <w:szCs w:val="28"/>
          </w:rPr>
          <w:t>torgi</w:t>
        </w:r>
        <w:r w:rsidRPr="00DC3D3A">
          <w:rPr>
            <w:rStyle w:val="InternetLink0"/>
            <w:rFonts w:ascii="Times New Roman" w:hAnsi="Times New Roman"/>
            <w:sz w:val="28"/>
            <w:szCs w:val="28"/>
            <w:lang w:val="ru-RU"/>
          </w:rPr>
          <w:t>.</w:t>
        </w:r>
        <w:r>
          <w:rPr>
            <w:rStyle w:val="InternetLink0"/>
            <w:rFonts w:ascii="Times New Roman" w:hAnsi="Times New Roman"/>
            <w:sz w:val="28"/>
            <w:szCs w:val="28"/>
          </w:rPr>
          <w:t>gov</w:t>
        </w:r>
        <w:r w:rsidRPr="00DC3D3A">
          <w:rPr>
            <w:rStyle w:val="InternetLink0"/>
            <w:rFonts w:ascii="Times New Roman" w:hAnsi="Times New Roman"/>
            <w:sz w:val="28"/>
            <w:szCs w:val="28"/>
            <w:lang w:val="ru-RU"/>
          </w:rPr>
          <w:t>.</w:t>
        </w:r>
        <w:r>
          <w:rPr>
            <w:rStyle w:val="InternetLink0"/>
            <w:rFonts w:ascii="Times New Roman" w:hAnsi="Times New Roman"/>
            <w:sz w:val="28"/>
            <w:szCs w:val="28"/>
          </w:rPr>
          <w:t>ru</w:t>
        </w:r>
      </w:hyperlink>
      <w:r w:rsidRPr="00DC3D3A">
        <w:rPr>
          <w:rFonts w:ascii="Times New Roman" w:hAnsi="Times New Roman"/>
          <w:sz w:val="28"/>
          <w:szCs w:val="28"/>
          <w:lang w:val="ru-RU"/>
        </w:rPr>
        <w:t>.</w:t>
      </w:r>
    </w:p>
    <w:p w:rsidR="00DC3D3A" w:rsidRPr="00DC3D3A" w:rsidRDefault="00DC3D3A" w:rsidP="00DC3D3A">
      <w:pPr>
        <w:pStyle w:val="aff8"/>
        <w:jc w:val="both"/>
        <w:rPr>
          <w:lang w:val="ru-RU"/>
        </w:rPr>
      </w:pPr>
      <w:r w:rsidRPr="00DC3D3A">
        <w:rPr>
          <w:rFonts w:ascii="Times New Roman" w:hAnsi="Times New Roman"/>
          <w:sz w:val="28"/>
          <w:szCs w:val="28"/>
          <w:lang w:val="ru-RU"/>
        </w:rPr>
        <w:tab/>
        <w:t xml:space="preserve">Значение показателя «Количество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 складывается из количества объектов, включаемых в Перечень и соответствует запланированному показателю. Размещается на официальном сайте администрации района </w:t>
      </w:r>
      <w:hyperlink r:id="rId18">
        <w:r>
          <w:rPr>
            <w:rStyle w:val="InternetLink0"/>
            <w:rFonts w:ascii="Times New Roman" w:hAnsi="Times New Roman"/>
            <w:sz w:val="28"/>
            <w:szCs w:val="28"/>
          </w:rPr>
          <w:t>https</w:t>
        </w:r>
        <w:r w:rsidRPr="00DC3D3A">
          <w:rPr>
            <w:rStyle w:val="InternetLink0"/>
            <w:rFonts w:ascii="Times New Roman" w:hAnsi="Times New Roman"/>
            <w:sz w:val="28"/>
            <w:szCs w:val="28"/>
            <w:lang w:val="ru-RU"/>
          </w:rPr>
          <w:t>://</w:t>
        </w:r>
        <w:r>
          <w:rPr>
            <w:rStyle w:val="InternetLink0"/>
            <w:rFonts w:ascii="Times New Roman" w:hAnsi="Times New Roman"/>
            <w:sz w:val="28"/>
            <w:szCs w:val="28"/>
          </w:rPr>
          <w:t>mo</w:t>
        </w:r>
        <w:r w:rsidRPr="00DC3D3A">
          <w:rPr>
            <w:rStyle w:val="InternetLink0"/>
            <w:rFonts w:ascii="Times New Roman" w:hAnsi="Times New Roman"/>
            <w:sz w:val="28"/>
            <w:szCs w:val="28"/>
            <w:lang w:val="ru-RU"/>
          </w:rPr>
          <w:t>-</w:t>
        </w:r>
        <w:r>
          <w:rPr>
            <w:rStyle w:val="InternetLink0"/>
            <w:rFonts w:ascii="Times New Roman" w:hAnsi="Times New Roman"/>
            <w:sz w:val="28"/>
            <w:szCs w:val="28"/>
          </w:rPr>
          <w:t>be</w:t>
        </w:r>
        <w:r w:rsidRPr="00DC3D3A">
          <w:rPr>
            <w:rStyle w:val="InternetLink0"/>
            <w:rFonts w:ascii="Times New Roman" w:hAnsi="Times New Roman"/>
            <w:sz w:val="28"/>
            <w:szCs w:val="28"/>
            <w:lang w:val="ru-RU"/>
          </w:rPr>
          <w:t>.</w:t>
        </w:r>
        <w:r>
          <w:rPr>
            <w:rStyle w:val="InternetLink0"/>
            <w:rFonts w:ascii="Times New Roman" w:hAnsi="Times New Roman"/>
            <w:sz w:val="28"/>
            <w:szCs w:val="28"/>
          </w:rPr>
          <w:t>orb</w:t>
        </w:r>
        <w:r w:rsidRPr="00DC3D3A">
          <w:rPr>
            <w:rStyle w:val="InternetLink0"/>
            <w:rFonts w:ascii="Times New Roman" w:hAnsi="Times New Roman"/>
            <w:sz w:val="28"/>
            <w:szCs w:val="28"/>
            <w:lang w:val="ru-RU"/>
          </w:rPr>
          <w:t>.</w:t>
        </w:r>
        <w:r>
          <w:rPr>
            <w:rStyle w:val="InternetLink0"/>
            <w:rFonts w:ascii="Times New Roman" w:hAnsi="Times New Roman"/>
            <w:sz w:val="28"/>
            <w:szCs w:val="28"/>
          </w:rPr>
          <w:t>ru</w:t>
        </w:r>
      </w:hyperlink>
      <w:r w:rsidRPr="00DC3D3A">
        <w:rPr>
          <w:rFonts w:ascii="Times New Roman" w:hAnsi="Times New Roman"/>
          <w:sz w:val="28"/>
          <w:szCs w:val="28"/>
          <w:lang w:val="ru-RU"/>
        </w:rPr>
        <w:t xml:space="preserve"> в разделе «Имущественная поддержка субъектов МСП».</w:t>
      </w:r>
    </w:p>
    <w:p w:rsidR="00DC3D3A" w:rsidRPr="00DC3D3A" w:rsidRDefault="00DC3D3A" w:rsidP="00DC3D3A">
      <w:pPr>
        <w:pStyle w:val="aff8"/>
        <w:jc w:val="both"/>
        <w:rPr>
          <w:lang w:val="ru-RU"/>
        </w:rPr>
      </w:pPr>
      <w:r w:rsidRPr="00DC3D3A">
        <w:rPr>
          <w:rFonts w:ascii="Times New Roman" w:hAnsi="Times New Roman"/>
          <w:sz w:val="28"/>
          <w:szCs w:val="28"/>
          <w:lang w:val="ru-RU"/>
        </w:rPr>
        <w:tab/>
        <w:t xml:space="preserve">Значение показателя «Доля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 складывается из количества объектов, предоставленных субъектам МСП и соответствует запланированному показателю. Размещается на официальном сайте администрации района </w:t>
      </w:r>
      <w:hyperlink r:id="rId19">
        <w:r>
          <w:rPr>
            <w:rStyle w:val="InternetLink0"/>
            <w:rFonts w:ascii="Times New Roman" w:hAnsi="Times New Roman"/>
            <w:sz w:val="28"/>
            <w:szCs w:val="28"/>
          </w:rPr>
          <w:t>https</w:t>
        </w:r>
        <w:r w:rsidRPr="00DC3D3A">
          <w:rPr>
            <w:rStyle w:val="InternetLink0"/>
            <w:rFonts w:ascii="Times New Roman" w:hAnsi="Times New Roman"/>
            <w:sz w:val="28"/>
            <w:szCs w:val="28"/>
            <w:lang w:val="ru-RU"/>
          </w:rPr>
          <w:t>://</w:t>
        </w:r>
        <w:r>
          <w:rPr>
            <w:rStyle w:val="InternetLink0"/>
            <w:rFonts w:ascii="Times New Roman" w:hAnsi="Times New Roman"/>
            <w:sz w:val="28"/>
            <w:szCs w:val="28"/>
          </w:rPr>
          <w:t>mo</w:t>
        </w:r>
        <w:r w:rsidRPr="00DC3D3A">
          <w:rPr>
            <w:rStyle w:val="InternetLink0"/>
            <w:rFonts w:ascii="Times New Roman" w:hAnsi="Times New Roman"/>
            <w:sz w:val="28"/>
            <w:szCs w:val="28"/>
            <w:lang w:val="ru-RU"/>
          </w:rPr>
          <w:t>-</w:t>
        </w:r>
        <w:r>
          <w:rPr>
            <w:rStyle w:val="InternetLink0"/>
            <w:rFonts w:ascii="Times New Roman" w:hAnsi="Times New Roman"/>
            <w:sz w:val="28"/>
            <w:szCs w:val="28"/>
          </w:rPr>
          <w:t>be</w:t>
        </w:r>
        <w:r w:rsidRPr="00DC3D3A">
          <w:rPr>
            <w:rStyle w:val="InternetLink0"/>
            <w:rFonts w:ascii="Times New Roman" w:hAnsi="Times New Roman"/>
            <w:sz w:val="28"/>
            <w:szCs w:val="28"/>
            <w:lang w:val="ru-RU"/>
          </w:rPr>
          <w:t>.</w:t>
        </w:r>
        <w:r>
          <w:rPr>
            <w:rStyle w:val="InternetLink0"/>
            <w:rFonts w:ascii="Times New Roman" w:hAnsi="Times New Roman"/>
            <w:sz w:val="28"/>
            <w:szCs w:val="28"/>
          </w:rPr>
          <w:t>orb</w:t>
        </w:r>
        <w:r w:rsidRPr="00DC3D3A">
          <w:rPr>
            <w:rStyle w:val="InternetLink0"/>
            <w:rFonts w:ascii="Times New Roman" w:hAnsi="Times New Roman"/>
            <w:sz w:val="28"/>
            <w:szCs w:val="28"/>
            <w:lang w:val="ru-RU"/>
          </w:rPr>
          <w:t>.</w:t>
        </w:r>
        <w:r>
          <w:rPr>
            <w:rStyle w:val="InternetLink0"/>
            <w:rFonts w:ascii="Times New Roman" w:hAnsi="Times New Roman"/>
            <w:sz w:val="28"/>
            <w:szCs w:val="28"/>
          </w:rPr>
          <w:t>ru</w:t>
        </w:r>
      </w:hyperlink>
      <w:r w:rsidRPr="00DC3D3A">
        <w:rPr>
          <w:rFonts w:ascii="Times New Roman" w:hAnsi="Times New Roman"/>
          <w:sz w:val="28"/>
          <w:szCs w:val="28"/>
          <w:lang w:val="ru-RU"/>
        </w:rPr>
        <w:t xml:space="preserve"> в разделе «Имущественная поддержка субъектов МСП».</w:t>
      </w:r>
    </w:p>
    <w:p w:rsidR="00DC3D3A" w:rsidRPr="00DC3D3A" w:rsidRDefault="00DC3D3A" w:rsidP="00DC3D3A">
      <w:pPr>
        <w:pStyle w:val="aff8"/>
        <w:ind w:firstLine="708"/>
        <w:jc w:val="both"/>
        <w:rPr>
          <w:lang w:val="ru-RU"/>
        </w:rPr>
      </w:pPr>
      <w:r w:rsidRPr="00DC3D3A">
        <w:rPr>
          <w:rFonts w:ascii="Times New Roman" w:hAnsi="Times New Roman"/>
          <w:sz w:val="28"/>
          <w:szCs w:val="28"/>
          <w:lang w:val="ru-RU"/>
        </w:rPr>
        <w:t xml:space="preserve">Отчет о выполнении указанных показателей размещается на официальном сайте администрации района </w:t>
      </w:r>
      <w:hyperlink r:id="rId20">
        <w:r>
          <w:rPr>
            <w:rStyle w:val="InternetLink0"/>
            <w:rFonts w:ascii="Times New Roman" w:hAnsi="Times New Roman"/>
            <w:sz w:val="28"/>
            <w:szCs w:val="28"/>
          </w:rPr>
          <w:t>https</w:t>
        </w:r>
        <w:r w:rsidRPr="00DC3D3A">
          <w:rPr>
            <w:rStyle w:val="InternetLink0"/>
            <w:rFonts w:ascii="Times New Roman" w:hAnsi="Times New Roman"/>
            <w:sz w:val="28"/>
            <w:szCs w:val="28"/>
            <w:lang w:val="ru-RU"/>
          </w:rPr>
          <w:t>://</w:t>
        </w:r>
        <w:r>
          <w:rPr>
            <w:rStyle w:val="InternetLink0"/>
            <w:rFonts w:ascii="Times New Roman" w:hAnsi="Times New Roman"/>
            <w:sz w:val="28"/>
            <w:szCs w:val="28"/>
          </w:rPr>
          <w:t>mo</w:t>
        </w:r>
        <w:r w:rsidRPr="00DC3D3A">
          <w:rPr>
            <w:rStyle w:val="InternetLink0"/>
            <w:rFonts w:ascii="Times New Roman" w:hAnsi="Times New Roman"/>
            <w:sz w:val="28"/>
            <w:szCs w:val="28"/>
            <w:lang w:val="ru-RU"/>
          </w:rPr>
          <w:t>-</w:t>
        </w:r>
        <w:r>
          <w:rPr>
            <w:rStyle w:val="InternetLink0"/>
            <w:rFonts w:ascii="Times New Roman" w:hAnsi="Times New Roman"/>
            <w:sz w:val="28"/>
            <w:szCs w:val="28"/>
          </w:rPr>
          <w:t>be</w:t>
        </w:r>
        <w:r w:rsidRPr="00DC3D3A">
          <w:rPr>
            <w:rStyle w:val="InternetLink0"/>
            <w:rFonts w:ascii="Times New Roman" w:hAnsi="Times New Roman"/>
            <w:sz w:val="28"/>
            <w:szCs w:val="28"/>
            <w:lang w:val="ru-RU"/>
          </w:rPr>
          <w:t>.</w:t>
        </w:r>
        <w:r>
          <w:rPr>
            <w:rStyle w:val="InternetLink0"/>
            <w:rFonts w:ascii="Times New Roman" w:hAnsi="Times New Roman"/>
            <w:sz w:val="28"/>
            <w:szCs w:val="28"/>
          </w:rPr>
          <w:t>orb</w:t>
        </w:r>
        <w:r w:rsidRPr="00DC3D3A">
          <w:rPr>
            <w:rStyle w:val="InternetLink0"/>
            <w:rFonts w:ascii="Times New Roman" w:hAnsi="Times New Roman"/>
            <w:sz w:val="28"/>
            <w:szCs w:val="28"/>
            <w:lang w:val="ru-RU"/>
          </w:rPr>
          <w:t>.</w:t>
        </w:r>
        <w:r>
          <w:rPr>
            <w:rStyle w:val="InternetLink0"/>
            <w:rFonts w:ascii="Times New Roman" w:hAnsi="Times New Roman"/>
            <w:sz w:val="28"/>
            <w:szCs w:val="28"/>
          </w:rPr>
          <w:t>ru</w:t>
        </w:r>
      </w:hyperlink>
      <w:r w:rsidRPr="00DC3D3A">
        <w:rPr>
          <w:rFonts w:ascii="Times New Roman" w:hAnsi="Times New Roman"/>
          <w:sz w:val="28"/>
          <w:szCs w:val="28"/>
          <w:lang w:val="ru-RU"/>
        </w:rPr>
        <w:t>.</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Сведения о показателях (индикаторах) Программы и их значениях представлены в приложении №2 к настоящей Программе. </w:t>
      </w:r>
    </w:p>
    <w:p w:rsidR="00DC3D3A" w:rsidRPr="00DC3D3A" w:rsidRDefault="00DC3D3A" w:rsidP="00DC3D3A">
      <w:pPr>
        <w:pStyle w:val="aff8"/>
        <w:jc w:val="both"/>
        <w:rPr>
          <w:rFonts w:ascii="Times New Roman" w:hAnsi="Times New Roman"/>
          <w:sz w:val="28"/>
          <w:szCs w:val="28"/>
          <w:lang w:val="ru-RU"/>
        </w:rPr>
      </w:pPr>
      <w:bookmarkStart w:id="4" w:name="sub_1300"/>
      <w:bookmarkEnd w:id="4"/>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Мероприятия, обеспечивающие реализацию Программы, являются системными и направлены на решение поставленных задач, которые подразделяются на мероприятия по совершенствованию нормативно-правовой базы, организационные, а также мероприятия по финансированию расходов за счет заявленных в Программе источников финансирования.</w:t>
      </w:r>
    </w:p>
    <w:p w:rsidR="00DC3D3A" w:rsidRPr="00DC3D3A" w:rsidRDefault="00DC3D3A" w:rsidP="00DC3D3A">
      <w:pPr>
        <w:pStyle w:val="aff8"/>
        <w:jc w:val="both"/>
        <w:rPr>
          <w:rStyle w:val="afff0"/>
          <w:rFonts w:ascii="Times New Roman" w:hAnsi="Times New Roman"/>
          <w:bCs/>
          <w:sz w:val="28"/>
          <w:szCs w:val="28"/>
          <w:lang w:val="ru-RU"/>
        </w:rPr>
      </w:pPr>
    </w:p>
    <w:p w:rsidR="00DC3D3A" w:rsidRPr="00DC3D3A" w:rsidRDefault="00DC3D3A" w:rsidP="00DC3D3A">
      <w:pPr>
        <w:pStyle w:val="aff8"/>
        <w:ind w:firstLine="708"/>
        <w:jc w:val="both"/>
        <w:rPr>
          <w:rStyle w:val="afff0"/>
          <w:rFonts w:ascii="Times New Roman" w:hAnsi="Times New Roman"/>
          <w:b w:val="0"/>
          <w:bCs/>
          <w:color w:val="00000A"/>
          <w:sz w:val="28"/>
          <w:szCs w:val="28"/>
          <w:u w:val="single"/>
          <w:lang w:val="ru-RU"/>
        </w:rPr>
      </w:pPr>
      <w:r w:rsidRPr="00DC3D3A">
        <w:rPr>
          <w:rStyle w:val="afff0"/>
          <w:rFonts w:ascii="Times New Roman" w:hAnsi="Times New Roman"/>
          <w:bCs/>
          <w:color w:val="00000A"/>
          <w:sz w:val="28"/>
          <w:szCs w:val="28"/>
          <w:u w:val="single"/>
          <w:lang w:val="ru-RU"/>
        </w:rPr>
        <w:t>Разграничение государственной собственности на землю, составляющую муниципальную собственность</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Комплекс организационных мероприятий по разграничению государственной собственности на землю включает в себя:</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проведение межевых работ по земельным участкам, на которых расположены объекты муниципальной собственности;</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постановка на государственный кадастровый учет земельных участков;</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регистрация права муниципальной собственности на земельные участки.</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ind w:firstLine="708"/>
        <w:jc w:val="both"/>
        <w:rPr>
          <w:rStyle w:val="afff0"/>
          <w:rFonts w:ascii="Times New Roman" w:hAnsi="Times New Roman"/>
          <w:b w:val="0"/>
          <w:bCs/>
          <w:color w:val="00000A"/>
          <w:sz w:val="28"/>
          <w:szCs w:val="28"/>
          <w:u w:val="single"/>
          <w:lang w:val="ru-RU"/>
        </w:rPr>
      </w:pPr>
      <w:r w:rsidRPr="00DC3D3A">
        <w:rPr>
          <w:rStyle w:val="afff0"/>
          <w:rFonts w:ascii="Times New Roman" w:hAnsi="Times New Roman"/>
          <w:bCs/>
          <w:color w:val="00000A"/>
          <w:sz w:val="28"/>
          <w:szCs w:val="28"/>
          <w:u w:val="single"/>
          <w:lang w:val="ru-RU"/>
        </w:rPr>
        <w:t>Проведение межевых, кадастровых и инвентаризационных работ</w:t>
      </w:r>
    </w:p>
    <w:p w:rsidR="00DC3D3A" w:rsidRPr="00DC3D3A" w:rsidRDefault="00DC3D3A" w:rsidP="00DC3D3A">
      <w:pPr>
        <w:pStyle w:val="aff8"/>
        <w:ind w:firstLine="708"/>
        <w:jc w:val="both"/>
        <w:rPr>
          <w:rStyle w:val="afff0"/>
          <w:rFonts w:ascii="Times New Roman" w:hAnsi="Times New Roman"/>
          <w:b w:val="0"/>
          <w:bCs/>
          <w:color w:val="00000A"/>
          <w:sz w:val="28"/>
          <w:szCs w:val="28"/>
          <w:lang w:val="ru-RU"/>
        </w:rPr>
      </w:pPr>
      <w:r w:rsidRPr="00DC3D3A">
        <w:rPr>
          <w:rStyle w:val="afff0"/>
          <w:rFonts w:ascii="Times New Roman" w:hAnsi="Times New Roman"/>
          <w:bCs/>
          <w:color w:val="00000A"/>
          <w:sz w:val="28"/>
          <w:szCs w:val="28"/>
          <w:lang w:val="ru-RU"/>
        </w:rPr>
        <w:t>В целях предоставления земельных участков проводятся следующие мероприятия:</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проведение межевых работ;</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постановка на государственный кадастровый учет земельных участков;</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проведение рыночной оценки стоимости земельных участков и определение размера арендной платы за земельный участок, в том числе передаваемый в аренду или собственность путем проведения торгов (конкурсов, аукционов);</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организация проведения торгов (конкурсов, аукционов), либо предоставление участков по заявлению граждан без проведения конкурсов;</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заключение договоров купли-продажи и (или) аренды земельных участков.</w:t>
      </w:r>
    </w:p>
    <w:p w:rsidR="00DC3D3A" w:rsidRPr="00DC3D3A" w:rsidRDefault="00DC3D3A" w:rsidP="00DC3D3A">
      <w:pPr>
        <w:pStyle w:val="aff8"/>
        <w:ind w:firstLine="708"/>
        <w:jc w:val="both"/>
        <w:rPr>
          <w:rFonts w:ascii="Times New Roman" w:hAnsi="Times New Roman"/>
          <w:sz w:val="28"/>
          <w:szCs w:val="28"/>
          <w:lang w:val="ru-RU"/>
        </w:rPr>
      </w:pPr>
      <w:bookmarkStart w:id="5" w:name="sub_1304"/>
      <w:bookmarkEnd w:id="5"/>
      <w:r w:rsidRPr="00DC3D3A">
        <w:rPr>
          <w:rFonts w:ascii="Times New Roman" w:hAnsi="Times New Roman"/>
          <w:sz w:val="28"/>
          <w:szCs w:val="28"/>
          <w:lang w:val="ru-RU"/>
        </w:rPr>
        <w:t>В целях правового оформления права муниципальной собственности на объекты недвижимого имущества, находящегося в собственности муниципального образования Беляевский район, а также рационального использования объектов недвижимого имущества по их целевому назначению (закрепление объектов недвижимости за структурными подразделениями, предоставление в аренду, продажа на торгах, конкурсах, аукционах) проводятся следующие мероприятия:</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проведение работ по технической инвентаризации объектов недвижимого имущества;</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государственная регистрация права муниципальной собственности  на  объекты  недвижимого имущества;</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проведение рыночной оценки стоимости объектов недвижимого имущества и определение размера арендной платы, в том числе передаваемый в аренду или собственность путем проведения торгов (конкурсов, аукционов).</w:t>
      </w:r>
    </w:p>
    <w:p w:rsidR="00DC3D3A" w:rsidRPr="00DC3D3A" w:rsidRDefault="00DC3D3A" w:rsidP="00DC3D3A">
      <w:pPr>
        <w:pStyle w:val="aff8"/>
        <w:jc w:val="both"/>
        <w:rPr>
          <w:rStyle w:val="afff0"/>
          <w:rFonts w:ascii="Times New Roman" w:hAnsi="Times New Roman"/>
          <w:bCs/>
          <w:sz w:val="28"/>
          <w:szCs w:val="28"/>
          <w:lang w:val="ru-RU"/>
        </w:rPr>
      </w:pPr>
    </w:p>
    <w:p w:rsidR="00DC3D3A" w:rsidRPr="00DC3D3A" w:rsidRDefault="00DC3D3A" w:rsidP="00DC3D3A">
      <w:pPr>
        <w:pStyle w:val="aff8"/>
        <w:ind w:firstLine="708"/>
        <w:jc w:val="both"/>
        <w:rPr>
          <w:rStyle w:val="afff0"/>
          <w:rFonts w:ascii="Times New Roman" w:hAnsi="Times New Roman"/>
          <w:b w:val="0"/>
          <w:bCs/>
          <w:color w:val="00000A"/>
          <w:sz w:val="28"/>
          <w:szCs w:val="28"/>
          <w:u w:val="single"/>
          <w:lang w:val="ru-RU"/>
        </w:rPr>
      </w:pPr>
      <w:r w:rsidRPr="00DC3D3A">
        <w:rPr>
          <w:rStyle w:val="afff0"/>
          <w:rFonts w:ascii="Times New Roman" w:hAnsi="Times New Roman"/>
          <w:bCs/>
          <w:color w:val="00000A"/>
          <w:sz w:val="28"/>
          <w:szCs w:val="28"/>
          <w:u w:val="single"/>
          <w:lang w:val="ru-RU"/>
        </w:rPr>
        <w:t>Проведение работ по независимой оценке объектов движимого и недвижимого имущества</w:t>
      </w:r>
    </w:p>
    <w:p w:rsidR="00DC3D3A" w:rsidRPr="00DC3D3A" w:rsidRDefault="00DC3D3A" w:rsidP="00DC3D3A">
      <w:pPr>
        <w:pStyle w:val="aff8"/>
        <w:jc w:val="both"/>
        <w:rPr>
          <w:rStyle w:val="afff0"/>
          <w:rFonts w:ascii="Times New Roman" w:hAnsi="Times New Roman"/>
          <w:b w:val="0"/>
          <w:bCs/>
          <w:color w:val="00000A"/>
          <w:sz w:val="28"/>
          <w:szCs w:val="28"/>
          <w:lang w:val="ru-RU"/>
        </w:rPr>
      </w:pPr>
    </w:p>
    <w:p w:rsidR="00DC3D3A" w:rsidRPr="00DC3D3A" w:rsidRDefault="00DC3D3A" w:rsidP="00DC3D3A">
      <w:pPr>
        <w:pStyle w:val="aff8"/>
        <w:ind w:firstLine="708"/>
        <w:jc w:val="both"/>
        <w:rPr>
          <w:rStyle w:val="afff0"/>
          <w:rFonts w:ascii="Times New Roman" w:hAnsi="Times New Roman"/>
          <w:b w:val="0"/>
          <w:bCs/>
          <w:color w:val="00000A"/>
          <w:sz w:val="28"/>
          <w:szCs w:val="28"/>
          <w:lang w:val="ru-RU"/>
        </w:rPr>
      </w:pPr>
      <w:r w:rsidRPr="00DC3D3A">
        <w:rPr>
          <w:rStyle w:val="afff0"/>
          <w:rFonts w:ascii="Times New Roman" w:hAnsi="Times New Roman"/>
          <w:bCs/>
          <w:color w:val="00000A"/>
          <w:sz w:val="28"/>
          <w:szCs w:val="28"/>
          <w:lang w:val="ru-RU"/>
        </w:rPr>
        <w:t>В целях предоставления земельных участков в собственность или на праве аренды, приватизации муниципального имущества осуществляются мероприятия по организации работ по независимой оценке объектов движимого и недвижимого имущества.</w:t>
      </w:r>
    </w:p>
    <w:p w:rsidR="00DC3D3A" w:rsidRPr="00DC3D3A" w:rsidRDefault="00DC3D3A" w:rsidP="00DC3D3A">
      <w:pPr>
        <w:pStyle w:val="aff8"/>
        <w:jc w:val="both"/>
        <w:rPr>
          <w:rStyle w:val="afff0"/>
          <w:rFonts w:ascii="Times New Roman" w:hAnsi="Times New Roman"/>
          <w:b w:val="0"/>
          <w:bCs/>
          <w:color w:val="00000A"/>
          <w:sz w:val="28"/>
          <w:szCs w:val="28"/>
          <w:lang w:val="ru-RU"/>
        </w:rPr>
      </w:pPr>
    </w:p>
    <w:p w:rsidR="00DC3D3A" w:rsidRPr="00DC3D3A" w:rsidRDefault="00DC3D3A" w:rsidP="00DC3D3A">
      <w:pPr>
        <w:pStyle w:val="aff8"/>
        <w:ind w:firstLine="708"/>
        <w:jc w:val="both"/>
        <w:rPr>
          <w:rStyle w:val="afff0"/>
          <w:rFonts w:ascii="Times New Roman" w:hAnsi="Times New Roman"/>
          <w:b w:val="0"/>
          <w:bCs/>
          <w:color w:val="00000A"/>
          <w:sz w:val="28"/>
          <w:szCs w:val="28"/>
          <w:u w:val="single"/>
          <w:lang w:val="ru-RU"/>
        </w:rPr>
      </w:pPr>
      <w:r w:rsidRPr="00DC3D3A">
        <w:rPr>
          <w:rStyle w:val="afff0"/>
          <w:rFonts w:ascii="Times New Roman" w:hAnsi="Times New Roman"/>
          <w:bCs/>
          <w:color w:val="00000A"/>
          <w:sz w:val="28"/>
          <w:szCs w:val="28"/>
          <w:u w:val="single"/>
          <w:lang w:val="ru-RU"/>
        </w:rPr>
        <w:t>Отчуждение объектов муниципального имущества в соответствии с прогнозным планом приватизации</w:t>
      </w:r>
    </w:p>
    <w:p w:rsidR="00DC3D3A" w:rsidRPr="00DC3D3A" w:rsidRDefault="00DC3D3A" w:rsidP="00DC3D3A">
      <w:pPr>
        <w:pStyle w:val="aff8"/>
        <w:jc w:val="both"/>
        <w:rPr>
          <w:rStyle w:val="afff0"/>
          <w:rFonts w:ascii="Times New Roman" w:hAnsi="Times New Roman"/>
          <w:b w:val="0"/>
          <w:bCs/>
          <w:color w:val="00000A"/>
          <w:sz w:val="28"/>
          <w:szCs w:val="28"/>
          <w:lang w:val="ru-RU"/>
        </w:rPr>
      </w:pPr>
    </w:p>
    <w:p w:rsidR="00DC3D3A" w:rsidRPr="00DC3D3A" w:rsidRDefault="00DC3D3A" w:rsidP="00DC3D3A">
      <w:pPr>
        <w:pStyle w:val="aff8"/>
        <w:ind w:firstLine="708"/>
        <w:jc w:val="both"/>
        <w:rPr>
          <w:rStyle w:val="afff0"/>
          <w:rFonts w:ascii="Times New Roman" w:hAnsi="Times New Roman"/>
          <w:b w:val="0"/>
          <w:bCs/>
          <w:color w:val="00000A"/>
          <w:sz w:val="28"/>
          <w:szCs w:val="28"/>
          <w:lang w:val="ru-RU"/>
        </w:rPr>
      </w:pPr>
      <w:r w:rsidRPr="00DC3D3A">
        <w:rPr>
          <w:rStyle w:val="afff0"/>
          <w:rFonts w:ascii="Times New Roman" w:hAnsi="Times New Roman"/>
          <w:bCs/>
          <w:color w:val="00000A"/>
          <w:sz w:val="28"/>
          <w:szCs w:val="28"/>
          <w:lang w:val="ru-RU"/>
        </w:rPr>
        <w:t>В соответствии с Прогнозным планом приватизации осуществляется приватизация муниципального имущества.</w:t>
      </w:r>
    </w:p>
    <w:p w:rsidR="00DC3D3A" w:rsidRPr="00DC3D3A" w:rsidRDefault="00DC3D3A" w:rsidP="00DC3D3A">
      <w:pPr>
        <w:pStyle w:val="aff8"/>
        <w:jc w:val="both"/>
        <w:rPr>
          <w:rStyle w:val="afff0"/>
          <w:rFonts w:ascii="Times New Roman" w:hAnsi="Times New Roman"/>
          <w:b w:val="0"/>
          <w:bCs/>
          <w:sz w:val="28"/>
          <w:szCs w:val="28"/>
          <w:lang w:val="ru-RU"/>
        </w:rPr>
      </w:pPr>
      <w:bookmarkStart w:id="6" w:name="sub_1305"/>
      <w:bookmarkEnd w:id="6"/>
    </w:p>
    <w:p w:rsidR="00DC3D3A" w:rsidRPr="00DC3D3A" w:rsidRDefault="00DC3D3A" w:rsidP="00DC3D3A">
      <w:pPr>
        <w:pStyle w:val="aff8"/>
        <w:ind w:firstLine="708"/>
        <w:jc w:val="both"/>
        <w:rPr>
          <w:rFonts w:ascii="Times New Roman" w:hAnsi="Times New Roman"/>
          <w:sz w:val="28"/>
          <w:szCs w:val="28"/>
          <w:u w:val="single"/>
          <w:lang w:val="ru-RU"/>
        </w:rPr>
      </w:pPr>
      <w:r w:rsidRPr="00DC3D3A">
        <w:rPr>
          <w:rFonts w:ascii="Times New Roman" w:hAnsi="Times New Roman"/>
          <w:sz w:val="28"/>
          <w:szCs w:val="28"/>
          <w:u w:val="single"/>
          <w:lang w:val="ru-RU"/>
        </w:rPr>
        <w:t>Увеличение количества объектов в Перечне муниципального имущества, предоставляемого на долгосрочной основе (в том числе на льготных условиях) субъектам малого и среднего предпринимательства</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В соответствии с Федеральным законом от 20.07.2007 №209-ФЗ «О развитии малого и среднего предпринимательства в Российской Федерации» одной из оказываемых мер государственной поддержки малого и среднего бизнеса является имущественная поддержка, ключевые показатели которой установлены распоряжением Правительства Российской Федерации от 31.01.2017 №147-р «О целевых моделях упрощения процедур ведения бизнеса и повышения инвестиционной привлекательности субъектов Российской Федерации» и Соглашением о взаимодействии Правительства Оренбургской области и АО «Корпорация «МСП».</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ind w:firstLine="708"/>
        <w:jc w:val="center"/>
        <w:rPr>
          <w:rFonts w:ascii="Times New Roman" w:hAnsi="Times New Roman"/>
          <w:sz w:val="28"/>
          <w:szCs w:val="28"/>
          <w:u w:val="single"/>
          <w:lang w:val="ru-RU"/>
        </w:rPr>
      </w:pPr>
      <w:r w:rsidRPr="00DC3D3A">
        <w:rPr>
          <w:rFonts w:ascii="Times New Roman" w:hAnsi="Times New Roman"/>
          <w:sz w:val="28"/>
          <w:szCs w:val="28"/>
          <w:u w:val="single"/>
          <w:lang w:val="ru-RU"/>
        </w:rPr>
        <w:t>Предоставление в аренду субъектам малого и среднего предпринимательства и организациям образующим инфраструктуру поддержки субъектов МСП,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Основными принципами управления и распоряжения муниципальным имуществом при оказании имущественной поддержки являются:</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информационная открытость – размещение на официальном сайте администрации района информации об имуществе, включенном в Перечень, о правовых нормативных актах, регулирующих оказание имущественной поддержки;</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равный доступ субъектов МСП к получению поддержки – соблюдение требований законодательства Российской Федерации о защите конкуренции и процессе подготовки, принятия и исполнения решений о предоставлении имущества  субъектам МСП;</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ежегодное дополнение Перечня новыми объектами, пригодными для предоставления субъектам МСП;</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w:t>
      </w:r>
    </w:p>
    <w:p w:rsidR="00DC3D3A" w:rsidRPr="00DC3D3A" w:rsidRDefault="00DC3D3A" w:rsidP="00DC3D3A">
      <w:pPr>
        <w:pStyle w:val="aff8"/>
        <w:ind w:firstLine="708"/>
        <w:jc w:val="center"/>
        <w:rPr>
          <w:rFonts w:ascii="Times New Roman" w:hAnsi="Times New Roman"/>
          <w:sz w:val="28"/>
          <w:szCs w:val="28"/>
          <w:lang w:val="ru-RU"/>
        </w:rPr>
      </w:pPr>
    </w:p>
    <w:p w:rsidR="00DC3D3A" w:rsidRPr="00DC3D3A" w:rsidRDefault="00DC3D3A" w:rsidP="00DC3D3A">
      <w:pPr>
        <w:pStyle w:val="aff8"/>
        <w:ind w:firstLine="708"/>
        <w:jc w:val="center"/>
        <w:rPr>
          <w:rFonts w:ascii="Times New Roman" w:hAnsi="Times New Roman"/>
          <w:sz w:val="28"/>
          <w:szCs w:val="28"/>
          <w:lang w:val="ru-RU"/>
        </w:rPr>
      </w:pPr>
      <w:r w:rsidRPr="00DC3D3A">
        <w:rPr>
          <w:rFonts w:ascii="Times New Roman" w:hAnsi="Times New Roman"/>
          <w:sz w:val="28"/>
          <w:szCs w:val="28"/>
          <w:u w:val="single"/>
          <w:lang w:val="ru-RU"/>
        </w:rPr>
        <w:t xml:space="preserve">Проведение комплексных кадастровых работ </w:t>
      </w:r>
    </w:p>
    <w:p w:rsidR="00DC3D3A" w:rsidRPr="00DC3D3A" w:rsidRDefault="00DC3D3A" w:rsidP="00DC3D3A">
      <w:pPr>
        <w:pStyle w:val="aff8"/>
        <w:ind w:firstLine="708"/>
        <w:jc w:val="center"/>
        <w:rPr>
          <w:rFonts w:ascii="Times New Roman" w:hAnsi="Times New Roman"/>
          <w:sz w:val="28"/>
          <w:szCs w:val="28"/>
          <w:lang w:val="ru-RU"/>
        </w:rPr>
      </w:pP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Проведение комплексных кадастровых работ осуществляется в целях исполнения постановления Правительства Российской Федерации от 15.04.2014 №316 «Об утверждении государственной программы Российской Федерации «Экономическое развитие и инновационная экономика».</w:t>
      </w: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Финансирование мероприятий Программы осуществляется за счет средств, ежегодно предусматриваемых в районном бюджете.</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 xml:space="preserve">Финансовое обеспечение реализации Программы представлено в приложениях №5, №5.1  настоящей Программы. </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Объемы финансирования Программы подлежат ежегодному уточнению с учетом состава мероприятий Программы, достижения целевых показателей, сроков реализации и других факторов.</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Расходы на реализацию Программы складываются из расходов на реализацию основных мероприятий и расходов на обеспечение реализации Программы.</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Общий объем финансирования на весь срок реализации Программы – 55,5 тыс. рублей.</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Финансирование мероприятий Программы осуществляется за счет средств, ежегодно предусматриваемых в районном бюджете.</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Общий объем ассигнований на весь срок реализации Программы – 55,5 тыс. рублей</w:t>
      </w: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Объем финансового обеспечения реализации Программы по годам составит:</w:t>
      </w:r>
    </w:p>
    <w:p w:rsidR="00DC3D3A" w:rsidRDefault="00DC3D3A" w:rsidP="00DC3D3A">
      <w:pPr>
        <w:spacing w:line="259" w:lineRule="auto"/>
      </w:pPr>
      <w:r>
        <w:t>55,5 тыс.рублей – 2023г</w:t>
      </w:r>
    </w:p>
    <w:p w:rsidR="00DC3D3A" w:rsidRDefault="00DC3D3A" w:rsidP="00DC3D3A">
      <w:pPr>
        <w:spacing w:line="259" w:lineRule="auto"/>
      </w:pPr>
      <w:r>
        <w:t>0 тыс.рублей – 2024г</w:t>
      </w:r>
    </w:p>
    <w:p w:rsidR="00DC3D3A" w:rsidRDefault="00DC3D3A" w:rsidP="00DC3D3A">
      <w:pPr>
        <w:spacing w:line="259" w:lineRule="auto"/>
      </w:pPr>
      <w:r>
        <w:t>0 тыс.рублей – 2025г</w:t>
      </w:r>
    </w:p>
    <w:p w:rsidR="00DC3D3A" w:rsidRDefault="00DC3D3A" w:rsidP="00DC3D3A">
      <w:pPr>
        <w:spacing w:line="259" w:lineRule="auto"/>
      </w:pPr>
      <w:r>
        <w:t>0  тыс.рублей – 2026г</w:t>
      </w:r>
    </w:p>
    <w:p w:rsidR="00DC3D3A" w:rsidRDefault="00DC3D3A" w:rsidP="00DC3D3A">
      <w:pPr>
        <w:spacing w:line="259" w:lineRule="auto"/>
      </w:pPr>
      <w:r>
        <w:t>0  тыс.рублей – 2027г</w:t>
      </w:r>
    </w:p>
    <w:p w:rsidR="00DC3D3A" w:rsidRDefault="00DC3D3A" w:rsidP="00DC3D3A">
      <w:pPr>
        <w:spacing w:line="259" w:lineRule="auto"/>
      </w:pPr>
      <w:r>
        <w:t>0  тыс.рублей – 2028г</w:t>
      </w:r>
    </w:p>
    <w:p w:rsidR="00DC3D3A" w:rsidRDefault="00DC3D3A" w:rsidP="00DC3D3A">
      <w:pPr>
        <w:spacing w:line="259" w:lineRule="auto"/>
      </w:pPr>
      <w:r>
        <w:t>0 тыс.рублей – 2029г</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0 тыс.рублей – 2030г</w:t>
      </w:r>
    </w:p>
    <w:p w:rsidR="00DC3D3A" w:rsidRPr="00DC3D3A" w:rsidRDefault="00DC3D3A" w:rsidP="00DC3D3A">
      <w:pPr>
        <w:pStyle w:val="aff8"/>
        <w:jc w:val="center"/>
        <w:rPr>
          <w:rFonts w:ascii="Times New Roman" w:hAnsi="Times New Roman"/>
          <w:sz w:val="28"/>
          <w:szCs w:val="28"/>
          <w:lang w:val="ru-RU"/>
        </w:rPr>
      </w:pPr>
    </w:p>
    <w:p w:rsidR="00DC3D3A" w:rsidRPr="00DC3D3A" w:rsidRDefault="00DC3D3A" w:rsidP="00DC3D3A">
      <w:pPr>
        <w:pStyle w:val="aff8"/>
        <w:jc w:val="both"/>
        <w:rPr>
          <w:rFonts w:ascii="Times New Roman" w:hAnsi="Times New Roman"/>
          <w:sz w:val="28"/>
          <w:szCs w:val="28"/>
          <w:lang w:val="ru-RU"/>
        </w:rPr>
      </w:pPr>
    </w:p>
    <w:p w:rsidR="00DC3D3A" w:rsidRPr="00DC3D3A" w:rsidRDefault="00DC3D3A" w:rsidP="00DC3D3A">
      <w:pPr>
        <w:pStyle w:val="aff8"/>
        <w:ind w:firstLine="708"/>
        <w:jc w:val="both"/>
        <w:rPr>
          <w:rFonts w:ascii="Times New Roman" w:hAnsi="Times New Roman"/>
          <w:sz w:val="28"/>
          <w:szCs w:val="28"/>
          <w:lang w:val="ru-RU"/>
        </w:rPr>
      </w:pPr>
      <w:r w:rsidRPr="00DC3D3A">
        <w:rPr>
          <w:rFonts w:ascii="Times New Roman" w:hAnsi="Times New Roman"/>
          <w:sz w:val="28"/>
          <w:szCs w:val="28"/>
          <w:lang w:val="ru-RU"/>
        </w:rPr>
        <w:t>План реализации муниципальной программы составлен в разрезе основных мероприятий и показателей (индикаторов). План содержит контрольные события и лиц, ответственных за их наступление.</w:t>
      </w:r>
    </w:p>
    <w:p w:rsidR="00DC3D3A" w:rsidRPr="00DC3D3A" w:rsidRDefault="00DC3D3A" w:rsidP="00DC3D3A">
      <w:pPr>
        <w:pStyle w:val="aff8"/>
        <w:jc w:val="both"/>
        <w:rPr>
          <w:rFonts w:ascii="Times New Roman" w:hAnsi="Times New Roman"/>
          <w:sz w:val="28"/>
          <w:szCs w:val="28"/>
          <w:lang w:val="ru-RU"/>
        </w:rPr>
      </w:pPr>
      <w:r w:rsidRPr="00DC3D3A">
        <w:rPr>
          <w:rFonts w:ascii="Times New Roman" w:hAnsi="Times New Roman"/>
          <w:sz w:val="28"/>
          <w:szCs w:val="28"/>
          <w:lang w:val="ru-RU"/>
        </w:rPr>
        <w:t xml:space="preserve">План реализации муниципальной программы представлен в приложении №7 к настоящей Программе. </w:t>
      </w:r>
    </w:p>
    <w:p w:rsidR="00DC3D3A" w:rsidRPr="00DC3D3A" w:rsidRDefault="00DC3D3A" w:rsidP="00DC3D3A">
      <w:pPr>
        <w:pStyle w:val="aff8"/>
        <w:jc w:val="both"/>
        <w:rPr>
          <w:rFonts w:ascii="Times New Roman" w:hAnsi="Times New Roman"/>
          <w:b/>
          <w:sz w:val="28"/>
          <w:szCs w:val="28"/>
          <w:lang w:val="ru-RU"/>
        </w:rPr>
      </w:pPr>
    </w:p>
    <w:p w:rsidR="00DC3D3A" w:rsidRPr="00DC3D3A" w:rsidRDefault="00DC3D3A" w:rsidP="00DC3D3A">
      <w:pPr>
        <w:pStyle w:val="aff8"/>
        <w:jc w:val="both"/>
        <w:rPr>
          <w:rFonts w:ascii="Times New Roman" w:hAnsi="Times New Roman"/>
          <w:b/>
          <w:sz w:val="28"/>
          <w:szCs w:val="28"/>
          <w:lang w:val="ru-RU"/>
        </w:rPr>
      </w:pPr>
      <w:r w:rsidRPr="00DC3D3A">
        <w:rPr>
          <w:rFonts w:ascii="Times New Roman" w:hAnsi="Times New Roman"/>
          <w:sz w:val="28"/>
          <w:szCs w:val="28"/>
          <w:lang w:val="ru-RU"/>
        </w:rPr>
        <w:tab/>
        <w:t>В рамках реализации Программы налоговые, таможенные, тарифные, кредитные и иные инструменты (налоговых и неналоговых расходов) не предусмотрены.</w:t>
      </w:r>
    </w:p>
    <w:p w:rsidR="00DC3D3A" w:rsidRPr="00DC3D3A" w:rsidRDefault="00DC3D3A" w:rsidP="00DC3D3A">
      <w:pPr>
        <w:pStyle w:val="aff8"/>
        <w:jc w:val="right"/>
        <w:rPr>
          <w:rFonts w:ascii="Times New Roman" w:hAnsi="Times New Roman"/>
          <w:sz w:val="28"/>
          <w:szCs w:val="28"/>
          <w:lang w:val="ru-RU"/>
        </w:rPr>
        <w:sectPr w:rsidR="00DC3D3A" w:rsidRPr="00DC3D3A">
          <w:pgSz w:w="11906" w:h="16838"/>
          <w:pgMar w:top="284" w:right="851" w:bottom="567" w:left="1701" w:header="0" w:footer="0" w:gutter="0"/>
          <w:cols w:space="720"/>
          <w:formProt w:val="0"/>
          <w:docGrid w:linePitch="360" w:charSpace="-6145"/>
        </w:sectPr>
      </w:pPr>
    </w:p>
    <w:p w:rsidR="00DC3D3A" w:rsidRPr="00DC3D3A" w:rsidRDefault="00DC3D3A" w:rsidP="00DC3D3A">
      <w:pPr>
        <w:pStyle w:val="aff8"/>
        <w:jc w:val="right"/>
        <w:rPr>
          <w:rFonts w:ascii="Times New Roman" w:hAnsi="Times New Roman"/>
          <w:sz w:val="28"/>
          <w:szCs w:val="28"/>
          <w:lang w:val="ru-RU"/>
        </w:rPr>
      </w:pPr>
    </w:p>
    <w:p w:rsidR="00DC3D3A" w:rsidRPr="00DC3D3A" w:rsidRDefault="00DC3D3A" w:rsidP="00DC3D3A">
      <w:pPr>
        <w:pStyle w:val="aff8"/>
        <w:jc w:val="right"/>
        <w:rPr>
          <w:rFonts w:ascii="Times New Roman" w:hAnsi="Times New Roman"/>
          <w:szCs w:val="24"/>
          <w:lang w:val="ru-RU"/>
        </w:rPr>
      </w:pPr>
      <w:r w:rsidRPr="00DC3D3A">
        <w:rPr>
          <w:rFonts w:ascii="Times New Roman" w:hAnsi="Times New Roman"/>
          <w:szCs w:val="24"/>
          <w:lang w:val="ru-RU"/>
        </w:rPr>
        <w:t xml:space="preserve">Приложение №2 </w:t>
      </w:r>
    </w:p>
    <w:p w:rsidR="00DC3D3A" w:rsidRPr="00DC3D3A" w:rsidRDefault="00DC3D3A" w:rsidP="00DC3D3A">
      <w:pPr>
        <w:pStyle w:val="aff8"/>
        <w:jc w:val="right"/>
        <w:rPr>
          <w:rStyle w:val="afff0"/>
          <w:rFonts w:ascii="Times New Roman" w:hAnsi="Times New Roman"/>
          <w:bCs/>
          <w:szCs w:val="24"/>
          <w:lang w:val="ru-RU"/>
        </w:rPr>
      </w:pPr>
      <w:r w:rsidRPr="00DC3D3A">
        <w:rPr>
          <w:rFonts w:ascii="Times New Roman" w:hAnsi="Times New Roman"/>
          <w:szCs w:val="24"/>
          <w:lang w:val="ru-RU"/>
        </w:rPr>
        <w:t xml:space="preserve">к </w:t>
      </w:r>
      <w:r w:rsidRPr="00DC3D3A">
        <w:rPr>
          <w:rStyle w:val="afff0"/>
          <w:rFonts w:ascii="Times New Roman" w:hAnsi="Times New Roman"/>
          <w:bCs/>
          <w:color w:val="00000A"/>
          <w:szCs w:val="24"/>
          <w:lang w:val="ru-RU"/>
        </w:rPr>
        <w:t>муниципальной программе</w:t>
      </w:r>
    </w:p>
    <w:p w:rsidR="00DC3D3A" w:rsidRPr="00DC3D3A" w:rsidRDefault="00DC3D3A" w:rsidP="00DC3D3A">
      <w:pPr>
        <w:pStyle w:val="aff8"/>
        <w:jc w:val="right"/>
        <w:rPr>
          <w:rFonts w:ascii="Times New Roman" w:hAnsi="Times New Roman"/>
          <w:szCs w:val="24"/>
          <w:lang w:val="ru-RU"/>
        </w:rPr>
      </w:pPr>
      <w:r w:rsidRPr="00DC3D3A">
        <w:rPr>
          <w:rFonts w:ascii="Times New Roman" w:hAnsi="Times New Roman"/>
          <w:szCs w:val="24"/>
          <w:lang w:val="ru-RU"/>
        </w:rPr>
        <w:t xml:space="preserve">«Управление земельно-имущественным                                                             </w:t>
      </w:r>
    </w:p>
    <w:p w:rsidR="00DC3D3A" w:rsidRPr="00DC3D3A" w:rsidRDefault="00DC3D3A" w:rsidP="00DC3D3A">
      <w:pPr>
        <w:pStyle w:val="aff8"/>
        <w:jc w:val="right"/>
        <w:rPr>
          <w:rFonts w:ascii="Times New Roman" w:hAnsi="Times New Roman"/>
          <w:szCs w:val="24"/>
          <w:lang w:val="ru-RU"/>
        </w:rPr>
      </w:pPr>
      <w:r w:rsidRPr="00DC3D3A">
        <w:rPr>
          <w:rFonts w:ascii="Times New Roman" w:hAnsi="Times New Roman"/>
          <w:szCs w:val="24"/>
          <w:lang w:val="ru-RU"/>
        </w:rPr>
        <w:t xml:space="preserve">комплексом Беляевского района» </w:t>
      </w:r>
    </w:p>
    <w:p w:rsidR="00DC3D3A" w:rsidRDefault="00DC3D3A" w:rsidP="00DC3D3A">
      <w:pPr>
        <w:spacing w:line="259" w:lineRule="auto"/>
        <w:ind w:left="273" w:right="42"/>
        <w:jc w:val="center"/>
      </w:pPr>
    </w:p>
    <w:p w:rsidR="00DC3D3A" w:rsidRDefault="00DC3D3A" w:rsidP="00DC3D3A">
      <w:pPr>
        <w:ind w:right="40"/>
        <w:contextualSpacing/>
        <w:jc w:val="center"/>
      </w:pPr>
      <w:r>
        <w:t>Показатели муниципальной программы «Управление земельно-имущественным комплексом Беляевского района»</w:t>
      </w:r>
    </w:p>
    <w:p w:rsidR="00DC3D3A" w:rsidRDefault="00DC3D3A" w:rsidP="00DC3D3A">
      <w:pPr>
        <w:spacing w:line="259" w:lineRule="auto"/>
        <w:ind w:left="273" w:right="42"/>
        <w:jc w:val="center"/>
      </w:pPr>
    </w:p>
    <w:p w:rsidR="00DC3D3A" w:rsidRDefault="00DC3D3A" w:rsidP="00DC3D3A">
      <w:pPr>
        <w:spacing w:line="259" w:lineRule="auto"/>
        <w:ind w:right="42"/>
      </w:pPr>
    </w:p>
    <w:tbl>
      <w:tblPr>
        <w:tblW w:w="15759" w:type="dxa"/>
        <w:tblInd w:w="-7" w:type="dxa"/>
        <w:tblBorders>
          <w:top w:val="single" w:sz="6" w:space="0" w:color="000001"/>
          <w:left w:val="single" w:sz="6" w:space="0" w:color="000001"/>
        </w:tblBorders>
        <w:tblCellMar>
          <w:top w:w="15" w:type="dxa"/>
          <w:left w:w="0" w:type="dxa"/>
          <w:bottom w:w="15" w:type="dxa"/>
          <w:right w:w="15" w:type="dxa"/>
        </w:tblCellMar>
        <w:tblLook w:val="04A0"/>
      </w:tblPr>
      <w:tblGrid>
        <w:gridCol w:w="397"/>
        <w:gridCol w:w="2299"/>
        <w:gridCol w:w="1270"/>
        <w:gridCol w:w="847"/>
        <w:gridCol w:w="243"/>
        <w:gridCol w:w="378"/>
        <w:gridCol w:w="340"/>
        <w:gridCol w:w="341"/>
        <w:gridCol w:w="340"/>
        <w:gridCol w:w="341"/>
        <w:gridCol w:w="340"/>
        <w:gridCol w:w="340"/>
        <w:gridCol w:w="341"/>
        <w:gridCol w:w="627"/>
        <w:gridCol w:w="1860"/>
        <w:gridCol w:w="1749"/>
        <w:gridCol w:w="2123"/>
        <w:gridCol w:w="1583"/>
      </w:tblGrid>
      <w:tr w:rsidR="00DC3D3A" w:rsidTr="002450F1">
        <w:trPr>
          <w:trHeight w:val="240"/>
        </w:trPr>
        <w:tc>
          <w:tcPr>
            <w:tcW w:w="398"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 п/п</w:t>
            </w:r>
          </w:p>
        </w:tc>
        <w:tc>
          <w:tcPr>
            <w:tcW w:w="2310"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vertAlign w:val="superscript"/>
              </w:rPr>
            </w:pPr>
            <w:r>
              <w:rPr>
                <w:color w:val="22272F"/>
              </w:rPr>
              <w:t>Наименование показателя</w:t>
            </w:r>
          </w:p>
        </w:tc>
        <w:tc>
          <w:tcPr>
            <w:tcW w:w="1271"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Единица измерения</w:t>
            </w:r>
          </w:p>
        </w:tc>
        <w:tc>
          <w:tcPr>
            <w:tcW w:w="1090" w:type="dxa"/>
            <w:gridSpan w:val="2"/>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Базовое значение</w:t>
            </w:r>
          </w:p>
        </w:tc>
        <w:tc>
          <w:tcPr>
            <w:tcW w:w="2761" w:type="dxa"/>
            <w:gridSpan w:val="8"/>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Значения показателей</w:t>
            </w:r>
          </w:p>
        </w:tc>
        <w:tc>
          <w:tcPr>
            <w:tcW w:w="627"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Доку</w:t>
            </w:r>
          </w:p>
          <w:p w:rsidR="00DC3D3A" w:rsidRDefault="00DC3D3A" w:rsidP="002450F1">
            <w:pPr>
              <w:jc w:val="center"/>
              <w:rPr>
                <w:color w:val="22272F"/>
              </w:rPr>
            </w:pPr>
            <w:r>
              <w:rPr>
                <w:color w:val="22272F"/>
              </w:rPr>
              <w:t>мент</w:t>
            </w:r>
          </w:p>
        </w:tc>
        <w:tc>
          <w:tcPr>
            <w:tcW w:w="1857"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Ответственный за достижение показателя</w:t>
            </w:r>
            <w:r>
              <w:rPr>
                <w:color w:val="22272F"/>
                <w:vertAlign w:val="superscript"/>
              </w:rPr>
              <w:t> </w:t>
            </w:r>
          </w:p>
        </w:tc>
        <w:tc>
          <w:tcPr>
            <w:tcW w:w="1746"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Связь с показателями национальных целей</w:t>
            </w:r>
          </w:p>
        </w:tc>
        <w:tc>
          <w:tcPr>
            <w:tcW w:w="2118" w:type="dxa"/>
            <w:vMerge w:val="restart"/>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color w:val="22272F"/>
              </w:rPr>
              <w:t>Информационная система</w:t>
            </w:r>
          </w:p>
        </w:tc>
        <w:tc>
          <w:tcPr>
            <w:tcW w:w="1581" w:type="dxa"/>
            <w:vMerge w:val="restart"/>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t>Связь с комплексной программой</w:t>
            </w:r>
          </w:p>
        </w:tc>
      </w:tr>
      <w:tr w:rsidR="00DC3D3A" w:rsidTr="002450F1">
        <w:tc>
          <w:tcPr>
            <w:tcW w:w="398"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2310"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1271"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1090" w:type="dxa"/>
            <w:gridSpan w:val="2"/>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38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2023</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2024</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2025</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2026</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2027</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2028</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2029</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16"/>
                <w:szCs w:val="16"/>
              </w:rPr>
            </w:pPr>
            <w:r>
              <w:rPr>
                <w:color w:val="22272F"/>
                <w:sz w:val="16"/>
                <w:szCs w:val="16"/>
              </w:rPr>
              <w:t>2030</w:t>
            </w:r>
          </w:p>
        </w:tc>
        <w:tc>
          <w:tcPr>
            <w:tcW w:w="627"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1856"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1746"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rPr>
                <w:b/>
                <w:color w:val="22272F"/>
              </w:rPr>
            </w:pPr>
          </w:p>
        </w:tc>
        <w:tc>
          <w:tcPr>
            <w:tcW w:w="2118" w:type="dxa"/>
            <w:vMerge/>
            <w:tcBorders>
              <w:top w:val="single" w:sz="6" w:space="0" w:color="000001"/>
              <w:left w:val="single" w:sz="6" w:space="0" w:color="000001"/>
              <w:right w:val="single" w:sz="6" w:space="0" w:color="000001"/>
            </w:tcBorders>
            <w:shd w:val="clear" w:color="auto" w:fill="FFFFFF"/>
            <w:tcMar>
              <w:left w:w="0" w:type="dxa"/>
            </w:tcMar>
            <w:vAlign w:val="center"/>
          </w:tcPr>
          <w:p w:rsidR="00DC3D3A" w:rsidRDefault="00DC3D3A" w:rsidP="002450F1">
            <w:pPr>
              <w:rPr>
                <w:b/>
                <w:color w:val="22272F"/>
              </w:rPr>
            </w:pPr>
          </w:p>
        </w:tc>
        <w:tc>
          <w:tcPr>
            <w:tcW w:w="1580" w:type="dxa"/>
            <w:vMerge/>
            <w:tcBorders>
              <w:left w:val="single" w:sz="6" w:space="0" w:color="000001"/>
              <w:right w:val="single" w:sz="6" w:space="0" w:color="000001"/>
            </w:tcBorders>
            <w:shd w:val="clear" w:color="auto" w:fill="FFFFFF"/>
            <w:tcMar>
              <w:left w:w="0" w:type="dxa"/>
            </w:tcMar>
          </w:tcPr>
          <w:p w:rsidR="00DC3D3A" w:rsidRDefault="00DC3D3A" w:rsidP="002450F1">
            <w:pPr>
              <w:rPr>
                <w:b/>
                <w:color w:val="22272F"/>
              </w:rPr>
            </w:pPr>
          </w:p>
        </w:tc>
      </w:tr>
      <w:tr w:rsidR="00DC3D3A" w:rsidTr="002450F1">
        <w:tc>
          <w:tcPr>
            <w:tcW w:w="398"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1</w:t>
            </w:r>
          </w:p>
        </w:tc>
        <w:tc>
          <w:tcPr>
            <w:tcW w:w="231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2</w:t>
            </w:r>
          </w:p>
        </w:tc>
        <w:tc>
          <w:tcPr>
            <w:tcW w:w="127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1090" w:type="dxa"/>
            <w:gridSpan w:val="2"/>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4</w:t>
            </w:r>
          </w:p>
        </w:tc>
        <w:tc>
          <w:tcPr>
            <w:tcW w:w="38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6</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7</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8</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9</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10</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11</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12</w:t>
            </w:r>
          </w:p>
        </w:tc>
        <w:tc>
          <w:tcPr>
            <w:tcW w:w="62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p>
        </w:tc>
        <w:tc>
          <w:tcPr>
            <w:tcW w:w="1856"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p>
        </w:tc>
        <w:tc>
          <w:tcPr>
            <w:tcW w:w="1746"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14</w:t>
            </w:r>
          </w:p>
        </w:tc>
        <w:tc>
          <w:tcPr>
            <w:tcW w:w="211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rPr>
            </w:pPr>
            <w:r>
              <w:rPr>
                <w:color w:val="22272F"/>
              </w:rPr>
              <w:t>15</w:t>
            </w:r>
          </w:p>
        </w:tc>
        <w:tc>
          <w:tcPr>
            <w:tcW w:w="1580"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rPr>
            </w:pPr>
            <w:r>
              <w:rPr>
                <w:color w:val="22272F"/>
              </w:rPr>
              <w:t>16</w:t>
            </w:r>
          </w:p>
        </w:tc>
      </w:tr>
      <w:tr w:rsidR="00DC3D3A" w:rsidTr="002450F1">
        <w:tc>
          <w:tcPr>
            <w:tcW w:w="15759" w:type="dxa"/>
            <w:gridSpan w:val="18"/>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pStyle w:val="afff"/>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муниципальной программы </w:t>
            </w:r>
            <w:r>
              <w:rPr>
                <w:rFonts w:ascii="Times New Roman" w:hAnsi="Times New Roman" w:cs="Times New Roman"/>
                <w:sz w:val="28"/>
                <w:szCs w:val="28"/>
              </w:rPr>
              <w:t>«Управление земельно-имущественным комплексом Беляевского района»</w:t>
            </w:r>
          </w:p>
          <w:p w:rsidR="00DC3D3A" w:rsidRDefault="00DC3D3A" w:rsidP="002450F1">
            <w:pPr>
              <w:pStyle w:val="afff"/>
              <w:jc w:val="center"/>
              <w:rPr>
                <w:rFonts w:ascii="Times New Roman" w:hAnsi="Times New Roman" w:cs="Times New Roman"/>
                <w:b/>
                <w:color w:val="22272F"/>
                <w:sz w:val="28"/>
                <w:szCs w:val="28"/>
              </w:rPr>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tc>
      </w:tr>
      <w:tr w:rsidR="00DC3D3A" w:rsidTr="002450F1">
        <w:tc>
          <w:tcPr>
            <w:tcW w:w="398" w:type="dxa"/>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color w:val="22272F"/>
              </w:rPr>
              <w:t>1</w:t>
            </w:r>
          </w:p>
        </w:tc>
        <w:tc>
          <w:tcPr>
            <w:tcW w:w="2310" w:type="dxa"/>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sz w:val="22"/>
                <w:szCs w:val="22"/>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271"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sz w:val="22"/>
                <w:szCs w:val="22"/>
              </w:rPr>
              <w:t>шт</w:t>
            </w:r>
          </w:p>
        </w:tc>
        <w:tc>
          <w:tcPr>
            <w:tcW w:w="84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4</w:t>
            </w:r>
          </w:p>
        </w:tc>
        <w:tc>
          <w:tcPr>
            <w:tcW w:w="623" w:type="dxa"/>
            <w:gridSpan w:val="2"/>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2</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Pr="00DC3D3A" w:rsidRDefault="00DC3D3A" w:rsidP="002450F1">
            <w:pPr>
              <w:pStyle w:val="aff8"/>
              <w:rPr>
                <w:rFonts w:ascii="Times New Roman" w:hAnsi="Times New Roman"/>
                <w:lang w:val="ru-RU"/>
              </w:rPr>
            </w:pPr>
            <w:r w:rsidRPr="00DC3D3A">
              <w:rPr>
                <w:rFonts w:ascii="Times New Roman" w:hAnsi="Times New Roman"/>
                <w:lang w:val="ru-RU"/>
              </w:rPr>
              <w:t>Количество объектов недвижимости, по которым проводятся кадастровые и инвентаризационные работы</w:t>
            </w:r>
          </w:p>
          <w:p w:rsidR="00DC3D3A" w:rsidRDefault="00DC3D3A" w:rsidP="002450F1">
            <w:pPr>
              <w:rPr>
                <w:b/>
                <w:color w:val="22272F"/>
              </w:rPr>
            </w:pP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6</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9</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3</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Pr="00DC3D3A" w:rsidRDefault="00DC3D3A" w:rsidP="002450F1">
            <w:pPr>
              <w:pStyle w:val="aff8"/>
              <w:rPr>
                <w:rFonts w:ascii="Times New Roman" w:hAnsi="Times New Roman"/>
                <w:lang w:val="ru-RU"/>
              </w:rPr>
            </w:pPr>
            <w:r w:rsidRPr="00DC3D3A">
              <w:rPr>
                <w:rFonts w:ascii="Times New Roman" w:hAnsi="Times New Roman"/>
                <w:szCs w:val="24"/>
                <w:lang w:val="ru-RU"/>
              </w:rPr>
              <w:t>Количество объектов движимого и недвижимого имущества, по которым проводится рыночная оценка</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12</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4</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Pr="00DC3D3A" w:rsidRDefault="00DC3D3A" w:rsidP="002450F1">
            <w:pPr>
              <w:pStyle w:val="aff8"/>
              <w:rPr>
                <w:rFonts w:ascii="Times New Roman" w:hAnsi="Times New Roman"/>
                <w:lang w:val="ru-RU"/>
              </w:rPr>
            </w:pPr>
            <w:r w:rsidRPr="00DC3D3A">
              <w:rPr>
                <w:rFonts w:ascii="Times New Roman" w:hAnsi="Times New Roman"/>
                <w:szCs w:val="24"/>
                <w:lang w:val="ru-RU"/>
              </w:rPr>
              <w:t>Количество объектов недвижимого имущества, по которым осуществляется регистрация права муниципальной собственности</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17</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5</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Pr="00DC3D3A" w:rsidRDefault="00DC3D3A" w:rsidP="002450F1">
            <w:pPr>
              <w:pStyle w:val="aff8"/>
              <w:rPr>
                <w:rFonts w:ascii="Times New Roman" w:hAnsi="Times New Roman"/>
                <w:lang w:val="ru-RU"/>
              </w:rPr>
            </w:pPr>
            <w:r w:rsidRPr="00DC3D3A">
              <w:rPr>
                <w:rFonts w:ascii="Times New Roman" w:hAnsi="Times New Roman"/>
                <w:szCs w:val="24"/>
                <w:lang w:val="ru-RU"/>
              </w:rPr>
              <w:t>Количество объектов движимого и недвижимого имущества, подлежащих отчуждению в соответствии с Прогнозным планом приватизации</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0</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6</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DC3D3A" w:rsidRDefault="00DC3D3A" w:rsidP="002450F1">
            <w:pPr>
              <w:pStyle w:val="aff8"/>
              <w:rPr>
                <w:rFonts w:ascii="Times New Roman" w:hAnsi="Times New Roman"/>
              </w:rPr>
            </w:pP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7</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rPr>
                <w:rFonts w:ascii="Times New Roman" w:hAnsi="Times New Roman"/>
                <w:szCs w:val="24"/>
              </w:rPr>
            </w:pPr>
            <w:r>
              <w:rPr>
                <w:rFonts w:ascii="Times New Roman" w:hAnsi="Times New Roman"/>
                <w:szCs w:val="24"/>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40</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40</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39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8</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недвижимого имущества, по которым проводятся комплексные кадастровые работы</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pPr>
            <w: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746</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398</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sz w:val="22"/>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bl>
    <w:p w:rsidR="00DC3D3A" w:rsidRDefault="00DC3D3A" w:rsidP="00DC3D3A">
      <w:pPr>
        <w:contextualSpacing/>
        <w:jc w:val="right"/>
      </w:pPr>
    </w:p>
    <w:p w:rsidR="00DC3D3A" w:rsidRDefault="00DC3D3A" w:rsidP="00DC3D3A">
      <w:pPr>
        <w:contextualSpacing/>
        <w:jc w:val="right"/>
      </w:pPr>
    </w:p>
    <w:p w:rsidR="00DC3D3A" w:rsidRDefault="00DC3D3A" w:rsidP="00DC3D3A">
      <w:pPr>
        <w:contextualSpacing/>
        <w:jc w:val="right"/>
      </w:pPr>
    </w:p>
    <w:p w:rsidR="00DC3D3A" w:rsidRDefault="00DC3D3A" w:rsidP="00DC3D3A">
      <w:pPr>
        <w:contextualSpacing/>
        <w:jc w:val="right"/>
      </w:pPr>
    </w:p>
    <w:p w:rsidR="00DC3D3A" w:rsidRDefault="00DC3D3A" w:rsidP="00DC3D3A">
      <w:pPr>
        <w:contextualSpacing/>
        <w:jc w:val="right"/>
      </w:pPr>
    </w:p>
    <w:p w:rsidR="00DC3D3A" w:rsidRDefault="00DC3D3A" w:rsidP="00DC3D3A">
      <w:pPr>
        <w:contextualSpacing/>
        <w:jc w:val="right"/>
      </w:pPr>
    </w:p>
    <w:p w:rsidR="00DC3D3A" w:rsidRDefault="00DC3D3A" w:rsidP="00DC3D3A">
      <w:pPr>
        <w:pStyle w:val="aff8"/>
        <w:jc w:val="right"/>
        <w:rPr>
          <w:rFonts w:ascii="Times New Roman" w:hAnsi="Times New Roman"/>
          <w:szCs w:val="24"/>
        </w:rPr>
      </w:pPr>
      <w:r>
        <w:rPr>
          <w:rFonts w:ascii="Times New Roman" w:hAnsi="Times New Roman"/>
          <w:szCs w:val="24"/>
        </w:rPr>
        <w:t xml:space="preserve">Приложение №3 </w:t>
      </w:r>
    </w:p>
    <w:p w:rsidR="00DC3D3A" w:rsidRDefault="00DC3D3A" w:rsidP="00DC3D3A">
      <w:pPr>
        <w:pStyle w:val="aff8"/>
        <w:jc w:val="right"/>
        <w:rPr>
          <w:rStyle w:val="afff0"/>
          <w:rFonts w:ascii="Times New Roman" w:hAnsi="Times New Roman"/>
          <w:b w:val="0"/>
          <w:bCs/>
          <w:color w:val="00000A"/>
          <w:szCs w:val="24"/>
        </w:rPr>
      </w:pPr>
      <w:r>
        <w:rPr>
          <w:rFonts w:ascii="Times New Roman" w:hAnsi="Times New Roman"/>
          <w:szCs w:val="24"/>
        </w:rPr>
        <w:t xml:space="preserve">к </w:t>
      </w:r>
      <w:r>
        <w:rPr>
          <w:rStyle w:val="afff0"/>
          <w:rFonts w:ascii="Times New Roman" w:hAnsi="Times New Roman"/>
          <w:bCs/>
          <w:color w:val="00000A"/>
          <w:szCs w:val="24"/>
        </w:rPr>
        <w:t>муниципальной программе</w:t>
      </w:r>
    </w:p>
    <w:p w:rsidR="00DC3D3A" w:rsidRDefault="00DC3D3A" w:rsidP="00DC3D3A">
      <w:pPr>
        <w:pStyle w:val="aff8"/>
        <w:jc w:val="right"/>
        <w:rPr>
          <w:rFonts w:ascii="Times New Roman" w:hAnsi="Times New Roman"/>
          <w:szCs w:val="24"/>
        </w:rPr>
      </w:pPr>
      <w:r>
        <w:rPr>
          <w:rFonts w:ascii="Times New Roman" w:hAnsi="Times New Roman"/>
          <w:szCs w:val="24"/>
        </w:rPr>
        <w:t xml:space="preserve">«Управление земельно-имущественным                                                             </w:t>
      </w:r>
    </w:p>
    <w:p w:rsidR="00DC3D3A" w:rsidRDefault="00DC3D3A" w:rsidP="00DC3D3A">
      <w:pPr>
        <w:pStyle w:val="aff8"/>
        <w:jc w:val="right"/>
        <w:rPr>
          <w:rFonts w:ascii="Times New Roman" w:hAnsi="Times New Roman"/>
          <w:szCs w:val="24"/>
        </w:rPr>
      </w:pPr>
      <w:r>
        <w:rPr>
          <w:rFonts w:ascii="Times New Roman" w:hAnsi="Times New Roman"/>
          <w:szCs w:val="24"/>
        </w:rPr>
        <w:t xml:space="preserve">комплексом Беляевского района» </w:t>
      </w:r>
    </w:p>
    <w:p w:rsidR="00DC3D3A" w:rsidRDefault="00DC3D3A" w:rsidP="00DC3D3A">
      <w:pPr>
        <w:ind w:left="273" w:right="42"/>
      </w:pPr>
    </w:p>
    <w:p w:rsidR="00DC3D3A" w:rsidRDefault="00DC3D3A" w:rsidP="00DC3D3A">
      <w:pPr>
        <w:spacing w:after="3" w:line="271" w:lineRule="auto"/>
        <w:ind w:left="720" w:right="42"/>
        <w:jc w:val="center"/>
      </w:pPr>
      <w:r>
        <w:t>Структура муниципальной программы «Управление земельно-имущественным комплексом Беляевского района»</w:t>
      </w:r>
    </w:p>
    <w:tbl>
      <w:tblPr>
        <w:tblW w:w="154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1099"/>
        <w:gridCol w:w="5035"/>
        <w:gridCol w:w="1960"/>
        <w:gridCol w:w="160"/>
        <w:gridCol w:w="3335"/>
        <w:gridCol w:w="3821"/>
      </w:tblGrid>
      <w:tr w:rsidR="00DC3D3A" w:rsidTr="002450F1">
        <w:trPr>
          <w:tblHeader/>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№п/п</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Задачи структурного элемента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Краткое описание ожидаемых эффектов от реализации задачи структурного элемент</w:t>
            </w:r>
            <w:r>
              <w:rPr>
                <w:color w:val="000000"/>
              </w:rPr>
              <w:t>а</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Связь с показателями</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2</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3</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4</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rPr>
          <w:trHeight w:val="55"/>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t>Разграничение государственной собственности на землю, составляющую муниципальную собственность</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Эффективное использование земельных участков</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rPr>
                <w:rStyle w:val="afff0"/>
                <w:bCs/>
                <w:color w:val="00000A"/>
              </w:rPr>
              <w:t>Мероприятие влияет на достижение показателя №1</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2</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rPr>
                <w:color w:val="22272F"/>
              </w:rPr>
              <w:t>Комплекс процессных мероприятий «</w:t>
            </w:r>
            <w:r>
              <w:t>Проведение межевых, кадастровых и инвентаризационных работ»</w:t>
            </w:r>
          </w:p>
          <w:p w:rsidR="00DC3D3A" w:rsidRDefault="00DC3D3A" w:rsidP="002450F1">
            <w:pPr>
              <w:rPr>
                <w:color w:val="22272F"/>
              </w:rPr>
            </w:pP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Проведение межевых, кадастровых и инвентаризационных работ</w:t>
            </w:r>
          </w:p>
          <w:p w:rsidR="00DC3D3A" w:rsidRDefault="00DC3D3A" w:rsidP="002450F1">
            <w:pPr>
              <w:rPr>
                <w:b/>
                <w:color w:val="22272F"/>
              </w:rPr>
            </w:pP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Пополнение бюджета за счет продажи земельных участков и объектов недвижимости, поступления налоговых платежей, увеличение поступления в бюджет арендных платежей.</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rPr>
                <w:rStyle w:val="afff0"/>
                <w:bCs/>
                <w:color w:val="00000A"/>
              </w:rPr>
              <w:t>Мероприятие влияет на достижение показателя №2</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3</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t>Проведение работ по независимой оценке объектов движимого и недвижимого имущества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 </w:t>
            </w:r>
            <w:r>
              <w:t>Рациональное использование объектов недвижимого имущества</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Мероприятие влияет на достижение показателя №3</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4</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rPr>
            </w:pPr>
            <w:r>
              <w:rPr>
                <w:color w:val="22272F"/>
              </w:rPr>
              <w:t>Комплекс процессных мероприятий</w:t>
            </w:r>
            <w:r>
              <w:t>«Регистрация  права муниципальной собственности  на объекты недвижимого имущества»</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Регистрация  права  муниципальной собственности  на объекты недвижимого имущества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Рациональное использование объектов недвижимого имущества по их целевому назначению (закрепление за структурными подразделениями, предоставление в аренду, продажа на торгах, конкурсах, аукционах)</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Мероприятие влияет на достижение показателя  №4</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5</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rPr>
            </w:pPr>
            <w:r>
              <w:rPr>
                <w:color w:val="22272F"/>
              </w:rPr>
              <w:t>Комплекс процессных мероприятий «</w:t>
            </w:r>
            <w:r>
              <w:t>Отчуждение объектов муниципального имущества  в соответствии с прогнозным планом приватизации»</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Отчуждение объектов муниципального имущества  в соответствии с прогнозным планом приватизации</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Пополнение бюджета</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Мероприятие влияет на достижение показателя №5</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6</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rPr>
            </w:pPr>
            <w:r>
              <w:rPr>
                <w:color w:val="22272F"/>
              </w:rPr>
              <w:t>Комплекс процессных мероприятий«</w:t>
            </w:r>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pPr>
            <w:r>
              <w:t>Включение в перечень имущества для предоставления субъектам МСП.</w:t>
            </w:r>
          </w:p>
          <w:p w:rsidR="00DC3D3A" w:rsidRDefault="00DC3D3A" w:rsidP="002450F1">
            <w:r>
              <w:t>Выполнение мероприятий «дорожной карты»</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Мероприятие влияет на достижение показателя №6</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7</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rPr>
            </w:pPr>
            <w:r>
              <w:rPr>
                <w:color w:val="22272F"/>
              </w:rPr>
              <w:t>Комплекс процессных мероприятий «</w:t>
            </w:r>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pPr>
            <w:r>
              <w:t>Заключение договоров аренды муниципального имущества, включенного в Перечни.</w:t>
            </w:r>
          </w:p>
          <w:p w:rsidR="00DC3D3A" w:rsidRDefault="00DC3D3A" w:rsidP="002450F1">
            <w:pPr>
              <w:jc w:val="center"/>
            </w:pPr>
          </w:p>
          <w:p w:rsidR="00DC3D3A" w:rsidRDefault="00DC3D3A" w:rsidP="002450F1">
            <w:pPr>
              <w:jc w:val="center"/>
            </w:pPr>
            <w:r>
              <w:t>Выполнение мероприятий «дорожной карты»</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Мероприятие влияет на достижение показателей №7</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8</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Комплекс процессных мероприятий «</w:t>
            </w:r>
            <w:r>
              <w:t>Проведение комплексных кадастровых работ»</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rPr>
                <w:color w:val="22272F"/>
              </w:rPr>
              <w:t>Администрация МО Беляевский район</w:t>
            </w:r>
          </w:p>
        </w:tc>
        <w:tc>
          <w:tcPr>
            <w:tcW w:w="9276" w:type="dxa"/>
            <w:gridSpan w:val="4"/>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rStyle w:val="afff0"/>
                <w:b w:val="0"/>
                <w:bCs/>
                <w:color w:val="00000A"/>
              </w:rPr>
            </w:pPr>
            <w:r>
              <w:rPr>
                <w:color w:val="22272F"/>
              </w:rPr>
              <w:t>Срок реализации (2023-2030)</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 xml:space="preserve">Проведение комплексных кадастровых работ </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pPr>
            <w:r>
              <w:t>Уточнение информации содержащейся в Едином государственном реестре прав.</w:t>
            </w:r>
          </w:p>
          <w:p w:rsidR="00DC3D3A" w:rsidRDefault="00DC3D3A" w:rsidP="002450F1">
            <w:pPr>
              <w:jc w:val="center"/>
            </w:pPr>
            <w:r>
              <w:t xml:space="preserve">Пополнение бюджета за счет налоговых поступлений. </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r>
              <w:rPr>
                <w:rStyle w:val="afff0"/>
                <w:bCs/>
                <w:color w:val="00000A"/>
              </w:rPr>
              <w:t>Мероприятие влияет на достижение показателей №8</w:t>
            </w:r>
          </w:p>
        </w:tc>
      </w:tr>
      <w:tr w:rsidR="00DC3D3A" w:rsidTr="002450F1">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pP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rStyle w:val="afff0"/>
                <w:b w:val="0"/>
                <w:bCs/>
                <w:color w:val="00000A"/>
              </w:rPr>
            </w:pPr>
          </w:p>
        </w:tc>
      </w:tr>
    </w:tbl>
    <w:p w:rsidR="00DC3D3A" w:rsidRDefault="00DC3D3A" w:rsidP="00DC3D3A">
      <w:pPr>
        <w:sectPr w:rsidR="00DC3D3A">
          <w:headerReference w:type="default" r:id="rId21"/>
          <w:headerReference w:type="first" r:id="rId22"/>
          <w:pgSz w:w="16838" w:h="11906" w:orient="landscape"/>
          <w:pgMar w:top="777" w:right="536" w:bottom="851" w:left="566" w:header="720" w:footer="0" w:gutter="0"/>
          <w:cols w:space="720"/>
          <w:formProt w:val="0"/>
          <w:titlePg/>
          <w:docGrid w:linePitch="240" w:charSpace="-6145"/>
        </w:sectPr>
      </w:pPr>
    </w:p>
    <w:p w:rsidR="00DC3D3A" w:rsidRDefault="00DC3D3A" w:rsidP="00DC3D3A">
      <w:pPr>
        <w:pStyle w:val="aff8"/>
        <w:jc w:val="right"/>
        <w:rPr>
          <w:rFonts w:ascii="Times New Roman" w:hAnsi="Times New Roman"/>
          <w:szCs w:val="24"/>
        </w:rPr>
      </w:pPr>
      <w:r>
        <w:rPr>
          <w:rFonts w:ascii="Times New Roman" w:hAnsi="Times New Roman"/>
          <w:szCs w:val="24"/>
        </w:rPr>
        <w:t xml:space="preserve">Приложение №4 </w:t>
      </w:r>
    </w:p>
    <w:p w:rsidR="00DC3D3A" w:rsidRDefault="00DC3D3A" w:rsidP="00DC3D3A">
      <w:pPr>
        <w:pStyle w:val="aff8"/>
        <w:jc w:val="right"/>
        <w:rPr>
          <w:rStyle w:val="afff0"/>
          <w:rFonts w:ascii="Times New Roman" w:hAnsi="Times New Roman"/>
          <w:bCs/>
          <w:color w:val="00000A"/>
          <w:szCs w:val="24"/>
        </w:rPr>
      </w:pPr>
      <w:r>
        <w:rPr>
          <w:rFonts w:ascii="Times New Roman" w:hAnsi="Times New Roman"/>
          <w:szCs w:val="24"/>
        </w:rPr>
        <w:t xml:space="preserve">к </w:t>
      </w:r>
      <w:r>
        <w:rPr>
          <w:rStyle w:val="afff0"/>
          <w:rFonts w:ascii="Times New Roman" w:hAnsi="Times New Roman"/>
          <w:bCs/>
          <w:color w:val="00000A"/>
          <w:szCs w:val="24"/>
        </w:rPr>
        <w:t>муниципальной программе</w:t>
      </w:r>
    </w:p>
    <w:p w:rsidR="00DC3D3A" w:rsidRDefault="00DC3D3A" w:rsidP="00DC3D3A">
      <w:pPr>
        <w:pStyle w:val="aff8"/>
        <w:jc w:val="right"/>
        <w:rPr>
          <w:rFonts w:ascii="Times New Roman" w:hAnsi="Times New Roman"/>
          <w:szCs w:val="24"/>
        </w:rPr>
      </w:pPr>
      <w:r>
        <w:rPr>
          <w:rFonts w:ascii="Times New Roman" w:hAnsi="Times New Roman"/>
          <w:szCs w:val="24"/>
        </w:rPr>
        <w:t xml:space="preserve">«Управление земельно-имущественным                                                             </w:t>
      </w:r>
    </w:p>
    <w:p w:rsidR="00DC3D3A" w:rsidRDefault="00DC3D3A" w:rsidP="00DC3D3A">
      <w:pPr>
        <w:pStyle w:val="aff8"/>
        <w:jc w:val="right"/>
        <w:rPr>
          <w:rFonts w:ascii="Times New Roman" w:hAnsi="Times New Roman"/>
          <w:szCs w:val="24"/>
        </w:rPr>
      </w:pPr>
      <w:r>
        <w:rPr>
          <w:rFonts w:ascii="Times New Roman" w:hAnsi="Times New Roman"/>
          <w:szCs w:val="24"/>
        </w:rPr>
        <w:t xml:space="preserve">комплексом Беляевского района» </w:t>
      </w:r>
    </w:p>
    <w:p w:rsidR="00DC3D3A" w:rsidRDefault="00DC3D3A" w:rsidP="00DC3D3A">
      <w:pPr>
        <w:spacing w:line="259" w:lineRule="auto"/>
      </w:pPr>
    </w:p>
    <w:p w:rsidR="00DC3D3A" w:rsidRDefault="00DC3D3A" w:rsidP="00DC3D3A">
      <w:pPr>
        <w:pStyle w:val="aff6"/>
        <w:jc w:val="center"/>
        <w:rPr>
          <w:sz w:val="28"/>
          <w:szCs w:val="28"/>
        </w:rPr>
      </w:pPr>
      <w:r>
        <w:rPr>
          <w:sz w:val="28"/>
          <w:szCs w:val="28"/>
        </w:rPr>
        <w:t>Перечень мероприятий (результатов) муниципальной программы (комплексной программы)</w:t>
      </w:r>
    </w:p>
    <w:p w:rsidR="00DC3D3A" w:rsidRDefault="00DC3D3A" w:rsidP="00DC3D3A">
      <w:pPr>
        <w:pStyle w:val="aff6"/>
        <w:ind w:left="273" w:firstLine="720"/>
        <w:jc w:val="both"/>
        <w:rPr>
          <w:sz w:val="28"/>
          <w:szCs w:val="28"/>
        </w:rPr>
      </w:pPr>
    </w:p>
    <w:tbl>
      <w:tblPr>
        <w:tblW w:w="15660" w:type="dxa"/>
        <w:tblInd w:w="-7" w:type="dxa"/>
        <w:tblBorders>
          <w:top w:val="single" w:sz="6" w:space="0" w:color="000001"/>
          <w:left w:val="single" w:sz="6" w:space="0" w:color="000001"/>
        </w:tblBorders>
        <w:tblCellMar>
          <w:top w:w="15" w:type="dxa"/>
          <w:left w:w="0" w:type="dxa"/>
          <w:bottom w:w="15" w:type="dxa"/>
          <w:right w:w="15" w:type="dxa"/>
        </w:tblCellMar>
        <w:tblLook w:val="04A0"/>
      </w:tblPr>
      <w:tblGrid>
        <w:gridCol w:w="514"/>
        <w:gridCol w:w="3533"/>
        <w:gridCol w:w="2700"/>
        <w:gridCol w:w="1533"/>
        <w:gridCol w:w="1240"/>
        <w:gridCol w:w="570"/>
        <w:gridCol w:w="585"/>
        <w:gridCol w:w="535"/>
        <w:gridCol w:w="429"/>
        <w:gridCol w:w="565"/>
        <w:gridCol w:w="429"/>
        <w:gridCol w:w="565"/>
        <w:gridCol w:w="449"/>
        <w:gridCol w:w="2013"/>
      </w:tblGrid>
      <w:tr w:rsidR="00DC3D3A" w:rsidTr="002450F1">
        <w:trPr>
          <w:trHeight w:val="240"/>
        </w:trPr>
        <w:tc>
          <w:tcPr>
            <w:tcW w:w="516"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 п/п</w:t>
            </w:r>
          </w:p>
        </w:tc>
        <w:tc>
          <w:tcPr>
            <w:tcW w:w="3544"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Наименование мероприятия (результата)</w:t>
            </w:r>
          </w:p>
        </w:tc>
        <w:tc>
          <w:tcPr>
            <w:tcW w:w="2667"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Характеристика</w:t>
            </w:r>
          </w:p>
        </w:tc>
        <w:tc>
          <w:tcPr>
            <w:tcW w:w="1536"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Единица измерения</w:t>
            </w:r>
          </w:p>
        </w:tc>
        <w:tc>
          <w:tcPr>
            <w:tcW w:w="1242" w:type="dxa"/>
            <w:vMerge w:val="restart"/>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Базовое значение</w:t>
            </w:r>
          </w:p>
        </w:tc>
        <w:tc>
          <w:tcPr>
            <w:tcW w:w="4136" w:type="dxa"/>
            <w:gridSpan w:val="8"/>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color w:val="22272F"/>
              </w:rPr>
              <w:t>Значения мероприятия (результата) по годам</w:t>
            </w:r>
          </w:p>
        </w:tc>
        <w:tc>
          <w:tcPr>
            <w:tcW w:w="2018" w:type="dxa"/>
            <w:vMerge w:val="restart"/>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t>Связь с комплексной программой</w:t>
            </w:r>
          </w:p>
        </w:tc>
      </w:tr>
      <w:tr w:rsidR="00DC3D3A" w:rsidTr="002450F1">
        <w:tc>
          <w:tcPr>
            <w:tcW w:w="516"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jc w:val="center"/>
              <w:rPr>
                <w:b/>
                <w:color w:val="22272F"/>
              </w:rPr>
            </w:pPr>
          </w:p>
        </w:tc>
        <w:tc>
          <w:tcPr>
            <w:tcW w:w="3544" w:type="dxa"/>
            <w:vMerge/>
            <w:tcBorders>
              <w:left w:val="single" w:sz="6" w:space="0" w:color="000001"/>
            </w:tcBorders>
            <w:shd w:val="clear" w:color="auto" w:fill="FFFFFF"/>
            <w:tcMar>
              <w:left w:w="0" w:type="dxa"/>
            </w:tcMar>
            <w:vAlign w:val="center"/>
          </w:tcPr>
          <w:p w:rsidR="00DC3D3A" w:rsidRDefault="00DC3D3A" w:rsidP="002450F1">
            <w:pPr>
              <w:jc w:val="center"/>
              <w:rPr>
                <w:b/>
                <w:color w:val="22272F"/>
              </w:rPr>
            </w:pPr>
          </w:p>
        </w:tc>
        <w:tc>
          <w:tcPr>
            <w:tcW w:w="2667"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jc w:val="center"/>
              <w:rPr>
                <w:b/>
                <w:color w:val="22272F"/>
              </w:rPr>
            </w:pPr>
          </w:p>
        </w:tc>
        <w:tc>
          <w:tcPr>
            <w:tcW w:w="1536"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jc w:val="center"/>
              <w:rPr>
                <w:b/>
                <w:color w:val="22272F"/>
              </w:rPr>
            </w:pPr>
          </w:p>
        </w:tc>
        <w:tc>
          <w:tcPr>
            <w:tcW w:w="1242" w:type="dxa"/>
            <w:vMerge/>
            <w:tcBorders>
              <w:top w:val="single" w:sz="6" w:space="0" w:color="000001"/>
              <w:left w:val="single" w:sz="6" w:space="0" w:color="000001"/>
            </w:tcBorders>
            <w:shd w:val="clear" w:color="auto" w:fill="FFFFFF"/>
            <w:tcMar>
              <w:left w:w="0" w:type="dxa"/>
            </w:tcMar>
            <w:vAlign w:val="center"/>
          </w:tcPr>
          <w:p w:rsidR="00DC3D3A" w:rsidRDefault="00DC3D3A" w:rsidP="002450F1">
            <w:pPr>
              <w:jc w:val="center"/>
              <w:rPr>
                <w:b/>
                <w:color w:val="22272F"/>
              </w:rPr>
            </w:pPr>
          </w:p>
        </w:tc>
        <w:tc>
          <w:tcPr>
            <w:tcW w:w="572"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2023</w:t>
            </w:r>
          </w:p>
        </w:tc>
        <w:tc>
          <w:tcPr>
            <w:tcW w:w="58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2024</w:t>
            </w:r>
          </w:p>
        </w:tc>
        <w:tc>
          <w:tcPr>
            <w:tcW w:w="53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2025</w:t>
            </w:r>
          </w:p>
        </w:tc>
        <w:tc>
          <w:tcPr>
            <w:tcW w:w="429"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2026</w:t>
            </w:r>
          </w:p>
        </w:tc>
        <w:tc>
          <w:tcPr>
            <w:tcW w:w="56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2027</w:t>
            </w:r>
          </w:p>
        </w:tc>
        <w:tc>
          <w:tcPr>
            <w:tcW w:w="429"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2028</w:t>
            </w:r>
          </w:p>
        </w:tc>
        <w:tc>
          <w:tcPr>
            <w:tcW w:w="567"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2029</w:t>
            </w:r>
          </w:p>
        </w:tc>
        <w:tc>
          <w:tcPr>
            <w:tcW w:w="44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sz w:val="20"/>
                <w:szCs w:val="20"/>
              </w:rPr>
            </w:pPr>
            <w:r>
              <w:rPr>
                <w:color w:val="22272F"/>
                <w:sz w:val="20"/>
                <w:szCs w:val="20"/>
              </w:rPr>
              <w:t>2030</w:t>
            </w:r>
          </w:p>
        </w:tc>
        <w:tc>
          <w:tcPr>
            <w:tcW w:w="2018" w:type="dxa"/>
            <w:vMerge/>
            <w:tcBorders>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p>
        </w:tc>
      </w:tr>
      <w:tr w:rsidR="00DC3D3A" w:rsidTr="002450F1">
        <w:tc>
          <w:tcPr>
            <w:tcW w:w="516"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1</w:t>
            </w:r>
          </w:p>
        </w:tc>
        <w:tc>
          <w:tcPr>
            <w:tcW w:w="3544"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2</w:t>
            </w:r>
          </w:p>
        </w:tc>
        <w:tc>
          <w:tcPr>
            <w:tcW w:w="266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2</w:t>
            </w:r>
          </w:p>
        </w:tc>
        <w:tc>
          <w:tcPr>
            <w:tcW w:w="1536"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1242"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4</w:t>
            </w:r>
          </w:p>
        </w:tc>
        <w:tc>
          <w:tcPr>
            <w:tcW w:w="572"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58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6</w:t>
            </w:r>
          </w:p>
        </w:tc>
        <w:tc>
          <w:tcPr>
            <w:tcW w:w="53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7</w:t>
            </w:r>
          </w:p>
        </w:tc>
        <w:tc>
          <w:tcPr>
            <w:tcW w:w="429"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8</w:t>
            </w:r>
          </w:p>
        </w:tc>
        <w:tc>
          <w:tcPr>
            <w:tcW w:w="567"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9</w:t>
            </w:r>
          </w:p>
        </w:tc>
        <w:tc>
          <w:tcPr>
            <w:tcW w:w="429"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rPr>
            </w:pPr>
            <w:r>
              <w:rPr>
                <w:color w:val="22272F"/>
              </w:rPr>
              <w:t>10</w:t>
            </w:r>
          </w:p>
        </w:tc>
        <w:tc>
          <w:tcPr>
            <w:tcW w:w="567"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rPr>
            </w:pPr>
            <w:r>
              <w:rPr>
                <w:color w:val="22272F"/>
              </w:rPr>
              <w:t>11</w:t>
            </w:r>
          </w:p>
        </w:tc>
        <w:tc>
          <w:tcPr>
            <w:tcW w:w="44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rPr>
            </w:pPr>
            <w:r>
              <w:rPr>
                <w:color w:val="22272F"/>
              </w:rPr>
              <w:t>12</w:t>
            </w:r>
          </w:p>
        </w:tc>
        <w:tc>
          <w:tcPr>
            <w:tcW w:w="201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color w:val="22272F"/>
              </w:rPr>
            </w:pPr>
            <w:r>
              <w:rPr>
                <w:color w:val="22272F"/>
              </w:rPr>
              <w:t>13</w:t>
            </w:r>
          </w:p>
        </w:tc>
      </w:tr>
      <w:tr w:rsidR="00DC3D3A" w:rsidTr="002450F1">
        <w:tc>
          <w:tcPr>
            <w:tcW w:w="13642" w:type="dxa"/>
            <w:gridSpan w:val="13"/>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spacing w:after="3" w:line="271" w:lineRule="auto"/>
              <w:ind w:left="720" w:right="42"/>
              <w:jc w:val="center"/>
              <w:rPr>
                <w:b/>
                <w:color w:val="22272F"/>
              </w:rPr>
            </w:pPr>
            <w:r>
              <w:t>Муниципальная программа «Управление земельно-имущественным комплексом Беляевского района»</w:t>
            </w:r>
          </w:p>
        </w:tc>
        <w:tc>
          <w:tcPr>
            <w:tcW w:w="2017"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rPr>
                <w:b/>
                <w:color w:val="22272F"/>
              </w:rPr>
            </w:pPr>
          </w:p>
        </w:tc>
      </w:tr>
      <w:tr w:rsidR="00DC3D3A" w:rsidTr="002450F1">
        <w:tc>
          <w:tcPr>
            <w:tcW w:w="516" w:type="dxa"/>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color w:val="22272F"/>
              </w:rPr>
              <w:t>1.</w:t>
            </w:r>
          </w:p>
        </w:tc>
        <w:tc>
          <w:tcPr>
            <w:tcW w:w="3544" w:type="dxa"/>
            <w:tcBorders>
              <w:top w:val="single" w:sz="6" w:space="0" w:color="000001"/>
              <w:left w:val="single" w:sz="6" w:space="0" w:color="000001"/>
            </w:tcBorders>
            <w:shd w:val="clear" w:color="auto" w:fill="FFFFFF"/>
            <w:tcMar>
              <w:left w:w="0" w:type="dxa"/>
            </w:tcMar>
          </w:tcPr>
          <w:p w:rsidR="00DC3D3A" w:rsidRDefault="00DC3D3A" w:rsidP="002450F1">
            <w:r>
              <w:t>мероприятие 1</w:t>
            </w:r>
          </w:p>
          <w:p w:rsidR="00DC3D3A" w:rsidRDefault="00DC3D3A" w:rsidP="002450F1">
            <w:r>
              <w:t>Разграничение государственной собственности на землю, составляющую муниципальную собственность</w:t>
            </w:r>
          </w:p>
          <w:p w:rsidR="00DC3D3A" w:rsidRDefault="00DC3D3A" w:rsidP="002450F1">
            <w:pPr>
              <w:rPr>
                <w:b/>
                <w:color w:val="22272F"/>
              </w:rPr>
            </w:pPr>
            <w:r>
              <w:rPr>
                <w:color w:val="22272F"/>
              </w:rPr>
              <w:t> </w:t>
            </w:r>
          </w:p>
        </w:tc>
        <w:tc>
          <w:tcPr>
            <w:tcW w:w="2667" w:type="dxa"/>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color w:val="22272F"/>
              </w:rPr>
              <w:t> </w:t>
            </w: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536"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шт</w:t>
            </w:r>
          </w:p>
        </w:tc>
        <w:tc>
          <w:tcPr>
            <w:tcW w:w="1242"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4</w:t>
            </w:r>
          </w:p>
        </w:tc>
        <w:tc>
          <w:tcPr>
            <w:tcW w:w="572"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587"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2.</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мероприятие 2</w:t>
            </w:r>
          </w:p>
          <w:p w:rsidR="00DC3D3A" w:rsidRDefault="00DC3D3A" w:rsidP="002450F1">
            <w:r>
              <w:t>Проведение межевых, кадастровых и инвентаризационных работ</w:t>
            </w:r>
          </w:p>
          <w:p w:rsidR="00DC3D3A" w:rsidRDefault="00DC3D3A" w:rsidP="002450F1">
            <w:pPr>
              <w:rPr>
                <w:b/>
                <w:color w:val="22272F"/>
              </w:rPr>
            </w:pPr>
            <w:r>
              <w:rPr>
                <w:color w:val="22272F"/>
              </w:rPr>
              <w:t> </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rPr>
                <w:b/>
                <w:color w:val="22272F"/>
                <w:szCs w:val="28"/>
              </w:rPr>
            </w:pPr>
            <w:r>
              <w:rPr>
                <w:color w:val="22272F"/>
                <w:szCs w:val="28"/>
              </w:rPr>
              <w:t> </w:t>
            </w:r>
            <w:r>
              <w:rPr>
                <w:szCs w:val="24"/>
              </w:rPr>
              <w:t>Количество объектов недвижимости, по которым проводятся кадастровые и инвентаризационные работы</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6</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9</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3</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мероприятие 3</w:t>
            </w:r>
          </w:p>
          <w:p w:rsidR="00DC3D3A" w:rsidRDefault="00DC3D3A" w:rsidP="002450F1">
            <w:r>
              <w:t>Проведение работ по независимой оценке объектов движимого и недвижимого имущества</w:t>
            </w:r>
          </w:p>
          <w:p w:rsidR="00DC3D3A" w:rsidRDefault="00DC3D3A" w:rsidP="002450F1"/>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t>Количество объектов движимого и недвижимого имущества, по которым проводится рыночная оценка</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12</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4</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мероприятие 4</w:t>
            </w:r>
          </w:p>
          <w:p w:rsidR="00DC3D3A" w:rsidRDefault="00DC3D3A" w:rsidP="002450F1">
            <w:r>
              <w:t>Регистрация  права муниципальной собственности  на объекты недвижимого имущества</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t>Количество объектов недвижимого имущества, по которым осуществляется регистрация права муниципальной собственности</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17</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5</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rPr>
                <w:rFonts w:ascii="Times New Roman" w:hAnsi="Times New Roman"/>
                <w:szCs w:val="24"/>
              </w:rPr>
            </w:pPr>
            <w:r>
              <w:rPr>
                <w:rFonts w:ascii="Times New Roman" w:hAnsi="Times New Roman"/>
                <w:szCs w:val="24"/>
              </w:rPr>
              <w:t>мероприятие 5</w:t>
            </w:r>
          </w:p>
          <w:p w:rsidR="00DC3D3A" w:rsidRDefault="00DC3D3A" w:rsidP="002450F1">
            <w:r>
              <w:t>Отчуждение объектов муниципального имущества  в соответствии с прогнозным планом приватизации</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t>Количество объектов движимого и недвижимого имущества, подлежащих отчуждению в соответствии с Прогнозным планом приватизации</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0</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6</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мероприятие 6</w:t>
            </w:r>
          </w:p>
          <w:p w:rsidR="00DC3D3A" w:rsidRDefault="00DC3D3A" w:rsidP="002450F1">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rPr>
                <w:rFonts w:ascii="Times New Roman" w:hAnsi="Times New Roman"/>
                <w:color w:val="22272F"/>
                <w:szCs w:val="28"/>
              </w:rPr>
            </w:pPr>
            <w:r>
              <w:rPr>
                <w:rFonts w:ascii="Times New Roman" w:hAnsi="Times New Roman"/>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1</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7</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мероприятие 7</w:t>
            </w:r>
          </w:p>
          <w:p w:rsidR="00DC3D3A" w:rsidRDefault="00DC3D3A" w:rsidP="002450F1">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40</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40</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r w:rsidR="00DC3D3A" w:rsidTr="002450F1">
        <w:tc>
          <w:tcPr>
            <w:tcW w:w="51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8</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 xml:space="preserve">Проведение комплексных кадастровых работ </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t>Количество объектов недвижимого имущества, по которым проводятся комплексные кадастровые работы</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746</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398</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3D3A" w:rsidRDefault="00DC3D3A" w:rsidP="002450F1">
            <w:pPr>
              <w:jc w:val="center"/>
              <w:rPr>
                <w:b/>
                <w:color w:val="22272F"/>
              </w:rPr>
            </w:pPr>
            <w:r>
              <w:rPr>
                <w:b/>
                <w:color w:val="22272F"/>
              </w:rPr>
              <w:t>-</w:t>
            </w:r>
          </w:p>
        </w:tc>
      </w:tr>
    </w:tbl>
    <w:p w:rsidR="00DC3D3A" w:rsidRDefault="00DC3D3A" w:rsidP="00DC3D3A">
      <w:pPr>
        <w:sectPr w:rsidR="00DC3D3A">
          <w:headerReference w:type="default" r:id="rId23"/>
          <w:headerReference w:type="first" r:id="rId24"/>
          <w:pgSz w:w="16838" w:h="11906" w:orient="landscape"/>
          <w:pgMar w:top="777" w:right="536" w:bottom="851" w:left="566" w:header="720" w:footer="0" w:gutter="0"/>
          <w:cols w:space="720"/>
          <w:formProt w:val="0"/>
          <w:titlePg/>
          <w:docGrid w:linePitch="240" w:charSpace="-6145"/>
        </w:sectPr>
      </w:pPr>
    </w:p>
    <w:p w:rsidR="00DC3D3A" w:rsidRDefault="00DC3D3A" w:rsidP="00DC3D3A">
      <w:pPr>
        <w:pStyle w:val="aff8"/>
        <w:jc w:val="right"/>
        <w:rPr>
          <w:rFonts w:ascii="Times New Roman" w:hAnsi="Times New Roman"/>
          <w:szCs w:val="24"/>
        </w:rPr>
      </w:pPr>
      <w:r>
        <w:rPr>
          <w:rFonts w:ascii="Times New Roman" w:hAnsi="Times New Roman"/>
          <w:szCs w:val="24"/>
        </w:rPr>
        <w:t xml:space="preserve">Приложение №5 </w:t>
      </w:r>
    </w:p>
    <w:p w:rsidR="00DC3D3A" w:rsidRDefault="00DC3D3A" w:rsidP="00DC3D3A">
      <w:pPr>
        <w:pStyle w:val="aff8"/>
        <w:jc w:val="right"/>
        <w:rPr>
          <w:rStyle w:val="afff0"/>
          <w:rFonts w:ascii="Times New Roman" w:hAnsi="Times New Roman"/>
          <w:bCs/>
          <w:color w:val="00000A"/>
          <w:szCs w:val="24"/>
        </w:rPr>
      </w:pPr>
      <w:r>
        <w:rPr>
          <w:rFonts w:ascii="Times New Roman" w:hAnsi="Times New Roman"/>
          <w:szCs w:val="24"/>
        </w:rPr>
        <w:t xml:space="preserve">к </w:t>
      </w:r>
      <w:r>
        <w:rPr>
          <w:rStyle w:val="afff0"/>
          <w:rFonts w:ascii="Times New Roman" w:hAnsi="Times New Roman"/>
          <w:bCs/>
          <w:color w:val="00000A"/>
          <w:szCs w:val="24"/>
        </w:rPr>
        <w:t>муниципальной программе</w:t>
      </w:r>
    </w:p>
    <w:p w:rsidR="00DC3D3A" w:rsidRDefault="00DC3D3A" w:rsidP="00DC3D3A">
      <w:pPr>
        <w:pStyle w:val="aff8"/>
        <w:jc w:val="right"/>
        <w:rPr>
          <w:rFonts w:ascii="Times New Roman" w:hAnsi="Times New Roman"/>
          <w:szCs w:val="24"/>
        </w:rPr>
      </w:pPr>
      <w:r>
        <w:rPr>
          <w:rFonts w:ascii="Times New Roman" w:hAnsi="Times New Roman"/>
          <w:szCs w:val="24"/>
        </w:rPr>
        <w:t xml:space="preserve">«Управление земельно-имущественным                                                             </w:t>
      </w:r>
    </w:p>
    <w:p w:rsidR="00DC3D3A" w:rsidRDefault="00DC3D3A" w:rsidP="00DC3D3A">
      <w:pPr>
        <w:pStyle w:val="aff8"/>
        <w:jc w:val="right"/>
        <w:rPr>
          <w:rFonts w:ascii="Times New Roman" w:hAnsi="Times New Roman"/>
          <w:szCs w:val="24"/>
        </w:rPr>
      </w:pPr>
      <w:r>
        <w:rPr>
          <w:rFonts w:ascii="Times New Roman" w:hAnsi="Times New Roman"/>
          <w:szCs w:val="24"/>
        </w:rPr>
        <w:t xml:space="preserve">комплексом Беляевского района» </w:t>
      </w:r>
    </w:p>
    <w:p w:rsidR="00DC3D3A" w:rsidRDefault="00DC3D3A" w:rsidP="00DC3D3A">
      <w:pPr>
        <w:pStyle w:val="aff6"/>
        <w:jc w:val="center"/>
        <w:rPr>
          <w:sz w:val="28"/>
          <w:szCs w:val="28"/>
        </w:rPr>
      </w:pPr>
    </w:p>
    <w:p w:rsidR="00DC3D3A" w:rsidRDefault="00DC3D3A" w:rsidP="00DC3D3A">
      <w:pPr>
        <w:pStyle w:val="aff6"/>
        <w:jc w:val="center"/>
        <w:rPr>
          <w:sz w:val="28"/>
          <w:szCs w:val="28"/>
        </w:rPr>
      </w:pPr>
      <w:r>
        <w:rPr>
          <w:sz w:val="28"/>
          <w:szCs w:val="28"/>
        </w:rPr>
        <w:t>Финансовое обеспечение муниципальной программы «Управление земельно-имущественным комплексом</w:t>
      </w:r>
    </w:p>
    <w:p w:rsidR="00DC3D3A" w:rsidRDefault="00DC3D3A" w:rsidP="00DC3D3A">
      <w:pPr>
        <w:pStyle w:val="aff6"/>
        <w:jc w:val="center"/>
        <w:rPr>
          <w:sz w:val="28"/>
          <w:szCs w:val="28"/>
        </w:rPr>
      </w:pPr>
      <w:r>
        <w:rPr>
          <w:sz w:val="28"/>
          <w:szCs w:val="28"/>
        </w:rPr>
        <w:t>Беляевского района»</w:t>
      </w:r>
    </w:p>
    <w:p w:rsidR="00DC3D3A" w:rsidRDefault="00DC3D3A" w:rsidP="00DC3D3A">
      <w:pPr>
        <w:spacing w:after="14" w:line="259" w:lineRule="auto"/>
        <w:ind w:left="273"/>
        <w:contextualSpacing/>
      </w:pPr>
    </w:p>
    <w:tbl>
      <w:tblPr>
        <w:tblW w:w="1562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1120"/>
        <w:gridCol w:w="2636"/>
        <w:gridCol w:w="2614"/>
        <w:gridCol w:w="1407"/>
        <w:gridCol w:w="1287"/>
        <w:gridCol w:w="1232"/>
        <w:gridCol w:w="883"/>
        <w:gridCol w:w="883"/>
        <w:gridCol w:w="883"/>
        <w:gridCol w:w="1232"/>
        <w:gridCol w:w="1589"/>
      </w:tblGrid>
      <w:tr w:rsidR="00DC3D3A" w:rsidTr="002450F1">
        <w:trPr>
          <w:trHeight w:val="240"/>
        </w:trPr>
        <w:tc>
          <w:tcPr>
            <w:tcW w:w="112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color w:val="22272F"/>
              </w:rPr>
            </w:pPr>
            <w:r>
              <w:rPr>
                <w:color w:val="22272F"/>
              </w:rPr>
              <w:t>№ п/п</w:t>
            </w:r>
          </w:p>
        </w:tc>
        <w:tc>
          <w:tcPr>
            <w:tcW w:w="263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6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Главный распорядитель бюджетных средств (ответственный исполнитель, соисполнитель, участник)</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Код бюджетной квалификации</w:t>
            </w:r>
          </w:p>
        </w:tc>
        <w:tc>
          <w:tcPr>
            <w:tcW w:w="4980"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Объем финансового обеспечения по годам реализации, тыс. рублей</w:t>
            </w:r>
          </w:p>
        </w:tc>
        <w:tc>
          <w:tcPr>
            <w:tcW w:w="158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t>Связь с комплексной программой</w:t>
            </w:r>
          </w:p>
        </w:tc>
      </w:tr>
      <w:tr w:rsidR="00DC3D3A" w:rsidTr="002450F1">
        <w:tc>
          <w:tcPr>
            <w:tcW w:w="112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b/>
                <w:color w:val="22272F"/>
              </w:rPr>
            </w:pPr>
          </w:p>
        </w:tc>
        <w:tc>
          <w:tcPr>
            <w:tcW w:w="263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DC3D3A" w:rsidRDefault="00DC3D3A" w:rsidP="002450F1">
            <w:pPr>
              <w:ind w:left="720"/>
              <w:rPr>
                <w:b/>
                <w:color w:val="22272F"/>
              </w:rPr>
            </w:pPr>
          </w:p>
        </w:tc>
        <w:tc>
          <w:tcPr>
            <w:tcW w:w="26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b/>
                <w:color w:val="22272F"/>
              </w:rPr>
            </w:pP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ГРБС</w:t>
            </w:r>
          </w:p>
        </w:tc>
        <w:tc>
          <w:tcPr>
            <w:tcW w:w="128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ЦСР</w:t>
            </w:r>
          </w:p>
        </w:tc>
        <w:tc>
          <w:tcPr>
            <w:tcW w:w="11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2023</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2024</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2025</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2026</w:t>
            </w:r>
          </w:p>
        </w:tc>
        <w:tc>
          <w:tcPr>
            <w:tcW w:w="116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Всего</w:t>
            </w:r>
          </w:p>
        </w:tc>
        <w:tc>
          <w:tcPr>
            <w:tcW w:w="1587"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b/>
                <w:color w:val="22272F"/>
              </w:rPr>
            </w:pPr>
          </w:p>
        </w:tc>
      </w:tr>
      <w:tr w:rsidR="00DC3D3A" w:rsidTr="002450F1">
        <w:tc>
          <w:tcPr>
            <w:tcW w:w="11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1</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2</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3</w:t>
            </w:r>
          </w:p>
        </w:tc>
        <w:tc>
          <w:tcPr>
            <w:tcW w:w="1407" w:type="dxa"/>
            <w:tcBorders>
              <w:top w:val="single" w:sz="6" w:space="0" w:color="000001"/>
              <w:left w:val="single" w:sz="4" w:space="0" w:color="00000A"/>
              <w:bottom w:val="single" w:sz="4" w:space="0" w:color="00000A"/>
              <w:right w:val="single" w:sz="6" w:space="0" w:color="000001"/>
            </w:tcBorders>
            <w:shd w:val="clear" w:color="auto" w:fill="FFFFFF"/>
            <w:tcMar>
              <w:left w:w="10" w:type="dxa"/>
            </w:tcMar>
          </w:tcPr>
          <w:p w:rsidR="00DC3D3A" w:rsidRDefault="00DC3D3A" w:rsidP="002450F1">
            <w:pPr>
              <w:ind w:left="720"/>
              <w:jc w:val="center"/>
              <w:rPr>
                <w:b/>
                <w:color w:val="22272F"/>
              </w:rPr>
            </w:pPr>
            <w:r>
              <w:rPr>
                <w:color w:val="22272F"/>
              </w:rPr>
              <w:t>4</w:t>
            </w:r>
          </w:p>
        </w:tc>
        <w:tc>
          <w:tcPr>
            <w:tcW w:w="1288" w:type="dxa"/>
            <w:tcBorders>
              <w:top w:val="single" w:sz="6" w:space="0" w:color="000001"/>
              <w:left w:val="single" w:sz="6" w:space="0" w:color="000001"/>
              <w:bottom w:val="single" w:sz="4" w:space="0" w:color="00000A"/>
              <w:right w:val="single" w:sz="6" w:space="0" w:color="000001"/>
            </w:tcBorders>
            <w:shd w:val="clear" w:color="auto" w:fill="FFFFFF"/>
            <w:tcMar>
              <w:left w:w="4" w:type="dxa"/>
            </w:tcMar>
          </w:tcPr>
          <w:p w:rsidR="00DC3D3A" w:rsidRDefault="00DC3D3A" w:rsidP="002450F1">
            <w:pPr>
              <w:ind w:left="720"/>
              <w:jc w:val="center"/>
              <w:rPr>
                <w:b/>
                <w:color w:val="22272F"/>
              </w:rPr>
            </w:pPr>
            <w:r>
              <w:rPr>
                <w:color w:val="22272F"/>
              </w:rPr>
              <w:t>5</w:t>
            </w:r>
          </w:p>
        </w:tc>
        <w:tc>
          <w:tcPr>
            <w:tcW w:w="1162" w:type="dxa"/>
            <w:tcBorders>
              <w:top w:val="single" w:sz="6" w:space="0" w:color="000001"/>
              <w:left w:val="single" w:sz="6" w:space="0" w:color="000001"/>
              <w:bottom w:val="single" w:sz="4" w:space="0" w:color="00000A"/>
              <w:right w:val="single" w:sz="4" w:space="0" w:color="00000A"/>
            </w:tcBorders>
            <w:shd w:val="clear" w:color="auto" w:fill="FFFFFF"/>
            <w:tcMar>
              <w:left w:w="7" w:type="dxa"/>
            </w:tcMar>
          </w:tcPr>
          <w:p w:rsidR="00DC3D3A" w:rsidRDefault="00DC3D3A" w:rsidP="002450F1">
            <w:pPr>
              <w:ind w:left="720"/>
              <w:jc w:val="center"/>
              <w:rPr>
                <w:b/>
                <w:color w:val="22272F"/>
              </w:rPr>
            </w:pPr>
            <w:r>
              <w:rPr>
                <w:color w:val="22272F"/>
              </w:rPr>
              <w:t>6</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7</w:t>
            </w:r>
          </w:p>
        </w:tc>
        <w:tc>
          <w:tcPr>
            <w:tcW w:w="885"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8</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3D3A" w:rsidRDefault="00DC3D3A" w:rsidP="002450F1">
            <w:pPr>
              <w:ind w:left="720"/>
              <w:jc w:val="center"/>
              <w:rPr>
                <w:b/>
                <w:color w:val="22272F"/>
              </w:rPr>
            </w:pPr>
            <w:r>
              <w:rPr>
                <w:color w:val="22272F"/>
              </w:rPr>
              <w:t>9</w:t>
            </w:r>
          </w:p>
        </w:tc>
        <w:tc>
          <w:tcPr>
            <w:tcW w:w="1163"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3D3A" w:rsidRDefault="00DC3D3A" w:rsidP="002450F1">
            <w:pPr>
              <w:ind w:left="720"/>
              <w:jc w:val="center"/>
              <w:rPr>
                <w:color w:val="22272F"/>
              </w:rPr>
            </w:pPr>
            <w:r>
              <w:rPr>
                <w:color w:val="22272F"/>
              </w:rPr>
              <w:t>10</w:t>
            </w:r>
          </w:p>
        </w:tc>
        <w:tc>
          <w:tcPr>
            <w:tcW w:w="1587"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3D3A" w:rsidRDefault="00DC3D3A" w:rsidP="002450F1">
            <w:pPr>
              <w:ind w:left="720"/>
              <w:jc w:val="center"/>
              <w:rPr>
                <w:color w:val="22272F"/>
              </w:rPr>
            </w:pPr>
            <w:r>
              <w:rPr>
                <w:color w:val="22272F"/>
              </w:rPr>
              <w:t>11</w:t>
            </w:r>
          </w:p>
        </w:tc>
      </w:tr>
      <w:tr w:rsidR="00DC3D3A" w:rsidTr="002450F1">
        <w:tc>
          <w:tcPr>
            <w:tcW w:w="112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color w:val="22272F"/>
              </w:rPr>
            </w:pPr>
            <w:r>
              <w:rPr>
                <w:color w:val="22272F"/>
              </w:rPr>
              <w:t>1.</w:t>
            </w:r>
          </w:p>
        </w:tc>
        <w:tc>
          <w:tcPr>
            <w:tcW w:w="263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6"/>
              <w:ind w:left="-35"/>
              <w:rPr>
                <w:sz w:val="28"/>
                <w:szCs w:val="28"/>
              </w:rPr>
            </w:pPr>
            <w:r>
              <w:rPr>
                <w:color w:val="22272F"/>
                <w:sz w:val="28"/>
                <w:szCs w:val="28"/>
              </w:rPr>
              <w:t xml:space="preserve">Муниципальная программа </w:t>
            </w:r>
            <w:r>
              <w:rPr>
                <w:sz w:val="28"/>
                <w:szCs w:val="28"/>
              </w:rPr>
              <w:t>«Управление земельно-имущественным комплексом</w:t>
            </w:r>
          </w:p>
          <w:p w:rsidR="00DC3D3A" w:rsidRDefault="00DC3D3A" w:rsidP="002450F1">
            <w:pPr>
              <w:rPr>
                <w:b/>
                <w:color w:val="22272F"/>
              </w:rPr>
            </w:pPr>
            <w:r>
              <w:t>Беляевского района»</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b/>
                <w:color w:val="22272F"/>
              </w:rPr>
            </w:pPr>
            <w:r>
              <w:rPr>
                <w:color w:val="22272F"/>
              </w:rPr>
              <w:t>всего, в том числе:</w:t>
            </w:r>
          </w:p>
        </w:tc>
        <w:tc>
          <w:tcPr>
            <w:tcW w:w="1407" w:type="dxa"/>
            <w:tcBorders>
              <w:top w:val="single" w:sz="6" w:space="0" w:color="000001"/>
              <w:left w:val="single" w:sz="4" w:space="0" w:color="00000A"/>
              <w:bottom w:val="single" w:sz="4" w:space="0" w:color="00000A"/>
              <w:right w:val="single" w:sz="6" w:space="0" w:color="000001"/>
            </w:tcBorders>
            <w:shd w:val="clear" w:color="auto" w:fill="FFFFFF"/>
            <w:tcMar>
              <w:left w:w="10" w:type="dxa"/>
            </w:tcMar>
          </w:tcPr>
          <w:p w:rsidR="00DC3D3A" w:rsidRDefault="00DC3D3A" w:rsidP="002450F1">
            <w:pPr>
              <w:ind w:left="720"/>
              <w:jc w:val="center"/>
              <w:rPr>
                <w:sz w:val="16"/>
                <w:szCs w:val="16"/>
              </w:rPr>
            </w:pPr>
            <w:r>
              <w:rPr>
                <w:sz w:val="16"/>
                <w:szCs w:val="16"/>
              </w:rPr>
              <w:t>Х</w:t>
            </w:r>
          </w:p>
        </w:tc>
        <w:tc>
          <w:tcPr>
            <w:tcW w:w="1288" w:type="dxa"/>
            <w:tcBorders>
              <w:top w:val="single" w:sz="6" w:space="0" w:color="000001"/>
              <w:left w:val="single" w:sz="6" w:space="0" w:color="000001"/>
              <w:bottom w:val="single" w:sz="4" w:space="0" w:color="00000A"/>
              <w:right w:val="single" w:sz="6" w:space="0" w:color="000001"/>
            </w:tcBorders>
            <w:shd w:val="clear" w:color="auto" w:fill="FFFFFF"/>
            <w:tcMar>
              <w:left w:w="4" w:type="dxa"/>
            </w:tcMar>
          </w:tcPr>
          <w:p w:rsidR="00DC3D3A" w:rsidRDefault="00DC3D3A" w:rsidP="002450F1">
            <w:pPr>
              <w:ind w:left="720"/>
              <w:rPr>
                <w:color w:val="22272F"/>
                <w:sz w:val="16"/>
                <w:szCs w:val="16"/>
              </w:rPr>
            </w:pPr>
            <w:r>
              <w:rPr>
                <w:color w:val="22272F"/>
                <w:sz w:val="16"/>
                <w:szCs w:val="16"/>
              </w:rPr>
              <w:t>14 0 00 00000</w:t>
            </w:r>
          </w:p>
        </w:tc>
        <w:tc>
          <w:tcPr>
            <w:tcW w:w="1162" w:type="dxa"/>
            <w:tcBorders>
              <w:top w:val="single" w:sz="6" w:space="0" w:color="000001"/>
              <w:left w:val="single" w:sz="6" w:space="0" w:color="000001"/>
              <w:bottom w:val="single" w:sz="4" w:space="0" w:color="00000A"/>
              <w:right w:val="single" w:sz="4" w:space="0" w:color="00000A"/>
            </w:tcBorders>
            <w:shd w:val="clear" w:color="auto" w:fill="FFFFFF"/>
            <w:tcMar>
              <w:left w:w="7" w:type="dxa"/>
            </w:tcMar>
          </w:tcPr>
          <w:p w:rsidR="00DC3D3A" w:rsidRDefault="00DC3D3A" w:rsidP="002450F1">
            <w:pPr>
              <w:ind w:left="720"/>
              <w:jc w:val="center"/>
              <w:rPr>
                <w:color w:val="22272F"/>
              </w:rPr>
            </w:pPr>
            <w:r>
              <w:rPr>
                <w:color w:val="22272F"/>
              </w:rPr>
              <w:t>55,5</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0</w:t>
            </w:r>
          </w:p>
        </w:tc>
        <w:tc>
          <w:tcPr>
            <w:tcW w:w="885"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0</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0</w:t>
            </w:r>
          </w:p>
        </w:tc>
        <w:tc>
          <w:tcPr>
            <w:tcW w:w="1163"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3D3A" w:rsidRDefault="00DC3D3A" w:rsidP="002450F1">
            <w:pPr>
              <w:ind w:left="720"/>
              <w:jc w:val="center"/>
              <w:rPr>
                <w:color w:val="22272F"/>
              </w:rPr>
            </w:pPr>
            <w:r>
              <w:rPr>
                <w:color w:val="22272F"/>
              </w:rPr>
              <w:t>55,5</w:t>
            </w:r>
          </w:p>
        </w:tc>
        <w:tc>
          <w:tcPr>
            <w:tcW w:w="1587"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3D3A" w:rsidRDefault="00DC3D3A" w:rsidP="002450F1">
            <w:pPr>
              <w:ind w:left="720"/>
              <w:jc w:val="center"/>
              <w:rPr>
                <w:color w:val="22272F"/>
              </w:rPr>
            </w:pPr>
            <w:r>
              <w:rPr>
                <w:color w:val="22272F"/>
              </w:rPr>
              <w:t>-</w:t>
            </w:r>
          </w:p>
        </w:tc>
      </w:tr>
      <w:tr w:rsidR="00DC3D3A" w:rsidTr="002450F1">
        <w:tc>
          <w:tcPr>
            <w:tcW w:w="112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b/>
                <w:color w:val="22272F"/>
              </w:rPr>
            </w:pPr>
          </w:p>
        </w:tc>
        <w:tc>
          <w:tcPr>
            <w:tcW w:w="263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b/>
                <w:color w:val="22272F"/>
              </w:rPr>
            </w:pP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ConsPlusCell"/>
            </w:pPr>
            <w:r>
              <w:t>Администрация Беляевского района</w:t>
            </w:r>
          </w:p>
          <w:p w:rsidR="00DC3D3A" w:rsidRDefault="00DC3D3A" w:rsidP="002450F1">
            <w:pPr>
              <w:ind w:left="720"/>
              <w:rPr>
                <w:b/>
                <w:color w:val="22272F"/>
              </w:rPr>
            </w:pP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sz w:val="16"/>
                <w:szCs w:val="16"/>
              </w:rPr>
            </w:pPr>
            <w:r>
              <w:rPr>
                <w:sz w:val="16"/>
                <w:szCs w:val="16"/>
              </w:rPr>
              <w:t>426</w:t>
            </w:r>
          </w:p>
        </w:tc>
        <w:tc>
          <w:tcPr>
            <w:tcW w:w="128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rPr>
                <w:color w:val="22272F"/>
                <w:sz w:val="16"/>
                <w:szCs w:val="16"/>
              </w:rPr>
            </w:pPr>
            <w:r>
              <w:rPr>
                <w:color w:val="22272F"/>
                <w:sz w:val="16"/>
                <w:szCs w:val="16"/>
              </w:rPr>
              <w:t>14 0 00 00000</w:t>
            </w:r>
          </w:p>
        </w:tc>
        <w:tc>
          <w:tcPr>
            <w:tcW w:w="11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55,5</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0</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0</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0</w:t>
            </w:r>
          </w:p>
        </w:tc>
        <w:tc>
          <w:tcPr>
            <w:tcW w:w="116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55,5</w:t>
            </w:r>
          </w:p>
        </w:tc>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ind w:left="720"/>
              <w:jc w:val="center"/>
              <w:rPr>
                <w:color w:val="22272F"/>
              </w:rPr>
            </w:pPr>
            <w:r>
              <w:rPr>
                <w:color w:val="22272F"/>
              </w:rPr>
              <w:t>-</w:t>
            </w:r>
          </w:p>
        </w:tc>
      </w:tr>
    </w:tbl>
    <w:p w:rsidR="00DC3D3A" w:rsidRDefault="00DC3D3A" w:rsidP="00DC3D3A">
      <w:r>
        <w:br w:type="page"/>
      </w:r>
    </w:p>
    <w:tbl>
      <w:tblPr>
        <w:tblW w:w="15624" w:type="dxa"/>
        <w:tblInd w:w="-49" w:type="dxa"/>
        <w:tblBorders>
          <w:top w:val="single" w:sz="6" w:space="0" w:color="000001"/>
          <w:left w:val="single" w:sz="6" w:space="0" w:color="000001"/>
          <w:bottom w:val="single" w:sz="4" w:space="0" w:color="00000A"/>
          <w:insideH w:val="single" w:sz="4" w:space="0" w:color="00000A"/>
        </w:tblBorders>
        <w:tblCellMar>
          <w:top w:w="15" w:type="dxa"/>
          <w:left w:w="0" w:type="dxa"/>
          <w:bottom w:w="15" w:type="dxa"/>
          <w:right w:w="15" w:type="dxa"/>
        </w:tblCellMar>
        <w:tblLook w:val="04A0"/>
      </w:tblPr>
      <w:tblGrid>
        <w:gridCol w:w="952"/>
        <w:gridCol w:w="3264"/>
        <w:gridCol w:w="2651"/>
        <w:gridCol w:w="1018"/>
        <w:gridCol w:w="1144"/>
        <w:gridCol w:w="1230"/>
        <w:gridCol w:w="991"/>
        <w:gridCol w:w="883"/>
        <w:gridCol w:w="929"/>
        <w:gridCol w:w="1230"/>
        <w:gridCol w:w="1332"/>
      </w:tblGrid>
      <w:tr w:rsidR="00DC3D3A" w:rsidTr="002450F1">
        <w:tc>
          <w:tcPr>
            <w:tcW w:w="954"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pageBreakBefore/>
              <w:ind w:left="720"/>
              <w:jc w:val="center"/>
              <w:rPr>
                <w:color w:val="22272F"/>
              </w:rPr>
            </w:pPr>
            <w:r>
              <w:rPr>
                <w:color w:val="22272F"/>
              </w:rPr>
              <w:t>1</w:t>
            </w:r>
          </w:p>
        </w:tc>
        <w:tc>
          <w:tcPr>
            <w:tcW w:w="3347"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ind w:left="720"/>
              <w:jc w:val="center"/>
              <w:rPr>
                <w:color w:val="22272F"/>
              </w:rPr>
            </w:pPr>
            <w:r>
              <w:rPr>
                <w:color w:val="22272F"/>
              </w:rPr>
              <w:t>2</w:t>
            </w:r>
          </w:p>
        </w:tc>
        <w:tc>
          <w:tcPr>
            <w:tcW w:w="2604"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ind w:left="720"/>
              <w:jc w:val="center"/>
              <w:rPr>
                <w:color w:val="22272F"/>
              </w:rPr>
            </w:pPr>
            <w:r>
              <w:rPr>
                <w:color w:val="22272F"/>
              </w:rPr>
              <w:t>3</w:t>
            </w:r>
          </w:p>
        </w:tc>
        <w:tc>
          <w:tcPr>
            <w:tcW w:w="1024"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3D3A" w:rsidRDefault="00DC3D3A" w:rsidP="002450F1">
            <w:pPr>
              <w:ind w:left="720"/>
              <w:jc w:val="center"/>
              <w:rPr>
                <w:color w:val="22272F"/>
              </w:rPr>
            </w:pPr>
            <w:r>
              <w:rPr>
                <w:color w:val="22272F"/>
              </w:rPr>
              <w:t>4</w:t>
            </w:r>
          </w:p>
        </w:tc>
        <w:tc>
          <w:tcPr>
            <w:tcW w:w="1145"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3D3A" w:rsidRDefault="00DC3D3A" w:rsidP="002450F1">
            <w:pPr>
              <w:ind w:left="720"/>
              <w:jc w:val="center"/>
              <w:rPr>
                <w:color w:val="22272F"/>
              </w:rPr>
            </w:pPr>
            <w:r>
              <w:rPr>
                <w:color w:val="22272F"/>
              </w:rPr>
              <w:t>5</w:t>
            </w:r>
          </w:p>
        </w:tc>
        <w:tc>
          <w:tcPr>
            <w:tcW w:w="1165"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ind w:left="720"/>
              <w:jc w:val="center"/>
              <w:rPr>
                <w:color w:val="22272F"/>
              </w:rPr>
            </w:pPr>
            <w:r>
              <w:rPr>
                <w:color w:val="22272F"/>
              </w:rPr>
              <w:t>6</w:t>
            </w:r>
          </w:p>
        </w:tc>
        <w:tc>
          <w:tcPr>
            <w:tcW w:w="1010"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ind w:left="720"/>
              <w:jc w:val="center"/>
              <w:rPr>
                <w:color w:val="22272F"/>
              </w:rPr>
            </w:pPr>
            <w:r>
              <w:rPr>
                <w:color w:val="22272F"/>
              </w:rPr>
              <w:t>7</w:t>
            </w:r>
          </w:p>
        </w:tc>
        <w:tc>
          <w:tcPr>
            <w:tcW w:w="883"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ind w:left="720"/>
              <w:jc w:val="center"/>
              <w:rPr>
                <w:color w:val="22272F"/>
              </w:rPr>
            </w:pPr>
            <w:r>
              <w:rPr>
                <w:color w:val="22272F"/>
              </w:rPr>
              <w:t>8</w:t>
            </w:r>
          </w:p>
        </w:tc>
        <w:tc>
          <w:tcPr>
            <w:tcW w:w="937" w:type="dxa"/>
            <w:tcBorders>
              <w:top w:val="single" w:sz="6" w:space="0" w:color="000001"/>
              <w:left w:val="single" w:sz="6" w:space="0" w:color="000001"/>
              <w:bottom w:val="single" w:sz="4" w:space="0" w:color="00000A"/>
            </w:tcBorders>
            <w:shd w:val="clear" w:color="auto" w:fill="FFFFFF"/>
            <w:tcMar>
              <w:left w:w="0" w:type="dxa"/>
            </w:tcMar>
          </w:tcPr>
          <w:p w:rsidR="00DC3D3A" w:rsidRDefault="00DC3D3A" w:rsidP="002450F1">
            <w:pPr>
              <w:ind w:left="720"/>
              <w:jc w:val="center"/>
              <w:rPr>
                <w:color w:val="22272F"/>
              </w:rPr>
            </w:pPr>
            <w:r>
              <w:rPr>
                <w:color w:val="22272F"/>
              </w:rPr>
              <w:t>9</w:t>
            </w:r>
          </w:p>
        </w:tc>
        <w:tc>
          <w:tcPr>
            <w:tcW w:w="1166"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3D3A" w:rsidRDefault="00DC3D3A" w:rsidP="002450F1">
            <w:pPr>
              <w:ind w:left="720"/>
              <w:jc w:val="center"/>
              <w:rPr>
                <w:color w:val="22272F"/>
              </w:rPr>
            </w:pPr>
            <w:r>
              <w:rPr>
                <w:color w:val="22272F"/>
              </w:rPr>
              <w:t>10</w:t>
            </w:r>
          </w:p>
        </w:tc>
        <w:tc>
          <w:tcPr>
            <w:tcW w:w="1387"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3D3A" w:rsidRDefault="00DC3D3A" w:rsidP="002450F1">
            <w:pPr>
              <w:ind w:left="720"/>
              <w:jc w:val="center"/>
              <w:rPr>
                <w:color w:val="22272F"/>
              </w:rPr>
            </w:pPr>
            <w:r>
              <w:rPr>
                <w:color w:val="22272F"/>
              </w:rPr>
              <w:t>11</w:t>
            </w:r>
          </w:p>
        </w:tc>
      </w:tr>
      <w:tr w:rsidR="00DC3D3A" w:rsidTr="002450F1">
        <w:trPr>
          <w:trHeight w:val="1702"/>
        </w:trPr>
        <w:tc>
          <w:tcPr>
            <w:tcW w:w="95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rPr>
            </w:pPr>
            <w:r>
              <w:rPr>
                <w:color w:val="22272F"/>
              </w:rPr>
              <w:t>2.</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p w:rsidR="00DC3D3A" w:rsidRDefault="00DC3D3A" w:rsidP="002450F1">
            <w:pPr>
              <w:ind w:left="720"/>
              <w:rPr>
                <w:b/>
                <w:color w:val="22272F"/>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pStyle w:val="ConsPlusCell"/>
            </w:pPr>
            <w:r>
              <w:t>Администрация Беляевского района</w:t>
            </w:r>
          </w:p>
          <w:p w:rsidR="00DC3D3A" w:rsidRDefault="00DC3D3A" w:rsidP="002450F1">
            <w:pPr>
              <w:rPr>
                <w:b/>
                <w:color w:val="22272F"/>
              </w:rPr>
            </w:pP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sz w:val="16"/>
                <w:szCs w:val="16"/>
              </w:rP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sz w:val="16"/>
                <w:szCs w:val="16"/>
              </w:rPr>
            </w:pPr>
            <w:r>
              <w:rPr>
                <w:color w:val="22272F"/>
                <w:sz w:val="16"/>
                <w:szCs w:val="16"/>
              </w:rPr>
              <w:t>14 4 01 00000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p>
          <w:p w:rsidR="00DC3D3A" w:rsidRDefault="00DC3D3A" w:rsidP="002450F1">
            <w:pPr>
              <w:ind w:left="720"/>
              <w:jc w:val="center"/>
              <w:rPr>
                <w:color w:val="22272F"/>
              </w:rPr>
            </w:pPr>
            <w:r>
              <w:rPr>
                <w:color w:val="22272F"/>
              </w:rPr>
              <w:t>0,5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p>
          <w:p w:rsidR="00DC3D3A" w:rsidRDefault="00DC3D3A" w:rsidP="002450F1">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p>
          <w:p w:rsidR="00DC3D3A" w:rsidRDefault="00DC3D3A" w:rsidP="002450F1">
            <w:pPr>
              <w:ind w:left="720"/>
              <w:jc w:val="center"/>
              <w:rPr>
                <w:color w:val="22272F"/>
              </w:rPr>
            </w:pPr>
            <w:r>
              <w:rPr>
                <w:color w:val="22272F"/>
              </w:rPr>
              <w:t>0</w:t>
            </w:r>
          </w:p>
          <w:p w:rsidR="00DC3D3A" w:rsidRDefault="00DC3D3A" w:rsidP="002450F1">
            <w:pPr>
              <w:ind w:left="720"/>
              <w:jc w:val="center"/>
              <w:rPr>
                <w:color w:val="22272F"/>
              </w:rPr>
            </w:pPr>
          </w:p>
          <w:p w:rsidR="00DC3D3A" w:rsidRDefault="00DC3D3A" w:rsidP="002450F1">
            <w:pPr>
              <w:ind w:left="720"/>
              <w:jc w:val="center"/>
              <w:rPr>
                <w:color w:val="22272F"/>
              </w:rPr>
            </w:pPr>
          </w:p>
          <w:p w:rsidR="00DC3D3A" w:rsidRDefault="00DC3D3A" w:rsidP="002450F1">
            <w:pPr>
              <w:jc w:val="center"/>
              <w:rPr>
                <w:color w:val="22272F"/>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p>
          <w:p w:rsidR="00DC3D3A" w:rsidRDefault="00DC3D3A" w:rsidP="002450F1">
            <w:pPr>
              <w:ind w:left="720"/>
              <w:jc w:val="center"/>
              <w:rPr>
                <w:color w:val="22272F"/>
              </w:rPr>
            </w:pPr>
            <w:r>
              <w:rPr>
                <w:color w:val="22272F"/>
              </w:rPr>
              <w:t>0</w:t>
            </w:r>
          </w:p>
          <w:p w:rsidR="00DC3D3A" w:rsidRDefault="00DC3D3A" w:rsidP="002450F1">
            <w:pPr>
              <w:jc w:val="center"/>
              <w:rPr>
                <w:color w:val="22272F"/>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p>
          <w:p w:rsidR="00DC3D3A" w:rsidRDefault="00DC3D3A" w:rsidP="002450F1">
            <w:pPr>
              <w:ind w:left="720"/>
              <w:jc w:val="center"/>
              <w:rPr>
                <w:color w:val="22272F"/>
              </w:rPr>
            </w:pPr>
            <w:r>
              <w:rPr>
                <w:color w:val="22272F"/>
              </w:rPr>
              <w:t>0,5</w:t>
            </w:r>
          </w:p>
          <w:p w:rsidR="00DC3D3A" w:rsidRDefault="00DC3D3A" w:rsidP="002450F1">
            <w:pPr>
              <w:jc w:val="center"/>
              <w:rPr>
                <w:color w:val="22272F"/>
              </w:rPr>
            </w:pP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b/>
                <w:color w:val="22272F"/>
              </w:rPr>
            </w:pPr>
            <w:r>
              <w:rPr>
                <w:b/>
                <w:color w:val="22272F"/>
              </w:rPr>
              <w:t>-</w:t>
            </w:r>
          </w:p>
        </w:tc>
      </w:tr>
      <w:tr w:rsidR="00DC3D3A" w:rsidTr="002450F1">
        <w:tc>
          <w:tcPr>
            <w:tcW w:w="95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b/>
                <w:color w:val="22272F"/>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rPr>
                <w:b/>
                <w:color w:val="22272F"/>
              </w:rPr>
            </w:pPr>
            <w:r>
              <w:t>Расходы на разграничение государственной собственности на землю, составляющую муниципальную собственность</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pStyle w:val="ConsPlusCell"/>
            </w:pPr>
            <w:r>
              <w:t>Администрация Беляевского района</w:t>
            </w:r>
          </w:p>
          <w:p w:rsidR="00DC3D3A" w:rsidRDefault="00DC3D3A" w:rsidP="002450F1">
            <w:pPr>
              <w:pStyle w:val="ConsPlusCell"/>
            </w:pP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sz w:val="16"/>
                <w:szCs w:val="16"/>
              </w:rPr>
            </w:pPr>
            <w:r>
              <w:rPr>
                <w:color w:val="22272F"/>
                <w:sz w:val="16"/>
                <w:szCs w:val="16"/>
              </w:rPr>
              <w:t>14 4 01 90900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0,5</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b/>
                <w:color w:val="22272F"/>
              </w:rPr>
            </w:pPr>
            <w:r>
              <w:rPr>
                <w:b/>
                <w:color w:val="22272F"/>
              </w:rPr>
              <w:t>-</w:t>
            </w:r>
          </w:p>
        </w:tc>
      </w:tr>
      <w:tr w:rsidR="00DC3D3A" w:rsidTr="002450F1">
        <w:tc>
          <w:tcPr>
            <w:tcW w:w="95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rPr>
            </w:pPr>
            <w:r>
              <w:rPr>
                <w:color w:val="22272F"/>
              </w:rPr>
              <w:t>3.</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pPr>
            <w:r>
              <w:rPr>
                <w:color w:val="22272F"/>
              </w:rPr>
              <w:t>Комплекс процессных мероприятий «</w:t>
            </w:r>
            <w:r>
              <w:t>Проведение межевых, кадастровых и инвентаризационных работ»</w:t>
            </w:r>
          </w:p>
          <w:p w:rsidR="00DC3D3A" w:rsidRDefault="00DC3D3A" w:rsidP="002450F1">
            <w:pPr>
              <w:ind w:left="720"/>
              <w:rPr>
                <w:b/>
                <w:color w:val="22272F"/>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sz w:val="16"/>
                <w:szCs w:val="16"/>
              </w:rPr>
            </w:pPr>
            <w:r>
              <w:rPr>
                <w:color w:val="22272F"/>
                <w:sz w:val="16"/>
                <w:szCs w:val="16"/>
              </w:rPr>
              <w:t>14 4 02 00000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45,5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45,5</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b/>
                <w:color w:val="22272F"/>
              </w:rPr>
            </w:pPr>
            <w:r>
              <w:rPr>
                <w:b/>
                <w:color w:val="22272F"/>
              </w:rPr>
              <w:t>-</w:t>
            </w:r>
          </w:p>
        </w:tc>
      </w:tr>
      <w:tr w:rsidR="00DC3D3A" w:rsidTr="002450F1">
        <w:tc>
          <w:tcPr>
            <w:tcW w:w="95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b/>
                <w:color w:val="22272F"/>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pPr>
            <w:r>
              <w:t>Расходы на проведение межевых, кадастровых и инвентаризационных работ</w:t>
            </w:r>
          </w:p>
          <w:p w:rsidR="00DC3D3A" w:rsidRDefault="00DC3D3A" w:rsidP="002450F1">
            <w:pPr>
              <w:ind w:left="720"/>
              <w:rPr>
                <w:b/>
                <w:color w:val="22272F"/>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sz w:val="16"/>
                <w:szCs w:val="16"/>
              </w:rPr>
            </w:pPr>
            <w:r>
              <w:rPr>
                <w:color w:val="22272F"/>
                <w:sz w:val="16"/>
                <w:szCs w:val="16"/>
              </w:rPr>
              <w:t>14 4 02 90910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45,5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45,5</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b/>
                <w:color w:val="22272F"/>
              </w:rPr>
            </w:pPr>
            <w:r>
              <w:rPr>
                <w:b/>
                <w:color w:val="22272F"/>
              </w:rPr>
              <w:t>-</w:t>
            </w:r>
          </w:p>
        </w:tc>
      </w:tr>
      <w:tr w:rsidR="00DC3D3A" w:rsidTr="002450F1">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rPr>
            </w:pPr>
            <w:r>
              <w:rPr>
                <w:color w:val="22272F"/>
              </w:rPr>
              <w:t>4.</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sz w:val="16"/>
                <w:szCs w:val="16"/>
              </w:rP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sz w:val="16"/>
                <w:szCs w:val="16"/>
              </w:rPr>
            </w:pPr>
            <w:r>
              <w:rPr>
                <w:color w:val="22272F"/>
                <w:sz w:val="16"/>
                <w:szCs w:val="16"/>
              </w:rPr>
              <w:t>14 4 03 00000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10,0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10,0</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b/>
                <w:color w:val="22272F"/>
              </w:rPr>
            </w:pPr>
            <w:r>
              <w:rPr>
                <w:b/>
                <w:color w:val="22272F"/>
              </w:rPr>
              <w:t>-</w:t>
            </w:r>
          </w:p>
        </w:tc>
      </w:tr>
      <w:tr w:rsidR="00DC3D3A" w:rsidTr="002450F1">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b/>
                <w:color w:val="22272F"/>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firstLine="142"/>
            </w:pPr>
            <w:r>
              <w:t>Расходы на проведение работ по независимой оценке объектов движимого и недвижимого имущества</w:t>
            </w:r>
          </w:p>
          <w:p w:rsidR="00DC3D3A" w:rsidRDefault="00DC3D3A" w:rsidP="002450F1">
            <w:pPr>
              <w:ind w:left="219" w:firstLine="142"/>
              <w:rPr>
                <w:b/>
                <w:color w:val="22272F"/>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b/>
                <w:color w:val="22272F"/>
                <w:sz w:val="16"/>
                <w:szCs w:val="16"/>
              </w:rP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sz w:val="16"/>
                <w:szCs w:val="16"/>
              </w:rPr>
            </w:pPr>
            <w:r>
              <w:rPr>
                <w:color w:val="22272F"/>
                <w:sz w:val="16"/>
                <w:szCs w:val="16"/>
              </w:rPr>
              <w:t>14 4 03 90920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10,0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10,0</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jc w:val="center"/>
              <w:rPr>
                <w:color w:val="22272F"/>
              </w:rPr>
            </w:pPr>
            <w:r>
              <w:rPr>
                <w:color w:val="22272F"/>
              </w:rPr>
              <w:t>-</w:t>
            </w:r>
          </w:p>
        </w:tc>
      </w:tr>
      <w:tr w:rsidR="00DC3D3A" w:rsidTr="002450F1">
        <w:trPr>
          <w:trHeight w:val="1656"/>
        </w:trPr>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color w:val="22272F"/>
              </w:rPr>
            </w:pPr>
            <w:r>
              <w:rPr>
                <w:color w:val="22272F"/>
              </w:rPr>
              <w:t>5.</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219"/>
            </w:pPr>
            <w:r>
              <w:rPr>
                <w:color w:val="22272F"/>
              </w:rPr>
              <w:t xml:space="preserve">Комплекс процессных мероприятий </w:t>
            </w:r>
          </w:p>
          <w:p w:rsidR="00DC3D3A" w:rsidRDefault="00DC3D3A" w:rsidP="002450F1">
            <w:pPr>
              <w:ind w:left="219"/>
              <w:rPr>
                <w:sz w:val="20"/>
                <w:szCs w:val="20"/>
              </w:rPr>
            </w:pPr>
            <w:r>
              <w:t>«Проведение комплексных кадастровых работ»</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pStyle w:val="ConsPlusCell"/>
              <w:ind w:left="70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r>
      <w:tr w:rsidR="00DC3D3A" w:rsidTr="002450F1">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ind w:left="720"/>
              <w:rPr>
                <w:b/>
                <w:color w:val="22272F"/>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pStyle w:val="aff8"/>
              <w:rPr>
                <w:rFonts w:ascii="Times New Roman" w:hAnsi="Times New Roman"/>
                <w:sz w:val="20"/>
                <w:szCs w:val="20"/>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pStyle w:val="ConsPlusCell"/>
            </w:pP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sz w:val="20"/>
                <w:szCs w:val="20"/>
              </w:rPr>
            </w:pPr>
          </w:p>
        </w:tc>
      </w:tr>
    </w:tbl>
    <w:p w:rsidR="00DC3D3A" w:rsidRDefault="00DC3D3A" w:rsidP="00DC3D3A">
      <w:pPr>
        <w:sectPr w:rsidR="00DC3D3A">
          <w:headerReference w:type="default" r:id="rId25"/>
          <w:headerReference w:type="first" r:id="rId26"/>
          <w:pgSz w:w="16838" w:h="11906" w:orient="landscape"/>
          <w:pgMar w:top="777" w:right="536" w:bottom="851" w:left="566" w:header="720" w:footer="0" w:gutter="0"/>
          <w:cols w:space="720"/>
          <w:formProt w:val="0"/>
          <w:titlePg/>
          <w:docGrid w:linePitch="240" w:charSpace="-6145"/>
        </w:sectPr>
      </w:pPr>
    </w:p>
    <w:p w:rsidR="00DC3D3A" w:rsidRDefault="00DC3D3A" w:rsidP="00DC3D3A">
      <w:pPr>
        <w:pStyle w:val="aff8"/>
        <w:jc w:val="right"/>
        <w:rPr>
          <w:rFonts w:ascii="Times New Roman" w:hAnsi="Times New Roman"/>
          <w:szCs w:val="24"/>
        </w:rPr>
      </w:pPr>
      <w:r>
        <w:rPr>
          <w:rFonts w:ascii="Times New Roman" w:hAnsi="Times New Roman"/>
          <w:szCs w:val="24"/>
        </w:rPr>
        <w:t xml:space="preserve">Приложение №5.1 </w:t>
      </w:r>
    </w:p>
    <w:p w:rsidR="00DC3D3A" w:rsidRDefault="00DC3D3A" w:rsidP="00DC3D3A">
      <w:pPr>
        <w:pStyle w:val="aff8"/>
        <w:jc w:val="right"/>
        <w:rPr>
          <w:rStyle w:val="afff0"/>
          <w:rFonts w:ascii="Times New Roman" w:hAnsi="Times New Roman"/>
          <w:bCs/>
          <w:color w:val="00000A"/>
          <w:szCs w:val="24"/>
        </w:rPr>
      </w:pPr>
      <w:r>
        <w:rPr>
          <w:rFonts w:ascii="Times New Roman" w:hAnsi="Times New Roman"/>
          <w:szCs w:val="24"/>
        </w:rPr>
        <w:t xml:space="preserve">к </w:t>
      </w:r>
      <w:r>
        <w:rPr>
          <w:rStyle w:val="afff0"/>
          <w:rFonts w:ascii="Times New Roman" w:hAnsi="Times New Roman"/>
          <w:bCs/>
          <w:color w:val="00000A"/>
          <w:szCs w:val="24"/>
        </w:rPr>
        <w:t>муниципальной программе</w:t>
      </w:r>
    </w:p>
    <w:p w:rsidR="00DC3D3A" w:rsidRDefault="00DC3D3A" w:rsidP="00DC3D3A">
      <w:pPr>
        <w:pStyle w:val="aff8"/>
        <w:jc w:val="right"/>
        <w:rPr>
          <w:rFonts w:ascii="Times New Roman" w:hAnsi="Times New Roman"/>
          <w:szCs w:val="24"/>
        </w:rPr>
      </w:pPr>
      <w:r>
        <w:rPr>
          <w:rFonts w:ascii="Times New Roman" w:hAnsi="Times New Roman"/>
          <w:szCs w:val="24"/>
        </w:rPr>
        <w:t xml:space="preserve">«Управление земельно-имущественным                                                             </w:t>
      </w:r>
    </w:p>
    <w:p w:rsidR="00DC3D3A" w:rsidRDefault="00DC3D3A" w:rsidP="00DC3D3A">
      <w:pPr>
        <w:pStyle w:val="aff8"/>
        <w:jc w:val="right"/>
        <w:rPr>
          <w:rFonts w:ascii="Times New Roman" w:hAnsi="Times New Roman"/>
          <w:szCs w:val="24"/>
        </w:rPr>
      </w:pPr>
      <w:r>
        <w:rPr>
          <w:rFonts w:ascii="Times New Roman" w:hAnsi="Times New Roman"/>
          <w:szCs w:val="24"/>
        </w:rPr>
        <w:t xml:space="preserve">комплексом Беляевского района» </w:t>
      </w:r>
    </w:p>
    <w:p w:rsidR="00DC3D3A" w:rsidRDefault="00DC3D3A" w:rsidP="00DC3D3A">
      <w:pPr>
        <w:pStyle w:val="aff6"/>
        <w:jc w:val="center"/>
        <w:rPr>
          <w:sz w:val="28"/>
          <w:szCs w:val="28"/>
        </w:rPr>
      </w:pPr>
    </w:p>
    <w:p w:rsidR="00DC3D3A" w:rsidRDefault="00DC3D3A" w:rsidP="00DC3D3A">
      <w:pPr>
        <w:pStyle w:val="aff6"/>
        <w:jc w:val="center"/>
        <w:rPr>
          <w:sz w:val="28"/>
          <w:szCs w:val="28"/>
        </w:rPr>
      </w:pPr>
    </w:p>
    <w:p w:rsidR="00DC3D3A" w:rsidRDefault="00DC3D3A" w:rsidP="00DC3D3A">
      <w:pPr>
        <w:jc w:val="center"/>
        <w:rPr>
          <w:color w:val="22272F"/>
        </w:rPr>
      </w:pPr>
      <w:r>
        <w:rPr>
          <w:color w:val="22272F"/>
        </w:rPr>
        <w:t>Финансовое обеспечение муниципальной за счет средств районного бюджета и прогнозная оценка привлекаемых средств на реализацию муниципальной программы</w:t>
      </w:r>
    </w:p>
    <w:p w:rsidR="00DC3D3A" w:rsidRDefault="00DC3D3A" w:rsidP="00DC3D3A">
      <w:pPr>
        <w:jc w:val="center"/>
        <w:rPr>
          <w:color w:val="22272F"/>
        </w:rPr>
      </w:pPr>
    </w:p>
    <w:tbl>
      <w:tblPr>
        <w:tblW w:w="157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510"/>
        <w:gridCol w:w="4175"/>
        <w:gridCol w:w="2985"/>
        <w:gridCol w:w="1275"/>
        <w:gridCol w:w="1276"/>
        <w:gridCol w:w="1132"/>
        <w:gridCol w:w="1133"/>
        <w:gridCol w:w="1421"/>
        <w:gridCol w:w="1859"/>
      </w:tblGrid>
      <w:tr w:rsidR="00DC3D3A" w:rsidTr="002450F1">
        <w:trPr>
          <w:trHeight w:val="240"/>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 п/п</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Источник финансового обеспечения</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Объем финансового обеспечения по годам реализации, тыс. рублей</w:t>
            </w:r>
          </w:p>
        </w:tc>
        <w:tc>
          <w:tcPr>
            <w:tcW w:w="18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Связь с комплексной программой</w:t>
            </w:r>
          </w:p>
        </w:tc>
      </w:tr>
      <w:tr w:rsidR="00DC3D3A" w:rsidTr="002450F1">
        <w:trPr>
          <w:trHeight w:val="383"/>
        </w:trPr>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DC3D3A" w:rsidRDefault="00DC3D3A" w:rsidP="002450F1">
            <w:pPr>
              <w:rPr>
                <w:b/>
                <w:color w:val="22272F"/>
              </w:rPr>
            </w:pPr>
          </w:p>
        </w:tc>
        <w:tc>
          <w:tcPr>
            <w:tcW w:w="298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2024</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2025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2026</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Всего</w:t>
            </w:r>
          </w:p>
        </w:tc>
        <w:tc>
          <w:tcPr>
            <w:tcW w:w="1859"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p>
        </w:tc>
      </w:tr>
      <w:tr w:rsidR="00DC3D3A" w:rsidTr="002450F1">
        <w:tc>
          <w:tcPr>
            <w:tcW w:w="5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1</w:t>
            </w:r>
          </w:p>
        </w:tc>
        <w:tc>
          <w:tcPr>
            <w:tcW w:w="41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2</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6</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7</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8</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9</w:t>
            </w:r>
          </w:p>
        </w:tc>
      </w:tr>
      <w:tr w:rsidR="00DC3D3A" w:rsidTr="002450F1">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1.</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6"/>
              <w:ind w:left="-35" w:firstLine="720"/>
              <w:rPr>
                <w:sz w:val="28"/>
                <w:szCs w:val="28"/>
              </w:rPr>
            </w:pPr>
            <w:r>
              <w:rPr>
                <w:color w:val="22272F"/>
                <w:sz w:val="28"/>
                <w:szCs w:val="28"/>
              </w:rPr>
              <w:t xml:space="preserve">Муниципальная программа </w:t>
            </w:r>
            <w:r>
              <w:rPr>
                <w:sz w:val="28"/>
                <w:szCs w:val="28"/>
              </w:rPr>
              <w:t>«Управление земельно-имущественным комплексом</w:t>
            </w:r>
          </w:p>
          <w:p w:rsidR="00DC3D3A" w:rsidRDefault="00DC3D3A" w:rsidP="002450F1">
            <w:pPr>
              <w:rPr>
                <w:b/>
                <w:color w:val="22272F"/>
              </w:rPr>
            </w:pPr>
            <w:r>
              <w:t>Беляевского района»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2.</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3.</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rPr>
                <w:color w:val="22272F"/>
              </w:rPr>
              <w:t>Комплекс процессных мероприятий «</w:t>
            </w:r>
            <w:r>
              <w:t>Проведение межевых, кадастровых и инвентаризационных работ»</w:t>
            </w:r>
          </w:p>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4.</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5.</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 xml:space="preserve">Комплекс процессных мероприятий </w:t>
            </w:r>
            <w:r>
              <w:t xml:space="preserve">Проведение комплексных кадастровых работ </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r w:rsidR="00DC3D3A" w:rsidTr="002450F1">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r>
    </w:tbl>
    <w:p w:rsidR="00DC3D3A" w:rsidRDefault="00DC3D3A" w:rsidP="00DC3D3A">
      <w:pPr>
        <w:pStyle w:val="aff6"/>
        <w:jc w:val="center"/>
        <w:rPr>
          <w:sz w:val="28"/>
          <w:szCs w:val="28"/>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jc w:val="right"/>
        <w:rPr>
          <w:rFonts w:ascii="Times New Roman" w:hAnsi="Times New Roman"/>
          <w:szCs w:val="24"/>
        </w:rPr>
      </w:pPr>
      <w:r>
        <w:rPr>
          <w:rFonts w:ascii="Times New Roman" w:hAnsi="Times New Roman"/>
          <w:szCs w:val="24"/>
        </w:rPr>
        <w:t xml:space="preserve">Приложение №6 </w:t>
      </w:r>
    </w:p>
    <w:p w:rsidR="00DC3D3A" w:rsidRDefault="00DC3D3A" w:rsidP="00DC3D3A">
      <w:pPr>
        <w:pStyle w:val="aff8"/>
        <w:jc w:val="right"/>
        <w:rPr>
          <w:rStyle w:val="afff0"/>
          <w:rFonts w:ascii="Times New Roman" w:hAnsi="Times New Roman"/>
          <w:bCs/>
          <w:szCs w:val="24"/>
        </w:rPr>
      </w:pPr>
      <w:r>
        <w:rPr>
          <w:rFonts w:ascii="Times New Roman" w:hAnsi="Times New Roman"/>
          <w:szCs w:val="24"/>
        </w:rPr>
        <w:t xml:space="preserve">к </w:t>
      </w:r>
      <w:r>
        <w:rPr>
          <w:rStyle w:val="afff0"/>
          <w:rFonts w:ascii="Times New Roman" w:hAnsi="Times New Roman"/>
          <w:bCs/>
          <w:color w:val="00000A"/>
          <w:szCs w:val="24"/>
        </w:rPr>
        <w:t>муниципальной программе</w:t>
      </w:r>
    </w:p>
    <w:p w:rsidR="00DC3D3A" w:rsidRDefault="00DC3D3A" w:rsidP="00DC3D3A">
      <w:pPr>
        <w:pStyle w:val="aff8"/>
        <w:jc w:val="right"/>
        <w:rPr>
          <w:rFonts w:ascii="Times New Roman" w:hAnsi="Times New Roman"/>
          <w:szCs w:val="24"/>
        </w:rPr>
      </w:pPr>
      <w:r>
        <w:rPr>
          <w:rFonts w:ascii="Times New Roman" w:hAnsi="Times New Roman"/>
          <w:szCs w:val="24"/>
        </w:rPr>
        <w:t xml:space="preserve">«Управление земельно-имущественным                                                             </w:t>
      </w:r>
    </w:p>
    <w:p w:rsidR="00DC3D3A" w:rsidRDefault="00DC3D3A" w:rsidP="00DC3D3A">
      <w:pPr>
        <w:pStyle w:val="aff8"/>
        <w:jc w:val="right"/>
        <w:rPr>
          <w:rFonts w:ascii="Times New Roman" w:hAnsi="Times New Roman"/>
          <w:szCs w:val="24"/>
        </w:rPr>
      </w:pPr>
      <w:r>
        <w:rPr>
          <w:rFonts w:ascii="Times New Roman" w:hAnsi="Times New Roman"/>
          <w:szCs w:val="24"/>
        </w:rPr>
        <w:t xml:space="preserve">комплексом Беляевского района» </w:t>
      </w:r>
    </w:p>
    <w:p w:rsidR="00DC3D3A" w:rsidRDefault="00DC3D3A" w:rsidP="00DC3D3A">
      <w:pPr>
        <w:pStyle w:val="aff6"/>
        <w:jc w:val="center"/>
        <w:rPr>
          <w:sz w:val="28"/>
          <w:szCs w:val="28"/>
        </w:rPr>
      </w:pPr>
    </w:p>
    <w:p w:rsidR="00DC3D3A" w:rsidRDefault="00DC3D3A" w:rsidP="00DC3D3A">
      <w:pPr>
        <w:pStyle w:val="aff6"/>
        <w:jc w:val="center"/>
        <w:rPr>
          <w:sz w:val="28"/>
          <w:szCs w:val="28"/>
        </w:rPr>
      </w:pPr>
      <w:r>
        <w:rPr>
          <w:sz w:val="28"/>
          <w:szCs w:val="28"/>
        </w:rPr>
        <w:t>Сведения о методике расчета показателей (результатов) муниципальной программы «Управление земельно-имущественным комплексом Беляевского района»</w:t>
      </w:r>
    </w:p>
    <w:p w:rsidR="00DC3D3A" w:rsidRDefault="00DC3D3A" w:rsidP="00DC3D3A">
      <w:pPr>
        <w:pStyle w:val="aff6"/>
        <w:shd w:val="clear" w:color="auto" w:fill="FFFFFF"/>
        <w:spacing w:beforeAutospacing="1" w:afterAutospacing="1"/>
        <w:jc w:val="center"/>
        <w:rPr>
          <w:sz w:val="28"/>
          <w:szCs w:val="28"/>
        </w:rPr>
      </w:pPr>
    </w:p>
    <w:tbl>
      <w:tblPr>
        <w:tblW w:w="157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678"/>
        <w:gridCol w:w="2289"/>
        <w:gridCol w:w="1344"/>
        <w:gridCol w:w="2267"/>
        <w:gridCol w:w="2214"/>
        <w:gridCol w:w="1812"/>
        <w:gridCol w:w="1999"/>
        <w:gridCol w:w="1296"/>
        <w:gridCol w:w="1851"/>
      </w:tblGrid>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№п/п</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Наименование показателя (результат)</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Единица измерения</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Алгоритм формирования (формула) и методологические пояснения</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Базовые показатели (используемые в формуле)</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pPr>
            <w:r>
              <w:rPr>
                <w:color w:val="22272F"/>
              </w:rPr>
              <w:t>Метод сбора информации, индекс формы отчетности</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Ответственный за сбор данных по показателю</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Источник данных</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Срок представления годовой отчетной информации</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1</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2</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3</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4</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5</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6</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7</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8</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9</w:t>
            </w:r>
          </w:p>
        </w:tc>
      </w:tr>
      <w:tr w:rsidR="00DC3D3A" w:rsidTr="002450F1">
        <w:trPr>
          <w:trHeight w:val="3082"/>
        </w:trPr>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1</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Значение данного показателя складывается из количества земельных участков, государственная собственность на которые разграничена в текущем году.</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rPr>
            </w:pPr>
            <w:r>
              <w:rPr>
                <w:b/>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 Егорова Светлана Николаевна</w:t>
            </w:r>
          </w:p>
          <w:p w:rsidR="00DC3D3A" w:rsidRDefault="00DC3D3A" w:rsidP="002450F1">
            <w:pPr>
              <w:rPr>
                <w:b/>
              </w:rPr>
            </w:pPr>
            <w:r>
              <w:t>Главный специалист по земельным вопросам</w:t>
            </w:r>
          </w:p>
          <w:p w:rsidR="00DC3D3A" w:rsidRDefault="00DC3D3A" w:rsidP="002450F1">
            <w:pPr>
              <w:rPr>
                <w:b/>
              </w:rPr>
            </w:pPr>
            <w:r>
              <w:t> </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 </w:t>
            </w:r>
          </w:p>
          <w:p w:rsidR="00DC3D3A" w:rsidRDefault="00DC3D3A" w:rsidP="002450F1">
            <w:pPr>
              <w:jc w:val="center"/>
              <w:rPr>
                <w:b/>
              </w:rPr>
            </w:pPr>
            <w:r>
              <w:rPr>
                <w:b/>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pPr>
            <w:r>
              <w:t>Ежеквартально до 1 числа</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color w:val="22272F"/>
              </w:rPr>
            </w:pPr>
            <w:r>
              <w:rPr>
                <w:color w:val="22272F"/>
              </w:rPr>
              <w:t> 2</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недвижимости, по которым проводятся кадастровые и инвентаризационные работы</w:t>
            </w:r>
          </w:p>
          <w:p w:rsidR="00DC3D3A" w:rsidRDefault="00DC3D3A" w:rsidP="002450F1">
            <w:pPr>
              <w:pStyle w:val="aff8"/>
              <w:rPr>
                <w:rFonts w:ascii="Times New Roman" w:hAnsi="Times New Roman"/>
                <w:szCs w:val="24"/>
              </w:rPr>
            </w:pP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jc w:val="both"/>
              <w:rPr>
                <w:rFonts w:ascii="Times New Roman" w:hAnsi="Times New Roman"/>
                <w:b/>
                <w:color w:val="22272F"/>
                <w:szCs w:val="28"/>
              </w:rPr>
            </w:pPr>
            <w:r>
              <w:rPr>
                <w:rFonts w:ascii="Times New Roman" w:hAnsi="Times New Roman"/>
                <w:szCs w:val="24"/>
              </w:rPr>
              <w:t>Значение показателя определяется исходя из количества объектов недвижимого имущества, по которым в текущем году запланировано проведение указанных видов работ исходя из потребности администрации района</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 Егорова Светлана Николаевна</w:t>
            </w:r>
          </w:p>
          <w:p w:rsidR="00DC3D3A" w:rsidRDefault="00DC3D3A" w:rsidP="002450F1">
            <w:pPr>
              <w:rPr>
                <w:b/>
              </w:rPr>
            </w:pPr>
            <w:r>
              <w:t>Главный специалист по земельным вопросам</w:t>
            </w:r>
          </w:p>
          <w:p w:rsidR="00DC3D3A" w:rsidRDefault="00DC3D3A" w:rsidP="002450F1">
            <w:pPr>
              <w:rPr>
                <w:b/>
              </w:rPr>
            </w:pPr>
            <w:r>
              <w:t> </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 </w:t>
            </w:r>
          </w:p>
          <w:p w:rsidR="00DC3D3A" w:rsidRDefault="00DC3D3A" w:rsidP="002450F1">
            <w:pPr>
              <w:jc w:val="center"/>
              <w:rPr>
                <w:b/>
              </w:rPr>
            </w:pPr>
            <w:r>
              <w:rPr>
                <w:b/>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rPr>
            </w:pPr>
            <w:r>
              <w:t>Ежеквартально до 1 числа</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3</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движимого и недвижимого имущества, по которым проводится рыночная оценка</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jc w:val="both"/>
              <w:rPr>
                <w:rFonts w:ascii="Times New Roman" w:hAnsi="Times New Roman"/>
                <w:color w:val="22272F"/>
                <w:szCs w:val="28"/>
              </w:rPr>
            </w:pPr>
            <w:r>
              <w:rPr>
                <w:rFonts w:ascii="Times New Roman" w:hAnsi="Times New Roman"/>
                <w:szCs w:val="24"/>
              </w:rPr>
              <w:t>Показатель  складывается из количества объектов недвижимости, в отношении которых проводится оценка для целей предоставления объектов в пользование</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 Егорова Светлана Николаевна</w:t>
            </w:r>
          </w:p>
          <w:p w:rsidR="00DC3D3A" w:rsidRDefault="00DC3D3A" w:rsidP="002450F1">
            <w:pPr>
              <w:rPr>
                <w:b/>
              </w:rPr>
            </w:pPr>
            <w:r>
              <w:t>Главный специалист по земельным вопросам</w:t>
            </w:r>
          </w:p>
          <w:p w:rsidR="00DC3D3A" w:rsidRDefault="00DC3D3A" w:rsidP="002450F1">
            <w:pPr>
              <w:rPr>
                <w:b/>
              </w:rPr>
            </w:pPr>
            <w:r>
              <w:t> </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b/>
              </w:rPr>
            </w:pPr>
            <w:r>
              <w:t> </w:t>
            </w:r>
          </w:p>
          <w:p w:rsidR="00DC3D3A" w:rsidRDefault="00DC3D3A" w:rsidP="002450F1">
            <w:pPr>
              <w:jc w:val="center"/>
              <w:rPr>
                <w:b/>
              </w:rPr>
            </w:pPr>
            <w:r>
              <w:rPr>
                <w:b/>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b/>
              </w:rPr>
            </w:pPr>
            <w:r>
              <w:t>Ежеквартально до 1 числа</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4</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недвижимого имущества, по которым осуществляется регистрация права муниципальной собственности</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jc w:val="both"/>
              <w:rPr>
                <w:rFonts w:ascii="Times New Roman" w:hAnsi="Times New Roman"/>
                <w:szCs w:val="28"/>
              </w:rPr>
            </w:pPr>
            <w:r>
              <w:rPr>
                <w:rFonts w:ascii="Times New Roman" w:hAnsi="Times New Roman"/>
                <w:szCs w:val="24"/>
              </w:rPr>
              <w:t>Показатель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DC3D3A" w:rsidRDefault="00DC3D3A" w:rsidP="002450F1">
            <w:pPr>
              <w:rPr>
                <w:color w:val="22272F"/>
              </w:rPr>
            </w:pP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Динер Ольга Васильевна</w:t>
            </w:r>
          </w:p>
          <w:p w:rsidR="00DC3D3A" w:rsidRDefault="00DC3D3A" w:rsidP="002450F1">
            <w:pPr>
              <w:rPr>
                <w:color w:val="22272F"/>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Ежеквартально до 5 числа</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5</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движимого и недвижимого имущества, подлежащих отчуждению в соответствии с Прогнозным планом приватизации</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jc w:val="both"/>
            </w:pPr>
            <w:r>
              <w:rPr>
                <w:rFonts w:ascii="Times New Roman" w:hAnsi="Times New Roman"/>
                <w:szCs w:val="24"/>
              </w:rPr>
              <w:t xml:space="preserve">Показатель соответствует Прогнозному плану приватизации, утвержденному решением Совета депутатов и подлежит размещению на сайте, определенном Правительством РФ </w:t>
            </w:r>
            <w:hyperlink r:id="rId27">
              <w:r>
                <w:rPr>
                  <w:rStyle w:val="InternetLink0"/>
                  <w:rFonts w:ascii="Times New Roman" w:hAnsi="Times New Roman"/>
                  <w:szCs w:val="24"/>
                </w:rPr>
                <w:t>https://torgi.gov.ru</w:t>
              </w:r>
            </w:hyperlink>
            <w:r>
              <w:rPr>
                <w:rFonts w:ascii="Times New Roman" w:hAnsi="Times New Roman"/>
                <w:szCs w:val="28"/>
              </w:rPr>
              <w:t>.</w:t>
            </w:r>
          </w:p>
          <w:p w:rsidR="00DC3D3A" w:rsidRDefault="00DC3D3A" w:rsidP="002450F1">
            <w:pPr>
              <w:rPr>
                <w:color w:val="22272F"/>
              </w:rPr>
            </w:pP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Динер Ольга Васильевна</w:t>
            </w:r>
          </w:p>
          <w:p w:rsidR="00DC3D3A" w:rsidRDefault="00DC3D3A" w:rsidP="002450F1">
            <w:pPr>
              <w:rPr>
                <w:color w:val="22272F"/>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До 01.02.2023</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6</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rFonts w:ascii="Times New Roman" w:hAnsi="Times New Roman"/>
                <w:szCs w:val="24"/>
              </w:rPr>
            </w:pPr>
            <w:r>
              <w:rPr>
                <w:rFonts w:ascii="Times New Roman" w:hAnsi="Times New Roman"/>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DC3D3A" w:rsidRDefault="00DC3D3A" w:rsidP="002450F1">
            <w:pPr>
              <w:pStyle w:val="aff8"/>
            </w:pP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Значение показателя  складывается из количества объектов, включаемых в Перечень и соответствует запланированному показателю</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Динер Ольга Васильевна</w:t>
            </w:r>
          </w:p>
          <w:p w:rsidR="00DC3D3A" w:rsidRDefault="00DC3D3A" w:rsidP="002450F1">
            <w:pPr>
              <w:rPr>
                <w:color w:val="22272F"/>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До 01.12.2023</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7</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rFonts w:ascii="Times New Roman" w:hAnsi="Times New Roman"/>
                <w:szCs w:val="24"/>
              </w:rPr>
            </w:pPr>
            <w:r>
              <w:rPr>
                <w:rFonts w:ascii="Times New Roman" w:hAnsi="Times New Roman"/>
                <w:szCs w:val="24"/>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Значение показателя складывается из количества объектов, предоставленных субъектам МСП и соответствует запланированному показателю</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Динер Ольга Васильевна</w:t>
            </w:r>
          </w:p>
          <w:p w:rsidR="00DC3D3A" w:rsidRDefault="00DC3D3A" w:rsidP="002450F1">
            <w:pPr>
              <w:rPr>
                <w:color w:val="22272F"/>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До 01.12.2023</w:t>
            </w:r>
          </w:p>
        </w:tc>
      </w:tr>
      <w:tr w:rsidR="00DC3D3A" w:rsidTr="002450F1">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8</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pStyle w:val="aff8"/>
              <w:rPr>
                <w:szCs w:val="24"/>
              </w:rPr>
            </w:pPr>
            <w:r>
              <w:rPr>
                <w:rFonts w:ascii="Times New Roman" w:hAnsi="Times New Roman"/>
                <w:szCs w:val="24"/>
              </w:rPr>
              <w:t>Количество объектов недвижимого имущества, по которым проводятся комплексные кадастровые работы</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Значение показателя складывается из количества объектов недвижимого имущества, в отношении которых проведены комплексные кадастровые работы в отчетном периоде</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r>
              <w:t>Отчет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spacing w:line="276" w:lineRule="auto"/>
            </w:pPr>
            <w:r>
              <w:t>Подкидышева Ирина Владимировна</w:t>
            </w:r>
          </w:p>
          <w:p w:rsidR="00DC3D3A" w:rsidRDefault="00DC3D3A" w:rsidP="002450F1">
            <w:pPr>
              <w:spacing w:line="276" w:lineRule="auto"/>
            </w:pPr>
            <w:r>
              <w:t>Начальник отдела по муниципальной собственности и земельным вопросам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jc w:val="center"/>
              <w:rPr>
                <w:color w:val="22272F"/>
              </w:rPr>
            </w:pPr>
            <w:r>
              <w:rPr>
                <w:color w:val="22272F"/>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3D3A" w:rsidRDefault="00DC3D3A" w:rsidP="002450F1">
            <w:pPr>
              <w:rPr>
                <w:color w:val="22272F"/>
              </w:rPr>
            </w:pPr>
            <w:r>
              <w:rPr>
                <w:color w:val="22272F"/>
              </w:rPr>
              <w:t>До 31.12.2023</w:t>
            </w:r>
          </w:p>
        </w:tc>
      </w:tr>
    </w:tbl>
    <w:p w:rsidR="00DC3D3A" w:rsidRDefault="00DC3D3A" w:rsidP="00DC3D3A">
      <w:pPr>
        <w:sectPr w:rsidR="00DC3D3A">
          <w:headerReference w:type="default" r:id="rId28"/>
          <w:headerReference w:type="first" r:id="rId29"/>
          <w:pgSz w:w="16838" w:h="11906" w:orient="landscape"/>
          <w:pgMar w:top="777" w:right="536" w:bottom="851" w:left="566" w:header="720" w:footer="0" w:gutter="0"/>
          <w:cols w:space="720"/>
          <w:formProt w:val="0"/>
          <w:titlePg/>
          <w:docGrid w:linePitch="240" w:charSpace="-6145"/>
        </w:sectPr>
      </w:pPr>
    </w:p>
    <w:p w:rsidR="00DC3D3A" w:rsidRDefault="00DC3D3A" w:rsidP="00DC3D3A">
      <w:pPr>
        <w:pStyle w:val="aff8"/>
        <w:jc w:val="right"/>
        <w:rPr>
          <w:rFonts w:ascii="Times New Roman" w:hAnsi="Times New Roman"/>
          <w:szCs w:val="24"/>
        </w:rPr>
      </w:pPr>
      <w:r>
        <w:rPr>
          <w:rFonts w:ascii="Times New Roman" w:hAnsi="Times New Roman"/>
          <w:szCs w:val="24"/>
        </w:rPr>
        <w:t xml:space="preserve">Приложение №7 </w:t>
      </w:r>
    </w:p>
    <w:p w:rsidR="00DC3D3A" w:rsidRDefault="00DC3D3A" w:rsidP="00DC3D3A">
      <w:pPr>
        <w:pStyle w:val="aff8"/>
        <w:jc w:val="right"/>
        <w:rPr>
          <w:rStyle w:val="afff0"/>
          <w:rFonts w:ascii="Times New Roman" w:hAnsi="Times New Roman"/>
          <w:bCs/>
          <w:szCs w:val="24"/>
        </w:rPr>
      </w:pPr>
      <w:r>
        <w:rPr>
          <w:rFonts w:ascii="Times New Roman" w:hAnsi="Times New Roman"/>
          <w:szCs w:val="24"/>
        </w:rPr>
        <w:t xml:space="preserve">к </w:t>
      </w:r>
      <w:r>
        <w:rPr>
          <w:rStyle w:val="afff0"/>
          <w:rFonts w:ascii="Times New Roman" w:hAnsi="Times New Roman"/>
          <w:bCs/>
          <w:color w:val="00000A"/>
          <w:szCs w:val="24"/>
        </w:rPr>
        <w:t>муниципальной программе</w:t>
      </w:r>
    </w:p>
    <w:p w:rsidR="00DC3D3A" w:rsidRDefault="00DC3D3A" w:rsidP="00DC3D3A">
      <w:pPr>
        <w:pStyle w:val="aff8"/>
        <w:jc w:val="right"/>
        <w:rPr>
          <w:rFonts w:ascii="Times New Roman" w:hAnsi="Times New Roman"/>
          <w:szCs w:val="24"/>
        </w:rPr>
      </w:pPr>
      <w:r>
        <w:rPr>
          <w:rFonts w:ascii="Times New Roman" w:hAnsi="Times New Roman"/>
          <w:szCs w:val="24"/>
        </w:rPr>
        <w:t xml:space="preserve">«Управление земельно-имущественным                                                             </w:t>
      </w:r>
    </w:p>
    <w:p w:rsidR="00DC3D3A" w:rsidRDefault="00DC3D3A" w:rsidP="00DC3D3A">
      <w:pPr>
        <w:pStyle w:val="aff8"/>
        <w:jc w:val="right"/>
        <w:rPr>
          <w:rFonts w:ascii="Times New Roman" w:hAnsi="Times New Roman"/>
          <w:szCs w:val="24"/>
        </w:rPr>
      </w:pPr>
      <w:r>
        <w:rPr>
          <w:rFonts w:ascii="Times New Roman" w:hAnsi="Times New Roman"/>
          <w:szCs w:val="24"/>
        </w:rPr>
        <w:t xml:space="preserve">комплексом Беляевского района» </w:t>
      </w:r>
    </w:p>
    <w:p w:rsidR="00DC3D3A" w:rsidRDefault="00DC3D3A" w:rsidP="00DC3D3A">
      <w:pPr>
        <w:pStyle w:val="aff6"/>
        <w:shd w:val="clear" w:color="auto" w:fill="FFFFFF"/>
        <w:spacing w:beforeAutospacing="1" w:afterAutospacing="1"/>
        <w:jc w:val="center"/>
        <w:rPr>
          <w:sz w:val="28"/>
          <w:szCs w:val="28"/>
        </w:rPr>
      </w:pPr>
      <w:r>
        <w:rPr>
          <w:sz w:val="28"/>
          <w:szCs w:val="28"/>
        </w:rPr>
        <w:t>План реализации муниципальной программы «Управление земельно-имущественным комплексом Беляевского района»</w:t>
      </w:r>
    </w:p>
    <w:p w:rsidR="00DC3D3A" w:rsidRDefault="00DC3D3A" w:rsidP="00DC3D3A">
      <w:pPr>
        <w:pStyle w:val="aff6"/>
        <w:shd w:val="clear" w:color="auto" w:fill="FFFFFF"/>
        <w:spacing w:beforeAutospacing="1" w:afterAutospacing="1"/>
        <w:jc w:val="center"/>
        <w:rPr>
          <w:sz w:val="28"/>
          <w:szCs w:val="28"/>
        </w:rPr>
      </w:pPr>
      <w:r>
        <w:rPr>
          <w:sz w:val="28"/>
          <w:szCs w:val="28"/>
        </w:rPr>
        <w:t>на 2023 год</w:t>
      </w:r>
    </w:p>
    <w:tbl>
      <w:tblPr>
        <w:tblW w:w="15608" w:type="dxa"/>
        <w:tblInd w:w="-7" w:type="dxa"/>
        <w:tblBorders>
          <w:top w:val="single" w:sz="6" w:space="0" w:color="000001"/>
          <w:left w:val="single" w:sz="6" w:space="0" w:color="000001"/>
        </w:tblBorders>
        <w:tblCellMar>
          <w:top w:w="15" w:type="dxa"/>
          <w:left w:w="0" w:type="dxa"/>
          <w:bottom w:w="15" w:type="dxa"/>
          <w:right w:w="15" w:type="dxa"/>
        </w:tblCellMar>
        <w:tblLook w:val="04A0"/>
      </w:tblPr>
      <w:tblGrid>
        <w:gridCol w:w="1148"/>
        <w:gridCol w:w="8768"/>
        <w:gridCol w:w="24"/>
        <w:gridCol w:w="2954"/>
        <w:gridCol w:w="24"/>
        <w:gridCol w:w="2690"/>
      </w:tblGrid>
      <w:tr w:rsidR="00DC3D3A" w:rsidTr="002450F1">
        <w:trPr>
          <w:trHeight w:val="240"/>
        </w:trPr>
        <w:tc>
          <w:tcPr>
            <w:tcW w:w="1148"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№п/п</w:t>
            </w:r>
          </w:p>
        </w:tc>
        <w:tc>
          <w:tcPr>
            <w:tcW w:w="8791" w:type="dxa"/>
            <w:gridSpan w:val="2"/>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Наименование структурного элемента муниципальной программы (комплексной программы) Беляевского района Оренбургской области, задачи, мероприятия (результата), контрольной точки</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color w:val="22272F"/>
              </w:rPr>
            </w:pPr>
            <w:r>
              <w:rPr>
                <w:color w:val="22272F"/>
              </w:rPr>
              <w:t>Дата наступления контрольной точки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DC3D3A" w:rsidRDefault="00DC3D3A" w:rsidP="002450F1">
            <w:pPr>
              <w:jc w:val="center"/>
              <w:rPr>
                <w:color w:val="22272F"/>
              </w:rPr>
            </w:pPr>
            <w:r>
              <w:rPr>
                <w:color w:val="22272F"/>
              </w:rPr>
              <w:t>Ответственный исполнитель</w:t>
            </w:r>
          </w:p>
          <w:p w:rsidR="00DC3D3A" w:rsidRDefault="00DC3D3A" w:rsidP="002450F1">
            <w:pPr>
              <w:jc w:val="center"/>
              <w:rPr>
                <w:b/>
                <w:color w:val="22272F"/>
              </w:rPr>
            </w:pPr>
            <w:r>
              <w:rPr>
                <w:color w:val="22272F"/>
              </w:rPr>
              <w:t>(Ф.И.О., должность, наименование ОИВ)</w:t>
            </w:r>
          </w:p>
        </w:tc>
      </w:tr>
      <w:tr w:rsidR="00DC3D3A" w:rsidTr="002450F1">
        <w:tc>
          <w:tcPr>
            <w:tcW w:w="1148" w:type="dxa"/>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1</w:t>
            </w:r>
          </w:p>
        </w:tc>
        <w:tc>
          <w:tcPr>
            <w:tcW w:w="8791" w:type="dxa"/>
            <w:gridSpan w:val="2"/>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2</w:t>
            </w:r>
          </w:p>
        </w:tc>
        <w:tc>
          <w:tcPr>
            <w:tcW w:w="2978" w:type="dxa"/>
            <w:gridSpan w:val="2"/>
            <w:tcBorders>
              <w:top w:val="single" w:sz="6" w:space="0" w:color="000001"/>
              <w:left w:val="single" w:sz="6" w:space="0" w:color="000001"/>
            </w:tcBorders>
            <w:shd w:val="clear" w:color="auto" w:fill="FFFFFF"/>
            <w:tcMar>
              <w:left w:w="0" w:type="dxa"/>
            </w:tcMar>
          </w:tcPr>
          <w:p w:rsidR="00DC3D3A" w:rsidRDefault="00DC3D3A" w:rsidP="002450F1">
            <w:pPr>
              <w:jc w:val="center"/>
              <w:rPr>
                <w:b/>
                <w:color w:val="22272F"/>
              </w:rPr>
            </w:pPr>
            <w:r>
              <w:rPr>
                <w:color w:val="22272F"/>
              </w:rPr>
              <w:t>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jc w:val="center"/>
              <w:rPr>
                <w:b/>
                <w:color w:val="22272F"/>
              </w:rPr>
            </w:pPr>
            <w:r>
              <w:rPr>
                <w:color w:val="22272F"/>
              </w:rPr>
              <w:t>5</w:t>
            </w:r>
          </w:p>
        </w:tc>
      </w:tr>
      <w:tr w:rsidR="00DC3D3A" w:rsidTr="002450F1">
        <w:tc>
          <w:tcPr>
            <w:tcW w:w="1148"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1</w:t>
            </w:r>
          </w:p>
        </w:tc>
        <w:tc>
          <w:tcPr>
            <w:tcW w:w="11769" w:type="dxa"/>
            <w:gridSpan w:val="4"/>
            <w:tcBorders>
              <w:top w:val="single" w:sz="6" w:space="0" w:color="000001"/>
              <w:left w:val="single" w:sz="6" w:space="0" w:color="000001"/>
              <w:right w:val="single" w:sz="4" w:space="0" w:color="00000A"/>
            </w:tcBorders>
            <w:shd w:val="clear" w:color="auto" w:fill="FFFFFF"/>
            <w:tcMar>
              <w:left w:w="0" w:type="dxa"/>
            </w:tcMar>
          </w:tcPr>
          <w:p w:rsidR="00DC3D3A" w:rsidRDefault="00DC3D3A" w:rsidP="002450F1">
            <w:pPr>
              <w:rPr>
                <w:b/>
                <w:color w:val="22272F"/>
              </w:rPr>
            </w:pPr>
            <w:r>
              <w:t>Муниципальная программа «Управление земельно-имущественным комплексом Беляевского района»</w:t>
            </w:r>
          </w:p>
        </w:tc>
        <w:tc>
          <w:tcPr>
            <w:tcW w:w="2690" w:type="dxa"/>
            <w:tcBorders>
              <w:top w:val="single" w:sz="6" w:space="0" w:color="000001"/>
              <w:left w:val="single" w:sz="6" w:space="0" w:color="000001"/>
              <w:right w:val="single" w:sz="4" w:space="0" w:color="00000A"/>
            </w:tcBorders>
            <w:shd w:val="clear" w:color="auto" w:fill="FFFFFF"/>
            <w:tcMar>
              <w:left w:w="0" w:type="dxa"/>
            </w:tcMar>
          </w:tcPr>
          <w:p w:rsidR="00DC3D3A" w:rsidRDefault="00DC3D3A" w:rsidP="002450F1">
            <w:pPr>
              <w:rPr>
                <w:b/>
                <w:color w:val="22272F"/>
              </w:rPr>
            </w:pPr>
          </w:p>
        </w:tc>
      </w:tr>
      <w:tr w:rsidR="00DC3D3A" w:rsidTr="002450F1">
        <w:tc>
          <w:tcPr>
            <w:tcW w:w="1148"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r>
              <w:rPr>
                <w:color w:val="22272F"/>
              </w:rPr>
              <w:t>2</w:t>
            </w:r>
          </w:p>
        </w:tc>
        <w:tc>
          <w:tcPr>
            <w:tcW w:w="11769" w:type="dxa"/>
            <w:gridSpan w:val="4"/>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rPr>
                <w:b/>
                <w:color w:val="22272F"/>
              </w:rPr>
            </w:pPr>
            <w:r>
              <w:rPr>
                <w:color w:val="22272F"/>
              </w:rPr>
              <w:t> </w:t>
            </w:r>
          </w:p>
        </w:tc>
      </w:tr>
      <w:tr w:rsidR="00DC3D3A" w:rsidTr="002450F1">
        <w:tc>
          <w:tcPr>
            <w:tcW w:w="1148"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p>
        </w:tc>
        <w:tc>
          <w:tcPr>
            <w:tcW w:w="14459" w:type="dxa"/>
            <w:gridSpan w:val="5"/>
            <w:tcBorders>
              <w:top w:val="single" w:sz="6" w:space="0" w:color="000001"/>
              <w:left w:val="single" w:sz="6" w:space="0" w:color="000001"/>
              <w:right w:val="single" w:sz="4" w:space="0" w:color="00000A"/>
            </w:tcBorders>
            <w:shd w:val="clear" w:color="auto" w:fill="FFFFFF"/>
            <w:tcMar>
              <w:left w:w="0" w:type="dxa"/>
            </w:tcMar>
          </w:tcPr>
          <w:p w:rsidR="00DC3D3A" w:rsidRDefault="00DC3D3A" w:rsidP="002450F1">
            <w:pPr>
              <w:rPr>
                <w:color w:val="22272F"/>
              </w:rPr>
            </w:pPr>
            <w:r>
              <w:rPr>
                <w:color w:val="22272F"/>
              </w:rPr>
              <w:t>Наименование задачи комплекса процессных мероприятий«</w:t>
            </w:r>
            <w:r>
              <w:t>Разграничение государственной собственности на землю, составляющую муниципальную собственность»</w:t>
            </w:r>
          </w:p>
        </w:tc>
      </w:tr>
      <w:tr w:rsidR="00DC3D3A" w:rsidTr="002450F1">
        <w:tc>
          <w:tcPr>
            <w:tcW w:w="1148" w:type="dxa"/>
            <w:tcBorders>
              <w:top w:val="single" w:sz="6" w:space="0" w:color="000001"/>
              <w:left w:val="single" w:sz="6" w:space="0" w:color="000001"/>
            </w:tcBorders>
            <w:shd w:val="clear" w:color="auto" w:fill="FFFFFF"/>
            <w:tcMar>
              <w:left w:w="0" w:type="dxa"/>
            </w:tcMar>
          </w:tcPr>
          <w:p w:rsidR="00DC3D3A" w:rsidRDefault="00DC3D3A" w:rsidP="002450F1">
            <w:pPr>
              <w:jc w:val="center"/>
              <w:rPr>
                <w:color w:val="22272F"/>
              </w:rPr>
            </w:pPr>
          </w:p>
        </w:tc>
        <w:tc>
          <w:tcPr>
            <w:tcW w:w="11769" w:type="dxa"/>
            <w:gridSpan w:val="4"/>
            <w:tcBorders>
              <w:top w:val="single" w:sz="6" w:space="0" w:color="000001"/>
              <w:left w:val="single" w:sz="6" w:space="0" w:color="000001"/>
            </w:tcBorders>
            <w:shd w:val="clear" w:color="auto" w:fill="FFFFFF"/>
            <w:tcMar>
              <w:left w:w="0" w:type="dxa"/>
            </w:tcMar>
          </w:tcPr>
          <w:p w:rsidR="00DC3D3A" w:rsidRDefault="00DC3D3A" w:rsidP="002450F1">
            <w:pPr>
              <w:rPr>
                <w:b/>
                <w:color w:val="22272F"/>
              </w:rPr>
            </w:pPr>
            <w:r>
              <w:rPr>
                <w:color w:val="22272F"/>
              </w:rPr>
              <w:t>Мероприятие (результат) комплекса процессных мероприятий «</w:t>
            </w: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rPr>
                <w:b/>
                <w:color w:val="22272F"/>
              </w:rPr>
            </w:pPr>
            <w:r>
              <w:rPr>
                <w:color w:val="22272F"/>
              </w:rPr>
              <w:t> </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Контрольная точка мероприятия (результата) комплекса процессных мероприятий «</w:t>
            </w:r>
            <w:r>
              <w:t>Направление отчета в МПР Оренбургской области»</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spacing w:line="276" w:lineRule="auto"/>
            </w:pPr>
            <w:r>
              <w:t>01.04.2023</w:t>
            </w:r>
          </w:p>
          <w:p w:rsidR="00DC3D3A" w:rsidRDefault="00DC3D3A" w:rsidP="002450F1">
            <w:pPr>
              <w:spacing w:line="276" w:lineRule="auto"/>
            </w:pPr>
            <w:r>
              <w:t>01.07.2023</w:t>
            </w:r>
          </w:p>
          <w:p w:rsidR="00DC3D3A" w:rsidRDefault="00DC3D3A" w:rsidP="002450F1">
            <w:pPr>
              <w:spacing w:line="276" w:lineRule="auto"/>
            </w:pPr>
            <w:r>
              <w:t>01.10.2023</w:t>
            </w:r>
          </w:p>
          <w:p w:rsidR="00DC3D3A" w:rsidRDefault="00DC3D3A" w:rsidP="002450F1">
            <w:pPr>
              <w:rPr>
                <w:b/>
                <w:color w:val="22272F"/>
              </w:rPr>
            </w:pPr>
            <w:r>
              <w:t>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Егорова Светлана Николаевна</w:t>
            </w:r>
          </w:p>
          <w:p w:rsidR="00DC3D3A" w:rsidRDefault="00DC3D3A" w:rsidP="002450F1">
            <w:pPr>
              <w:rPr>
                <w:b/>
                <w:color w:val="22272F"/>
              </w:rPr>
            </w:pPr>
            <w:r>
              <w:t>Главный специалист по земельным вопросам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3</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Комплекс процессных мероприятий «</w:t>
            </w:r>
            <w:r>
              <w:t>Проведение межевых, кадастровых и инвентаризационных  работ»</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11745" w:type="dxa"/>
            <w:gridSpan w:val="3"/>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Мероприятие (результат) комплекса процессных мероприятий «</w:t>
            </w:r>
            <w:r>
              <w:t>Количество объектов недвижимости, по которым проводятся кадастровые и инвентаризационные работы»</w:t>
            </w:r>
          </w:p>
        </w:tc>
        <w:tc>
          <w:tcPr>
            <w:tcW w:w="2714" w:type="dxa"/>
            <w:gridSpan w:val="2"/>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8767" w:type="dxa"/>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Контрольная точка мероприятия (результата) комплекса процессных мероприятий «</w:t>
            </w:r>
            <w:r>
              <w:t>Заключение договоров купли-продажи, аренды посредством проведения аукционов»</w:t>
            </w:r>
          </w:p>
        </w:tc>
        <w:tc>
          <w:tcPr>
            <w:tcW w:w="2978" w:type="dxa"/>
            <w:gridSpan w:val="2"/>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t>До 31.12.2023</w:t>
            </w:r>
          </w:p>
        </w:tc>
        <w:tc>
          <w:tcPr>
            <w:tcW w:w="2714" w:type="dxa"/>
            <w:gridSpan w:val="2"/>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spacing w:line="276" w:lineRule="auto"/>
            </w:pPr>
            <w:r>
              <w:t>Егорова Светлана Николаевна</w:t>
            </w:r>
          </w:p>
          <w:p w:rsidR="00DC3D3A" w:rsidRDefault="00DC3D3A" w:rsidP="002450F1">
            <w:pPr>
              <w:spacing w:line="276" w:lineRule="auto"/>
            </w:pPr>
            <w:r>
              <w:t>Главный специалист по земельным вопросам</w:t>
            </w:r>
          </w:p>
          <w:p w:rsidR="00DC3D3A" w:rsidRDefault="00DC3D3A" w:rsidP="002450F1">
            <w:pPr>
              <w:spacing w:line="276" w:lineRule="auto"/>
            </w:pPr>
            <w:r>
              <w:t>Динер Ольга Васильевна</w:t>
            </w:r>
          </w:p>
          <w:p w:rsidR="00DC3D3A" w:rsidRDefault="00DC3D3A" w:rsidP="002450F1">
            <w:pPr>
              <w:rPr>
                <w:b/>
                <w:color w:val="22272F"/>
              </w:rPr>
            </w:pPr>
            <w:r>
              <w:t>Главный специалист по управлению имуществом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4</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Мероприятие (результат) комплекса процессных мероприятий «</w:t>
            </w:r>
            <w:r>
              <w:t>Количество объектов движимого и недвижимого имущества, по которым проводится рыночная оценка»</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rPr>
                <w:b/>
                <w:color w:val="22272F"/>
              </w:rPr>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r>
              <w:rPr>
                <w:color w:val="22272F"/>
              </w:rPr>
              <w:t>Контрольная точка мероприятия (результата) комплекса процессных мероприятий «</w:t>
            </w:r>
            <w:r>
              <w:t>Размещение информационного сообщения о проведении торгов по продаже земельных участков, объектов муниципальной собственности и права заключения договоров аренды на сайте</w:t>
            </w:r>
            <w:hyperlink r:id="rId30">
              <w:r>
                <w:rPr>
                  <w:rStyle w:val="InternetLink0"/>
                  <w:lang w:val="en-US"/>
                </w:rPr>
                <w:t>www</w:t>
              </w:r>
              <w:r>
                <w:rPr>
                  <w:rStyle w:val="InternetLink0"/>
                </w:rPr>
                <w:t>.</w:t>
              </w:r>
              <w:r>
                <w:rPr>
                  <w:rStyle w:val="InternetLink0"/>
                  <w:lang w:val="en-US"/>
                </w:rPr>
                <w:t>torgi</w:t>
              </w:r>
              <w:r>
                <w:rPr>
                  <w:rStyle w:val="InternetLink0"/>
                </w:rPr>
                <w:t>.</w:t>
              </w:r>
              <w:r>
                <w:rPr>
                  <w:rStyle w:val="InternetLink0"/>
                  <w:lang w:val="en-US"/>
                </w:rPr>
                <w:t>gov</w:t>
              </w:r>
              <w:r>
                <w:rPr>
                  <w:rStyle w:val="InternetLink0"/>
                </w:rPr>
                <w:t>.</w:t>
              </w:r>
              <w:r>
                <w:rPr>
                  <w:rStyle w:val="InternetLink0"/>
                  <w:lang w:val="en-US"/>
                </w:rPr>
                <w:t>ru</w:t>
              </w:r>
            </w:hyperlink>
            <w:r>
              <w:t>»</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Егорова Светлана Николаевна</w:t>
            </w:r>
          </w:p>
          <w:p w:rsidR="00DC3D3A" w:rsidRDefault="00DC3D3A" w:rsidP="002450F1">
            <w:pPr>
              <w:spacing w:line="276" w:lineRule="auto"/>
            </w:pPr>
            <w:r>
              <w:t>Главный специалист по земельным вопросам</w:t>
            </w:r>
          </w:p>
          <w:p w:rsidR="00DC3D3A" w:rsidRDefault="00DC3D3A" w:rsidP="002450F1">
            <w:pPr>
              <w:spacing w:line="276" w:lineRule="auto"/>
            </w:pPr>
            <w:r>
              <w:t>Динер Ольга Васильевна</w:t>
            </w:r>
          </w:p>
          <w:p w:rsidR="00DC3D3A" w:rsidRDefault="00DC3D3A" w:rsidP="002450F1">
            <w:pPr>
              <w:rPr>
                <w:b/>
                <w:color w:val="22272F"/>
              </w:rPr>
            </w:pPr>
            <w:r>
              <w:t>Главный специалист по управлению имуществом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5</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Комплекс процессных мероприятий «</w:t>
            </w:r>
            <w:r>
              <w:t>Регистрация  права  муниципальной собственности на объекты недвижимого имущества»</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Мероприятие (результат) комплекса процессных мероприятий «</w:t>
            </w:r>
            <w:r>
              <w:t>Количество объектов недвижимого имущества, по которым осуществляется регистрация права муниципальной собственности»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rPr>
                <w:b/>
                <w:color w:val="22272F"/>
              </w:rPr>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Контрольная точка мероприятия (результата) комплекса процессных мероприятий «</w:t>
            </w:r>
            <w:r>
              <w:t>Внесение объектов в реестр муниципальной собственности»</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Динер Ольга Васильевна</w:t>
            </w:r>
          </w:p>
          <w:p w:rsidR="00DC3D3A" w:rsidRDefault="00DC3D3A" w:rsidP="002450F1">
            <w:pPr>
              <w:rPr>
                <w:b/>
                <w:color w:val="22272F"/>
              </w:rPr>
            </w:pPr>
            <w:r>
              <w:t>Главный специалист по управлению имуществом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6</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Комплекс процессных мероприятий «</w:t>
            </w:r>
            <w:r>
              <w:t>Отчуждение объектов муниципального имущества  в соответствии с прогнозным планом приватизации»</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Мероприятие (результат) комплекса процессных мероприятий «</w:t>
            </w:r>
            <w:r>
              <w:t>Количество объектов движимого и недвижимого имущества, подлежащих  отчуждению в соответствии с Прогнозным планом приватизации»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rPr>
                <w:b/>
                <w:color w:val="22272F"/>
              </w:rPr>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Контрольная точка мероприятия (результата) комплекса процессных мероприятий «</w:t>
            </w:r>
            <w:r>
              <w:t>Заключение договора купли-продажи муниципального имущества по итогам аукциона»</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Динер Ольга Васильевна</w:t>
            </w:r>
          </w:p>
          <w:p w:rsidR="00DC3D3A" w:rsidRDefault="00DC3D3A" w:rsidP="002450F1">
            <w:pPr>
              <w:rPr>
                <w:b/>
                <w:color w:val="22272F"/>
              </w:rPr>
            </w:pPr>
            <w:r>
              <w:t>Главный специалист по управлению имуществом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7</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rPr>
                <w:b/>
                <w:color w:val="22272F"/>
              </w:rPr>
            </w:pPr>
            <w:r>
              <w:rPr>
                <w:color w:val="22272F"/>
              </w:rPr>
              <w:t>Комплекс процессных мероприятий «</w:t>
            </w:r>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8"/>
              <w:spacing w:line="276" w:lineRule="auto"/>
              <w:rPr>
                <w:b/>
                <w:color w:val="22272F"/>
                <w:szCs w:val="28"/>
              </w:rPr>
            </w:pPr>
            <w:r>
              <w:rPr>
                <w:color w:val="22272F"/>
                <w:szCs w:val="24"/>
              </w:rPr>
              <w:t>Мероприятие (результат) комплекса процессных мероприятий «</w:t>
            </w:r>
            <w:r>
              <w:rPr>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rPr>
                <w:b/>
                <w:color w:val="22272F"/>
              </w:rPr>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r>
              <w:rPr>
                <w:color w:val="22272F"/>
              </w:rPr>
              <w:t>Контрольная точка мероприятия (результата) комплекса процессных мероприятий «</w:t>
            </w:r>
            <w:r>
              <w:t>Увеличение количества объектов, включенных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До 01.10.2023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Динер Ольга Васильевна</w:t>
            </w:r>
          </w:p>
          <w:p w:rsidR="00DC3D3A" w:rsidRDefault="00DC3D3A" w:rsidP="002450F1">
            <w:pPr>
              <w:rPr>
                <w:color w:val="22272F"/>
              </w:rPr>
            </w:pPr>
            <w:r>
              <w:t>Главный специалист по управлению имуществом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8</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spacing w:line="276" w:lineRule="auto"/>
            </w:pPr>
            <w:r>
              <w:rPr>
                <w:color w:val="22272F"/>
              </w:rPr>
              <w:t>Комплекс процессных мероприятий «</w:t>
            </w:r>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Мероприятие (результат) комплекса процессных мероприятий «</w:t>
            </w: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6"/>
              <w:ind w:left="0"/>
              <w:rPr>
                <w:color w:val="22272F"/>
              </w:rPr>
            </w:pPr>
            <w:r>
              <w:rPr>
                <w:color w:val="22272F"/>
              </w:rPr>
              <w:t>Контрольная точка мероприятия (результата) комплекса процессных мероприятий «</w:t>
            </w:r>
            <w:r>
              <w:t>Заключение договоров аренды муниципального имущества с субъектами МСП»</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Динер Ольга Васильевна</w:t>
            </w:r>
          </w:p>
          <w:p w:rsidR="00DC3D3A" w:rsidRDefault="00DC3D3A" w:rsidP="002450F1">
            <w:pPr>
              <w:spacing w:line="276" w:lineRule="auto"/>
            </w:pPr>
            <w:r>
              <w:t>Главный специалист по управлению имуществом</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jc w:val="center"/>
              <w:rPr>
                <w:color w:val="22272F"/>
              </w:rPr>
            </w:pPr>
            <w:r>
              <w:rPr>
                <w:color w:val="22272F"/>
              </w:rPr>
              <w:t>9</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3D3A" w:rsidRDefault="00DC3D3A" w:rsidP="002450F1">
            <w:pPr>
              <w:spacing w:line="276" w:lineRule="auto"/>
            </w:pPr>
            <w:r>
              <w:rPr>
                <w:color w:val="22272F"/>
              </w:rPr>
              <w:t>Комплекс процессных мероприятий «</w:t>
            </w:r>
            <w:r>
              <w:t>Проведение комплексных кадастровых работ»</w:t>
            </w: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Мероприятие (результат) комплекса процессных мероприятий «</w:t>
            </w:r>
            <w:r>
              <w:t>Количество объектов недвижимого имущества, по которым проводятся комплексные кадастровые работы»</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p>
        </w:tc>
      </w:tr>
      <w:tr w:rsidR="00DC3D3A" w:rsidTr="002450F1">
        <w:tc>
          <w:tcPr>
            <w:tcW w:w="1148" w:type="dxa"/>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b/>
                <w:color w:val="22272F"/>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pStyle w:val="aff6"/>
              <w:ind w:left="0"/>
              <w:rPr>
                <w:color w:val="22272F"/>
              </w:rPr>
            </w:pPr>
            <w:r>
              <w:rPr>
                <w:color w:val="22272F"/>
              </w:rPr>
              <w:t>Контрольная точка мероприятия (результата) комплекса процессных мероприятий</w:t>
            </w:r>
          </w:p>
          <w:p w:rsidR="00DC3D3A" w:rsidRDefault="00DC3D3A" w:rsidP="002450F1">
            <w:pPr>
              <w:rPr>
                <w:color w:val="22272F"/>
              </w:rPr>
            </w:pPr>
            <w:r>
              <w:t>«</w:t>
            </w:r>
            <w:r>
              <w:rPr>
                <w:rFonts w:eastAsia="Calibri"/>
                <w:color w:val="00000A"/>
                <w:lang w:eastAsia="en-US"/>
              </w:rPr>
              <w:t xml:space="preserve">Внесение сведений об объектах недвижимости, содержащихся в картах-планах территории </w:t>
            </w:r>
            <w:r>
              <w:rPr>
                <w:rFonts w:eastAsia="Calibri"/>
                <w:color w:val="00000A"/>
              </w:rPr>
              <w:t>кадастровых кварталов»</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3D3A" w:rsidRDefault="00DC3D3A" w:rsidP="002450F1">
            <w:pPr>
              <w:rPr>
                <w:color w:val="22272F"/>
              </w:rPr>
            </w:pPr>
            <w:r>
              <w:rPr>
                <w:color w:val="22272F"/>
              </w:rP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3D3A" w:rsidRDefault="00DC3D3A" w:rsidP="002450F1">
            <w:pPr>
              <w:spacing w:line="276" w:lineRule="auto"/>
            </w:pPr>
            <w:r>
              <w:t>Подкидышева Ирина Владимировна</w:t>
            </w:r>
          </w:p>
          <w:p w:rsidR="00DC3D3A" w:rsidRDefault="00DC3D3A" w:rsidP="002450F1">
            <w:pPr>
              <w:spacing w:line="276" w:lineRule="auto"/>
            </w:pPr>
            <w:r>
              <w:t>Начальник отдела по муниципальной собственности и земельным вопросам</w:t>
            </w:r>
          </w:p>
        </w:tc>
      </w:tr>
    </w:tbl>
    <w:p w:rsidR="00DC3D3A" w:rsidRDefault="00DC3D3A" w:rsidP="00DC3D3A">
      <w:pPr>
        <w:jc w:val="right"/>
      </w:pPr>
      <w:r>
        <w:t>»</w:t>
      </w:r>
    </w:p>
    <w:p w:rsidR="00DC3D3A" w:rsidRDefault="00DC3D3A" w:rsidP="00DC3D3A">
      <w:pPr>
        <w:jc w:val="right"/>
      </w:pPr>
    </w:p>
    <w:p w:rsidR="00DC3D3A" w:rsidRDefault="00DC3D3A" w:rsidP="00DC3D3A">
      <w:pPr>
        <w:jc w:val="right"/>
        <w:sectPr w:rsidR="00DC3D3A">
          <w:headerReference w:type="default" r:id="rId31"/>
          <w:headerReference w:type="first" r:id="rId32"/>
          <w:pgSz w:w="16838" w:h="11906" w:orient="landscape"/>
          <w:pgMar w:top="777" w:right="536" w:bottom="851" w:left="566" w:header="720" w:footer="0" w:gutter="0"/>
          <w:cols w:space="720"/>
          <w:formProt w:val="0"/>
          <w:titlePg/>
          <w:docGrid w:linePitch="240" w:charSpace="-6145"/>
        </w:sectPr>
      </w:pPr>
    </w:p>
    <w:p w:rsidR="00DC3D3A" w:rsidRDefault="00DC3D3A" w:rsidP="00DC3D3A"/>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rPr>
          <w:szCs w:val="24"/>
        </w:rPr>
      </w:pPr>
    </w:p>
    <w:p w:rsidR="00DC3D3A" w:rsidRDefault="00DC3D3A" w:rsidP="00DC3D3A">
      <w:pPr>
        <w:pStyle w:val="aff8"/>
      </w:pPr>
    </w:p>
    <w:p w:rsidR="00DC3D3A" w:rsidRDefault="00DC3D3A">
      <w:pPr>
        <w:pStyle w:val="12"/>
        <w:spacing w:line="2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274CE">
        <w:trPr>
          <w:trHeight w:val="2841"/>
        </w:trPr>
        <w:tc>
          <w:tcPr>
            <w:tcW w:w="3190" w:type="dxa"/>
          </w:tcPr>
          <w:p w:rsidR="00C274CE" w:rsidRDefault="002305A4">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C274CE" w:rsidRDefault="00C274CE">
            <w:pPr>
              <w:jc w:val="center"/>
            </w:pPr>
          </w:p>
        </w:tc>
        <w:tc>
          <w:tcPr>
            <w:tcW w:w="3190" w:type="dxa"/>
          </w:tcPr>
          <w:p w:rsidR="00C274CE" w:rsidRDefault="002305A4">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C274CE" w:rsidRDefault="002305A4">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C274CE" w:rsidRDefault="002305A4">
            <w:pPr>
              <w:jc w:val="center"/>
            </w:pPr>
            <w:r>
              <w:rPr>
                <w:rStyle w:val="FontStyle11"/>
                <w:rFonts w:eastAsia="Calibri"/>
              </w:rPr>
              <w:t>тел.8 (353 34) 64-1-24</w:t>
            </w:r>
          </w:p>
        </w:tc>
        <w:tc>
          <w:tcPr>
            <w:tcW w:w="3191" w:type="dxa"/>
          </w:tcPr>
          <w:p w:rsidR="00C274CE" w:rsidRDefault="002305A4">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C274CE" w:rsidRDefault="002305A4">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C274CE" w:rsidRDefault="002305A4">
            <w:pPr>
              <w:jc w:val="center"/>
            </w:pPr>
            <w:r>
              <w:rPr>
                <w:rStyle w:val="FontStyle11"/>
                <w:rFonts w:eastAsia="Calibri"/>
              </w:rPr>
              <w:t>Е.В.Жукова</w:t>
            </w:r>
          </w:p>
        </w:tc>
      </w:tr>
    </w:tbl>
    <w:p w:rsidR="00C274CE" w:rsidRDefault="00C274CE"/>
    <w:sectPr w:rsidR="00C274CE" w:rsidSect="00C274CE">
      <w:headerReference w:type="default" r:id="rId33"/>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391" w:rsidRDefault="006A3391">
      <w:r>
        <w:separator/>
      </w:r>
    </w:p>
  </w:endnote>
  <w:endnote w:type="continuationSeparator" w:id="1">
    <w:p w:rsidR="006A3391" w:rsidRDefault="006A3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altName w:val="Times New Roman"/>
    <w:panose1 w:val="02020603050405020304"/>
    <w:charset w:val="CC"/>
    <w:family w:val="roman"/>
    <w:pitch w:val="default"/>
    <w:sig w:usb0="00000000" w:usb1="00000000" w:usb2="00000009" w:usb3="00000000" w:csb0="000001FF" w:csb1="00000000"/>
  </w:font>
  <w:font w:name="PT Sans">
    <w:altName w:val="Times New Roman"/>
    <w:charset w:val="00"/>
    <w:family w:val="auto"/>
    <w:pitch w:val="default"/>
    <w:sig w:usb0="00000000"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391" w:rsidRDefault="006A3391">
      <w:r>
        <w:separator/>
      </w:r>
    </w:p>
  </w:footnote>
  <w:footnote w:type="continuationSeparator" w:id="1">
    <w:p w:rsidR="006A3391" w:rsidRDefault="006A3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CE" w:rsidRDefault="00C274CE">
    <w:pPr>
      <w:pStyle w:val="af7"/>
      <w:jc w:val="center"/>
    </w:pPr>
  </w:p>
  <w:p w:rsidR="00C274CE" w:rsidRDefault="00C274C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3A" w:rsidRDefault="00DC3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6"/>
    <w:lvl w:ilvl="0">
      <w:start w:val="8"/>
      <w:numFmt w:val="decimal"/>
      <w:lvlText w:val="%1."/>
      <w:lvlJc w:val="left"/>
      <w:pPr>
        <w:tabs>
          <w:tab w:val="num" w:pos="0"/>
        </w:tabs>
        <w:ind w:left="1220" w:hanging="360"/>
      </w:pPr>
      <w:rPr>
        <w:rFonts w:hint="default"/>
        <w:sz w:val="28"/>
        <w:szCs w:val="28"/>
      </w:rPr>
    </w:lvl>
  </w:abstractNum>
  <w:abstractNum w:abstractNumId="2">
    <w:nsid w:val="00000003"/>
    <w:multiLevelType w:val="singleLevel"/>
    <w:tmpl w:val="00000003"/>
    <w:name w:val="WW8Num8"/>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3">
    <w:nsid w:val="00000004"/>
    <w:multiLevelType w:val="multilevel"/>
    <w:tmpl w:val="00000004"/>
    <w:name w:val="WW8Num10"/>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4">
    <w:nsid w:val="00000005"/>
    <w:multiLevelType w:val="singleLevel"/>
    <w:tmpl w:val="00000005"/>
    <w:name w:val="WW8Num17"/>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50A69"/>
    <w:rsid w:val="001577A3"/>
    <w:rsid w:val="00164F9E"/>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46AC4"/>
    <w:rsid w:val="0035310A"/>
    <w:rsid w:val="00396D5B"/>
    <w:rsid w:val="003B1BCA"/>
    <w:rsid w:val="003B67B2"/>
    <w:rsid w:val="003E0A11"/>
    <w:rsid w:val="004103E1"/>
    <w:rsid w:val="0041627B"/>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A3391"/>
    <w:rsid w:val="006D6887"/>
    <w:rsid w:val="006E78B0"/>
    <w:rsid w:val="007527BF"/>
    <w:rsid w:val="00795E93"/>
    <w:rsid w:val="007A3316"/>
    <w:rsid w:val="007C4DF1"/>
    <w:rsid w:val="007C70E3"/>
    <w:rsid w:val="007F5363"/>
    <w:rsid w:val="00804E70"/>
    <w:rsid w:val="00810BAB"/>
    <w:rsid w:val="0086471D"/>
    <w:rsid w:val="008D15F1"/>
    <w:rsid w:val="008D6F12"/>
    <w:rsid w:val="008E74F9"/>
    <w:rsid w:val="0092703C"/>
    <w:rsid w:val="009272E3"/>
    <w:rsid w:val="00933AA5"/>
    <w:rsid w:val="00933ADA"/>
    <w:rsid w:val="009420B2"/>
    <w:rsid w:val="0094244C"/>
    <w:rsid w:val="00971E40"/>
    <w:rsid w:val="00972EDE"/>
    <w:rsid w:val="009C325D"/>
    <w:rsid w:val="009E10F4"/>
    <w:rsid w:val="009E754A"/>
    <w:rsid w:val="00A03E46"/>
    <w:rsid w:val="00A232A0"/>
    <w:rsid w:val="00A50285"/>
    <w:rsid w:val="00A56D1C"/>
    <w:rsid w:val="00A81380"/>
    <w:rsid w:val="00A8262C"/>
    <w:rsid w:val="00A83E4E"/>
    <w:rsid w:val="00AA0A9E"/>
    <w:rsid w:val="00AA5E8E"/>
    <w:rsid w:val="00AC0920"/>
    <w:rsid w:val="00AD037B"/>
    <w:rsid w:val="00AE67C7"/>
    <w:rsid w:val="00AF640B"/>
    <w:rsid w:val="00B025BD"/>
    <w:rsid w:val="00B04A40"/>
    <w:rsid w:val="00B17228"/>
    <w:rsid w:val="00B46CA4"/>
    <w:rsid w:val="00B5276D"/>
    <w:rsid w:val="00B81977"/>
    <w:rsid w:val="00B90931"/>
    <w:rsid w:val="00B90EA8"/>
    <w:rsid w:val="00B92953"/>
    <w:rsid w:val="00B964A3"/>
    <w:rsid w:val="00BA2A86"/>
    <w:rsid w:val="00BE0B6E"/>
    <w:rsid w:val="00C06C5B"/>
    <w:rsid w:val="00C274CE"/>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C3D3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C7A2A"/>
    <w:rsid w:val="00ED4EB0"/>
    <w:rsid w:val="00EE348C"/>
    <w:rsid w:val="00F152E6"/>
    <w:rsid w:val="00F22890"/>
    <w:rsid w:val="00F46BBE"/>
    <w:rsid w:val="00F95CB8"/>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nhideWhenUsed="0" w:qFormat="1"/>
    <w:lsdException w:name="annotation reference" w:semiHidden="0" w:qFormat="1"/>
    <w:lsdException w:name="page number" w:semiHidden="0" w:uiPriority="0" w:unhideWhenUsed="0" w:qFormat="1"/>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Indent 2" w:semiHidden="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basedOn w:val="a"/>
    <w:next w:val="a"/>
    <w:link w:val="10"/>
    <w:qFormat/>
    <w:rsid w:val="00C274CE"/>
    <w:pPr>
      <w:keepNext/>
      <w:ind w:firstLine="360"/>
      <w:outlineLvl w:val="0"/>
    </w:pPr>
  </w:style>
  <w:style w:type="paragraph" w:styleId="2">
    <w:name w:val="heading 2"/>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C274CE"/>
    <w:rPr>
      <w:color w:val="800080"/>
      <w:u w:val="single"/>
    </w:rPr>
  </w:style>
  <w:style w:type="character" w:styleId="a4">
    <w:name w:val="footnote reference"/>
    <w:basedOn w:val="a0"/>
    <w:uiPriority w:val="99"/>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uiPriority w:val="99"/>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uiPriority w:val="99"/>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5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34"/>
    <w:qFormat/>
    <w:rsid w:val="00C274CE"/>
    <w:pPr>
      <w:ind w:left="720"/>
      <w:contextualSpacing/>
    </w:pPr>
    <w:rPr>
      <w:sz w:val="20"/>
      <w:szCs w:val="20"/>
    </w:rPr>
  </w:style>
  <w:style w:type="paragraph" w:customStyle="1" w:styleId="ConsNormal">
    <w:name w:val="ConsNormal"/>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uiPriority w:val="99"/>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qFormat/>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uiPriority w:val="99"/>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uiPriority w:val="99"/>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uiPriority w:val="99"/>
    <w:semiHidden/>
    <w:locked/>
    <w:rsid w:val="00C274CE"/>
    <w:rPr>
      <w:rFonts w:ascii="Times New Roman" w:eastAsia="Times New Roman" w:hAnsi="Times New Roman"/>
    </w:rPr>
  </w:style>
  <w:style w:type="character" w:customStyle="1" w:styleId="aff9">
    <w:name w:val="Без интервала Знак"/>
    <w:basedOn w:val="a0"/>
    <w:link w:val="aff8"/>
    <w:uiPriority w:val="1"/>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character" w:customStyle="1" w:styleId="WW8Num3z1">
    <w:name w:val="WW8Num3z1"/>
    <w:rsid w:val="00DC3D3A"/>
    <w:rPr>
      <w:rFonts w:ascii="Courier New" w:hAnsi="Courier New" w:cs="Courier New" w:hint="default"/>
    </w:rPr>
  </w:style>
  <w:style w:type="character" w:customStyle="1" w:styleId="WW8Num3z2">
    <w:name w:val="WW8Num3z2"/>
    <w:rsid w:val="00DC3D3A"/>
    <w:rPr>
      <w:rFonts w:ascii="Wingdings" w:hAnsi="Wingdings" w:cs="Wingdings" w:hint="default"/>
    </w:rPr>
  </w:style>
  <w:style w:type="character" w:customStyle="1" w:styleId="WW8Num4z1">
    <w:name w:val="WW8Num4z1"/>
    <w:rsid w:val="00DC3D3A"/>
  </w:style>
  <w:style w:type="character" w:customStyle="1" w:styleId="WW8Num4z2">
    <w:name w:val="WW8Num4z2"/>
    <w:rsid w:val="00DC3D3A"/>
  </w:style>
  <w:style w:type="character" w:customStyle="1" w:styleId="WW8Num4z3">
    <w:name w:val="WW8Num4z3"/>
    <w:rsid w:val="00DC3D3A"/>
  </w:style>
  <w:style w:type="character" w:customStyle="1" w:styleId="WW8Num4z4">
    <w:name w:val="WW8Num4z4"/>
    <w:rsid w:val="00DC3D3A"/>
  </w:style>
  <w:style w:type="character" w:customStyle="1" w:styleId="WW8Num4z5">
    <w:name w:val="WW8Num4z5"/>
    <w:rsid w:val="00DC3D3A"/>
  </w:style>
  <w:style w:type="character" w:customStyle="1" w:styleId="WW8Num4z6">
    <w:name w:val="WW8Num4z6"/>
    <w:rsid w:val="00DC3D3A"/>
  </w:style>
  <w:style w:type="character" w:customStyle="1" w:styleId="WW8Num4z7">
    <w:name w:val="WW8Num4z7"/>
    <w:rsid w:val="00DC3D3A"/>
  </w:style>
  <w:style w:type="character" w:customStyle="1" w:styleId="WW8Num4z8">
    <w:name w:val="WW8Num4z8"/>
    <w:rsid w:val="00DC3D3A"/>
  </w:style>
  <w:style w:type="character" w:customStyle="1" w:styleId="WW8Num5z1">
    <w:name w:val="WW8Num5z1"/>
    <w:rsid w:val="00DC3D3A"/>
    <w:rPr>
      <w:rFonts w:ascii="Courier New" w:hAnsi="Courier New" w:cs="Courier New" w:hint="default"/>
    </w:rPr>
  </w:style>
  <w:style w:type="character" w:customStyle="1" w:styleId="WW8Num5z2">
    <w:name w:val="WW8Num5z2"/>
    <w:rsid w:val="00DC3D3A"/>
    <w:rPr>
      <w:rFonts w:ascii="Wingdings" w:hAnsi="Wingdings" w:cs="Wingdings" w:hint="default"/>
    </w:rPr>
  </w:style>
  <w:style w:type="character" w:customStyle="1" w:styleId="WW8Num6z1">
    <w:name w:val="WW8Num6z1"/>
    <w:rsid w:val="00DC3D3A"/>
  </w:style>
  <w:style w:type="character" w:customStyle="1" w:styleId="WW8Num6z2">
    <w:name w:val="WW8Num6z2"/>
    <w:rsid w:val="00DC3D3A"/>
  </w:style>
  <w:style w:type="character" w:customStyle="1" w:styleId="WW8Num6z3">
    <w:name w:val="WW8Num6z3"/>
    <w:rsid w:val="00DC3D3A"/>
  </w:style>
  <w:style w:type="character" w:customStyle="1" w:styleId="WW8Num6z4">
    <w:name w:val="WW8Num6z4"/>
    <w:rsid w:val="00DC3D3A"/>
  </w:style>
  <w:style w:type="character" w:customStyle="1" w:styleId="WW8Num6z5">
    <w:name w:val="WW8Num6z5"/>
    <w:rsid w:val="00DC3D3A"/>
  </w:style>
  <w:style w:type="character" w:customStyle="1" w:styleId="WW8Num6z6">
    <w:name w:val="WW8Num6z6"/>
    <w:rsid w:val="00DC3D3A"/>
  </w:style>
  <w:style w:type="character" w:customStyle="1" w:styleId="WW8Num6z7">
    <w:name w:val="WW8Num6z7"/>
    <w:rsid w:val="00DC3D3A"/>
  </w:style>
  <w:style w:type="character" w:customStyle="1" w:styleId="WW8Num6z8">
    <w:name w:val="WW8Num6z8"/>
    <w:rsid w:val="00DC3D3A"/>
  </w:style>
  <w:style w:type="character" w:customStyle="1" w:styleId="WW8Num9z1">
    <w:name w:val="WW8Num9z1"/>
    <w:rsid w:val="00DC3D3A"/>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DC3D3A"/>
    <w:rPr>
      <w:rFonts w:ascii="Courier New" w:hAnsi="Courier New" w:cs="Courier New"/>
      <w:sz w:val="22"/>
      <w:lang w:bidi="ar-SA"/>
    </w:rPr>
  </w:style>
  <w:style w:type="character" w:customStyle="1" w:styleId="frgu-content-accordeon">
    <w:name w:val="frgu-content-accordeon"/>
    <w:rsid w:val="00DC3D3A"/>
  </w:style>
  <w:style w:type="paragraph" w:customStyle="1" w:styleId="afffffff7">
    <w:name w:val="Знак Знак Знак Знак Знак Знак Знак Знак Знак"/>
    <w:basedOn w:val="a"/>
    <w:rsid w:val="00DC3D3A"/>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ListParagraph">
    <w:name w:val="List Paragraph"/>
    <w:basedOn w:val="a"/>
    <w:rsid w:val="00DC3D3A"/>
    <w:pPr>
      <w:suppressAutoHyphens/>
      <w:ind w:left="720"/>
    </w:pPr>
    <w:rPr>
      <w:rFonts w:eastAsia="Calibri"/>
      <w:sz w:val="24"/>
      <w:szCs w:val="24"/>
      <w:lang w:eastAsia="zh-CN"/>
    </w:rPr>
  </w:style>
  <w:style w:type="paragraph" w:customStyle="1" w:styleId="afffffff8">
    <w:name w:val="Знак Знак Знак Знак"/>
    <w:basedOn w:val="a"/>
    <w:rsid w:val="00DC3D3A"/>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DC3D3A"/>
    <w:pPr>
      <w:suppressLineNumbers/>
      <w:tabs>
        <w:tab w:val="center" w:pos="4819"/>
        <w:tab w:val="right" w:pos="9638"/>
      </w:tabs>
      <w:suppressAutoHyphens/>
    </w:pPr>
    <w:rPr>
      <w:rFonts w:eastAsia="Calibri"/>
      <w:sz w:val="24"/>
      <w:szCs w:val="24"/>
      <w:lang w:eastAsia="zh-CN"/>
    </w:rPr>
  </w:style>
  <w:style w:type="paragraph" w:customStyle="1" w:styleId="afffffff9">
    <w:name w:val="Знак Знак Знак Знак Знак Знак Знак Знак"/>
    <w:basedOn w:val="a"/>
    <w:rsid w:val="00DC3D3A"/>
    <w:pPr>
      <w:widowControl w:val="0"/>
      <w:suppressAutoHyphens/>
      <w:spacing w:after="160" w:line="240" w:lineRule="exact"/>
      <w:jc w:val="right"/>
    </w:pPr>
    <w:rPr>
      <w:sz w:val="20"/>
      <w:szCs w:val="20"/>
      <w:lang w:val="en-GB" w:eastAsia="zh-CN"/>
    </w:rPr>
  </w:style>
  <w:style w:type="paragraph" w:customStyle="1" w:styleId="81">
    <w:name w:val=" Знак Знак8 Знак Знак"/>
    <w:basedOn w:val="a"/>
    <w:rsid w:val="00DC3D3A"/>
    <w:pPr>
      <w:tabs>
        <w:tab w:val="left" w:pos="2160"/>
      </w:tabs>
      <w:suppressAutoHyphens/>
      <w:spacing w:before="120" w:line="240" w:lineRule="exact"/>
      <w:jc w:val="both"/>
    </w:pPr>
    <w:rPr>
      <w:sz w:val="24"/>
      <w:szCs w:val="24"/>
      <w:lang w:val="en-US" w:eastAsia="ru-RU"/>
    </w:rPr>
  </w:style>
  <w:style w:type="character" w:customStyle="1" w:styleId="rts-text">
    <w:name w:val="rts-text"/>
    <w:basedOn w:val="a0"/>
    <w:qFormat/>
    <w:rsid w:val="00DC3D3A"/>
  </w:style>
  <w:style w:type="character" w:customStyle="1" w:styleId="FontStyle22">
    <w:name w:val="Font Style22"/>
    <w:uiPriority w:val="99"/>
    <w:qFormat/>
    <w:rsid w:val="00DC3D3A"/>
    <w:rPr>
      <w:rFonts w:ascii="Times New Roman" w:hAnsi="Times New Roman" w:cs="Times New Roman"/>
      <w:b/>
      <w:bCs/>
      <w:sz w:val="22"/>
      <w:szCs w:val="22"/>
    </w:rPr>
  </w:style>
  <w:style w:type="character" w:customStyle="1" w:styleId="FontStyle23">
    <w:name w:val="Font Style23"/>
    <w:uiPriority w:val="99"/>
    <w:qFormat/>
    <w:rsid w:val="00DC3D3A"/>
    <w:rPr>
      <w:rFonts w:ascii="Times New Roman" w:hAnsi="Times New Roman" w:cs="Times New Roman"/>
      <w:sz w:val="22"/>
      <w:szCs w:val="22"/>
    </w:rPr>
  </w:style>
  <w:style w:type="paragraph" w:customStyle="1" w:styleId="1f5">
    <w:name w:val="Основной текст1"/>
    <w:basedOn w:val="a"/>
    <w:qFormat/>
    <w:rsid w:val="00DC3D3A"/>
    <w:pPr>
      <w:widowControl w:val="0"/>
      <w:shd w:val="clear" w:color="auto" w:fill="FFFFFF"/>
      <w:spacing w:before="600" w:line="322" w:lineRule="exact"/>
      <w:ind w:hanging="2120"/>
      <w:jc w:val="both"/>
    </w:pPr>
    <w:rPr>
      <w:spacing w:val="1"/>
      <w:sz w:val="22"/>
      <w:szCs w:val="22"/>
      <w:lang w:eastAsia="en-US"/>
    </w:rPr>
  </w:style>
  <w:style w:type="paragraph" w:customStyle="1" w:styleId="Iauiue">
    <w:name w:val="Iau?iue"/>
    <w:qFormat/>
    <w:rsid w:val="00DC3D3A"/>
    <w:rPr>
      <w:rFonts w:ascii="Times New Roman" w:eastAsia="Times New Roman" w:hAnsi="Times New Roman" w:cs="Times New Roman"/>
      <w:sz w:val="26"/>
    </w:rPr>
  </w:style>
  <w:style w:type="paragraph" w:customStyle="1" w:styleId="Style1">
    <w:name w:val="Style1"/>
    <w:basedOn w:val="a"/>
    <w:uiPriority w:val="99"/>
    <w:qFormat/>
    <w:rsid w:val="00DC3D3A"/>
    <w:pPr>
      <w:widowControl w:val="0"/>
      <w:spacing w:line="283" w:lineRule="exact"/>
      <w:jc w:val="center"/>
    </w:pPr>
    <w:rPr>
      <w:sz w:val="24"/>
      <w:szCs w:val="24"/>
    </w:rPr>
  </w:style>
  <w:style w:type="paragraph" w:customStyle="1" w:styleId="Style5">
    <w:name w:val="Style5"/>
    <w:basedOn w:val="a"/>
    <w:uiPriority w:val="99"/>
    <w:qFormat/>
    <w:rsid w:val="00DC3D3A"/>
    <w:pPr>
      <w:widowControl w:val="0"/>
      <w:spacing w:line="276" w:lineRule="exact"/>
      <w:ind w:firstLine="710"/>
      <w:jc w:val="both"/>
    </w:pPr>
    <w:rPr>
      <w:sz w:val="24"/>
      <w:szCs w:val="24"/>
    </w:rPr>
  </w:style>
  <w:style w:type="paragraph" w:customStyle="1" w:styleId="Style6">
    <w:name w:val="Style6"/>
    <w:basedOn w:val="a"/>
    <w:uiPriority w:val="99"/>
    <w:qFormat/>
    <w:rsid w:val="00DC3D3A"/>
    <w:pPr>
      <w:widowControl w:val="0"/>
      <w:spacing w:line="278" w:lineRule="exact"/>
      <w:ind w:firstLine="734"/>
    </w:pPr>
    <w:rPr>
      <w:sz w:val="24"/>
      <w:szCs w:val="24"/>
    </w:rPr>
  </w:style>
  <w:style w:type="paragraph" w:customStyle="1" w:styleId="Style7">
    <w:name w:val="Style7"/>
    <w:basedOn w:val="a"/>
    <w:uiPriority w:val="99"/>
    <w:qFormat/>
    <w:rsid w:val="00DC3D3A"/>
    <w:pPr>
      <w:widowControl w:val="0"/>
      <w:spacing w:line="278" w:lineRule="exact"/>
      <w:jc w:val="right"/>
    </w:pPr>
    <w:rPr>
      <w:sz w:val="24"/>
      <w:szCs w:val="24"/>
    </w:rPr>
  </w:style>
  <w:style w:type="paragraph" w:customStyle="1" w:styleId="Style8">
    <w:name w:val="Style8"/>
    <w:basedOn w:val="a"/>
    <w:uiPriority w:val="99"/>
    <w:qFormat/>
    <w:rsid w:val="00DC3D3A"/>
    <w:pPr>
      <w:widowControl w:val="0"/>
      <w:jc w:val="both"/>
    </w:pPr>
    <w:rPr>
      <w:sz w:val="24"/>
      <w:szCs w:val="24"/>
    </w:rPr>
  </w:style>
  <w:style w:type="paragraph" w:customStyle="1" w:styleId="Style12">
    <w:name w:val="Style12"/>
    <w:basedOn w:val="a"/>
    <w:uiPriority w:val="99"/>
    <w:qFormat/>
    <w:rsid w:val="00DC3D3A"/>
    <w:pPr>
      <w:widowControl w:val="0"/>
      <w:spacing w:line="278" w:lineRule="exact"/>
      <w:ind w:firstLine="835"/>
    </w:pPr>
    <w:rPr>
      <w:sz w:val="24"/>
      <w:szCs w:val="24"/>
    </w:rPr>
  </w:style>
  <w:style w:type="paragraph" w:customStyle="1" w:styleId="Style16">
    <w:name w:val="Style16"/>
    <w:basedOn w:val="a"/>
    <w:uiPriority w:val="99"/>
    <w:qFormat/>
    <w:rsid w:val="00DC3D3A"/>
    <w:pPr>
      <w:widowControl w:val="0"/>
      <w:spacing w:line="389" w:lineRule="exact"/>
      <w:ind w:firstLine="1166"/>
    </w:pPr>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mo-be.orb.r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DE596FDB7277B43655F1B884DFA3BB4D819281F852D4C9FD319D847320C018DFE823DC34041B1DC01286011cA4EE" TargetMode="External"/><Relationship Id="rId17" Type="http://schemas.openxmlformats.org/officeDocument/2006/relationships/hyperlink" Target="https://torgi.gov.ru/" TargetMode="External"/><Relationship Id="rId25" Type="http://schemas.openxmlformats.org/officeDocument/2006/relationships/header" Target="header5.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mo-be.orb.ru/" TargetMode="External"/><Relationship Id="rId20" Type="http://schemas.openxmlformats.org/officeDocument/2006/relationships/hyperlink" Target="https://mo-be.orb.r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4.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yperlink" Target="https://mo-be.orb.ru/"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hyperlink" Target="https://torgi.gov.ru/" TargetMode="External"/><Relationship Id="rId30" Type="http://schemas.openxmlformats.org/officeDocument/2006/relationships/hyperlink" Target="http://www.torg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3C61-1BC6-4C0F-B1F8-EFDF5AEC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19224</Words>
  <Characters>109581</Characters>
  <Application>Microsoft Office Word</Application>
  <DocSecurity>0</DocSecurity>
  <Lines>913</Lines>
  <Paragraphs>257</Paragraphs>
  <ScaleCrop>false</ScaleCrop>
  <Company>Microsoft</Company>
  <LinksUpToDate>false</LinksUpToDate>
  <CharactersWithSpaces>128548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90</cp:revision>
  <dcterms:created xsi:type="dcterms:W3CDTF">2021-03-25T11:42:00Z</dcterms:created>
  <dcterms:modified xsi:type="dcterms:W3CDTF">2023-04-12T11:14:00Z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