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Default="00346AC4" w:rsidP="00D20608">
      <w:pPr>
        <w:jc w:val="right"/>
        <w:rPr>
          <w:rFonts w:ascii="Arial Narrow" w:hAnsi="Arial Narrow" w:cs="Arial"/>
          <w:b/>
          <w:shadow/>
          <w:sz w:val="44"/>
          <w:szCs w:val="44"/>
        </w:rPr>
      </w:pPr>
      <w:r>
        <w:rPr>
          <w:rFonts w:ascii="Arial Narrow" w:hAnsi="Arial Narrow" w:cs="Arial"/>
          <w:b/>
          <w:shadow/>
          <w:sz w:val="44"/>
          <w:szCs w:val="44"/>
        </w:rPr>
        <w:t>№ 17</w:t>
      </w:r>
      <w:r w:rsidR="004711AA">
        <w:rPr>
          <w:rFonts w:ascii="Arial Narrow" w:hAnsi="Arial Narrow" w:cs="Arial"/>
          <w:b/>
          <w:shadow/>
          <w:sz w:val="44"/>
          <w:szCs w:val="44"/>
        </w:rPr>
        <w:t>9                       11</w:t>
      </w:r>
      <w:r w:rsidR="000825F2">
        <w:rPr>
          <w:rFonts w:ascii="Arial Narrow" w:hAnsi="Arial Narrow" w:cs="Arial"/>
          <w:b/>
          <w:shadow/>
          <w:sz w:val="44"/>
          <w:szCs w:val="44"/>
        </w:rPr>
        <w:t xml:space="preserve"> </w:t>
      </w:r>
      <w:r w:rsidR="004711AA">
        <w:rPr>
          <w:rFonts w:ascii="Arial Narrow" w:hAnsi="Arial Narrow" w:cs="Arial"/>
          <w:b/>
          <w:shadow/>
          <w:sz w:val="44"/>
          <w:szCs w:val="44"/>
        </w:rPr>
        <w:t>февраля</w:t>
      </w:r>
      <w:r w:rsidR="007527BF">
        <w:rPr>
          <w:rFonts w:ascii="Arial Narrow" w:hAnsi="Arial Narrow" w:cs="Arial"/>
          <w:b/>
          <w:shadow/>
          <w:sz w:val="44"/>
          <w:szCs w:val="44"/>
        </w:rPr>
        <w:t xml:space="preserve"> 2022</w:t>
      </w:r>
      <w:r w:rsidR="00D20608">
        <w:rPr>
          <w:rFonts w:ascii="Arial Narrow" w:hAnsi="Arial Narrow" w:cs="Arial"/>
          <w:b/>
          <w:shadow/>
          <w:sz w:val="44"/>
          <w:szCs w:val="44"/>
        </w:rPr>
        <w:t xml:space="preserve">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346AC4"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346AC4" w:rsidRPr="00346AC4" w:rsidRDefault="00346AC4" w:rsidP="00346AC4">
      <w:pPr>
        <w:tabs>
          <w:tab w:val="left" w:pos="3000"/>
        </w:tabs>
        <w:rPr>
          <w:rFonts w:ascii="Arial Narrow" w:hAnsi="Arial Narrow" w:cs="Arial"/>
        </w:rPr>
      </w:pPr>
      <w:r>
        <w:rPr>
          <w:rFonts w:ascii="Arial Narrow" w:hAnsi="Arial Narrow" w:cs="Arial"/>
        </w:rPr>
        <w:tab/>
      </w:r>
    </w:p>
    <w:p w:rsidR="004711AA" w:rsidRDefault="004711AA" w:rsidP="004711AA">
      <w:pPr>
        <w:jc w:val="center"/>
        <w:rPr>
          <w:sz w:val="22"/>
          <w:szCs w:val="22"/>
        </w:rPr>
      </w:pPr>
      <w:r>
        <w:rPr>
          <w:noProof/>
        </w:rPr>
        <w:drawing>
          <wp:inline distT="0" distB="0" distL="19050" distR="0">
            <wp:extent cx="571500" cy="685800"/>
            <wp:effectExtent l="0" t="0" r="0" b="0"/>
            <wp:docPr id="4" name="Рисунок 5"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Герб Беляевского района"/>
                    <pic:cNvPicPr>
                      <a:picLocks noChangeAspect="1" noChangeArrowheads="1"/>
                    </pic:cNvPicPr>
                  </pic:nvPicPr>
                  <pic:blipFill>
                    <a:blip r:embed="rId7"/>
                    <a:stretch>
                      <a:fillRect/>
                    </a:stretch>
                  </pic:blipFill>
                  <pic:spPr bwMode="auto">
                    <a:xfrm>
                      <a:off x="0" y="0"/>
                      <a:ext cx="571500" cy="685800"/>
                    </a:xfrm>
                    <a:prstGeom prst="rect">
                      <a:avLst/>
                    </a:prstGeom>
                  </pic:spPr>
                </pic:pic>
              </a:graphicData>
            </a:graphic>
          </wp:inline>
        </w:drawing>
      </w:r>
    </w:p>
    <w:p w:rsidR="004711AA" w:rsidRDefault="004711AA" w:rsidP="004711AA">
      <w:pPr>
        <w:jc w:val="center"/>
        <w:rPr>
          <w:b/>
        </w:rPr>
      </w:pPr>
    </w:p>
    <w:p w:rsidR="004711AA" w:rsidRDefault="004711AA" w:rsidP="004711AA">
      <w:pPr>
        <w:jc w:val="center"/>
        <w:rPr>
          <w:b/>
        </w:rPr>
      </w:pPr>
      <w:r>
        <w:rPr>
          <w:b/>
        </w:rPr>
        <w:t>АДМИНИСТРАЦИЯ</w:t>
      </w:r>
    </w:p>
    <w:p w:rsidR="004711AA" w:rsidRDefault="004711AA" w:rsidP="004711AA">
      <w:pPr>
        <w:jc w:val="center"/>
        <w:rPr>
          <w:b/>
        </w:rPr>
      </w:pPr>
      <w:r>
        <w:rPr>
          <w:b/>
        </w:rPr>
        <w:t>БЕЛЯЕВСКОГО РАЙОНА  ОРЕНБУРГСКОЙ ОБЛАСТИ</w:t>
      </w:r>
    </w:p>
    <w:p w:rsidR="004711AA" w:rsidRDefault="004711AA" w:rsidP="004711AA">
      <w:pPr>
        <w:jc w:val="center"/>
        <w:rPr>
          <w:b/>
        </w:rPr>
      </w:pPr>
    </w:p>
    <w:p w:rsidR="004711AA" w:rsidRDefault="004711AA" w:rsidP="004711AA">
      <w:pPr>
        <w:pBdr>
          <w:bottom w:val="single" w:sz="12" w:space="1" w:color="00000A"/>
        </w:pBdr>
        <w:jc w:val="center"/>
        <w:rPr>
          <w:b/>
        </w:rPr>
      </w:pPr>
      <w:r>
        <w:rPr>
          <w:b/>
        </w:rPr>
        <w:t>П О С Т А Н О В Л Е Н И Е</w:t>
      </w:r>
    </w:p>
    <w:p w:rsidR="004711AA" w:rsidRDefault="004711AA" w:rsidP="004711AA">
      <w:pPr>
        <w:pBdr>
          <w:bottom w:val="single" w:sz="12" w:space="1" w:color="00000A"/>
        </w:pBdr>
        <w:jc w:val="center"/>
        <w:rPr>
          <w:b/>
        </w:rPr>
      </w:pPr>
    </w:p>
    <w:p w:rsidR="004711AA" w:rsidRDefault="004711AA" w:rsidP="004711AA">
      <w:pPr>
        <w:jc w:val="center"/>
        <w:rPr>
          <w:b/>
        </w:rPr>
      </w:pPr>
      <w:r>
        <w:t xml:space="preserve">с. Беляевка                               </w:t>
      </w:r>
    </w:p>
    <w:p w:rsidR="004711AA" w:rsidRDefault="004711AA" w:rsidP="004711AA">
      <w:pPr>
        <w:tabs>
          <w:tab w:val="center" w:pos="4819"/>
        </w:tabs>
      </w:pPr>
    </w:p>
    <w:p w:rsidR="004711AA" w:rsidRDefault="004711AA" w:rsidP="004711AA">
      <w:pPr>
        <w:jc w:val="center"/>
      </w:pPr>
      <w:bookmarkStart w:id="0" w:name="__UnoMark__624_1851960933"/>
      <w:bookmarkEnd w:id="0"/>
      <w:r>
        <w:t xml:space="preserve">                                          </w:t>
      </w:r>
      <w:r>
        <w:rPr>
          <w:noProof/>
          <w:sz w:val="16"/>
          <w:szCs w:val="16"/>
        </w:rPr>
        <w:t xml:space="preserve">                       </w:t>
      </w:r>
      <w:r>
        <w:rPr>
          <w:noProof/>
          <w:sz w:val="16"/>
          <w:szCs w:val="16"/>
        </w:rPr>
        <w:drawing>
          <wp:inline distT="0" distB="0" distL="0" distR="0">
            <wp:extent cx="2915920" cy="21590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2915920" cy="215900"/>
                    </a:xfrm>
                    <a:prstGeom prst="rect">
                      <a:avLst/>
                    </a:prstGeom>
                  </pic:spPr>
                </pic:pic>
              </a:graphicData>
            </a:graphic>
          </wp:inline>
        </w:drawing>
      </w:r>
    </w:p>
    <w:p w:rsidR="004711AA" w:rsidRDefault="004711AA" w:rsidP="004711AA">
      <w:pPr>
        <w:jc w:val="center"/>
      </w:pPr>
    </w:p>
    <w:p w:rsidR="004711AA" w:rsidRDefault="004711AA" w:rsidP="004711AA">
      <w:pPr>
        <w:jc w:val="center"/>
      </w:pPr>
      <w:r>
        <w:t>Об утверждении состава Единой комиссии по осуществлению закупок</w:t>
      </w:r>
    </w:p>
    <w:p w:rsidR="004711AA" w:rsidRDefault="004711AA" w:rsidP="004711AA">
      <w:pPr>
        <w:jc w:val="center"/>
      </w:pPr>
      <w:r>
        <w:t>и порядка её работы</w:t>
      </w:r>
    </w:p>
    <w:p w:rsidR="004711AA" w:rsidRDefault="004711AA" w:rsidP="004711AA">
      <w:pPr>
        <w:jc w:val="both"/>
      </w:pPr>
    </w:p>
    <w:p w:rsidR="004711AA" w:rsidRDefault="004711AA" w:rsidP="004711AA">
      <w:pPr>
        <w:jc w:val="both"/>
      </w:pPr>
    </w:p>
    <w:p w:rsidR="004711AA" w:rsidRDefault="004711AA" w:rsidP="004711AA">
      <w:pPr>
        <w:jc w:val="both"/>
      </w:pPr>
      <w:r>
        <w:t>Во исполнение Федерального закона от 05.04.2013 №44-ФЗ «О контрактной системе в сфере закупок товаров, работ, услуг для обеспечения государственных и муниципальных нужд», Устава муниципального образования Беляевский район:</w:t>
      </w:r>
    </w:p>
    <w:p w:rsidR="004711AA" w:rsidRPr="004711AA" w:rsidRDefault="004711AA" w:rsidP="004711AA">
      <w:pPr>
        <w:pStyle w:val="ConsPlusNormal"/>
        <w:widowControl/>
        <w:ind w:firstLine="540"/>
        <w:jc w:val="both"/>
        <w:rPr>
          <w:rFonts w:ascii="Times New Roman" w:hAnsi="Times New Roman" w:cs="Times New Roman"/>
          <w:sz w:val="28"/>
          <w:szCs w:val="28"/>
          <w:lang w:val="ru-RU"/>
        </w:rPr>
      </w:pPr>
      <w:r w:rsidRPr="004711AA">
        <w:rPr>
          <w:rFonts w:ascii="Times New Roman" w:hAnsi="Times New Roman" w:cs="Times New Roman"/>
          <w:sz w:val="28"/>
          <w:szCs w:val="28"/>
          <w:lang w:val="ru-RU"/>
        </w:rPr>
        <w:t>1. Утвердить состав Единой комиссии по осуществлению закупок согласно приложению 1.</w:t>
      </w:r>
    </w:p>
    <w:p w:rsidR="004711AA" w:rsidRDefault="004711AA" w:rsidP="004711AA">
      <w:pPr>
        <w:ind w:firstLine="567"/>
        <w:jc w:val="both"/>
        <w:rPr>
          <w:highlight w:val="white"/>
        </w:rPr>
      </w:pPr>
      <w:r>
        <w:t>2. Утвердить Положение о порядке работы Единой комиссии по осуществлению закупок</w:t>
      </w:r>
      <w:r>
        <w:rPr>
          <w:shd w:val="clear" w:color="auto" w:fill="FFFFFF"/>
        </w:rPr>
        <w:t>согласно приложению 2.</w:t>
      </w:r>
    </w:p>
    <w:p w:rsidR="004711AA" w:rsidRDefault="004711AA" w:rsidP="004711AA">
      <w:pPr>
        <w:ind w:firstLine="540"/>
        <w:jc w:val="both"/>
        <w:rPr>
          <w:highlight w:val="white"/>
        </w:rPr>
      </w:pPr>
      <w:r>
        <w:rPr>
          <w:shd w:val="clear" w:color="auto" w:fill="FFFFFF"/>
        </w:rPr>
        <w:t>3. Постановление от 20.11.2013 № 1337-п " Об утверждении состава Единой комиссии по осуществлению закупок и порядок ее работы» признать утратившим силу.</w:t>
      </w:r>
    </w:p>
    <w:p w:rsidR="004711AA" w:rsidRDefault="004711AA" w:rsidP="004711AA">
      <w:pPr>
        <w:pStyle w:val="af5"/>
        <w:spacing w:after="0"/>
        <w:ind w:firstLine="540"/>
        <w:jc w:val="both"/>
        <w:rPr>
          <w:bCs/>
          <w:color w:val="000000"/>
          <w:sz w:val="28"/>
          <w:szCs w:val="28"/>
        </w:rPr>
      </w:pPr>
      <w:r>
        <w:rPr>
          <w:sz w:val="28"/>
          <w:szCs w:val="28"/>
        </w:rPr>
        <w:t xml:space="preserve">4. Контроль за исполнением настоящего постановления возложить на </w:t>
      </w:r>
      <w:r>
        <w:rPr>
          <w:bCs/>
          <w:color w:val="000000"/>
          <w:sz w:val="28"/>
          <w:szCs w:val="28"/>
        </w:rPr>
        <w:t>первого заместителя главы администрации по финансово-экономическому и территориальному развитию Бучневу Л.М.</w:t>
      </w:r>
    </w:p>
    <w:p w:rsidR="004711AA" w:rsidRPr="004711AA" w:rsidRDefault="004711AA" w:rsidP="004711AA">
      <w:pPr>
        <w:pStyle w:val="ConsPlusNormal"/>
        <w:widowControl/>
        <w:ind w:firstLine="540"/>
        <w:jc w:val="both"/>
        <w:rPr>
          <w:rFonts w:ascii="Times New Roman" w:hAnsi="Times New Roman" w:cs="Times New Roman"/>
          <w:sz w:val="28"/>
          <w:szCs w:val="28"/>
          <w:lang w:val="ru-RU"/>
        </w:rPr>
      </w:pPr>
      <w:r w:rsidRPr="004711AA">
        <w:rPr>
          <w:rFonts w:ascii="Times New Roman" w:hAnsi="Times New Roman" w:cs="Times New Roman"/>
          <w:sz w:val="28"/>
          <w:szCs w:val="28"/>
          <w:lang w:val="ru-RU"/>
        </w:rPr>
        <w:lastRenderedPageBreak/>
        <w:t xml:space="preserve">5. </w:t>
      </w:r>
      <w:r w:rsidRPr="004711AA">
        <w:rPr>
          <w:rFonts w:ascii="Times New Roman" w:eastAsia="Calibri" w:hAnsi="Times New Roman" w:cs="Times New Roman"/>
          <w:sz w:val="28"/>
          <w:szCs w:val="28"/>
          <w:lang w:val="ru-RU"/>
        </w:rPr>
        <w:t>Постановление  вступает  в  силу после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w:t>
      </w:r>
      <w:r w:rsidRPr="004711AA">
        <w:rPr>
          <w:rFonts w:ascii="Times New Roman" w:hAnsi="Times New Roman" w:cs="Times New Roman"/>
          <w:sz w:val="28"/>
          <w:szCs w:val="28"/>
          <w:lang w:val="ru-RU"/>
        </w:rPr>
        <w:t>.</w:t>
      </w:r>
    </w:p>
    <w:p w:rsidR="004711AA" w:rsidRPr="004711AA" w:rsidRDefault="004711AA" w:rsidP="004711AA">
      <w:pPr>
        <w:pStyle w:val="ConsPlusNormal"/>
        <w:widowControl/>
        <w:ind w:firstLine="0"/>
        <w:jc w:val="both"/>
        <w:rPr>
          <w:rFonts w:ascii="Times New Roman" w:hAnsi="Times New Roman" w:cs="Times New Roman"/>
          <w:lang w:val="ru-RU"/>
        </w:rPr>
      </w:pPr>
    </w:p>
    <w:p w:rsidR="004711AA" w:rsidRDefault="004711AA" w:rsidP="004711AA">
      <w:pPr>
        <w:ind w:firstLine="708"/>
        <w:jc w:val="both"/>
      </w:pPr>
    </w:p>
    <w:p w:rsidR="004711AA" w:rsidRDefault="004711AA" w:rsidP="004711AA">
      <w:pPr>
        <w:jc w:val="both"/>
      </w:pPr>
      <w:r>
        <w:t>Глава района                                                                                 А.А.Федотов</w:t>
      </w:r>
    </w:p>
    <w:p w:rsidR="004711AA" w:rsidRDefault="004711AA" w:rsidP="004711AA">
      <w:pPr>
        <w:pStyle w:val="a4"/>
        <w:ind w:left="1701" w:hanging="1701"/>
        <w:jc w:val="both"/>
        <w:rPr>
          <w:rFonts w:ascii="Times New Roman" w:hAnsi="Times New Roman"/>
          <w:sz w:val="28"/>
          <w:szCs w:val="28"/>
        </w:rPr>
      </w:pPr>
    </w:p>
    <w:p w:rsidR="004711AA" w:rsidRDefault="004711AA" w:rsidP="004711AA">
      <w:pPr>
        <w:jc w:val="center"/>
      </w:pPr>
      <w:bookmarkStart w:id="1" w:name="__UnoMark__622_1851960933"/>
      <w:bookmarkEnd w:id="1"/>
      <w:r>
        <w:rPr>
          <w:noProof/>
          <w:sz w:val="16"/>
          <w:szCs w:val="16"/>
        </w:rPr>
        <w:drawing>
          <wp:inline distT="0" distB="0" distL="0" distR="0">
            <wp:extent cx="2000250" cy="798124"/>
            <wp:effectExtent l="19050" t="0" r="0"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9" cstate="print"/>
                    <a:stretch>
                      <a:fillRect/>
                    </a:stretch>
                  </pic:blipFill>
                  <pic:spPr bwMode="auto">
                    <a:xfrm>
                      <a:off x="0" y="0"/>
                      <a:ext cx="2002487" cy="799016"/>
                    </a:xfrm>
                    <a:prstGeom prst="rect">
                      <a:avLst/>
                    </a:prstGeom>
                  </pic:spPr>
                </pic:pic>
              </a:graphicData>
            </a:graphic>
          </wp:inline>
        </w:drawing>
      </w:r>
    </w:p>
    <w:p w:rsidR="004711AA" w:rsidRDefault="004711AA" w:rsidP="004711AA">
      <w:pPr>
        <w:pStyle w:val="a4"/>
        <w:ind w:left="1701" w:hanging="1701"/>
        <w:jc w:val="center"/>
        <w:rPr>
          <w:rFonts w:ascii="Times New Roman" w:hAnsi="Times New Roman"/>
          <w:sz w:val="28"/>
          <w:szCs w:val="28"/>
        </w:rPr>
      </w:pPr>
    </w:p>
    <w:p w:rsidR="004711AA" w:rsidRDefault="004711AA" w:rsidP="004711AA">
      <w:pPr>
        <w:pStyle w:val="a4"/>
        <w:ind w:left="1701" w:hanging="1701"/>
        <w:jc w:val="both"/>
        <w:rPr>
          <w:rFonts w:ascii="Times New Roman" w:hAnsi="Times New Roman"/>
          <w:sz w:val="28"/>
          <w:szCs w:val="28"/>
        </w:rPr>
      </w:pPr>
    </w:p>
    <w:p w:rsidR="004711AA" w:rsidRPr="004711AA" w:rsidRDefault="004711AA" w:rsidP="004711AA">
      <w:pPr>
        <w:pStyle w:val="a4"/>
        <w:ind w:left="1843" w:hanging="1843"/>
        <w:jc w:val="both"/>
        <w:rPr>
          <w:rFonts w:ascii="Times New Roman" w:hAnsi="Times New Roman"/>
          <w:sz w:val="28"/>
          <w:szCs w:val="28"/>
          <w:lang w:val="ru-RU"/>
        </w:rPr>
      </w:pPr>
    </w:p>
    <w:p w:rsidR="004711AA" w:rsidRDefault="004711AA" w:rsidP="004711AA">
      <w:pPr>
        <w:jc w:val="both"/>
      </w:pPr>
    </w:p>
    <w:p w:rsidR="004711AA" w:rsidRDefault="004711AA" w:rsidP="004711AA">
      <w:pPr>
        <w:jc w:val="both"/>
      </w:pPr>
    </w:p>
    <w:p w:rsidR="004711AA" w:rsidRDefault="004711AA" w:rsidP="004711AA">
      <w:pPr>
        <w:jc w:val="both"/>
      </w:pPr>
    </w:p>
    <w:p w:rsidR="004711AA" w:rsidRDefault="004711AA" w:rsidP="004711AA">
      <w:pPr>
        <w:tabs>
          <w:tab w:val="left" w:pos="6096"/>
        </w:tabs>
        <w:jc w:val="both"/>
      </w:pPr>
      <w:r>
        <w:t xml:space="preserve">                                                                                     Приложение 1</w:t>
      </w:r>
    </w:p>
    <w:p w:rsidR="004711AA" w:rsidRDefault="004711AA" w:rsidP="004711AA">
      <w:pPr>
        <w:jc w:val="both"/>
      </w:pPr>
      <w:r>
        <w:t xml:space="preserve">                                                                                     к постановлению </w:t>
      </w:r>
    </w:p>
    <w:p w:rsidR="004711AA" w:rsidRDefault="004711AA" w:rsidP="004711AA">
      <w:pPr>
        <w:jc w:val="both"/>
      </w:pPr>
      <w:r>
        <w:t xml:space="preserve">                                                                                     администрации района</w:t>
      </w:r>
    </w:p>
    <w:p w:rsidR="004711AA" w:rsidRDefault="004711AA" w:rsidP="004711AA">
      <w:pPr>
        <w:jc w:val="both"/>
      </w:pPr>
      <w:r>
        <w:t xml:space="preserve">                                                                                     от 10.02.2022 № 74-п</w:t>
      </w:r>
    </w:p>
    <w:p w:rsidR="004711AA" w:rsidRDefault="004711AA" w:rsidP="004711AA">
      <w:pPr>
        <w:tabs>
          <w:tab w:val="left" w:pos="6379"/>
          <w:tab w:val="left" w:pos="6663"/>
        </w:tabs>
        <w:jc w:val="both"/>
      </w:pPr>
    </w:p>
    <w:p w:rsidR="004711AA" w:rsidRDefault="004711AA" w:rsidP="004711AA">
      <w:pPr>
        <w:jc w:val="center"/>
      </w:pPr>
      <w:r>
        <w:t>С О С Т А В</w:t>
      </w:r>
    </w:p>
    <w:p w:rsidR="004711AA" w:rsidRDefault="004711AA" w:rsidP="004711AA">
      <w:pPr>
        <w:jc w:val="center"/>
      </w:pPr>
      <w:r>
        <w:t>Единой комиссии по осуществлению закупок для муниципальных</w:t>
      </w:r>
    </w:p>
    <w:p w:rsidR="004711AA" w:rsidRDefault="004711AA" w:rsidP="004711AA">
      <w:pPr>
        <w:jc w:val="center"/>
      </w:pPr>
      <w:r>
        <w:t xml:space="preserve">нужд Беляевского района </w:t>
      </w:r>
    </w:p>
    <w:p w:rsidR="004711AA" w:rsidRDefault="004711AA" w:rsidP="004711AA">
      <w:pPr>
        <w:jc w:val="both"/>
      </w:pPr>
    </w:p>
    <w:p w:rsidR="004711AA" w:rsidRDefault="004711AA" w:rsidP="004711AA">
      <w:pPr>
        <w:jc w:val="both"/>
      </w:pPr>
    </w:p>
    <w:tbl>
      <w:tblPr>
        <w:tblW w:w="10146" w:type="dxa"/>
        <w:tblInd w:w="-432" w:type="dxa"/>
        <w:tblLook w:val="01E0"/>
      </w:tblPr>
      <w:tblGrid>
        <w:gridCol w:w="3508"/>
        <w:gridCol w:w="6638"/>
      </w:tblGrid>
      <w:tr w:rsidR="004711AA" w:rsidTr="005E2A02">
        <w:tc>
          <w:tcPr>
            <w:tcW w:w="3508" w:type="dxa"/>
            <w:shd w:val="clear" w:color="auto" w:fill="auto"/>
          </w:tcPr>
          <w:p w:rsidR="004711AA" w:rsidRDefault="004711AA" w:rsidP="005E2A02">
            <w:r>
              <w:t xml:space="preserve">Председатель комиссии </w:t>
            </w:r>
          </w:p>
        </w:tc>
        <w:tc>
          <w:tcPr>
            <w:tcW w:w="6637" w:type="dxa"/>
            <w:shd w:val="clear" w:color="auto" w:fill="auto"/>
          </w:tcPr>
          <w:p w:rsidR="004711AA" w:rsidRDefault="004711AA" w:rsidP="005E2A02">
            <w:pPr>
              <w:jc w:val="both"/>
            </w:pPr>
            <w:r>
              <w:t>- первый заместитель главы администрации по финансово-экономическому и территориальному развитию</w:t>
            </w:r>
          </w:p>
          <w:p w:rsidR="004711AA" w:rsidRDefault="004711AA" w:rsidP="005E2A02">
            <w:pPr>
              <w:jc w:val="both"/>
            </w:pPr>
          </w:p>
        </w:tc>
      </w:tr>
      <w:tr w:rsidR="004711AA" w:rsidTr="005E2A02">
        <w:tc>
          <w:tcPr>
            <w:tcW w:w="3508" w:type="dxa"/>
            <w:shd w:val="clear" w:color="auto" w:fill="auto"/>
          </w:tcPr>
          <w:p w:rsidR="004711AA" w:rsidRDefault="004711AA" w:rsidP="005E2A02">
            <w:r>
              <w:t>Заместитель председателя комиссии</w:t>
            </w:r>
          </w:p>
        </w:tc>
        <w:tc>
          <w:tcPr>
            <w:tcW w:w="6637" w:type="dxa"/>
            <w:shd w:val="clear" w:color="auto" w:fill="auto"/>
          </w:tcPr>
          <w:p w:rsidR="004711AA" w:rsidRDefault="004711AA" w:rsidP="005E2A02">
            <w:pPr>
              <w:tabs>
                <w:tab w:val="left" w:pos="6379"/>
                <w:tab w:val="left" w:pos="6663"/>
              </w:tabs>
              <w:jc w:val="both"/>
            </w:pPr>
            <w:r>
              <w:t>-  начальник отдела экономического развития</w:t>
            </w:r>
          </w:p>
          <w:p w:rsidR="004711AA" w:rsidRDefault="004711AA" w:rsidP="005E2A02">
            <w:pPr>
              <w:jc w:val="both"/>
            </w:pPr>
          </w:p>
          <w:p w:rsidR="004711AA" w:rsidRDefault="004711AA" w:rsidP="005E2A02">
            <w:pPr>
              <w:jc w:val="both"/>
            </w:pPr>
          </w:p>
          <w:p w:rsidR="004711AA" w:rsidRDefault="004711AA" w:rsidP="005E2A02">
            <w:pPr>
              <w:jc w:val="both"/>
            </w:pPr>
          </w:p>
        </w:tc>
      </w:tr>
      <w:tr w:rsidR="004711AA" w:rsidTr="005E2A02">
        <w:tc>
          <w:tcPr>
            <w:tcW w:w="3508" w:type="dxa"/>
            <w:shd w:val="clear" w:color="auto" w:fill="auto"/>
          </w:tcPr>
          <w:p w:rsidR="004711AA" w:rsidRDefault="004711AA" w:rsidP="005E2A02">
            <w:r>
              <w:t xml:space="preserve">Секретарь комиссии </w:t>
            </w:r>
          </w:p>
        </w:tc>
        <w:tc>
          <w:tcPr>
            <w:tcW w:w="6637" w:type="dxa"/>
            <w:shd w:val="clear" w:color="auto" w:fill="auto"/>
          </w:tcPr>
          <w:p w:rsidR="004711AA" w:rsidRDefault="004711AA" w:rsidP="005E2A02">
            <w:pPr>
              <w:jc w:val="both"/>
            </w:pPr>
            <w:r>
              <w:t>-  главный  специалист по торгам, муниципальным заказам и тарифам</w:t>
            </w:r>
          </w:p>
        </w:tc>
      </w:tr>
      <w:tr w:rsidR="004711AA" w:rsidTr="005E2A02">
        <w:tc>
          <w:tcPr>
            <w:tcW w:w="10145" w:type="dxa"/>
            <w:gridSpan w:val="2"/>
            <w:shd w:val="clear" w:color="auto" w:fill="auto"/>
          </w:tcPr>
          <w:p w:rsidR="004711AA" w:rsidRDefault="004711AA" w:rsidP="005E2A02"/>
          <w:p w:rsidR="004711AA" w:rsidRDefault="004711AA" w:rsidP="005E2A02">
            <w:pPr>
              <w:jc w:val="center"/>
            </w:pPr>
            <w:r>
              <w:t>Члены  комиссии:</w:t>
            </w:r>
          </w:p>
          <w:p w:rsidR="004711AA" w:rsidRDefault="004711AA" w:rsidP="005E2A02">
            <w:pPr>
              <w:jc w:val="center"/>
            </w:pPr>
          </w:p>
          <w:p w:rsidR="004711AA" w:rsidRDefault="004711AA" w:rsidP="005E2A02">
            <w:pPr>
              <w:tabs>
                <w:tab w:val="left" w:pos="6379"/>
                <w:tab w:val="left" w:pos="6663"/>
              </w:tabs>
              <w:jc w:val="both"/>
            </w:pPr>
            <w:r>
              <w:t xml:space="preserve">-     </w:t>
            </w:r>
            <w:r>
              <w:rPr>
                <w:shd w:val="clear" w:color="auto" w:fill="FFFFFF"/>
              </w:rPr>
              <w:t>начальник отдела по муниципальной собственности и земельным вопросам</w:t>
            </w:r>
          </w:p>
          <w:p w:rsidR="004711AA" w:rsidRDefault="004711AA" w:rsidP="005E2A02">
            <w:pPr>
              <w:jc w:val="both"/>
            </w:pPr>
          </w:p>
          <w:p w:rsidR="004711AA" w:rsidRDefault="004711AA" w:rsidP="005E2A02">
            <w:pPr>
              <w:jc w:val="both"/>
            </w:pPr>
            <w:r>
              <w:t>-     ведущий специалист по антикоррупционной деятельности »</w:t>
            </w:r>
          </w:p>
          <w:p w:rsidR="004711AA" w:rsidRDefault="004711AA" w:rsidP="005E2A02">
            <w:pPr>
              <w:tabs>
                <w:tab w:val="left" w:pos="3555"/>
              </w:tabs>
            </w:pPr>
          </w:p>
          <w:p w:rsidR="004711AA" w:rsidRDefault="004711AA" w:rsidP="005E2A02">
            <w:pPr>
              <w:tabs>
                <w:tab w:val="left" w:pos="3834"/>
              </w:tabs>
            </w:pPr>
          </w:p>
        </w:tc>
      </w:tr>
      <w:tr w:rsidR="004711AA" w:rsidTr="005E2A02">
        <w:tc>
          <w:tcPr>
            <w:tcW w:w="3508" w:type="dxa"/>
            <w:shd w:val="clear" w:color="auto" w:fill="auto"/>
          </w:tcPr>
          <w:p w:rsidR="004711AA" w:rsidRDefault="004711AA" w:rsidP="005E2A02">
            <w:pPr>
              <w:jc w:val="both"/>
            </w:pPr>
          </w:p>
        </w:tc>
        <w:tc>
          <w:tcPr>
            <w:tcW w:w="6637" w:type="dxa"/>
            <w:shd w:val="clear" w:color="auto" w:fill="auto"/>
          </w:tcPr>
          <w:p w:rsidR="004711AA" w:rsidRDefault="004711AA" w:rsidP="005E2A02">
            <w:pPr>
              <w:jc w:val="both"/>
            </w:pPr>
          </w:p>
        </w:tc>
      </w:tr>
    </w:tbl>
    <w:p w:rsidR="004711AA" w:rsidRDefault="004711AA" w:rsidP="004711AA">
      <w:pPr>
        <w:tabs>
          <w:tab w:val="left" w:pos="2700"/>
        </w:tabs>
      </w:pPr>
    </w:p>
    <w:p w:rsidR="004711AA" w:rsidRDefault="004711AA" w:rsidP="004711AA">
      <w:pPr>
        <w:tabs>
          <w:tab w:val="left" w:pos="6096"/>
        </w:tabs>
        <w:jc w:val="both"/>
      </w:pPr>
      <w:r>
        <w:t xml:space="preserve">                                                                                            Приложение 2</w:t>
      </w:r>
    </w:p>
    <w:p w:rsidR="004711AA" w:rsidRDefault="004711AA" w:rsidP="004711AA">
      <w:pPr>
        <w:jc w:val="both"/>
      </w:pPr>
      <w:r>
        <w:t xml:space="preserve">                                                                                            к постановлению </w:t>
      </w:r>
    </w:p>
    <w:p w:rsidR="004711AA" w:rsidRDefault="004711AA" w:rsidP="004711AA">
      <w:pPr>
        <w:jc w:val="both"/>
      </w:pPr>
      <w:r>
        <w:t xml:space="preserve">                                                                                             администрации района</w:t>
      </w:r>
    </w:p>
    <w:p w:rsidR="004711AA" w:rsidRDefault="004711AA" w:rsidP="004711AA">
      <w:pPr>
        <w:jc w:val="both"/>
      </w:pPr>
      <w:r>
        <w:t xml:space="preserve">                                                                                            от 10.02.2022 № 74-п</w:t>
      </w:r>
    </w:p>
    <w:p w:rsidR="004711AA" w:rsidRDefault="004711AA" w:rsidP="004711AA">
      <w:pPr>
        <w:tabs>
          <w:tab w:val="left" w:pos="2700"/>
        </w:tabs>
      </w:pPr>
    </w:p>
    <w:p w:rsidR="004711AA" w:rsidRDefault="004711AA" w:rsidP="004711AA">
      <w:pPr>
        <w:jc w:val="center"/>
      </w:pPr>
      <w:r>
        <w:t>ПОЛОЖЕНИЕ</w:t>
      </w:r>
    </w:p>
    <w:p w:rsidR="004711AA" w:rsidRDefault="004711AA" w:rsidP="004711AA">
      <w:pPr>
        <w:jc w:val="center"/>
      </w:pPr>
      <w:r>
        <w:t>о порядке работы Единой комиссии по осуществлению закупок</w:t>
      </w:r>
    </w:p>
    <w:p w:rsidR="004711AA" w:rsidRDefault="004711AA" w:rsidP="004711AA">
      <w:pPr>
        <w:jc w:val="center"/>
      </w:pPr>
    </w:p>
    <w:p w:rsidR="004711AA" w:rsidRDefault="004711AA" w:rsidP="004711AA">
      <w:pPr>
        <w:pStyle w:val="Heading2"/>
        <w:spacing w:before="0" w:after="0"/>
        <w:jc w:val="center"/>
        <w:rPr>
          <w:rFonts w:ascii="Times New Roman" w:hAnsi="Times New Roman" w:cs="Times New Roman"/>
          <w:b w:val="0"/>
          <w:i w:val="0"/>
          <w:iCs w:val="0"/>
          <w:color w:val="000000"/>
        </w:rPr>
      </w:pPr>
      <w:r>
        <w:rPr>
          <w:rFonts w:ascii="Times New Roman" w:hAnsi="Times New Roman" w:cs="Times New Roman"/>
          <w:b w:val="0"/>
          <w:i w:val="0"/>
          <w:iCs w:val="0"/>
          <w:color w:val="000000"/>
        </w:rPr>
        <w:t>1. Общие положения</w:t>
      </w:r>
    </w:p>
    <w:p w:rsidR="004711AA" w:rsidRDefault="004711AA" w:rsidP="004711AA"/>
    <w:p w:rsidR="004711AA" w:rsidRDefault="004711AA" w:rsidP="004711AA">
      <w:pPr>
        <w:pStyle w:val="Heading2"/>
        <w:numPr>
          <w:ilvl w:val="0"/>
          <w:numId w:val="27"/>
        </w:numPr>
        <w:spacing w:before="0" w:after="0"/>
        <w:ind w:left="0" w:firstLine="360"/>
        <w:jc w:val="both"/>
        <w:rPr>
          <w:rFonts w:ascii="Times New Roman" w:hAnsi="Times New Roman" w:cs="Times New Roman"/>
          <w:b w:val="0"/>
          <w:bCs w:val="0"/>
          <w:i w:val="0"/>
          <w:iCs w:val="0"/>
          <w:color w:val="000000"/>
        </w:rPr>
      </w:pPr>
      <w:r>
        <w:rPr>
          <w:rFonts w:ascii="Times New Roman" w:hAnsi="Times New Roman" w:cs="Times New Roman"/>
          <w:b w:val="0"/>
          <w:bCs w:val="0"/>
          <w:i w:val="0"/>
          <w:iCs w:val="0"/>
          <w:color w:val="000000"/>
        </w:rPr>
        <w:t xml:space="preserve">Настоящее Положение о Единой комиссии по осуществлению закупок для муниципальных нужд  муниципального образования Беляевский район (далее - Положение) определяет понятие, цели создания, функции, состав, и порядок работы Единой комиссии по определению поставщика (подрядчика, исполнителя) на поставку товаров, выполнение работ, оказание услуг для муниципальных нужд Беляевский район </w:t>
      </w:r>
      <w:r>
        <w:rPr>
          <w:rFonts w:ascii="Times New Roman" w:hAnsi="Times New Roman" w:cs="Times New Roman"/>
          <w:b w:val="0"/>
          <w:i w:val="0"/>
          <w:color w:val="000000"/>
          <w:shd w:val="clear" w:color="auto" w:fill="FFFFFF"/>
        </w:rPr>
        <w:t>конкурентных способов определения поставщиков (подрядчиков, исполнителей) для нужд муниципального образования</w:t>
      </w:r>
      <w:r>
        <w:rPr>
          <w:rFonts w:ascii="Times New Roman" w:hAnsi="Times New Roman" w:cs="Times New Roman"/>
          <w:b w:val="0"/>
          <w:bCs w:val="0"/>
          <w:i w:val="0"/>
          <w:iCs w:val="0"/>
          <w:color w:val="000000"/>
        </w:rPr>
        <w:t xml:space="preserve"> (далее - Единая комиссия).</w:t>
      </w:r>
    </w:p>
    <w:p w:rsidR="004711AA" w:rsidRDefault="004711AA" w:rsidP="004711AA">
      <w:pPr>
        <w:pStyle w:val="a3"/>
        <w:numPr>
          <w:ilvl w:val="0"/>
          <w:numId w:val="27"/>
        </w:numPr>
        <w:ind w:left="0" w:firstLine="360"/>
        <w:jc w:val="both"/>
        <w:rPr>
          <w:sz w:val="28"/>
          <w:szCs w:val="28"/>
        </w:rPr>
      </w:pPr>
      <w:r>
        <w:rPr>
          <w:color w:val="000000"/>
          <w:sz w:val="28"/>
          <w:szCs w:val="28"/>
          <w:shd w:val="clear" w:color="auto" w:fill="FFFFFF"/>
        </w:rPr>
        <w:t>Единая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электронный аукцион), запросов котировок в электронной форме (далее - электронный запрос котировок) для нужд муниципального образования Беляевский район (далее администрация района)</w:t>
      </w:r>
    </w:p>
    <w:p w:rsidR="004711AA" w:rsidRDefault="004711AA" w:rsidP="004711AA">
      <w:pPr>
        <w:pStyle w:val="a3"/>
        <w:numPr>
          <w:ilvl w:val="0"/>
          <w:numId w:val="27"/>
        </w:numPr>
        <w:tabs>
          <w:tab w:val="left" w:pos="0"/>
        </w:tabs>
        <w:ind w:left="0" w:firstLine="360"/>
        <w:jc w:val="both"/>
        <w:rPr>
          <w:color w:val="000000"/>
          <w:sz w:val="28"/>
          <w:szCs w:val="28"/>
        </w:rPr>
      </w:pPr>
      <w:r>
        <w:rPr>
          <w:sz w:val="28"/>
          <w:szCs w:val="28"/>
        </w:rPr>
        <w:t>Администрация района вправе привлечь на</w:t>
      </w:r>
      <w:r>
        <w:rPr>
          <w:color w:val="000000"/>
          <w:sz w:val="28"/>
          <w:szCs w:val="28"/>
        </w:rPr>
        <w:t xml:space="preserve"> договорной основе Специализированную организацию для осуществления отдельных функций по определению поставщика (подрядчика¸ исполнителя). Специализированная организация привлекается с соблюдением процедур, предусмотренных законодательством Российской Федерации о контрактной системе в сфере закупок товаров, работ, услуг для государственных и муниципальных нужд. </w:t>
      </w:r>
    </w:p>
    <w:p w:rsidR="004711AA" w:rsidRDefault="004711AA" w:rsidP="004711AA">
      <w:pPr>
        <w:pStyle w:val="a3"/>
        <w:numPr>
          <w:ilvl w:val="0"/>
          <w:numId w:val="27"/>
        </w:numPr>
        <w:tabs>
          <w:tab w:val="left" w:pos="0"/>
        </w:tabs>
        <w:ind w:left="0" w:firstLine="360"/>
        <w:jc w:val="both"/>
        <w:rPr>
          <w:color w:val="000000"/>
          <w:sz w:val="28"/>
          <w:szCs w:val="28"/>
        </w:rPr>
      </w:pPr>
      <w:r>
        <w:rPr>
          <w:sz w:val="28"/>
          <w:szCs w:val="28"/>
        </w:rPr>
        <w:t xml:space="preserve">В процессе осуществления закупки Единая комиссия взаимодействует с Заказчиком </w:t>
      </w:r>
      <w:r>
        <w:rPr>
          <w:color w:val="000000"/>
          <w:sz w:val="28"/>
          <w:szCs w:val="28"/>
        </w:rPr>
        <w:t>и Специализированной организацией, в порядке, установленном настоящим Положением.</w:t>
      </w:r>
    </w:p>
    <w:p w:rsidR="004711AA" w:rsidRDefault="004711AA" w:rsidP="004711AA">
      <w:pPr>
        <w:pStyle w:val="a3"/>
        <w:numPr>
          <w:ilvl w:val="0"/>
          <w:numId w:val="27"/>
        </w:numPr>
        <w:tabs>
          <w:tab w:val="left" w:pos="0"/>
        </w:tabs>
        <w:ind w:left="0" w:firstLine="360"/>
        <w:jc w:val="both"/>
        <w:rPr>
          <w:color w:val="000000"/>
          <w:sz w:val="28"/>
          <w:szCs w:val="28"/>
        </w:rPr>
      </w:pPr>
      <w:r>
        <w:rPr>
          <w:color w:val="000000"/>
          <w:sz w:val="28"/>
          <w:szCs w:val="28"/>
          <w:shd w:val="clear" w:color="auto" w:fill="FFFFFF"/>
        </w:rPr>
        <w:t>Единая комиссия по </w:t>
      </w:r>
      <w:r>
        <w:rPr>
          <w:rStyle w:val="a5"/>
          <w:rFonts w:eastAsiaTheme="majorEastAsia"/>
          <w:color w:val="000000"/>
          <w:shd w:val="clear" w:color="auto" w:fill="FFFFFF"/>
        </w:rPr>
        <w:t>осуществлению закупок</w:t>
      </w:r>
      <w:r>
        <w:rPr>
          <w:color w:val="000000"/>
          <w:sz w:val="28"/>
          <w:szCs w:val="28"/>
          <w:shd w:val="clear" w:color="auto" w:fill="FFFFFF"/>
        </w:rPr>
        <w:t>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Федеральный закон 44-ФЗ), иными нормативными правовыми актами Российской Федерации, а также настоящим Положением.</w:t>
      </w:r>
    </w:p>
    <w:p w:rsidR="004711AA" w:rsidRDefault="004711AA" w:rsidP="004711AA">
      <w:pPr>
        <w:tabs>
          <w:tab w:val="left" w:pos="0"/>
        </w:tabs>
        <w:ind w:left="360"/>
        <w:jc w:val="center"/>
        <w:rPr>
          <w:b/>
          <w:bCs/>
          <w:color w:val="000000"/>
        </w:rPr>
      </w:pPr>
    </w:p>
    <w:p w:rsidR="004711AA" w:rsidRDefault="004711AA" w:rsidP="004711AA">
      <w:pPr>
        <w:tabs>
          <w:tab w:val="left" w:pos="0"/>
        </w:tabs>
        <w:ind w:left="360"/>
        <w:jc w:val="center"/>
        <w:rPr>
          <w:bCs/>
          <w:color w:val="000000"/>
        </w:rPr>
      </w:pPr>
      <w:r>
        <w:rPr>
          <w:bCs/>
          <w:color w:val="000000"/>
          <w:lang w:val="en-US"/>
        </w:rPr>
        <w:t>II</w:t>
      </w:r>
      <w:r>
        <w:rPr>
          <w:bCs/>
          <w:color w:val="000000"/>
        </w:rPr>
        <w:t xml:space="preserve">. Цели и задачи Единой комиссии </w:t>
      </w:r>
    </w:p>
    <w:p w:rsidR="004711AA" w:rsidRDefault="004711AA" w:rsidP="004711AA">
      <w:pPr>
        <w:jc w:val="both"/>
        <w:rPr>
          <w:color w:val="000000"/>
        </w:rPr>
      </w:pPr>
    </w:p>
    <w:p w:rsidR="004711AA" w:rsidRDefault="004711AA" w:rsidP="004711AA">
      <w:pPr>
        <w:ind w:firstLine="426"/>
        <w:jc w:val="both"/>
        <w:rPr>
          <w:color w:val="000000"/>
        </w:rPr>
      </w:pPr>
      <w:r>
        <w:rPr>
          <w:color w:val="000000"/>
        </w:rPr>
        <w:t xml:space="preserve">6. Единая комиссия создается в целях: </w:t>
      </w:r>
    </w:p>
    <w:p w:rsidR="004711AA" w:rsidRDefault="004711AA" w:rsidP="004711AA">
      <w:pPr>
        <w:pStyle w:val="headertext"/>
        <w:spacing w:beforeAutospacing="0" w:afterAutospacing="0"/>
        <w:ind w:firstLine="426"/>
        <w:jc w:val="both"/>
        <w:rPr>
          <w:color w:val="000000"/>
          <w:sz w:val="28"/>
          <w:szCs w:val="28"/>
        </w:rPr>
      </w:pPr>
      <w:r>
        <w:rPr>
          <w:color w:val="000000"/>
          <w:sz w:val="28"/>
          <w:szCs w:val="28"/>
        </w:rPr>
        <w:t>а)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соответствующими извещению об осуществлении закупки или об отклонении заявок на участие;</w:t>
      </w:r>
    </w:p>
    <w:p w:rsidR="004711AA" w:rsidRDefault="004711AA" w:rsidP="004711AA">
      <w:pPr>
        <w:pStyle w:val="headertext"/>
        <w:spacing w:beforeAutospacing="0" w:afterAutospacing="0"/>
        <w:ind w:firstLine="426"/>
        <w:jc w:val="both"/>
        <w:rPr>
          <w:color w:val="000000"/>
          <w:sz w:val="28"/>
          <w:szCs w:val="28"/>
        </w:rPr>
      </w:pPr>
      <w:r>
        <w:rPr>
          <w:color w:val="000000"/>
          <w:sz w:val="28"/>
          <w:szCs w:val="28"/>
        </w:rPr>
        <w:t>б) осуществление оценки первых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критериям, предусмотренным законодательством о закупках;</w:t>
      </w:r>
    </w:p>
    <w:p w:rsidR="004711AA" w:rsidRDefault="004711AA" w:rsidP="004711AA">
      <w:pPr>
        <w:pStyle w:val="formattext0"/>
        <w:spacing w:beforeAutospacing="0" w:afterAutospacing="0"/>
        <w:ind w:firstLine="426"/>
        <w:jc w:val="both"/>
        <w:rPr>
          <w:color w:val="000000"/>
          <w:sz w:val="28"/>
          <w:szCs w:val="28"/>
        </w:rPr>
      </w:pPr>
      <w:r>
        <w:rPr>
          <w:color w:val="000000"/>
          <w:sz w:val="28"/>
          <w:szCs w:val="28"/>
        </w:rPr>
        <w:t>в)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4711AA" w:rsidRDefault="004711AA" w:rsidP="004711AA">
      <w:pPr>
        <w:pStyle w:val="formattext0"/>
        <w:spacing w:beforeAutospacing="0" w:afterAutospacing="0"/>
        <w:ind w:firstLine="426"/>
        <w:jc w:val="both"/>
        <w:rPr>
          <w:color w:val="000000"/>
          <w:sz w:val="28"/>
          <w:szCs w:val="28"/>
        </w:rPr>
      </w:pPr>
      <w:r>
        <w:rPr>
          <w:color w:val="000000"/>
          <w:sz w:val="28"/>
          <w:szCs w:val="28"/>
        </w:rPr>
        <w:t>г)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соответствующими требованиям извещения об осуществлении закупки или об отклонении заявок на участие;</w:t>
      </w:r>
    </w:p>
    <w:p w:rsidR="004711AA" w:rsidRDefault="004711AA" w:rsidP="004711AA">
      <w:pPr>
        <w:pStyle w:val="formattext0"/>
        <w:spacing w:beforeAutospacing="0" w:afterAutospacing="0"/>
        <w:ind w:firstLine="426"/>
        <w:jc w:val="both"/>
        <w:rPr>
          <w:color w:val="000000"/>
          <w:sz w:val="28"/>
          <w:szCs w:val="28"/>
        </w:rPr>
      </w:pPr>
      <w:r>
        <w:rPr>
          <w:color w:val="000000"/>
          <w:sz w:val="28"/>
          <w:szCs w:val="28"/>
        </w:rPr>
        <w:t>д) оценка вторых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критерию, предусмотренному законодательством о закупках;</w:t>
      </w:r>
      <w:r>
        <w:rPr>
          <w:color w:val="000000"/>
          <w:sz w:val="28"/>
          <w:szCs w:val="28"/>
        </w:rPr>
        <w:br/>
        <w:t>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4711AA" w:rsidRDefault="004711AA" w:rsidP="004711AA">
      <w:pPr>
        <w:pStyle w:val="formattext0"/>
        <w:spacing w:beforeAutospacing="0" w:afterAutospacing="0"/>
        <w:ind w:firstLine="426"/>
        <w:jc w:val="both"/>
        <w:rPr>
          <w:color w:val="000000"/>
          <w:sz w:val="28"/>
          <w:szCs w:val="28"/>
        </w:rPr>
      </w:pPr>
      <w:r>
        <w:rPr>
          <w:color w:val="000000"/>
          <w:sz w:val="28"/>
          <w:szCs w:val="28"/>
        </w:rPr>
        <w:t>е) осуществление оценки ценовых предложений по критерию, предусмотренному законодательством о закупках;</w:t>
      </w:r>
    </w:p>
    <w:p w:rsidR="004711AA" w:rsidRDefault="004711AA" w:rsidP="004711AA">
      <w:pPr>
        <w:pStyle w:val="formattext0"/>
        <w:spacing w:beforeAutospacing="0" w:afterAutospacing="0"/>
        <w:ind w:firstLine="426"/>
        <w:jc w:val="both"/>
        <w:rPr>
          <w:color w:val="000000"/>
          <w:sz w:val="28"/>
          <w:szCs w:val="28"/>
        </w:rPr>
      </w:pPr>
      <w:r>
        <w:rPr>
          <w:color w:val="000000"/>
          <w:sz w:val="28"/>
          <w:szCs w:val="28"/>
        </w:rPr>
        <w:t>ж) 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4711AA" w:rsidRDefault="004711AA" w:rsidP="004711AA">
      <w:pPr>
        <w:pStyle w:val="formattext0"/>
        <w:spacing w:beforeAutospacing="0" w:afterAutospacing="0"/>
        <w:ind w:firstLine="426"/>
        <w:jc w:val="both"/>
        <w:rPr>
          <w:color w:val="000000"/>
          <w:sz w:val="28"/>
          <w:szCs w:val="28"/>
        </w:rPr>
      </w:pPr>
      <w:r>
        <w:rPr>
          <w:color w:val="000000"/>
          <w:sz w:val="28"/>
          <w:szCs w:val="28"/>
        </w:rPr>
        <w:t>з)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w:t>
      </w:r>
    </w:p>
    <w:p w:rsidR="004711AA" w:rsidRDefault="004711AA" w:rsidP="004711AA">
      <w:pPr>
        <w:pStyle w:val="formattext0"/>
        <w:spacing w:beforeAutospacing="0" w:afterAutospacing="0"/>
        <w:ind w:firstLine="426"/>
        <w:jc w:val="both"/>
        <w:rPr>
          <w:color w:val="000000"/>
          <w:sz w:val="28"/>
          <w:szCs w:val="28"/>
        </w:rPr>
      </w:pPr>
      <w:r>
        <w:rPr>
          <w:color w:val="000000"/>
          <w:sz w:val="28"/>
          <w:szCs w:val="28"/>
        </w:rPr>
        <w:t>и)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4711AA" w:rsidRDefault="004711AA" w:rsidP="004711AA">
      <w:pPr>
        <w:pStyle w:val="formattext0"/>
        <w:spacing w:beforeAutospacing="0" w:afterAutospacing="0"/>
        <w:ind w:firstLine="426"/>
        <w:jc w:val="both"/>
        <w:rPr>
          <w:color w:val="000000"/>
          <w:sz w:val="28"/>
          <w:szCs w:val="28"/>
        </w:rPr>
      </w:pPr>
      <w:r>
        <w:rPr>
          <w:color w:val="000000"/>
          <w:sz w:val="28"/>
          <w:szCs w:val="28"/>
        </w:rPr>
        <w:t>к) 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
    <w:p w:rsidR="004711AA" w:rsidRDefault="004711AA" w:rsidP="004711AA">
      <w:pPr>
        <w:pStyle w:val="formattext0"/>
        <w:spacing w:beforeAutospacing="0" w:afterAutospacing="0"/>
        <w:ind w:firstLine="426"/>
        <w:jc w:val="both"/>
        <w:rPr>
          <w:color w:val="000000"/>
          <w:sz w:val="28"/>
          <w:szCs w:val="28"/>
        </w:rPr>
      </w:pPr>
      <w:r>
        <w:rPr>
          <w:color w:val="000000"/>
          <w:sz w:val="28"/>
          <w:szCs w:val="28"/>
        </w:rPr>
        <w:t>л) подписание усиленными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4711AA" w:rsidRDefault="004711AA" w:rsidP="004711AA">
      <w:pPr>
        <w:pStyle w:val="headertext"/>
        <w:spacing w:beforeAutospacing="0" w:afterAutospacing="0"/>
        <w:ind w:firstLine="426"/>
        <w:jc w:val="both"/>
        <w:rPr>
          <w:color w:val="000000"/>
          <w:sz w:val="28"/>
          <w:szCs w:val="28"/>
        </w:rPr>
      </w:pPr>
      <w:r>
        <w:rPr>
          <w:color w:val="000000"/>
          <w:sz w:val="28"/>
          <w:szCs w:val="28"/>
        </w:rPr>
        <w:t>м)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4711AA" w:rsidRDefault="004711AA" w:rsidP="004711AA">
      <w:pPr>
        <w:pStyle w:val="headertext"/>
        <w:spacing w:beforeAutospacing="0" w:afterAutospacing="0"/>
        <w:ind w:firstLine="426"/>
        <w:jc w:val="both"/>
        <w:rPr>
          <w:color w:val="000000"/>
          <w:sz w:val="28"/>
          <w:szCs w:val="28"/>
        </w:rPr>
      </w:pPr>
      <w:r>
        <w:rPr>
          <w:color w:val="000000"/>
          <w:sz w:val="28"/>
          <w:szCs w:val="28"/>
        </w:rPr>
        <w:t>н) 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электронном запросе котировок победителю электронного запроса котировок;</w:t>
      </w:r>
    </w:p>
    <w:p w:rsidR="004711AA" w:rsidRDefault="004711AA" w:rsidP="004711AA">
      <w:pPr>
        <w:pStyle w:val="headertext"/>
        <w:spacing w:beforeAutospacing="0" w:afterAutospacing="0"/>
        <w:ind w:firstLine="426"/>
        <w:jc w:val="both"/>
        <w:rPr>
          <w:color w:val="000000"/>
          <w:sz w:val="28"/>
          <w:szCs w:val="28"/>
        </w:rPr>
      </w:pPr>
      <w:r>
        <w:rPr>
          <w:color w:val="000000"/>
          <w:sz w:val="28"/>
          <w:szCs w:val="28"/>
        </w:rPr>
        <w:t>о) подписание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w:t>
      </w:r>
    </w:p>
    <w:p w:rsidR="004711AA" w:rsidRDefault="004711AA" w:rsidP="004711AA">
      <w:pPr>
        <w:pStyle w:val="headertext"/>
        <w:spacing w:beforeAutospacing="0" w:afterAutospacing="0"/>
        <w:ind w:firstLine="426"/>
        <w:jc w:val="both"/>
        <w:rPr>
          <w:color w:val="000000"/>
          <w:sz w:val="28"/>
          <w:szCs w:val="28"/>
        </w:rPr>
      </w:pPr>
      <w:r>
        <w:rPr>
          <w:color w:val="000000"/>
          <w:sz w:val="28"/>
          <w:szCs w:val="28"/>
        </w:rPr>
        <w:t>п) признание определения поставщика (подрядчика, исполнителя) несостоявшимся в случаях, предусмотренных законодательством о закупках;</w:t>
      </w:r>
    </w:p>
    <w:p w:rsidR="004711AA" w:rsidRDefault="004711AA" w:rsidP="004711AA">
      <w:pPr>
        <w:pStyle w:val="affffff4"/>
        <w:spacing w:beforeAutospacing="0" w:afterAutospacing="0"/>
        <w:ind w:firstLine="426"/>
        <w:jc w:val="both"/>
        <w:rPr>
          <w:color w:val="000000"/>
          <w:sz w:val="28"/>
          <w:szCs w:val="28"/>
        </w:rPr>
      </w:pPr>
      <w:r>
        <w:rPr>
          <w:color w:val="000000"/>
          <w:sz w:val="28"/>
          <w:szCs w:val="28"/>
        </w:rPr>
        <w:t>р) другие функции, определенные законодательством РФ.</w:t>
      </w:r>
    </w:p>
    <w:p w:rsidR="004711AA" w:rsidRDefault="004711AA" w:rsidP="004711AA">
      <w:pPr>
        <w:ind w:left="567"/>
        <w:jc w:val="center"/>
        <w:rPr>
          <w:b/>
          <w:bCs/>
          <w:color w:val="000000"/>
        </w:rPr>
      </w:pPr>
    </w:p>
    <w:p w:rsidR="004711AA" w:rsidRDefault="004711AA" w:rsidP="004711AA">
      <w:pPr>
        <w:ind w:left="567"/>
        <w:jc w:val="center"/>
        <w:rPr>
          <w:bCs/>
          <w:color w:val="000000"/>
        </w:rPr>
      </w:pPr>
      <w:r>
        <w:rPr>
          <w:bCs/>
          <w:color w:val="000000"/>
          <w:lang w:val="en-US"/>
        </w:rPr>
        <w:t>III</w:t>
      </w:r>
      <w:r>
        <w:rPr>
          <w:bCs/>
          <w:color w:val="000000"/>
        </w:rPr>
        <w:t>. Порядок формирования Единой комиссии</w:t>
      </w:r>
    </w:p>
    <w:p w:rsidR="004711AA" w:rsidRDefault="004711AA" w:rsidP="004711AA">
      <w:pPr>
        <w:ind w:left="567"/>
        <w:jc w:val="center"/>
        <w:rPr>
          <w:color w:val="000000"/>
        </w:rPr>
      </w:pPr>
    </w:p>
    <w:p w:rsidR="004711AA" w:rsidRDefault="004711AA" w:rsidP="004711AA">
      <w:pPr>
        <w:ind w:firstLine="426"/>
        <w:jc w:val="both"/>
      </w:pPr>
      <w:r>
        <w:t>7.  Единая комиссия является коллегиальным органом администрации района и действует  на постоянной основе.</w:t>
      </w:r>
    </w:p>
    <w:p w:rsidR="004711AA" w:rsidRDefault="004711AA" w:rsidP="004711AA">
      <w:pPr>
        <w:ind w:firstLine="426"/>
        <w:jc w:val="both"/>
      </w:pPr>
      <w:r>
        <w:t>8. Персональный состав Единой комиссии, в том числе Председатель Единой комиссии (далее по тексту также - Председатель), утверждается постановлением администрации района.</w:t>
      </w:r>
    </w:p>
    <w:p w:rsidR="004711AA" w:rsidRDefault="004711AA" w:rsidP="004711AA">
      <w:pPr>
        <w:ind w:firstLine="426"/>
        <w:jc w:val="both"/>
      </w:pPr>
      <w:r>
        <w:t xml:space="preserve">9. </w:t>
      </w:r>
      <w:r>
        <w:rPr>
          <w:color w:val="000000"/>
          <w:shd w:val="clear" w:color="auto" w:fill="FFFFFF"/>
        </w:rPr>
        <w:t>Число членов комиссии должно быть не менее чем три человека</w:t>
      </w:r>
      <w:r>
        <w:t xml:space="preserve"> - членов Единой комиссии. Председатель, заместитель председателя и секретарь комиссии  являются членами  Единой комиссии. </w:t>
      </w:r>
    </w:p>
    <w:p w:rsidR="004711AA" w:rsidRDefault="004711AA" w:rsidP="004711AA">
      <w:pPr>
        <w:ind w:firstLine="426"/>
        <w:jc w:val="both"/>
        <w:rPr>
          <w:color w:val="000000"/>
        </w:rPr>
      </w:pPr>
      <w:r>
        <w:t>10. В состав комиссии включаются преимущественно лица, прошедшие профессиональную переподготовку или</w:t>
      </w:r>
      <w:r>
        <w:rPr>
          <w:color w:val="000000"/>
        </w:rPr>
        <w:t xml:space="preserve"> повышение квалификации в сфере закупок (не менее половины).</w:t>
      </w:r>
    </w:p>
    <w:p w:rsidR="004711AA" w:rsidRDefault="004711AA" w:rsidP="004711AA">
      <w:pPr>
        <w:ind w:firstLine="426"/>
        <w:jc w:val="both"/>
        <w:rPr>
          <w:color w:val="000000"/>
          <w:highlight w:val="white"/>
        </w:rPr>
      </w:pPr>
      <w:r>
        <w:rPr>
          <w:color w:val="000000"/>
        </w:rPr>
        <w:t xml:space="preserve">11. </w:t>
      </w:r>
      <w:r>
        <w:rPr>
          <w:color w:val="000000"/>
          <w:shd w:val="clear" w:color="auto" w:fill="FFFFFF"/>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4711AA" w:rsidRDefault="004711AA" w:rsidP="004711AA">
      <w:pPr>
        <w:ind w:firstLine="426"/>
        <w:jc w:val="both"/>
      </w:pPr>
      <w:r>
        <w:t>12. В случае выявления в составе комиссии указанных лиц  администрация района, обязана незамедлительно заменить их иными физическими лицами,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4711AA" w:rsidRDefault="004711AA" w:rsidP="004711AA">
      <w:pPr>
        <w:ind w:firstLine="426"/>
        <w:jc w:val="both"/>
        <w:rPr>
          <w:color w:val="000000"/>
        </w:rPr>
      </w:pPr>
      <w:r>
        <w:t>13. Замена члена Единой комиссии осуществляется только по решению  Уполномоченного органа, принявшего решение о создании коми</w:t>
      </w:r>
      <w:r>
        <w:rPr>
          <w:color w:val="000000"/>
        </w:rPr>
        <w:t>ссии.</w:t>
      </w:r>
    </w:p>
    <w:p w:rsidR="004711AA" w:rsidRDefault="004711AA" w:rsidP="004711AA">
      <w:pPr>
        <w:ind w:firstLine="426"/>
        <w:jc w:val="both"/>
        <w:rPr>
          <w:color w:val="000000"/>
        </w:rPr>
      </w:pPr>
      <w:r>
        <w:rPr>
          <w:color w:val="000000"/>
        </w:rPr>
        <w:t xml:space="preserve">14. </w:t>
      </w:r>
      <w:r>
        <w:rPr>
          <w:color w:val="000000"/>
          <w:shd w:val="clear" w:color="auto" w:fill="FFFFFF"/>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4711AA" w:rsidRDefault="004711AA" w:rsidP="004711AA">
      <w:pPr>
        <w:jc w:val="center"/>
        <w:rPr>
          <w:b/>
          <w:bCs/>
          <w:color w:val="000000"/>
        </w:rPr>
      </w:pPr>
    </w:p>
    <w:p w:rsidR="004711AA" w:rsidRDefault="004711AA" w:rsidP="004711AA">
      <w:pPr>
        <w:jc w:val="center"/>
        <w:rPr>
          <w:bCs/>
          <w:color w:val="000000"/>
        </w:rPr>
      </w:pPr>
      <w:r>
        <w:rPr>
          <w:bCs/>
          <w:color w:val="000000"/>
          <w:lang w:val="en-US"/>
        </w:rPr>
        <w:t>IV</w:t>
      </w:r>
      <w:r>
        <w:rPr>
          <w:bCs/>
          <w:color w:val="000000"/>
        </w:rPr>
        <w:t>. Функции Единой комиссии</w:t>
      </w:r>
    </w:p>
    <w:p w:rsidR="004711AA" w:rsidRDefault="004711AA" w:rsidP="004711AA">
      <w:pPr>
        <w:jc w:val="center"/>
        <w:rPr>
          <w:color w:val="000000"/>
        </w:rPr>
      </w:pPr>
    </w:p>
    <w:p w:rsidR="004711AA" w:rsidRDefault="004711AA" w:rsidP="004711AA">
      <w:pPr>
        <w:ind w:firstLine="426"/>
        <w:jc w:val="both"/>
        <w:rPr>
          <w:color w:val="000000"/>
        </w:rPr>
      </w:pPr>
      <w:r>
        <w:rPr>
          <w:color w:val="000000"/>
        </w:rPr>
        <w:t>15. Основными функциями Единой комиссии:</w:t>
      </w:r>
    </w:p>
    <w:p w:rsidR="004711AA" w:rsidRDefault="004711AA" w:rsidP="004711AA">
      <w:pPr>
        <w:ind w:firstLine="426"/>
        <w:jc w:val="both"/>
        <w:rPr>
          <w:color w:val="000000"/>
        </w:rPr>
      </w:pPr>
      <w:r>
        <w:rPr>
          <w:color w:val="000000"/>
        </w:rPr>
        <w:t xml:space="preserve">а) При проведении конкурсной процедуры являются:  </w:t>
      </w:r>
    </w:p>
    <w:p w:rsidR="004711AA" w:rsidRDefault="004711AA" w:rsidP="004711AA">
      <w:pPr>
        <w:ind w:firstLine="426"/>
        <w:jc w:val="both"/>
        <w:rPr>
          <w:color w:val="000000"/>
        </w:rPr>
      </w:pPr>
      <w:r>
        <w:t>- 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w:t>
      </w:r>
      <w:r>
        <w:rPr>
          <w:color w:val="000000"/>
        </w:rPr>
        <w:t>;</w:t>
      </w:r>
    </w:p>
    <w:p w:rsidR="004711AA" w:rsidRDefault="004711AA" w:rsidP="004711AA">
      <w:pPr>
        <w:ind w:firstLine="426"/>
        <w:jc w:val="both"/>
        <w:rPr>
          <w:color w:val="000000"/>
        </w:rPr>
      </w:pPr>
      <w:r>
        <w:rPr>
          <w:color w:val="000000"/>
        </w:rPr>
        <w:t>- определение победителя конкурса;</w:t>
      </w:r>
    </w:p>
    <w:p w:rsidR="004711AA" w:rsidRDefault="004711AA" w:rsidP="004711AA">
      <w:pPr>
        <w:ind w:firstLine="426"/>
        <w:jc w:val="both"/>
        <w:rPr>
          <w:color w:val="000000"/>
        </w:rPr>
      </w:pPr>
      <w:r>
        <w:t>- подписания членами комиссии по осуществлению закупок протокола усиленными электронными подписями.</w:t>
      </w:r>
    </w:p>
    <w:p w:rsidR="004711AA" w:rsidRDefault="004711AA" w:rsidP="004711AA">
      <w:pPr>
        <w:ind w:firstLine="426"/>
        <w:jc w:val="both"/>
        <w:rPr>
          <w:color w:val="000000"/>
        </w:rPr>
      </w:pPr>
      <w:r>
        <w:rPr>
          <w:color w:val="000000"/>
        </w:rPr>
        <w:t>б) При проведении  электронного аукциона:</w:t>
      </w:r>
    </w:p>
    <w:p w:rsidR="004711AA" w:rsidRDefault="004711AA" w:rsidP="004711AA">
      <w:pPr>
        <w:ind w:firstLine="426"/>
        <w:jc w:val="both"/>
      </w:pPr>
      <w:r>
        <w:t>- 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w:t>
      </w:r>
    </w:p>
    <w:p w:rsidR="004711AA" w:rsidRDefault="004711AA" w:rsidP="004711AA">
      <w:pPr>
        <w:ind w:firstLine="426"/>
        <w:jc w:val="both"/>
      </w:pPr>
      <w:r>
        <w:t>-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Заявке на участие в закупке победителя определения поставщика (подрядчика, исполнителя) присваивается первый номер;</w:t>
      </w:r>
    </w:p>
    <w:p w:rsidR="004711AA" w:rsidRDefault="004711AA" w:rsidP="004711AA">
      <w:pPr>
        <w:ind w:firstLine="426"/>
        <w:jc w:val="both"/>
      </w:pPr>
      <w:r>
        <w:t>-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711AA" w:rsidRDefault="004711AA" w:rsidP="004711AA">
      <w:pPr>
        <w:ind w:firstLine="426"/>
        <w:jc w:val="both"/>
        <w:rPr>
          <w:color w:val="000000"/>
        </w:rPr>
      </w:pPr>
      <w:r>
        <w:rPr>
          <w:color w:val="000000"/>
        </w:rPr>
        <w:t>в) При проведении электронного запроса котировок:</w:t>
      </w:r>
    </w:p>
    <w:p w:rsidR="004711AA" w:rsidRDefault="004711AA" w:rsidP="004711AA">
      <w:pPr>
        <w:ind w:firstLine="426"/>
        <w:jc w:val="both"/>
        <w:rPr>
          <w:color w:val="000000"/>
        </w:rPr>
      </w:pPr>
      <w:r>
        <w:t>- 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w:t>
      </w:r>
    </w:p>
    <w:p w:rsidR="004711AA" w:rsidRDefault="004711AA" w:rsidP="004711AA">
      <w:pPr>
        <w:ind w:firstLine="426"/>
        <w:jc w:val="both"/>
      </w:pPr>
      <w:r>
        <w:t>-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предложенных участником закупки, подавшим такую заявку.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меньший порядковый номер присваивается заявке на участие в закупке, которая поступила ранее других таких заявок;</w:t>
      </w:r>
    </w:p>
    <w:p w:rsidR="004711AA" w:rsidRDefault="004711AA" w:rsidP="004711AA">
      <w:pPr>
        <w:ind w:firstLine="426"/>
        <w:jc w:val="both"/>
      </w:pPr>
      <w:r>
        <w:t>-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711AA" w:rsidRDefault="004711AA" w:rsidP="004711AA">
      <w:pPr>
        <w:ind w:firstLine="426"/>
      </w:pPr>
      <w:r>
        <w:t xml:space="preserve">г)  </w:t>
      </w:r>
      <w:r>
        <w:rPr>
          <w:color w:val="000000"/>
        </w:rPr>
        <w:t>При проведении электронного конкурса:</w:t>
      </w:r>
    </w:p>
    <w:p w:rsidR="004711AA" w:rsidRDefault="004711AA" w:rsidP="004711AA">
      <w:pPr>
        <w:ind w:firstLine="426"/>
      </w:pPr>
      <w:r>
        <w:t>-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4711AA" w:rsidRDefault="004711AA" w:rsidP="004711AA">
      <w:pPr>
        <w:ind w:firstLine="426"/>
      </w:pPr>
      <w:r>
        <w:t>-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w:t>
      </w:r>
    </w:p>
    <w:p w:rsidR="004711AA" w:rsidRDefault="004711AA" w:rsidP="004711AA">
      <w:pPr>
        <w:ind w:firstLine="426"/>
        <w:jc w:val="both"/>
      </w:pPr>
      <w:r>
        <w:t>-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711AA" w:rsidRDefault="004711AA" w:rsidP="004711AA">
      <w:pPr>
        <w:jc w:val="both"/>
      </w:pPr>
    </w:p>
    <w:p w:rsidR="004711AA" w:rsidRDefault="004711AA" w:rsidP="004711AA">
      <w:pPr>
        <w:jc w:val="center"/>
        <w:rPr>
          <w:bCs/>
          <w:color w:val="000000"/>
        </w:rPr>
      </w:pPr>
      <w:r>
        <w:rPr>
          <w:bCs/>
          <w:color w:val="000000"/>
          <w:lang w:val="en-US"/>
        </w:rPr>
        <w:t>V</w:t>
      </w:r>
      <w:r>
        <w:rPr>
          <w:bCs/>
          <w:color w:val="000000"/>
        </w:rPr>
        <w:t xml:space="preserve">. Права и обязанности Единой комиссии, </w:t>
      </w:r>
    </w:p>
    <w:p w:rsidR="004711AA" w:rsidRDefault="004711AA" w:rsidP="004711AA">
      <w:pPr>
        <w:jc w:val="center"/>
        <w:rPr>
          <w:bCs/>
          <w:color w:val="000000"/>
        </w:rPr>
      </w:pPr>
      <w:r>
        <w:rPr>
          <w:bCs/>
          <w:color w:val="000000"/>
        </w:rPr>
        <w:t>ее отдельных членов</w:t>
      </w:r>
    </w:p>
    <w:p w:rsidR="004711AA" w:rsidRDefault="004711AA" w:rsidP="004711AA">
      <w:pPr>
        <w:jc w:val="center"/>
        <w:rPr>
          <w:color w:val="000000"/>
        </w:rPr>
      </w:pPr>
    </w:p>
    <w:p w:rsidR="004711AA" w:rsidRDefault="004711AA" w:rsidP="004711AA">
      <w:pPr>
        <w:ind w:firstLine="426"/>
        <w:jc w:val="both"/>
        <w:rPr>
          <w:color w:val="000000"/>
        </w:rPr>
      </w:pPr>
      <w:r>
        <w:rPr>
          <w:color w:val="000000"/>
        </w:rPr>
        <w:t xml:space="preserve">16. Единая комиссия обязана: </w:t>
      </w:r>
    </w:p>
    <w:p w:rsidR="004711AA" w:rsidRDefault="004711AA" w:rsidP="004711AA">
      <w:pPr>
        <w:ind w:firstLine="426"/>
        <w:jc w:val="both"/>
        <w:rPr>
          <w:color w:val="000000"/>
        </w:rPr>
      </w:pPr>
      <w:r>
        <w:rPr>
          <w:color w:val="000000"/>
          <w:shd w:val="clear" w:color="auto" w:fill="FFFFFF"/>
        </w:rPr>
        <w:t>а) проверять соответствие участников закупок единым требованиям, установленным законодательством о закупках, требованию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этого Федерального закона,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4711AA" w:rsidRDefault="004711AA" w:rsidP="004711AA">
      <w:pPr>
        <w:ind w:firstLine="426"/>
        <w:jc w:val="both"/>
        <w:rPr>
          <w:color w:val="000000"/>
        </w:rPr>
      </w:pPr>
      <w:r>
        <w:rPr>
          <w:color w:val="000000"/>
        </w:rPr>
        <w:t xml:space="preserve">б) </w:t>
      </w:r>
      <w:r>
        <w:rPr>
          <w:color w:val="000000"/>
          <w:shd w:val="clear" w:color="auto" w:fill="FFFFFF"/>
        </w:rPr>
        <w:t>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r>
        <w:rPr>
          <w:color w:val="000000"/>
        </w:rPr>
        <w:t>;</w:t>
      </w:r>
    </w:p>
    <w:p w:rsidR="004711AA" w:rsidRDefault="004711AA" w:rsidP="004711AA">
      <w:pPr>
        <w:ind w:firstLine="426"/>
        <w:jc w:val="both"/>
        <w:rPr>
          <w:color w:val="000000"/>
        </w:rPr>
      </w:pPr>
      <w:r>
        <w:rPr>
          <w:color w:val="000000"/>
        </w:rPr>
        <w:t xml:space="preserve">в) </w:t>
      </w:r>
      <w:r>
        <w:t>исполнять предписания уполномоченных на осуществление контроля в сфере осуществления закупок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 закупках;</w:t>
      </w:r>
    </w:p>
    <w:p w:rsidR="004711AA" w:rsidRDefault="004711AA" w:rsidP="004711AA">
      <w:pPr>
        <w:ind w:firstLine="426"/>
        <w:jc w:val="both"/>
        <w:rPr>
          <w:color w:val="000000"/>
        </w:rPr>
      </w:pPr>
      <w:r>
        <w:rPr>
          <w:color w:val="000000"/>
          <w:shd w:val="clear" w:color="auto" w:fill="FFFFFF"/>
        </w:rPr>
        <w:t>г)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4711AA" w:rsidRDefault="004711AA" w:rsidP="004711AA">
      <w:pPr>
        <w:ind w:firstLine="426"/>
        <w:jc w:val="both"/>
        <w:rPr>
          <w:color w:val="000000"/>
        </w:rPr>
      </w:pPr>
      <w:r>
        <w:rPr>
          <w:color w:val="000000"/>
          <w:shd w:val="clear" w:color="auto" w:fill="FFFFFF"/>
        </w:rPr>
        <w:t>д) осуществлять оценку ценовых предложений по критерию, предусмотренному законодательством о закупках, извещению об осуществлении закупки;</w:t>
      </w:r>
    </w:p>
    <w:p w:rsidR="004711AA" w:rsidRDefault="004711AA" w:rsidP="004711AA">
      <w:pPr>
        <w:ind w:firstLine="426"/>
        <w:jc w:val="both"/>
        <w:rPr>
          <w:color w:val="000000"/>
        </w:rPr>
      </w:pPr>
      <w:r>
        <w:rPr>
          <w:color w:val="000000"/>
        </w:rPr>
        <w:t xml:space="preserve">17. Единая комиссия вправе: </w:t>
      </w:r>
    </w:p>
    <w:p w:rsidR="004711AA" w:rsidRDefault="004711AA" w:rsidP="004711AA">
      <w:pPr>
        <w:ind w:firstLine="426"/>
        <w:jc w:val="both"/>
        <w:rPr>
          <w:color w:val="000000"/>
        </w:rPr>
      </w:pPr>
      <w:r>
        <w:rPr>
          <w:color w:val="000000"/>
          <w:shd w:val="clear" w:color="auto" w:fill="FFFFFF"/>
        </w:rPr>
        <w:t>а) 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этого Федерального закона,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4711AA" w:rsidRDefault="004711AA" w:rsidP="004711AA">
      <w:pPr>
        <w:ind w:firstLine="426"/>
        <w:jc w:val="both"/>
        <w:rPr>
          <w:color w:val="000000"/>
        </w:rPr>
      </w:pPr>
      <w:r>
        <w:rPr>
          <w:color w:val="000000"/>
        </w:rPr>
        <w:t xml:space="preserve">б) потребовать от участников определения поставщика (подрядчика, исполнителя) представления разъяснений положений поданных ими заявок на участие в конкурсе или аукционе, в том числе и заявок, поданных в форме электронных документов, при регистрации указанных заявок; </w:t>
      </w:r>
    </w:p>
    <w:p w:rsidR="004711AA" w:rsidRDefault="004711AA" w:rsidP="004711AA">
      <w:pPr>
        <w:ind w:firstLine="426"/>
        <w:jc w:val="both"/>
        <w:rPr>
          <w:color w:val="000000"/>
        </w:rPr>
      </w:pPr>
      <w:r>
        <w:rPr>
          <w:color w:val="000000"/>
        </w:rPr>
        <w:t>в) обратиться к Заказчику за разъяснениями по предмету закупки;</w:t>
      </w:r>
    </w:p>
    <w:p w:rsidR="004711AA" w:rsidRDefault="004711AA" w:rsidP="004711AA">
      <w:pPr>
        <w:ind w:firstLine="426"/>
        <w:jc w:val="both"/>
        <w:rPr>
          <w:color w:val="000000"/>
        </w:rPr>
      </w:pPr>
      <w:r>
        <w:rPr>
          <w:color w:val="000000"/>
        </w:rPr>
        <w:t>г) обратиться к Заказчику органу с требованием незамедлительно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4711AA" w:rsidRDefault="004711AA" w:rsidP="004711AA">
      <w:pPr>
        <w:ind w:firstLine="426"/>
        <w:jc w:val="both"/>
        <w:rPr>
          <w:color w:val="000000"/>
        </w:rPr>
      </w:pPr>
      <w:r>
        <w:rPr>
          <w:color w:val="000000"/>
        </w:rPr>
        <w:t>д) привлекать к своей работе экспертов, в порядке, установленном ст.41, ст.93, ст.94 44 Федерального закона.</w:t>
      </w:r>
    </w:p>
    <w:p w:rsidR="004711AA" w:rsidRDefault="004711AA" w:rsidP="004711AA">
      <w:pPr>
        <w:ind w:firstLine="426"/>
        <w:jc w:val="both"/>
        <w:rPr>
          <w:color w:val="000000"/>
        </w:rPr>
      </w:pPr>
      <w:r>
        <w:rPr>
          <w:color w:val="000000"/>
        </w:rPr>
        <w:t xml:space="preserve">18. Члены Единой комиссии обязаны: </w:t>
      </w:r>
    </w:p>
    <w:p w:rsidR="004711AA" w:rsidRDefault="004711AA" w:rsidP="004711AA">
      <w:pPr>
        <w:ind w:firstLine="426"/>
        <w:jc w:val="both"/>
        <w:rPr>
          <w:color w:val="000000"/>
        </w:rPr>
      </w:pPr>
      <w:r>
        <w:rPr>
          <w:color w:val="000000"/>
        </w:rPr>
        <w:t xml:space="preserve">а) </w:t>
      </w:r>
      <w:r>
        <w:rPr>
          <w:color w:val="000000"/>
          <w:shd w:val="clear" w:color="auto" w:fill="FFFFFF"/>
        </w:rPr>
        <w:t>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r>
        <w:rPr>
          <w:color w:val="000000"/>
        </w:rPr>
        <w:t xml:space="preserve">; </w:t>
      </w:r>
    </w:p>
    <w:p w:rsidR="004711AA" w:rsidRDefault="004711AA" w:rsidP="004711AA">
      <w:pPr>
        <w:ind w:firstLine="426"/>
        <w:jc w:val="both"/>
      </w:pPr>
      <w:r>
        <w:t xml:space="preserve">б)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 </w:t>
      </w:r>
    </w:p>
    <w:p w:rsidR="004711AA" w:rsidRDefault="004711AA" w:rsidP="004711AA">
      <w:pPr>
        <w:ind w:firstLine="426"/>
        <w:jc w:val="both"/>
        <w:rPr>
          <w:color w:val="000000"/>
        </w:rPr>
      </w:pPr>
      <w:r>
        <w:t>в) соблюдать правила рассмотрения, оценки и сопоставления</w:t>
      </w:r>
      <w:r>
        <w:rPr>
          <w:color w:val="000000"/>
        </w:rPr>
        <w:t xml:space="preserve"> заявок на участие в конкурсе;</w:t>
      </w:r>
    </w:p>
    <w:p w:rsidR="004711AA" w:rsidRDefault="004711AA" w:rsidP="004711AA">
      <w:pPr>
        <w:ind w:firstLine="426"/>
        <w:jc w:val="both"/>
        <w:rPr>
          <w:color w:val="000000"/>
        </w:rPr>
      </w:pPr>
      <w:r>
        <w:rPr>
          <w:color w:val="000000"/>
        </w:rPr>
        <w:t>г) соблюдать правила рассмотрения заявок на участие в аукционе и отбора участников аукциона;</w:t>
      </w:r>
    </w:p>
    <w:p w:rsidR="004711AA" w:rsidRDefault="004711AA" w:rsidP="004711AA">
      <w:pPr>
        <w:ind w:firstLine="426"/>
        <w:jc w:val="both"/>
        <w:rPr>
          <w:color w:val="000000"/>
        </w:rPr>
      </w:pPr>
      <w:r>
        <w:rPr>
          <w:color w:val="000000"/>
        </w:rPr>
        <w:t>д) соблюдать правила рассмотрения и оценки котировочных заявок, заявок на участие в запросе предложений;</w:t>
      </w:r>
    </w:p>
    <w:p w:rsidR="004711AA" w:rsidRDefault="004711AA" w:rsidP="004711AA">
      <w:pPr>
        <w:ind w:firstLine="426"/>
        <w:jc w:val="both"/>
        <w:rPr>
          <w:color w:val="000000"/>
        </w:rPr>
      </w:pPr>
      <w:r>
        <w:rPr>
          <w:color w:val="000000"/>
        </w:rPr>
        <w:t xml:space="preserve">е) не допускать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 </w:t>
      </w:r>
    </w:p>
    <w:p w:rsidR="004711AA" w:rsidRDefault="004711AA" w:rsidP="004711AA">
      <w:pPr>
        <w:ind w:firstLine="426"/>
        <w:jc w:val="both"/>
        <w:rPr>
          <w:color w:val="000000"/>
        </w:rPr>
      </w:pPr>
      <w:r>
        <w:rPr>
          <w:color w:val="000000"/>
        </w:rPr>
        <w:t xml:space="preserve">19. Члены Единой комиссии вправе: </w:t>
      </w:r>
    </w:p>
    <w:p w:rsidR="004711AA" w:rsidRDefault="004711AA" w:rsidP="004711AA">
      <w:pPr>
        <w:ind w:firstLine="426"/>
        <w:jc w:val="both"/>
        <w:rPr>
          <w:color w:val="000000"/>
        </w:rPr>
      </w:pPr>
      <w:r>
        <w:rPr>
          <w:color w:val="000000"/>
          <w:shd w:val="clear" w:color="auto" w:fill="FFFFFF"/>
        </w:rPr>
        <w:t>а)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r>
        <w:rPr>
          <w:color w:val="000000"/>
        </w:rPr>
        <w:t>;</w:t>
      </w:r>
    </w:p>
    <w:p w:rsidR="004711AA" w:rsidRDefault="004711AA" w:rsidP="004711AA">
      <w:pPr>
        <w:ind w:firstLine="426"/>
        <w:jc w:val="both"/>
        <w:rPr>
          <w:color w:val="000000"/>
        </w:rPr>
      </w:pPr>
      <w:r>
        <w:rPr>
          <w:color w:val="000000"/>
        </w:rPr>
        <w:t>б) выступать по вопросам повестки дня на заседаниях Единой комиссии;</w:t>
      </w:r>
    </w:p>
    <w:p w:rsidR="004711AA" w:rsidRDefault="004711AA" w:rsidP="004711AA">
      <w:pPr>
        <w:ind w:firstLine="426"/>
        <w:jc w:val="both"/>
        <w:rPr>
          <w:color w:val="000000"/>
        </w:rPr>
      </w:pPr>
      <w:r>
        <w:rPr>
          <w:color w:val="000000"/>
        </w:rPr>
        <w:t xml:space="preserve">в) </w:t>
      </w:r>
      <w:r>
        <w:rPr>
          <w:color w:val="000000"/>
          <w:shd w:val="clear" w:color="auto" w:fill="FFFFFF"/>
        </w:rPr>
        <w:t>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4711AA" w:rsidRDefault="004711AA" w:rsidP="004711AA">
      <w:pPr>
        <w:ind w:firstLine="426"/>
        <w:jc w:val="both"/>
        <w:rPr>
          <w:color w:val="000000"/>
        </w:rPr>
      </w:pPr>
      <w:r>
        <w:rPr>
          <w:color w:val="000000"/>
        </w:rPr>
        <w:t xml:space="preserve">г) члены Единой комиссии имеют право письменно изложить свое особое мнение при осуществлении закупки для муниципальных нужд. </w:t>
      </w:r>
    </w:p>
    <w:p w:rsidR="004711AA" w:rsidRDefault="004711AA" w:rsidP="004711AA">
      <w:pPr>
        <w:ind w:firstLine="426"/>
        <w:jc w:val="both"/>
        <w:rPr>
          <w:color w:val="000000"/>
        </w:rPr>
      </w:pPr>
      <w:r>
        <w:rPr>
          <w:color w:val="000000"/>
        </w:rPr>
        <w:t xml:space="preserve">20. Члены Единой комиссии: </w:t>
      </w:r>
    </w:p>
    <w:p w:rsidR="004711AA" w:rsidRDefault="004711AA" w:rsidP="004711AA">
      <w:pPr>
        <w:ind w:firstLine="426"/>
        <w:jc w:val="both"/>
        <w:rPr>
          <w:color w:val="000000"/>
        </w:rPr>
      </w:pPr>
      <w:r>
        <w:rPr>
          <w:color w:val="000000"/>
        </w:rPr>
        <w:t>а) присутствуют на заседаниях Единой комиссии и принимают решения по вопросам, отнесенных к компетенции Единой комиссии настоящим Положением и законодательством Российской Федерации;</w:t>
      </w:r>
    </w:p>
    <w:p w:rsidR="004711AA" w:rsidRDefault="004711AA" w:rsidP="004711AA">
      <w:pPr>
        <w:ind w:firstLine="426"/>
        <w:jc w:val="both"/>
        <w:rPr>
          <w:color w:val="000000"/>
          <w:highlight w:val="white"/>
        </w:rPr>
      </w:pPr>
      <w:r>
        <w:rPr>
          <w:color w:val="000000"/>
        </w:rPr>
        <w:t xml:space="preserve">б) </w:t>
      </w:r>
      <w:r>
        <w:rPr>
          <w:color w:val="000000"/>
          <w:shd w:val="clear" w:color="auto" w:fill="FFFFFF"/>
        </w:rPr>
        <w:t>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 конкурентного способа определения поставщиков (подрядчиков, исполнителей) в соответствии с требованиями Федерального закона 44-ФЗ;</w:t>
      </w:r>
    </w:p>
    <w:p w:rsidR="004711AA" w:rsidRDefault="004711AA" w:rsidP="004711AA">
      <w:pPr>
        <w:ind w:firstLine="426"/>
        <w:jc w:val="both"/>
        <w:rPr>
          <w:color w:val="000000"/>
          <w:highlight w:val="white"/>
        </w:rPr>
      </w:pPr>
      <w:r>
        <w:rPr>
          <w:color w:val="000000"/>
          <w:shd w:val="clear" w:color="auto" w:fill="FFFFFF"/>
        </w:rPr>
        <w:t>в)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4711AA" w:rsidRDefault="004711AA" w:rsidP="004711AA">
      <w:pPr>
        <w:ind w:firstLine="426"/>
        <w:jc w:val="both"/>
        <w:rPr>
          <w:color w:val="000000"/>
        </w:rPr>
      </w:pPr>
      <w:r>
        <w:rPr>
          <w:color w:val="000000"/>
          <w:shd w:val="clear" w:color="auto" w:fill="FFFFFF"/>
        </w:rPr>
        <w:t>г) выполняют в установленные сроки поручения председателя единой комиссии;</w:t>
      </w:r>
    </w:p>
    <w:p w:rsidR="004711AA" w:rsidRDefault="004711AA" w:rsidP="004711AA">
      <w:pPr>
        <w:ind w:firstLine="426"/>
        <w:jc w:val="both"/>
        <w:rPr>
          <w:color w:val="000000"/>
        </w:rPr>
      </w:pPr>
      <w:r>
        <w:t xml:space="preserve">д) </w:t>
      </w:r>
      <w:r>
        <w:rPr>
          <w:color w:val="000000"/>
        </w:rPr>
        <w:t xml:space="preserve">осуществляют иные действия в соответствии с законодательством Российской Федерации и настоящим Положением. </w:t>
      </w:r>
    </w:p>
    <w:p w:rsidR="004711AA" w:rsidRDefault="004711AA" w:rsidP="004711AA">
      <w:pPr>
        <w:ind w:firstLine="426"/>
        <w:jc w:val="both"/>
        <w:rPr>
          <w:color w:val="000000"/>
        </w:rPr>
      </w:pPr>
      <w:r>
        <w:rPr>
          <w:color w:val="000000"/>
        </w:rPr>
        <w:t xml:space="preserve">21. Председатель Единой комиссии </w:t>
      </w:r>
      <w:r>
        <w:rPr>
          <w:color w:val="000000"/>
          <w:shd w:val="clear" w:color="auto" w:fill="FFFFFF"/>
        </w:rPr>
        <w:t>(а в его отсутствие - заместитель председателя комиссии)</w:t>
      </w:r>
      <w:r>
        <w:rPr>
          <w:color w:val="000000"/>
        </w:rPr>
        <w:t xml:space="preserve">: </w:t>
      </w:r>
    </w:p>
    <w:p w:rsidR="004711AA" w:rsidRDefault="004711AA" w:rsidP="004711AA">
      <w:pPr>
        <w:ind w:firstLine="426"/>
        <w:jc w:val="both"/>
        <w:rPr>
          <w:color w:val="000000"/>
        </w:rPr>
      </w:pPr>
      <w:r>
        <w:rPr>
          <w:color w:val="000000"/>
        </w:rPr>
        <w:t xml:space="preserve">а) осуществляет общее руководство работой Единой комиссии и обеспечивает выполнение настоящего Положения; </w:t>
      </w:r>
    </w:p>
    <w:p w:rsidR="004711AA" w:rsidRDefault="004711AA" w:rsidP="004711AA">
      <w:pPr>
        <w:ind w:firstLine="426"/>
        <w:jc w:val="both"/>
        <w:rPr>
          <w:color w:val="000000"/>
        </w:rPr>
      </w:pPr>
      <w:r>
        <w:rPr>
          <w:color w:val="000000"/>
        </w:rPr>
        <w:t>б) объявляет заседание правомочным или выносит решение о его переносе из-за отсутствия необходимого количества членов;</w:t>
      </w:r>
    </w:p>
    <w:p w:rsidR="004711AA" w:rsidRDefault="004711AA" w:rsidP="004711AA">
      <w:pPr>
        <w:ind w:firstLine="426"/>
        <w:jc w:val="both"/>
        <w:rPr>
          <w:color w:val="000000"/>
        </w:rPr>
      </w:pPr>
      <w:r>
        <w:rPr>
          <w:color w:val="000000"/>
        </w:rPr>
        <w:t>в) открывает и ведет заседания Единой комиссии, объявляет перерывы;</w:t>
      </w:r>
    </w:p>
    <w:p w:rsidR="004711AA" w:rsidRDefault="004711AA" w:rsidP="004711AA">
      <w:pPr>
        <w:ind w:firstLine="426"/>
        <w:jc w:val="both"/>
        <w:rPr>
          <w:color w:val="000000"/>
        </w:rPr>
      </w:pPr>
      <w:r>
        <w:rPr>
          <w:color w:val="000000"/>
        </w:rPr>
        <w:t>г) объявляет состав Единой комиссии;</w:t>
      </w:r>
    </w:p>
    <w:p w:rsidR="004711AA" w:rsidRDefault="004711AA" w:rsidP="004711AA">
      <w:pPr>
        <w:ind w:firstLine="426"/>
        <w:jc w:val="both"/>
        <w:rPr>
          <w:color w:val="000000"/>
        </w:rPr>
      </w:pPr>
      <w:r>
        <w:rPr>
          <w:color w:val="000000"/>
        </w:rPr>
        <w:t>д) определяет порядок рассмотрения обсуждаемых вопросов;</w:t>
      </w:r>
    </w:p>
    <w:p w:rsidR="004711AA" w:rsidRDefault="004711AA" w:rsidP="004711AA">
      <w:pPr>
        <w:ind w:firstLine="426"/>
        <w:jc w:val="both"/>
        <w:rPr>
          <w:color w:val="000000"/>
        </w:rPr>
      </w:pPr>
      <w:r>
        <w:rPr>
          <w:color w:val="000000"/>
        </w:rPr>
        <w:t>е) в случае необходимости выносит на обсуждение Единой комиссии вопрос о привлечении к работе комиссии экспертов;</w:t>
      </w:r>
    </w:p>
    <w:p w:rsidR="004711AA" w:rsidRDefault="004711AA" w:rsidP="004711AA">
      <w:pPr>
        <w:ind w:firstLine="426"/>
        <w:jc w:val="both"/>
        <w:rPr>
          <w:color w:val="000000"/>
          <w:highlight w:val="white"/>
        </w:rPr>
      </w:pPr>
      <w:r>
        <w:rPr>
          <w:color w:val="000000"/>
          <w:shd w:val="clear" w:color="auto" w:fill="FFFFFF"/>
        </w:rPr>
        <w:t>ж)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4711AA" w:rsidRDefault="004711AA" w:rsidP="004711AA">
      <w:pPr>
        <w:ind w:firstLine="426"/>
        <w:jc w:val="both"/>
        <w:rPr>
          <w:color w:val="000000"/>
        </w:rPr>
      </w:pPr>
      <w:r>
        <w:rPr>
          <w:color w:val="000000"/>
        </w:rPr>
        <w:t>з) объявляет победителя конкурса, запроса котировок, запроса предложений;</w:t>
      </w:r>
    </w:p>
    <w:p w:rsidR="004711AA" w:rsidRDefault="004711AA" w:rsidP="004711AA">
      <w:pPr>
        <w:ind w:firstLine="426"/>
        <w:jc w:val="both"/>
        <w:rPr>
          <w:color w:val="000000"/>
        </w:rPr>
      </w:pPr>
      <w:r>
        <w:rPr>
          <w:color w:val="000000"/>
        </w:rPr>
        <w:t>и) н</w:t>
      </w:r>
      <w:r>
        <w:rPr>
          <w:color w:val="000000"/>
          <w:shd w:val="clear" w:color="auto" w:fill="FFFFFF"/>
        </w:rPr>
        <w:t>есет персональную ответственность за выполнение задач, возложенных на единую комиссию по размещению заказов и осуществление ее функций;</w:t>
      </w:r>
    </w:p>
    <w:p w:rsidR="004711AA" w:rsidRDefault="004711AA" w:rsidP="004711AA">
      <w:pPr>
        <w:ind w:firstLine="426"/>
        <w:jc w:val="both"/>
        <w:rPr>
          <w:color w:val="000000"/>
        </w:rPr>
      </w:pPr>
      <w:r>
        <w:rPr>
          <w:color w:val="000000"/>
        </w:rPr>
        <w:t>к) осуществляет иные действия в соответствии с законодательством Российской Федерации и настоящим Положением.</w:t>
      </w:r>
    </w:p>
    <w:p w:rsidR="004711AA" w:rsidRDefault="004711AA" w:rsidP="004711AA">
      <w:pPr>
        <w:pStyle w:val="a3"/>
        <w:ind w:left="0" w:firstLine="426"/>
        <w:jc w:val="both"/>
        <w:rPr>
          <w:color w:val="000000"/>
          <w:sz w:val="28"/>
          <w:szCs w:val="28"/>
        </w:rPr>
      </w:pPr>
      <w:r>
        <w:rPr>
          <w:color w:val="000000"/>
          <w:sz w:val="28"/>
          <w:szCs w:val="28"/>
        </w:rPr>
        <w:t xml:space="preserve">22. Секретарь Единой комиссии: </w:t>
      </w:r>
    </w:p>
    <w:p w:rsidR="004711AA" w:rsidRDefault="004711AA" w:rsidP="004711AA">
      <w:pPr>
        <w:ind w:firstLine="426"/>
        <w:jc w:val="both"/>
        <w:rPr>
          <w:color w:val="000000"/>
        </w:rPr>
      </w:pPr>
      <w:r>
        <w:rPr>
          <w:color w:val="000000"/>
        </w:rPr>
        <w:t>а)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2 рабочих дня до их начала и обеспечивает членов Единой комиссии необходимыми материалами,</w:t>
      </w:r>
    </w:p>
    <w:p w:rsidR="004711AA" w:rsidRDefault="004711AA" w:rsidP="004711AA">
      <w:pPr>
        <w:ind w:firstLine="426"/>
        <w:jc w:val="both"/>
        <w:rPr>
          <w:color w:val="000000"/>
        </w:rPr>
      </w:pPr>
      <w:r>
        <w:rPr>
          <w:color w:val="000000"/>
        </w:rPr>
        <w:t xml:space="preserve">б) </w:t>
      </w:r>
      <w:r>
        <w:rPr>
          <w:color w:val="000000"/>
          <w:shd w:val="clear" w:color="auto" w:fill="FFFFFF"/>
        </w:rPr>
        <w:t>по поручению председателя (заместителя председателя) единой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4711AA" w:rsidRDefault="004711AA" w:rsidP="004711AA">
      <w:pPr>
        <w:ind w:firstLine="426"/>
        <w:jc w:val="both"/>
        <w:rPr>
          <w:color w:val="000000"/>
        </w:rPr>
      </w:pPr>
      <w:r>
        <w:rPr>
          <w:color w:val="000000"/>
        </w:rPr>
        <w:t>в)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4711AA" w:rsidRDefault="004711AA" w:rsidP="004711AA">
      <w:pPr>
        <w:rPr>
          <w:b/>
          <w:bCs/>
          <w:color w:val="000000"/>
        </w:rPr>
      </w:pPr>
    </w:p>
    <w:p w:rsidR="004711AA" w:rsidRDefault="004711AA" w:rsidP="004711AA">
      <w:pPr>
        <w:jc w:val="center"/>
        <w:rPr>
          <w:bCs/>
          <w:color w:val="000000"/>
        </w:rPr>
      </w:pPr>
      <w:r>
        <w:rPr>
          <w:bCs/>
          <w:color w:val="000000"/>
          <w:lang w:val="en-US"/>
        </w:rPr>
        <w:t>VI</w:t>
      </w:r>
      <w:r>
        <w:rPr>
          <w:bCs/>
          <w:color w:val="000000"/>
        </w:rPr>
        <w:t>. Порядок проведения заседаний Единой комиссии</w:t>
      </w:r>
    </w:p>
    <w:p w:rsidR="004711AA" w:rsidRDefault="004711AA" w:rsidP="004711AA">
      <w:pPr>
        <w:ind w:firstLine="567"/>
        <w:jc w:val="both"/>
        <w:rPr>
          <w:rStyle w:val="a5"/>
          <w:rFonts w:eastAsiaTheme="majorEastAsia"/>
          <w:color w:val="000000"/>
        </w:rPr>
      </w:pPr>
    </w:p>
    <w:p w:rsidR="004711AA" w:rsidRDefault="004711AA" w:rsidP="004711AA">
      <w:pPr>
        <w:ind w:firstLine="426"/>
        <w:jc w:val="both"/>
        <w:rPr>
          <w:color w:val="000000"/>
        </w:rPr>
      </w:pPr>
      <w:r>
        <w:rPr>
          <w:color w:val="000000"/>
        </w:rPr>
        <w:t xml:space="preserve">23. Работа Единой комиссии осуществляется на ее заседаниях. </w:t>
      </w:r>
    </w:p>
    <w:p w:rsidR="004711AA" w:rsidRDefault="004711AA" w:rsidP="004711AA">
      <w:pPr>
        <w:ind w:firstLine="426"/>
        <w:jc w:val="both"/>
        <w:rPr>
          <w:color w:val="000000"/>
        </w:rPr>
      </w:pPr>
      <w:r>
        <w:rPr>
          <w:color w:val="000000"/>
          <w:shd w:val="clear" w:color="auto" w:fill="FFFFFF"/>
        </w:rPr>
        <w:t>24. Материалы к заседанию единой комиссии готовит секретарь комиссии.</w:t>
      </w:r>
    </w:p>
    <w:p w:rsidR="004711AA" w:rsidRDefault="004711AA" w:rsidP="004711AA">
      <w:pPr>
        <w:ind w:firstLine="426"/>
        <w:jc w:val="both"/>
        <w:rPr>
          <w:color w:val="000000"/>
          <w:highlight w:val="white"/>
        </w:rPr>
      </w:pPr>
      <w:r>
        <w:rPr>
          <w:color w:val="000000"/>
        </w:rPr>
        <w:t xml:space="preserve">24. Единая комиссия правомочна осуществлять свои функции, если на заседании комиссии присутствует не менее чем пятьдесят процентов от общего числа ее членов. </w:t>
      </w:r>
      <w:r>
        <w:rPr>
          <w:color w:val="000000"/>
          <w:shd w:val="clear" w:color="auto" w:fill="FFFFFF"/>
        </w:rPr>
        <w:t>Члены единой комиссии принимают участие в заседаниях комиссии лично, без права замены.</w:t>
      </w:r>
    </w:p>
    <w:p w:rsidR="004711AA" w:rsidRDefault="004711AA" w:rsidP="004711AA">
      <w:pPr>
        <w:ind w:firstLine="426"/>
        <w:jc w:val="both"/>
        <w:rPr>
          <w:color w:val="000000"/>
        </w:rPr>
      </w:pPr>
      <w:r>
        <w:rPr>
          <w:color w:val="000000"/>
          <w:shd w:val="clear" w:color="auto" w:fill="FFFFFF"/>
        </w:rPr>
        <w:t>26. Заседания единой комиссии открываются и закрываются Председателем единой комиссии (заместителем председателя), в случае их отсутствия – секретарем комиссии.</w:t>
      </w:r>
    </w:p>
    <w:p w:rsidR="004711AA" w:rsidRDefault="004711AA" w:rsidP="004711AA">
      <w:pPr>
        <w:ind w:firstLine="426"/>
        <w:jc w:val="both"/>
        <w:rPr>
          <w:color w:val="000000"/>
        </w:rPr>
      </w:pPr>
      <w:r>
        <w:rPr>
          <w:color w:val="000000"/>
        </w:rPr>
        <w:t xml:space="preserve">27. </w:t>
      </w:r>
      <w:r>
        <w:rPr>
          <w:color w:val="000000"/>
          <w:shd w:val="clear" w:color="auto" w:fill="FFFFFF"/>
        </w:rPr>
        <w:t>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4711AA" w:rsidRDefault="004711AA" w:rsidP="004711AA">
      <w:pPr>
        <w:ind w:firstLine="426"/>
        <w:jc w:val="both"/>
        <w:rPr>
          <w:color w:val="000000"/>
        </w:rPr>
      </w:pPr>
      <w:r>
        <w:rPr>
          <w:color w:val="000000"/>
        </w:rPr>
        <w:t xml:space="preserve">28. </w:t>
      </w:r>
      <w:r>
        <w:rPr>
          <w:color w:val="000000"/>
          <w:shd w:val="clear" w:color="auto" w:fill="FFFFFF"/>
        </w:rPr>
        <w:t>Решения единой комиссии по осуществлению закупок при проведении электронного конкурса оформляются в виде</w:t>
      </w:r>
      <w:r>
        <w:rPr>
          <w:color w:val="000000"/>
        </w:rPr>
        <w:t xml:space="preserve">: </w:t>
      </w:r>
    </w:p>
    <w:p w:rsidR="004711AA" w:rsidRDefault="004711AA" w:rsidP="004711AA">
      <w:pPr>
        <w:pStyle w:val="affffff4"/>
        <w:spacing w:beforeAutospacing="0" w:afterAutospacing="0"/>
        <w:ind w:firstLine="426"/>
        <w:rPr>
          <w:color w:val="000000"/>
          <w:sz w:val="28"/>
          <w:szCs w:val="28"/>
        </w:rPr>
      </w:pPr>
      <w:r>
        <w:rPr>
          <w:color w:val="000000"/>
          <w:sz w:val="28"/>
          <w:szCs w:val="28"/>
        </w:rPr>
        <w:t>а)  Протокола рассмотрения и оценки первых частей заявок на участие в электронном конкурсе;</w:t>
      </w:r>
    </w:p>
    <w:p w:rsidR="004711AA" w:rsidRDefault="004711AA" w:rsidP="004711AA">
      <w:pPr>
        <w:pStyle w:val="affffff4"/>
        <w:spacing w:beforeAutospacing="0" w:afterAutospacing="0"/>
        <w:ind w:firstLine="426"/>
        <w:rPr>
          <w:color w:val="000000"/>
          <w:sz w:val="28"/>
          <w:szCs w:val="28"/>
        </w:rPr>
      </w:pPr>
      <w:r>
        <w:rPr>
          <w:color w:val="000000"/>
          <w:sz w:val="28"/>
          <w:szCs w:val="28"/>
        </w:rPr>
        <w:t>б)  Протокола рассмотрения и оценки вторых частей заявок на участие в электронном конкурсе;</w:t>
      </w:r>
    </w:p>
    <w:p w:rsidR="004711AA" w:rsidRDefault="004711AA" w:rsidP="004711AA">
      <w:pPr>
        <w:pStyle w:val="affffff4"/>
        <w:spacing w:beforeAutospacing="0" w:afterAutospacing="0"/>
        <w:ind w:firstLine="426"/>
        <w:rPr>
          <w:color w:val="000000"/>
          <w:sz w:val="28"/>
          <w:szCs w:val="28"/>
        </w:rPr>
      </w:pPr>
      <w:r>
        <w:rPr>
          <w:color w:val="000000"/>
          <w:sz w:val="28"/>
          <w:szCs w:val="28"/>
        </w:rPr>
        <w:t>в)  Протокола подведения итогов электронного конкурса.</w:t>
      </w:r>
    </w:p>
    <w:p w:rsidR="004711AA" w:rsidRDefault="004711AA" w:rsidP="004711AA">
      <w:pPr>
        <w:pStyle w:val="affffff4"/>
        <w:spacing w:beforeAutospacing="0" w:afterAutospacing="0"/>
        <w:ind w:firstLine="426"/>
        <w:jc w:val="both"/>
        <w:rPr>
          <w:color w:val="000000"/>
          <w:sz w:val="28"/>
          <w:szCs w:val="28"/>
        </w:rPr>
      </w:pPr>
      <w:r>
        <w:rPr>
          <w:color w:val="000000"/>
          <w:sz w:val="28"/>
          <w:szCs w:val="28"/>
        </w:rPr>
        <w:t>29. Решения единой комиссии при проведении электронного аукциона оформляются в виде: протокола подведения итогов электронного аукциона.</w:t>
      </w:r>
    </w:p>
    <w:p w:rsidR="004711AA" w:rsidRDefault="004711AA" w:rsidP="004711AA">
      <w:pPr>
        <w:pStyle w:val="affffff4"/>
        <w:spacing w:beforeAutospacing="0" w:afterAutospacing="0"/>
        <w:ind w:firstLine="426"/>
        <w:jc w:val="both"/>
        <w:rPr>
          <w:color w:val="000000"/>
          <w:sz w:val="28"/>
          <w:szCs w:val="28"/>
        </w:rPr>
      </w:pPr>
      <w:r>
        <w:rPr>
          <w:color w:val="000000"/>
          <w:sz w:val="28"/>
          <w:szCs w:val="28"/>
        </w:rPr>
        <w:t>30. Решения единой комиссии при проведении запроса котировок оформляются в виде протокола подведения итогов электронного запроса котировок.</w:t>
      </w:r>
    </w:p>
    <w:p w:rsidR="004711AA" w:rsidRDefault="004711AA" w:rsidP="004711AA">
      <w:pPr>
        <w:pStyle w:val="affffff4"/>
        <w:spacing w:beforeAutospacing="0" w:afterAutospacing="0"/>
        <w:ind w:firstLine="426"/>
        <w:jc w:val="both"/>
        <w:rPr>
          <w:color w:val="000000"/>
          <w:sz w:val="28"/>
          <w:szCs w:val="28"/>
        </w:rPr>
      </w:pPr>
      <w:r>
        <w:rPr>
          <w:color w:val="000000"/>
          <w:sz w:val="28"/>
          <w:szCs w:val="28"/>
        </w:rPr>
        <w:t xml:space="preserve">31. Формирование протоколов в </w:t>
      </w:r>
      <w:r>
        <w:rPr>
          <w:color w:val="000000"/>
          <w:sz w:val="28"/>
          <w:szCs w:val="28"/>
          <w:shd w:val="clear" w:color="auto" w:fill="FFFFFF"/>
        </w:rPr>
        <w:t>единой информационной системе</w:t>
      </w:r>
      <w:r>
        <w:rPr>
          <w:color w:val="000000"/>
          <w:sz w:val="28"/>
          <w:szCs w:val="28"/>
        </w:rPr>
        <w:t xml:space="preserve"> осуществляет секретарь комиссии. Протоколы подписываются усиленными электронными подписями всеми присутствовавшими на заседании членами единой комиссии.</w:t>
      </w:r>
    </w:p>
    <w:p w:rsidR="004711AA" w:rsidRDefault="004711AA" w:rsidP="004711AA">
      <w:pPr>
        <w:jc w:val="center"/>
        <w:rPr>
          <w:bCs/>
          <w:color w:val="000000"/>
        </w:rPr>
      </w:pPr>
    </w:p>
    <w:p w:rsidR="004711AA" w:rsidRDefault="004711AA" w:rsidP="004711AA">
      <w:pPr>
        <w:ind w:left="567"/>
        <w:jc w:val="center"/>
        <w:rPr>
          <w:bCs/>
          <w:color w:val="000000"/>
        </w:rPr>
      </w:pPr>
      <w:r>
        <w:rPr>
          <w:bCs/>
          <w:color w:val="000000"/>
          <w:lang w:val="en-US"/>
        </w:rPr>
        <w:t>VII</w:t>
      </w:r>
      <w:r>
        <w:rPr>
          <w:bCs/>
          <w:color w:val="000000"/>
        </w:rPr>
        <w:t>. Ответственность членов Единой комиссии</w:t>
      </w:r>
    </w:p>
    <w:p w:rsidR="004711AA" w:rsidRDefault="004711AA" w:rsidP="004711AA">
      <w:pPr>
        <w:ind w:left="567"/>
        <w:jc w:val="center"/>
        <w:rPr>
          <w:color w:val="000000"/>
        </w:rPr>
      </w:pPr>
    </w:p>
    <w:p w:rsidR="004711AA" w:rsidRDefault="004711AA" w:rsidP="004711AA">
      <w:pPr>
        <w:ind w:firstLine="426"/>
        <w:jc w:val="both"/>
        <w:rPr>
          <w:color w:val="000000"/>
        </w:rPr>
      </w:pPr>
      <w:r>
        <w:rPr>
          <w:color w:val="000000"/>
        </w:rPr>
        <w:t>33. Члены Единой комиссии, виновные в нарушении законодательства Российской Федерации о контрактной системе в сфере закупок товаров, работ, услуг для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711AA" w:rsidRDefault="004711AA" w:rsidP="004711AA">
      <w:pPr>
        <w:ind w:firstLine="426"/>
        <w:jc w:val="both"/>
        <w:rPr>
          <w:color w:val="000000"/>
        </w:rPr>
      </w:pPr>
      <w:r>
        <w:rPr>
          <w:color w:val="000000"/>
        </w:rPr>
        <w:t>34. Член Единой комиссии, допустивший нарушение законодательства Российской Федерации и (или) иных нормативных правовых актов Российской Федерации о контрактной системе в сфере закупок товаров, работ, услуг для государственных и муниципальных нужд может быть заменен по решению Заказчика, а также по представлению или предписанию органа, уполномоченного на осуществление контроля в сфере определения поставщика (подрядчика, исполнителя), выданному Заказчику (уполномоченному органу) названным органом.</w:t>
      </w:r>
    </w:p>
    <w:p w:rsidR="004711AA" w:rsidRDefault="004711AA" w:rsidP="004711AA">
      <w:pPr>
        <w:ind w:firstLine="426"/>
        <w:jc w:val="both"/>
        <w:rPr>
          <w:color w:val="000000"/>
        </w:rPr>
      </w:pPr>
      <w:r>
        <w:rPr>
          <w:color w:val="000000"/>
        </w:rPr>
        <w:t xml:space="preserve">35. В случае если члену Единой комиссии станет известно о нарушении другим членом Единой комиссии или сотрудником Специализированной организации законодательства Российской Федерации о контрактной системе в сфере закупок  товаров, работ, услуг для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Единой комиссии, и (или) Заказчику в течение одного дня с момента, когда он узнал о таком нарушении. </w:t>
      </w:r>
    </w:p>
    <w:p w:rsidR="004711AA" w:rsidRDefault="004711AA" w:rsidP="004711AA">
      <w:pPr>
        <w:ind w:firstLine="426"/>
        <w:jc w:val="both"/>
        <w:rPr>
          <w:color w:val="000000"/>
        </w:rPr>
      </w:pPr>
      <w:r>
        <w:rPr>
          <w:color w:val="000000"/>
        </w:rPr>
        <w:t>36. Члены Единой комиссии, сотрудники Специализированной организации и привлеченные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закупки.</w:t>
      </w:r>
    </w:p>
    <w:p w:rsidR="004711AA" w:rsidRDefault="004711AA" w:rsidP="004711AA">
      <w:pPr>
        <w:tabs>
          <w:tab w:val="left" w:pos="0"/>
        </w:tabs>
        <w:ind w:firstLine="426"/>
        <w:jc w:val="both"/>
        <w:rPr>
          <w:lang w:eastAsia="en-US"/>
        </w:rPr>
      </w:pPr>
    </w:p>
    <w:p w:rsidR="004711AA" w:rsidRDefault="004711AA" w:rsidP="004711AA">
      <w:pPr>
        <w:tabs>
          <w:tab w:val="left" w:pos="0"/>
        </w:tabs>
        <w:ind w:firstLine="567"/>
        <w:rPr>
          <w:rFonts w:ascii="Calibri" w:hAnsi="Calibri" w:cs="Calibri"/>
          <w:sz w:val="22"/>
          <w:szCs w:val="22"/>
        </w:rPr>
      </w:pPr>
    </w:p>
    <w:p w:rsidR="004711AA" w:rsidRDefault="004711AA" w:rsidP="004711AA">
      <w:pPr>
        <w:pStyle w:val="Heading1"/>
      </w:pPr>
    </w:p>
    <w:p w:rsidR="004711AA" w:rsidRDefault="004711AA" w:rsidP="004711AA">
      <w:pPr>
        <w:jc w:val="both"/>
      </w:pPr>
    </w:p>
    <w:p w:rsidR="004711AA" w:rsidRDefault="004711AA" w:rsidP="004711AA">
      <w:pPr>
        <w:jc w:val="center"/>
        <w:rPr>
          <w:b/>
        </w:rPr>
      </w:pPr>
      <w:r>
        <w:rPr>
          <w:noProof/>
        </w:rPr>
        <w:drawing>
          <wp:inline distT="0" distB="0" distL="0" distR="0">
            <wp:extent cx="571500" cy="69532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110" t="-92" r="-110" b="-92"/>
                    <a:stretch>
                      <a:fillRect/>
                    </a:stretch>
                  </pic:blipFill>
                  <pic:spPr bwMode="auto">
                    <a:xfrm>
                      <a:off x="0" y="0"/>
                      <a:ext cx="571500" cy="695325"/>
                    </a:xfrm>
                    <a:prstGeom prst="rect">
                      <a:avLst/>
                    </a:prstGeom>
                    <a:solidFill>
                      <a:srgbClr val="FFFFFF"/>
                    </a:solidFill>
                    <a:ln w="9525">
                      <a:noFill/>
                      <a:miter lim="800000"/>
                      <a:headEnd/>
                      <a:tailEnd/>
                    </a:ln>
                  </pic:spPr>
                </pic:pic>
              </a:graphicData>
            </a:graphic>
          </wp:inline>
        </w:drawing>
      </w:r>
    </w:p>
    <w:tbl>
      <w:tblPr>
        <w:tblW w:w="0" w:type="auto"/>
        <w:tblLayout w:type="fixed"/>
        <w:tblLook w:val="0000"/>
      </w:tblPr>
      <w:tblGrid>
        <w:gridCol w:w="9472"/>
      </w:tblGrid>
      <w:tr w:rsidR="004711AA" w:rsidTr="005E2A02">
        <w:tc>
          <w:tcPr>
            <w:tcW w:w="9472" w:type="dxa"/>
            <w:tcBorders>
              <w:bottom w:val="single" w:sz="4" w:space="0" w:color="000000"/>
            </w:tcBorders>
            <w:shd w:val="clear" w:color="auto" w:fill="auto"/>
          </w:tcPr>
          <w:p w:rsidR="004711AA" w:rsidRDefault="004711AA" w:rsidP="005E2A02">
            <w:pPr>
              <w:jc w:val="center"/>
            </w:pPr>
            <w:r>
              <w:rPr>
                <w:b/>
              </w:rPr>
              <w:t>АДМИНИСТРАЦИЯ</w:t>
            </w:r>
          </w:p>
          <w:p w:rsidR="004711AA" w:rsidRDefault="004711AA" w:rsidP="005E2A02">
            <w:pPr>
              <w:jc w:val="center"/>
            </w:pPr>
            <w:r>
              <w:rPr>
                <w:b/>
              </w:rPr>
              <w:t>БЕЛЯЕВСКОГО РАЙОНА ОРЕНБУРГСКОЙ ОБЛАСТИ</w:t>
            </w:r>
          </w:p>
          <w:p w:rsidR="004711AA" w:rsidRDefault="004711AA" w:rsidP="005E2A02">
            <w:pPr>
              <w:jc w:val="center"/>
              <w:rPr>
                <w:b/>
              </w:rPr>
            </w:pPr>
          </w:p>
          <w:p w:rsidR="004711AA" w:rsidRDefault="004711AA" w:rsidP="005E2A02">
            <w:pPr>
              <w:jc w:val="center"/>
            </w:pPr>
            <w:r>
              <w:rPr>
                <w:b/>
              </w:rPr>
              <w:t>П О С Т А Н О В Л Е Н И Е</w:t>
            </w:r>
          </w:p>
        </w:tc>
      </w:tr>
    </w:tbl>
    <w:p w:rsidR="004711AA" w:rsidRDefault="004711AA" w:rsidP="004711AA">
      <w:pPr>
        <w:jc w:val="center"/>
      </w:pPr>
      <w:r>
        <w:rPr>
          <w:sz w:val="24"/>
          <w:szCs w:val="24"/>
        </w:rPr>
        <w:t>с. Беляевка</w:t>
      </w:r>
    </w:p>
    <w:p w:rsidR="004711AA" w:rsidRDefault="004711AA" w:rsidP="004711AA">
      <w:pPr>
        <w:jc w:val="center"/>
        <w:rPr>
          <w:u w:val="single"/>
        </w:rPr>
      </w:pPr>
      <w:r>
        <w:rPr>
          <w:noProof/>
          <w:color w:val="000000"/>
          <w:u w:val="single"/>
        </w:rPr>
        <w:drawing>
          <wp:inline distT="0" distB="0" distL="0" distR="0">
            <wp:extent cx="2914650" cy="219075"/>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914650" cy="219075"/>
                    </a:xfrm>
                    <a:prstGeom prst="rect">
                      <a:avLst/>
                    </a:prstGeom>
                    <a:solidFill>
                      <a:srgbClr val="FFFFFF"/>
                    </a:solidFill>
                    <a:ln w="9525">
                      <a:noFill/>
                      <a:miter lim="800000"/>
                      <a:headEnd/>
                      <a:tailEnd/>
                    </a:ln>
                  </pic:spPr>
                </pic:pic>
              </a:graphicData>
            </a:graphic>
          </wp:inline>
        </w:drawing>
      </w:r>
    </w:p>
    <w:p w:rsidR="004711AA" w:rsidRDefault="004711AA" w:rsidP="004711AA">
      <w:pPr>
        <w:rPr>
          <w:u w:val="single"/>
        </w:rPr>
      </w:pPr>
    </w:p>
    <w:p w:rsidR="004711AA" w:rsidRDefault="004711AA" w:rsidP="004711AA">
      <w:pPr>
        <w:jc w:val="center"/>
      </w:pPr>
      <w:r>
        <w:t xml:space="preserve">О внесении изменений и дополнений в постановление </w:t>
      </w:r>
    </w:p>
    <w:p w:rsidR="004711AA" w:rsidRDefault="004711AA" w:rsidP="004711AA">
      <w:pPr>
        <w:jc w:val="center"/>
      </w:pPr>
      <w:r>
        <w:t xml:space="preserve">администрации района от 22.10.2020 № 991-п «Об утверждении Положения </w:t>
      </w:r>
    </w:p>
    <w:p w:rsidR="004711AA" w:rsidRDefault="004711AA" w:rsidP="004711AA">
      <w:pPr>
        <w:jc w:val="center"/>
      </w:pPr>
      <w:r>
        <w:t>о районном конкурсе детских рисунков «Вместе против коррупции</w:t>
      </w:r>
      <w:r>
        <w:rPr>
          <w:color w:val="313131"/>
          <w:shd w:val="clear" w:color="auto" w:fill="FFFFFF"/>
        </w:rPr>
        <w:t>»</w:t>
      </w:r>
    </w:p>
    <w:p w:rsidR="004711AA" w:rsidRDefault="004711AA" w:rsidP="004711AA"/>
    <w:p w:rsidR="004711AA" w:rsidRDefault="004711AA" w:rsidP="004711AA">
      <w:pPr>
        <w:pStyle w:val="s3"/>
        <w:shd w:val="clear" w:color="auto" w:fill="FFFFFF"/>
        <w:spacing w:before="0" w:after="0"/>
        <w:ind w:firstLine="708"/>
        <w:jc w:val="both"/>
      </w:pPr>
      <w:r>
        <w:rPr>
          <w:sz w:val="28"/>
          <w:szCs w:val="28"/>
        </w:rPr>
        <w:t>В соответствии с Федеральным законом от 25 декабря 2008 года № 273-ФЗ «О противодействии коррупции», в целях р</w:t>
      </w:r>
      <w:r>
        <w:rPr>
          <w:color w:val="000000"/>
          <w:sz w:val="28"/>
          <w:szCs w:val="28"/>
          <w:shd w:val="clear" w:color="auto" w:fill="FFFFFF"/>
        </w:rPr>
        <w:t>азвития у учащихся правовой грамотности в сфере противодействия коррупции, формирования способности самостоятельно давать оценку проявлениям коррупции как негативного социального явления, формирования навыков антикоррупционного поведения, воспитания негативного отношения к коррупции:</w:t>
      </w:r>
    </w:p>
    <w:p w:rsidR="004711AA" w:rsidRDefault="004711AA" w:rsidP="004711AA">
      <w:pPr>
        <w:pStyle w:val="ConsPlusTitle"/>
        <w:ind w:firstLine="709"/>
        <w:jc w:val="both"/>
      </w:pPr>
      <w:r>
        <w:rPr>
          <w:rFonts w:ascii="Times New Roman" w:hAnsi="Times New Roman" w:cs="Times New Roman"/>
          <w:b w:val="0"/>
          <w:sz w:val="28"/>
          <w:szCs w:val="28"/>
        </w:rPr>
        <w:t>1. Внести в постановление администрации района от 22.10.2020 № 991-п «Об утверждении Положения о районном конкурсе детских рисунков «Вместе против коррупции</w:t>
      </w:r>
      <w:r>
        <w:rPr>
          <w:rFonts w:ascii="Times New Roman" w:hAnsi="Times New Roman" w:cs="Times New Roman"/>
          <w:b w:val="0"/>
          <w:color w:val="313131"/>
          <w:sz w:val="28"/>
          <w:szCs w:val="28"/>
          <w:shd w:val="clear" w:color="auto" w:fill="FFFFFF"/>
        </w:rPr>
        <w:t>»</w:t>
      </w:r>
      <w:r>
        <w:rPr>
          <w:rFonts w:ascii="Times New Roman" w:hAnsi="Times New Roman" w:cs="Times New Roman"/>
          <w:b w:val="0"/>
          <w:sz w:val="28"/>
          <w:szCs w:val="28"/>
        </w:rPr>
        <w:t xml:space="preserve"> следующие изменения и дополнения:</w:t>
      </w:r>
    </w:p>
    <w:p w:rsidR="004711AA" w:rsidRPr="004711AA" w:rsidRDefault="004711AA" w:rsidP="004711AA">
      <w:pPr>
        <w:pStyle w:val="a4"/>
        <w:ind w:firstLine="709"/>
        <w:jc w:val="both"/>
        <w:rPr>
          <w:lang w:val="ru-RU"/>
        </w:rPr>
      </w:pPr>
      <w:r w:rsidRPr="004711AA">
        <w:rPr>
          <w:color w:val="000000"/>
          <w:sz w:val="28"/>
          <w:szCs w:val="28"/>
          <w:lang w:val="ru-RU"/>
        </w:rPr>
        <w:t xml:space="preserve">а) в </w:t>
      </w:r>
      <w:r w:rsidRPr="004711AA">
        <w:rPr>
          <w:sz w:val="28"/>
          <w:szCs w:val="28"/>
          <w:lang w:val="ru-RU"/>
        </w:rPr>
        <w:t>приложение 1:</w:t>
      </w:r>
    </w:p>
    <w:p w:rsidR="004711AA" w:rsidRPr="004711AA" w:rsidRDefault="004711AA" w:rsidP="004711AA">
      <w:pPr>
        <w:pStyle w:val="a4"/>
        <w:ind w:firstLine="709"/>
        <w:jc w:val="both"/>
        <w:rPr>
          <w:lang w:val="ru-RU"/>
        </w:rPr>
      </w:pPr>
      <w:r w:rsidRPr="004711AA">
        <w:rPr>
          <w:color w:val="000000"/>
          <w:sz w:val="28"/>
          <w:szCs w:val="28"/>
          <w:lang w:val="ru-RU"/>
        </w:rPr>
        <w:t>в пункте 5 слова «</w:t>
      </w:r>
      <w:r w:rsidRPr="004711AA">
        <w:rPr>
          <w:sz w:val="28"/>
          <w:szCs w:val="28"/>
          <w:lang w:val="ru-RU"/>
        </w:rPr>
        <w:t>с 9 ноября по 21 декабря</w:t>
      </w:r>
      <w:r w:rsidRPr="004711AA">
        <w:rPr>
          <w:color w:val="000000"/>
          <w:sz w:val="28"/>
          <w:szCs w:val="28"/>
          <w:lang w:val="ru-RU"/>
        </w:rPr>
        <w:t>» заменить словами «с 1 ноября по 3 декабря»;</w:t>
      </w:r>
    </w:p>
    <w:p w:rsidR="004711AA" w:rsidRPr="004711AA" w:rsidRDefault="004711AA" w:rsidP="004711AA">
      <w:pPr>
        <w:pStyle w:val="a4"/>
        <w:ind w:firstLine="709"/>
        <w:jc w:val="both"/>
        <w:rPr>
          <w:lang w:val="ru-RU"/>
        </w:rPr>
      </w:pPr>
      <w:r w:rsidRPr="004711AA">
        <w:rPr>
          <w:color w:val="000000"/>
          <w:sz w:val="28"/>
          <w:szCs w:val="28"/>
          <w:lang w:val="ru-RU"/>
        </w:rPr>
        <w:t>в пункте 12 слова «</w:t>
      </w:r>
      <w:r w:rsidRPr="004711AA">
        <w:rPr>
          <w:sz w:val="28"/>
          <w:szCs w:val="28"/>
          <w:lang w:val="ru-RU"/>
        </w:rPr>
        <w:t>с 9 ноября по 21 декабря</w:t>
      </w:r>
      <w:r w:rsidRPr="004711AA">
        <w:rPr>
          <w:color w:val="000000"/>
          <w:sz w:val="28"/>
          <w:szCs w:val="28"/>
          <w:lang w:val="ru-RU"/>
        </w:rPr>
        <w:t>» заменить словами «с 1 ноября по 3 декабря»;</w:t>
      </w:r>
    </w:p>
    <w:p w:rsidR="004711AA" w:rsidRPr="004711AA" w:rsidRDefault="004711AA" w:rsidP="004711AA">
      <w:pPr>
        <w:pStyle w:val="a4"/>
        <w:ind w:firstLine="709"/>
        <w:jc w:val="both"/>
        <w:rPr>
          <w:lang w:val="ru-RU"/>
        </w:rPr>
      </w:pPr>
      <w:r w:rsidRPr="004711AA">
        <w:rPr>
          <w:color w:val="000000"/>
          <w:sz w:val="28"/>
          <w:szCs w:val="28"/>
          <w:lang w:val="ru-RU"/>
        </w:rPr>
        <w:t xml:space="preserve">пункт 13 изложить в новой редакции: </w:t>
      </w:r>
    </w:p>
    <w:p w:rsidR="004711AA" w:rsidRDefault="004711AA" w:rsidP="004711AA">
      <w:pPr>
        <w:ind w:firstLine="720"/>
        <w:jc w:val="both"/>
      </w:pPr>
      <w:r>
        <w:t>«13. Комиссия рассматривает конкурсные задания и определяет победителей в соответствии с критериями:</w:t>
      </w:r>
    </w:p>
    <w:p w:rsidR="004711AA" w:rsidRDefault="004711AA" w:rsidP="004711AA">
      <w:pPr>
        <w:ind w:firstLine="720"/>
        <w:jc w:val="both"/>
      </w:pPr>
      <w:r>
        <w:t xml:space="preserve">а) соответствие заявленной теме и её актуальность; </w:t>
      </w:r>
    </w:p>
    <w:p w:rsidR="004711AA" w:rsidRDefault="004711AA" w:rsidP="004711AA">
      <w:pPr>
        <w:ind w:firstLine="720"/>
        <w:jc w:val="both"/>
      </w:pPr>
      <w:r>
        <w:t xml:space="preserve">б) мастерство исполнения; </w:t>
      </w:r>
    </w:p>
    <w:p w:rsidR="004711AA" w:rsidRDefault="004711AA" w:rsidP="004711AA">
      <w:pPr>
        <w:ind w:firstLine="720"/>
        <w:jc w:val="both"/>
      </w:pPr>
      <w:r>
        <w:t>в) степень эмоционального и воспитательного воздействия конкурсной работы на зрителя;</w:t>
      </w:r>
    </w:p>
    <w:p w:rsidR="004711AA" w:rsidRDefault="004711AA" w:rsidP="004711AA">
      <w:pPr>
        <w:ind w:firstLine="720"/>
        <w:jc w:val="both"/>
      </w:pPr>
      <w:r>
        <w:t xml:space="preserve">г) оригинальность замысла, </w:t>
      </w:r>
      <w:r>
        <w:rPr>
          <w:color w:val="000000"/>
          <w:shd w:val="clear" w:color="auto" w:fill="FFFFFF"/>
        </w:rPr>
        <w:t>новизна идеи и креативность в подаче проблематики, отраженной в теме работы</w:t>
      </w:r>
      <w:r>
        <w:t xml:space="preserve">; </w:t>
      </w:r>
    </w:p>
    <w:p w:rsidR="004711AA" w:rsidRDefault="004711AA" w:rsidP="004711AA">
      <w:pPr>
        <w:ind w:firstLine="720"/>
        <w:jc w:val="both"/>
      </w:pPr>
      <w:r>
        <w:t>д) гражданская позиция автора;</w:t>
      </w:r>
    </w:p>
    <w:p w:rsidR="004711AA" w:rsidRDefault="004711AA" w:rsidP="004711AA">
      <w:pPr>
        <w:ind w:firstLine="720"/>
        <w:jc w:val="both"/>
      </w:pPr>
      <w:r>
        <w:t>е) творческий подход.</w:t>
      </w:r>
    </w:p>
    <w:p w:rsidR="004711AA" w:rsidRPr="004711AA" w:rsidRDefault="004711AA" w:rsidP="004711AA">
      <w:pPr>
        <w:pStyle w:val="a4"/>
        <w:ind w:firstLine="709"/>
        <w:jc w:val="both"/>
        <w:rPr>
          <w:lang w:val="ru-RU"/>
        </w:rPr>
      </w:pPr>
      <w:r w:rsidRPr="004711AA">
        <w:rPr>
          <w:color w:val="000000"/>
          <w:sz w:val="28"/>
          <w:szCs w:val="28"/>
          <w:lang w:val="ru-RU"/>
        </w:rPr>
        <w:t xml:space="preserve">Каждый пункт критериев оценки оценивается по пятибалльной системе. </w:t>
      </w:r>
      <w:r w:rsidRPr="004711AA">
        <w:rPr>
          <w:sz w:val="28"/>
          <w:szCs w:val="28"/>
          <w:lang w:val="ru-RU"/>
        </w:rPr>
        <w:t xml:space="preserve">Итоговая сумма, определяется суммированием баллов. </w:t>
      </w:r>
      <w:r w:rsidRPr="004711AA">
        <w:rPr>
          <w:color w:val="000000"/>
          <w:sz w:val="28"/>
          <w:szCs w:val="28"/>
          <w:shd w:val="clear" w:color="auto" w:fill="FFFFFF"/>
          <w:lang w:val="ru-RU"/>
        </w:rPr>
        <w:t>Работы, не соответствующие тематике конкурса, к участию в конкурсе не допускаются.»;</w:t>
      </w:r>
    </w:p>
    <w:p w:rsidR="004711AA" w:rsidRPr="004711AA" w:rsidRDefault="004711AA" w:rsidP="004711AA">
      <w:pPr>
        <w:pStyle w:val="a4"/>
        <w:ind w:firstLine="709"/>
        <w:jc w:val="both"/>
        <w:rPr>
          <w:lang w:val="ru-RU"/>
        </w:rPr>
      </w:pPr>
      <w:r w:rsidRPr="004711AA">
        <w:rPr>
          <w:color w:val="000000"/>
          <w:sz w:val="28"/>
          <w:szCs w:val="28"/>
          <w:lang w:val="ru-RU"/>
        </w:rPr>
        <w:t>в пункте 14 слова «</w:t>
      </w:r>
      <w:r w:rsidRPr="004711AA">
        <w:rPr>
          <w:sz w:val="28"/>
          <w:szCs w:val="28"/>
          <w:lang w:val="ru-RU"/>
        </w:rPr>
        <w:t>с 23 по 25 декабря</w:t>
      </w:r>
      <w:r w:rsidRPr="004711AA">
        <w:rPr>
          <w:color w:val="000000"/>
          <w:sz w:val="28"/>
          <w:szCs w:val="28"/>
          <w:lang w:val="ru-RU"/>
        </w:rPr>
        <w:t>» заменить словами «</w:t>
      </w:r>
      <w:r w:rsidRPr="004711AA">
        <w:rPr>
          <w:sz w:val="28"/>
          <w:szCs w:val="28"/>
          <w:lang w:val="ru-RU"/>
        </w:rPr>
        <w:t>с 4 по 7 декабря</w:t>
      </w:r>
      <w:r w:rsidRPr="004711AA">
        <w:rPr>
          <w:color w:val="000000"/>
          <w:sz w:val="28"/>
          <w:szCs w:val="28"/>
          <w:lang w:val="ru-RU"/>
        </w:rPr>
        <w:t>».</w:t>
      </w:r>
    </w:p>
    <w:p w:rsidR="004711AA" w:rsidRDefault="004711AA" w:rsidP="004711AA">
      <w:pPr>
        <w:ind w:firstLine="708"/>
        <w:jc w:val="both"/>
      </w:pPr>
      <w:r>
        <w:rPr>
          <w:color w:val="000000"/>
        </w:rPr>
        <w:t xml:space="preserve">б) </w:t>
      </w:r>
      <w:r>
        <w:t xml:space="preserve">в приложение 2: </w:t>
      </w:r>
    </w:p>
    <w:p w:rsidR="004711AA" w:rsidRDefault="004711AA" w:rsidP="004711AA">
      <w:pPr>
        <w:ind w:firstLine="708"/>
        <w:jc w:val="both"/>
      </w:pPr>
      <w:r>
        <w:rPr>
          <w:color w:val="000000"/>
        </w:rPr>
        <w:t>ввести в состав конкурсной комиссии</w:t>
      </w:r>
      <w:r>
        <w:t xml:space="preserve"> Лукьянову Ольгу Анатольевну – преподаватель МБУ ДО «Детская школа искусств села Беляевка»;</w:t>
      </w:r>
    </w:p>
    <w:p w:rsidR="004711AA" w:rsidRDefault="004711AA" w:rsidP="004711AA">
      <w:pPr>
        <w:ind w:firstLine="708"/>
        <w:jc w:val="both"/>
      </w:pPr>
      <w:r>
        <w:rPr>
          <w:color w:val="000000"/>
        </w:rPr>
        <w:t>слова «</w:t>
      </w:r>
      <w:r>
        <w:t>помощник прокурор района</w:t>
      </w:r>
      <w:r>
        <w:rPr>
          <w:color w:val="000000"/>
        </w:rPr>
        <w:t>» заменить словами «</w:t>
      </w:r>
      <w:r>
        <w:t>старший помощник прокурора района</w:t>
      </w:r>
      <w:r>
        <w:rPr>
          <w:color w:val="000000"/>
        </w:rPr>
        <w:t>»;</w:t>
      </w:r>
    </w:p>
    <w:p w:rsidR="004711AA" w:rsidRDefault="004711AA" w:rsidP="004711AA">
      <w:pPr>
        <w:pStyle w:val="affffff4"/>
        <w:shd w:val="clear" w:color="auto" w:fill="FFFFFF"/>
        <w:ind w:firstLine="709"/>
        <w:jc w:val="both"/>
      </w:pPr>
      <w:r>
        <w:rPr>
          <w:color w:val="000000"/>
          <w:sz w:val="28"/>
          <w:szCs w:val="28"/>
        </w:rPr>
        <w:t>приложение 2 читать в новой редакции согласно приложению к настоящему постановлению.</w:t>
      </w:r>
    </w:p>
    <w:p w:rsidR="004711AA" w:rsidRDefault="004711AA" w:rsidP="004711AA">
      <w:pPr>
        <w:tabs>
          <w:tab w:val="left" w:pos="567"/>
        </w:tabs>
        <w:ind w:firstLine="709"/>
        <w:jc w:val="both"/>
      </w:pPr>
      <w:r>
        <w:rPr>
          <w:color w:val="000000"/>
        </w:rPr>
        <w:t>2. Контроль за исполнением настоящего</w:t>
      </w:r>
      <w:r>
        <w:t xml:space="preserve"> постановления возложить на заместителя главы администрации – руководителя аппарата Евдокимова В.А.</w:t>
      </w:r>
    </w:p>
    <w:p w:rsidR="004711AA" w:rsidRDefault="004711AA" w:rsidP="004711AA">
      <w:pPr>
        <w:ind w:firstLine="709"/>
        <w:jc w:val="both"/>
      </w:pPr>
      <w:r>
        <w:t>3. Постановление вступает в силу после его обнародования на информационном стенде в фойе здания администрации Беляевского района, в местах обнародования, определенных муниципальными правовыми актами поселений, входящих в состав Беляевского района.</w:t>
      </w:r>
    </w:p>
    <w:p w:rsidR="004711AA" w:rsidRDefault="004711AA" w:rsidP="004711AA">
      <w:pPr>
        <w:ind w:firstLine="709"/>
        <w:jc w:val="both"/>
      </w:pPr>
    </w:p>
    <w:p w:rsidR="004711AA" w:rsidRDefault="004711AA" w:rsidP="004711AA">
      <w:pPr>
        <w:ind w:firstLine="709"/>
        <w:jc w:val="both"/>
      </w:pPr>
    </w:p>
    <w:p w:rsidR="004711AA" w:rsidRDefault="004711AA" w:rsidP="004711AA">
      <w:pPr>
        <w:ind w:firstLine="709"/>
        <w:jc w:val="both"/>
      </w:pPr>
    </w:p>
    <w:p w:rsidR="004711AA" w:rsidRDefault="004711AA" w:rsidP="004711AA">
      <w:r>
        <w:t>Глава района                                                                                       А.А. Федотов</w:t>
      </w:r>
    </w:p>
    <w:p w:rsidR="004711AA" w:rsidRDefault="004711AA" w:rsidP="004711AA">
      <w:pPr>
        <w:jc w:val="center"/>
      </w:pPr>
      <w:r>
        <w:rPr>
          <w:noProof/>
          <w:color w:val="000000"/>
          <w:sz w:val="16"/>
        </w:rPr>
        <w:drawing>
          <wp:inline distT="0" distB="0" distL="0" distR="0">
            <wp:extent cx="2990850" cy="1190625"/>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990850" cy="1190625"/>
                    </a:xfrm>
                    <a:prstGeom prst="rect">
                      <a:avLst/>
                    </a:prstGeom>
                    <a:solidFill>
                      <a:srgbClr val="FFFFFF"/>
                    </a:solidFill>
                    <a:ln w="9525">
                      <a:noFill/>
                      <a:miter lim="800000"/>
                      <a:headEnd/>
                      <a:tailEnd/>
                    </a:ln>
                  </pic:spPr>
                </pic:pic>
              </a:graphicData>
            </a:graphic>
          </wp:inline>
        </w:drawing>
      </w:r>
    </w:p>
    <w:p w:rsidR="004711AA" w:rsidRDefault="004711AA" w:rsidP="004711AA">
      <w:pPr>
        <w:jc w:val="both"/>
      </w:pPr>
    </w:p>
    <w:p w:rsidR="004711AA" w:rsidRDefault="004711AA" w:rsidP="004711AA">
      <w:pPr>
        <w:jc w:val="both"/>
      </w:pPr>
    </w:p>
    <w:p w:rsidR="004711AA" w:rsidRDefault="004711AA" w:rsidP="004711AA">
      <w:pPr>
        <w:ind w:left="5812"/>
      </w:pPr>
    </w:p>
    <w:p w:rsidR="004711AA" w:rsidRDefault="004711AA" w:rsidP="004711AA">
      <w:pPr>
        <w:ind w:left="5812" w:firstLine="142"/>
      </w:pPr>
      <w:r>
        <w:t>Приложение</w:t>
      </w:r>
    </w:p>
    <w:p w:rsidR="004711AA" w:rsidRDefault="004711AA" w:rsidP="004711AA">
      <w:pPr>
        <w:ind w:left="5812" w:firstLine="142"/>
      </w:pPr>
      <w:r>
        <w:t>к постановлению</w:t>
      </w:r>
    </w:p>
    <w:p w:rsidR="004711AA" w:rsidRDefault="004711AA" w:rsidP="004711AA">
      <w:pPr>
        <w:ind w:left="5812" w:firstLine="142"/>
      </w:pPr>
      <w:r>
        <w:t>администрации района</w:t>
      </w:r>
    </w:p>
    <w:p w:rsidR="004711AA" w:rsidRDefault="004711AA" w:rsidP="004711AA">
      <w:pPr>
        <w:ind w:firstLine="142"/>
        <w:jc w:val="center"/>
      </w:pPr>
      <w:r>
        <w:rPr>
          <w:rFonts w:eastAsia="Calibri" w:cs="Calibri"/>
          <w:color w:val="000000"/>
          <w:sz w:val="16"/>
          <w:szCs w:val="16"/>
        </w:rPr>
        <w:t xml:space="preserve">                                                                                         </w:t>
      </w:r>
      <w:r>
        <w:rPr>
          <w:color w:val="000000"/>
          <w:sz w:val="16"/>
          <w:szCs w:val="16"/>
        </w:rPr>
        <w:t>[МЕСТО ДЛЯ ШТАМПА]</w:t>
      </w:r>
    </w:p>
    <w:p w:rsidR="004711AA" w:rsidRDefault="004711AA" w:rsidP="004711AA">
      <w:pPr>
        <w:ind w:left="5812" w:firstLine="276"/>
        <w:rPr>
          <w:u w:val="single"/>
        </w:rPr>
      </w:pPr>
    </w:p>
    <w:tbl>
      <w:tblPr>
        <w:tblW w:w="0" w:type="auto"/>
        <w:tblInd w:w="5920" w:type="dxa"/>
        <w:tblLayout w:type="fixed"/>
        <w:tblLook w:val="0000"/>
      </w:tblPr>
      <w:tblGrid>
        <w:gridCol w:w="4423"/>
      </w:tblGrid>
      <w:tr w:rsidR="004711AA" w:rsidTr="005E2A02">
        <w:tc>
          <w:tcPr>
            <w:tcW w:w="4423" w:type="dxa"/>
            <w:shd w:val="clear" w:color="auto" w:fill="auto"/>
          </w:tcPr>
          <w:p w:rsidR="004711AA" w:rsidRDefault="004711AA" w:rsidP="005E2A02">
            <w:r>
              <w:t>«Приложение 2</w:t>
            </w:r>
          </w:p>
          <w:p w:rsidR="004711AA" w:rsidRDefault="004711AA" w:rsidP="005E2A02">
            <w:r>
              <w:t>к постановлению</w:t>
            </w:r>
          </w:p>
          <w:p w:rsidR="004711AA" w:rsidRDefault="004711AA" w:rsidP="005E2A02">
            <w:r>
              <w:t>администрации района</w:t>
            </w:r>
          </w:p>
          <w:p w:rsidR="004711AA" w:rsidRDefault="004711AA" w:rsidP="005E2A02">
            <w:r>
              <w:t>от 22.10.2020  № 991-п</w:t>
            </w:r>
          </w:p>
        </w:tc>
      </w:tr>
    </w:tbl>
    <w:p w:rsidR="004711AA" w:rsidRDefault="004711AA" w:rsidP="004711AA"/>
    <w:p w:rsidR="004711AA" w:rsidRDefault="004711AA" w:rsidP="004711AA">
      <w:pPr>
        <w:jc w:val="center"/>
      </w:pPr>
      <w:r>
        <w:t>СОСТАВ</w:t>
      </w:r>
    </w:p>
    <w:p w:rsidR="004711AA" w:rsidRDefault="004711AA" w:rsidP="004711AA">
      <w:pPr>
        <w:jc w:val="center"/>
      </w:pPr>
      <w:r>
        <w:t>конкурсной комиссии</w:t>
      </w:r>
    </w:p>
    <w:p w:rsidR="004711AA" w:rsidRDefault="004711AA" w:rsidP="004711AA">
      <w:pPr>
        <w:jc w:val="center"/>
      </w:pPr>
    </w:p>
    <w:tbl>
      <w:tblPr>
        <w:tblW w:w="0" w:type="auto"/>
        <w:tblLayout w:type="fixed"/>
        <w:tblLook w:val="0000"/>
      </w:tblPr>
      <w:tblGrid>
        <w:gridCol w:w="2572"/>
        <w:gridCol w:w="239"/>
        <w:gridCol w:w="6760"/>
      </w:tblGrid>
      <w:tr w:rsidR="004711AA" w:rsidTr="005E2A02">
        <w:tc>
          <w:tcPr>
            <w:tcW w:w="2572" w:type="dxa"/>
            <w:shd w:val="clear" w:color="auto" w:fill="auto"/>
          </w:tcPr>
          <w:p w:rsidR="004711AA" w:rsidRDefault="004711AA" w:rsidP="005E2A02">
            <w:pPr>
              <w:autoSpaceDE w:val="0"/>
              <w:jc w:val="both"/>
            </w:pPr>
            <w:r>
              <w:rPr>
                <w:rFonts w:eastAsia="Calibri"/>
                <w:color w:val="000000"/>
              </w:rPr>
              <w:t>Евдокимов</w:t>
            </w:r>
          </w:p>
          <w:p w:rsidR="004711AA" w:rsidRDefault="004711AA" w:rsidP="005E2A02">
            <w:pPr>
              <w:jc w:val="both"/>
            </w:pPr>
            <w:r>
              <w:rPr>
                <w:rFonts w:eastAsia="Calibri"/>
                <w:color w:val="000000"/>
              </w:rPr>
              <w:t>Виктор Александрович</w:t>
            </w:r>
          </w:p>
        </w:tc>
        <w:tc>
          <w:tcPr>
            <w:tcW w:w="239" w:type="dxa"/>
            <w:shd w:val="clear" w:color="auto" w:fill="auto"/>
          </w:tcPr>
          <w:p w:rsidR="004711AA" w:rsidRDefault="004711AA" w:rsidP="005E2A02">
            <w:pPr>
              <w:jc w:val="both"/>
            </w:pPr>
            <w:r>
              <w:t>-</w:t>
            </w:r>
          </w:p>
        </w:tc>
        <w:tc>
          <w:tcPr>
            <w:tcW w:w="6760" w:type="dxa"/>
            <w:shd w:val="clear" w:color="auto" w:fill="auto"/>
          </w:tcPr>
          <w:p w:rsidR="004711AA" w:rsidRDefault="004711AA" w:rsidP="005E2A02">
            <w:pPr>
              <w:autoSpaceDE w:val="0"/>
              <w:jc w:val="both"/>
            </w:pPr>
            <w:r>
              <w:rPr>
                <w:rFonts w:eastAsia="Calibri"/>
                <w:color w:val="000000"/>
              </w:rPr>
              <w:t>председатель комиссии, руководитель аппарата администрации муниципального образования Беляевский район;</w:t>
            </w:r>
          </w:p>
          <w:p w:rsidR="004711AA" w:rsidRDefault="004711AA" w:rsidP="005E2A02">
            <w:pPr>
              <w:jc w:val="both"/>
              <w:rPr>
                <w:rFonts w:eastAsia="Calibri"/>
                <w:color w:val="000000"/>
              </w:rPr>
            </w:pPr>
          </w:p>
        </w:tc>
      </w:tr>
      <w:tr w:rsidR="004711AA" w:rsidTr="005E2A02">
        <w:tc>
          <w:tcPr>
            <w:tcW w:w="2572" w:type="dxa"/>
            <w:shd w:val="clear" w:color="auto" w:fill="auto"/>
          </w:tcPr>
          <w:p w:rsidR="004711AA" w:rsidRDefault="004711AA" w:rsidP="005E2A02">
            <w:pPr>
              <w:jc w:val="both"/>
            </w:pPr>
            <w:r>
              <w:t>Кравченко Светлана Николаевна</w:t>
            </w:r>
          </w:p>
        </w:tc>
        <w:tc>
          <w:tcPr>
            <w:tcW w:w="239" w:type="dxa"/>
            <w:shd w:val="clear" w:color="auto" w:fill="auto"/>
          </w:tcPr>
          <w:p w:rsidR="004711AA" w:rsidRDefault="004711AA" w:rsidP="005E2A02">
            <w:pPr>
              <w:jc w:val="both"/>
            </w:pPr>
            <w:r>
              <w:t>-</w:t>
            </w:r>
          </w:p>
        </w:tc>
        <w:tc>
          <w:tcPr>
            <w:tcW w:w="6760" w:type="dxa"/>
            <w:shd w:val="clear" w:color="auto" w:fill="auto"/>
          </w:tcPr>
          <w:p w:rsidR="004711AA" w:rsidRDefault="004711AA" w:rsidP="005E2A02">
            <w:pPr>
              <w:jc w:val="both"/>
            </w:pPr>
            <w:r>
              <w:t>начальник отдела образования, опеки и попечительства, заместитель председателя конкурсной комиссии;</w:t>
            </w:r>
          </w:p>
          <w:p w:rsidR="004711AA" w:rsidRDefault="004711AA" w:rsidP="005E2A02">
            <w:pPr>
              <w:jc w:val="both"/>
            </w:pPr>
          </w:p>
        </w:tc>
      </w:tr>
      <w:tr w:rsidR="004711AA" w:rsidTr="005E2A02">
        <w:tc>
          <w:tcPr>
            <w:tcW w:w="2572" w:type="dxa"/>
            <w:shd w:val="clear" w:color="auto" w:fill="auto"/>
          </w:tcPr>
          <w:p w:rsidR="004711AA" w:rsidRDefault="004711AA" w:rsidP="005E2A02">
            <w:pPr>
              <w:jc w:val="both"/>
            </w:pPr>
            <w:r>
              <w:t>Жусукпаева Аисауле Асылбековна</w:t>
            </w:r>
          </w:p>
        </w:tc>
        <w:tc>
          <w:tcPr>
            <w:tcW w:w="239" w:type="dxa"/>
            <w:shd w:val="clear" w:color="auto" w:fill="auto"/>
          </w:tcPr>
          <w:p w:rsidR="004711AA" w:rsidRDefault="004711AA" w:rsidP="005E2A02">
            <w:pPr>
              <w:jc w:val="both"/>
            </w:pPr>
            <w:r>
              <w:t>-</w:t>
            </w:r>
          </w:p>
        </w:tc>
        <w:tc>
          <w:tcPr>
            <w:tcW w:w="6760" w:type="dxa"/>
            <w:shd w:val="clear" w:color="auto" w:fill="auto"/>
          </w:tcPr>
          <w:p w:rsidR="004711AA" w:rsidRDefault="004711AA" w:rsidP="005E2A02">
            <w:pPr>
              <w:jc w:val="both"/>
            </w:pPr>
            <w:r>
              <w:t>ведущий специалист по антикоррупционной деятельности администрации района, секретарь конкурсной комиссии.</w:t>
            </w:r>
          </w:p>
          <w:p w:rsidR="004711AA" w:rsidRDefault="004711AA" w:rsidP="005E2A02">
            <w:pPr>
              <w:jc w:val="both"/>
            </w:pPr>
          </w:p>
        </w:tc>
      </w:tr>
      <w:tr w:rsidR="004711AA" w:rsidTr="005E2A02">
        <w:tc>
          <w:tcPr>
            <w:tcW w:w="9571" w:type="dxa"/>
            <w:gridSpan w:val="3"/>
            <w:shd w:val="clear" w:color="auto" w:fill="auto"/>
          </w:tcPr>
          <w:p w:rsidR="004711AA" w:rsidRDefault="004711AA" w:rsidP="005E2A02">
            <w:pPr>
              <w:jc w:val="center"/>
            </w:pPr>
            <w:r>
              <w:t>Члены комиссии:</w:t>
            </w:r>
          </w:p>
          <w:p w:rsidR="004711AA" w:rsidRDefault="004711AA" w:rsidP="005E2A02">
            <w:pPr>
              <w:jc w:val="both"/>
            </w:pPr>
          </w:p>
        </w:tc>
      </w:tr>
      <w:tr w:rsidR="004711AA" w:rsidTr="005E2A02">
        <w:tc>
          <w:tcPr>
            <w:tcW w:w="2572" w:type="dxa"/>
            <w:shd w:val="clear" w:color="auto" w:fill="auto"/>
          </w:tcPr>
          <w:p w:rsidR="004711AA" w:rsidRDefault="004711AA" w:rsidP="005E2A02">
            <w:pPr>
              <w:jc w:val="both"/>
            </w:pPr>
            <w:r>
              <w:t xml:space="preserve">Величко </w:t>
            </w:r>
          </w:p>
          <w:p w:rsidR="004711AA" w:rsidRDefault="004711AA" w:rsidP="005E2A02">
            <w:pPr>
              <w:jc w:val="both"/>
            </w:pPr>
            <w:r>
              <w:t xml:space="preserve">Юлия </w:t>
            </w:r>
          </w:p>
          <w:p w:rsidR="004711AA" w:rsidRDefault="004711AA" w:rsidP="005E2A02">
            <w:pPr>
              <w:jc w:val="both"/>
            </w:pPr>
            <w:r>
              <w:t>Михайловна</w:t>
            </w:r>
          </w:p>
          <w:p w:rsidR="004711AA" w:rsidRDefault="004711AA" w:rsidP="005E2A02">
            <w:pPr>
              <w:jc w:val="both"/>
            </w:pPr>
          </w:p>
        </w:tc>
        <w:tc>
          <w:tcPr>
            <w:tcW w:w="239" w:type="dxa"/>
            <w:shd w:val="clear" w:color="auto" w:fill="auto"/>
          </w:tcPr>
          <w:p w:rsidR="004711AA" w:rsidRDefault="004711AA" w:rsidP="005E2A02">
            <w:pPr>
              <w:jc w:val="both"/>
            </w:pPr>
            <w:r>
              <w:t>-</w:t>
            </w:r>
          </w:p>
        </w:tc>
        <w:tc>
          <w:tcPr>
            <w:tcW w:w="6760" w:type="dxa"/>
            <w:shd w:val="clear" w:color="auto" w:fill="auto"/>
          </w:tcPr>
          <w:p w:rsidR="004711AA" w:rsidRDefault="004711AA" w:rsidP="005E2A02">
            <w:pPr>
              <w:jc w:val="both"/>
            </w:pPr>
            <w:r>
              <w:t xml:space="preserve">главный редактор газеты «Вестник труда» </w:t>
            </w:r>
          </w:p>
          <w:p w:rsidR="004711AA" w:rsidRDefault="004711AA" w:rsidP="005E2A02">
            <w:pPr>
              <w:jc w:val="both"/>
            </w:pPr>
            <w:r>
              <w:t>(по согласованию);</w:t>
            </w:r>
          </w:p>
          <w:p w:rsidR="004711AA" w:rsidRDefault="004711AA" w:rsidP="005E2A02">
            <w:pPr>
              <w:jc w:val="both"/>
            </w:pPr>
          </w:p>
        </w:tc>
      </w:tr>
      <w:tr w:rsidR="004711AA" w:rsidTr="005E2A02">
        <w:tc>
          <w:tcPr>
            <w:tcW w:w="2572" w:type="dxa"/>
            <w:shd w:val="clear" w:color="auto" w:fill="auto"/>
          </w:tcPr>
          <w:p w:rsidR="004711AA" w:rsidRDefault="004711AA" w:rsidP="005E2A02">
            <w:pPr>
              <w:jc w:val="both"/>
            </w:pPr>
            <w:r>
              <w:t xml:space="preserve">Ерещенко </w:t>
            </w:r>
          </w:p>
          <w:p w:rsidR="004711AA" w:rsidRDefault="004711AA" w:rsidP="005E2A02">
            <w:pPr>
              <w:jc w:val="both"/>
            </w:pPr>
            <w:r>
              <w:t xml:space="preserve">Любовь </w:t>
            </w:r>
          </w:p>
          <w:p w:rsidR="004711AA" w:rsidRDefault="004711AA" w:rsidP="005E2A02">
            <w:pPr>
              <w:jc w:val="both"/>
            </w:pPr>
            <w:r>
              <w:t>Ивановна</w:t>
            </w:r>
          </w:p>
          <w:p w:rsidR="004711AA" w:rsidRDefault="004711AA" w:rsidP="005E2A02">
            <w:pPr>
              <w:jc w:val="both"/>
            </w:pPr>
          </w:p>
        </w:tc>
        <w:tc>
          <w:tcPr>
            <w:tcW w:w="239" w:type="dxa"/>
            <w:shd w:val="clear" w:color="auto" w:fill="auto"/>
          </w:tcPr>
          <w:p w:rsidR="004711AA" w:rsidRDefault="004711AA" w:rsidP="005E2A02">
            <w:pPr>
              <w:jc w:val="both"/>
            </w:pPr>
            <w:r>
              <w:t>-</w:t>
            </w:r>
          </w:p>
        </w:tc>
        <w:tc>
          <w:tcPr>
            <w:tcW w:w="6760" w:type="dxa"/>
            <w:shd w:val="clear" w:color="auto" w:fill="auto"/>
          </w:tcPr>
          <w:p w:rsidR="004711AA" w:rsidRDefault="004711AA" w:rsidP="005E2A02">
            <w:pPr>
              <w:jc w:val="both"/>
            </w:pPr>
            <w:r>
              <w:t>директор МУДО «Дом детского творчества Беляевского района Оренбургской области»;</w:t>
            </w:r>
          </w:p>
        </w:tc>
      </w:tr>
      <w:tr w:rsidR="004711AA" w:rsidTr="005E2A02">
        <w:tc>
          <w:tcPr>
            <w:tcW w:w="2572" w:type="dxa"/>
            <w:shd w:val="clear" w:color="auto" w:fill="auto"/>
          </w:tcPr>
          <w:p w:rsidR="004711AA" w:rsidRDefault="004711AA" w:rsidP="005E2A02">
            <w:pPr>
              <w:jc w:val="both"/>
            </w:pPr>
            <w:r>
              <w:rPr>
                <w:color w:val="000000"/>
              </w:rPr>
              <w:t>Калашникова Наталья Анатольевна</w:t>
            </w:r>
          </w:p>
          <w:p w:rsidR="004711AA" w:rsidRDefault="004711AA" w:rsidP="005E2A02">
            <w:pPr>
              <w:jc w:val="both"/>
              <w:rPr>
                <w:color w:val="000000"/>
              </w:rPr>
            </w:pPr>
          </w:p>
        </w:tc>
        <w:tc>
          <w:tcPr>
            <w:tcW w:w="239" w:type="dxa"/>
            <w:shd w:val="clear" w:color="auto" w:fill="auto"/>
          </w:tcPr>
          <w:p w:rsidR="004711AA" w:rsidRDefault="004711AA" w:rsidP="005E2A02">
            <w:pPr>
              <w:jc w:val="both"/>
            </w:pPr>
            <w:r>
              <w:rPr>
                <w:color w:val="000000"/>
              </w:rPr>
              <w:t>-</w:t>
            </w:r>
          </w:p>
        </w:tc>
        <w:tc>
          <w:tcPr>
            <w:tcW w:w="6760" w:type="dxa"/>
            <w:shd w:val="clear" w:color="auto" w:fill="auto"/>
          </w:tcPr>
          <w:p w:rsidR="004711AA" w:rsidRDefault="004711AA" w:rsidP="005E2A02">
            <w:pPr>
              <w:jc w:val="both"/>
            </w:pPr>
            <w:r>
              <w:rPr>
                <w:color w:val="000000"/>
              </w:rPr>
              <w:t xml:space="preserve">директор МБУ ДО «Детская школа искусств села Беляевка»; </w:t>
            </w:r>
          </w:p>
          <w:p w:rsidR="004711AA" w:rsidRDefault="004711AA" w:rsidP="005E2A02">
            <w:pPr>
              <w:jc w:val="both"/>
              <w:rPr>
                <w:color w:val="000000"/>
              </w:rPr>
            </w:pPr>
          </w:p>
        </w:tc>
      </w:tr>
      <w:tr w:rsidR="004711AA" w:rsidTr="005E2A02">
        <w:tc>
          <w:tcPr>
            <w:tcW w:w="2572" w:type="dxa"/>
            <w:shd w:val="clear" w:color="auto" w:fill="auto"/>
          </w:tcPr>
          <w:p w:rsidR="004711AA" w:rsidRDefault="004711AA" w:rsidP="005E2A02">
            <w:pPr>
              <w:jc w:val="both"/>
            </w:pPr>
            <w:r>
              <w:rPr>
                <w:color w:val="000000"/>
              </w:rPr>
              <w:t>Лукьянова</w:t>
            </w:r>
          </w:p>
          <w:p w:rsidR="004711AA" w:rsidRDefault="004711AA" w:rsidP="005E2A02">
            <w:pPr>
              <w:jc w:val="both"/>
            </w:pPr>
            <w:r>
              <w:rPr>
                <w:color w:val="000000"/>
              </w:rPr>
              <w:t xml:space="preserve">Ольга </w:t>
            </w:r>
          </w:p>
          <w:p w:rsidR="004711AA" w:rsidRDefault="004711AA" w:rsidP="005E2A02">
            <w:pPr>
              <w:jc w:val="both"/>
            </w:pPr>
            <w:r>
              <w:rPr>
                <w:color w:val="000000"/>
              </w:rPr>
              <w:t>Анатольевна</w:t>
            </w:r>
          </w:p>
          <w:p w:rsidR="004711AA" w:rsidRDefault="004711AA" w:rsidP="005E2A02">
            <w:pPr>
              <w:jc w:val="both"/>
              <w:rPr>
                <w:color w:val="000000"/>
              </w:rPr>
            </w:pPr>
          </w:p>
        </w:tc>
        <w:tc>
          <w:tcPr>
            <w:tcW w:w="239" w:type="dxa"/>
            <w:shd w:val="clear" w:color="auto" w:fill="auto"/>
          </w:tcPr>
          <w:p w:rsidR="004711AA" w:rsidRDefault="004711AA" w:rsidP="005E2A02">
            <w:pPr>
              <w:jc w:val="both"/>
            </w:pPr>
            <w:r>
              <w:rPr>
                <w:color w:val="000000"/>
              </w:rPr>
              <w:t xml:space="preserve">- </w:t>
            </w:r>
          </w:p>
        </w:tc>
        <w:tc>
          <w:tcPr>
            <w:tcW w:w="6760" w:type="dxa"/>
            <w:shd w:val="clear" w:color="auto" w:fill="auto"/>
          </w:tcPr>
          <w:p w:rsidR="004711AA" w:rsidRDefault="004711AA" w:rsidP="005E2A02">
            <w:pPr>
              <w:jc w:val="both"/>
            </w:pPr>
            <w:r>
              <w:rPr>
                <w:color w:val="000000"/>
              </w:rPr>
              <w:t>преподаватель МБУ ДО «Детская школа искусств села Беляевка»;</w:t>
            </w:r>
          </w:p>
        </w:tc>
      </w:tr>
      <w:tr w:rsidR="004711AA" w:rsidTr="005E2A02">
        <w:tc>
          <w:tcPr>
            <w:tcW w:w="2572" w:type="dxa"/>
            <w:shd w:val="clear" w:color="auto" w:fill="auto"/>
          </w:tcPr>
          <w:p w:rsidR="004711AA" w:rsidRDefault="004711AA" w:rsidP="005E2A02">
            <w:pPr>
              <w:jc w:val="both"/>
            </w:pPr>
            <w:r>
              <w:t xml:space="preserve">Пустаханова </w:t>
            </w:r>
          </w:p>
          <w:p w:rsidR="004711AA" w:rsidRDefault="004711AA" w:rsidP="005E2A02">
            <w:pPr>
              <w:jc w:val="both"/>
            </w:pPr>
            <w:r>
              <w:t>Ольга Владимировна</w:t>
            </w:r>
          </w:p>
        </w:tc>
        <w:tc>
          <w:tcPr>
            <w:tcW w:w="239" w:type="dxa"/>
            <w:shd w:val="clear" w:color="auto" w:fill="auto"/>
          </w:tcPr>
          <w:p w:rsidR="004711AA" w:rsidRDefault="004711AA" w:rsidP="005E2A02">
            <w:pPr>
              <w:jc w:val="both"/>
            </w:pPr>
            <w:r>
              <w:t>-</w:t>
            </w:r>
          </w:p>
        </w:tc>
        <w:tc>
          <w:tcPr>
            <w:tcW w:w="6760" w:type="dxa"/>
            <w:shd w:val="clear" w:color="auto" w:fill="auto"/>
          </w:tcPr>
          <w:p w:rsidR="004711AA" w:rsidRDefault="004711AA" w:rsidP="005E2A02">
            <w:pPr>
              <w:jc w:val="both"/>
            </w:pPr>
            <w:r>
              <w:t>начальник отдела культуры;</w:t>
            </w:r>
          </w:p>
          <w:p w:rsidR="004711AA" w:rsidRDefault="004711AA" w:rsidP="005E2A02">
            <w:pPr>
              <w:jc w:val="both"/>
            </w:pPr>
          </w:p>
        </w:tc>
      </w:tr>
      <w:tr w:rsidR="004711AA" w:rsidTr="005E2A02">
        <w:tc>
          <w:tcPr>
            <w:tcW w:w="2572" w:type="dxa"/>
            <w:shd w:val="clear" w:color="auto" w:fill="auto"/>
          </w:tcPr>
          <w:p w:rsidR="004711AA" w:rsidRDefault="004711AA" w:rsidP="005E2A02">
            <w:pPr>
              <w:snapToGrid w:val="0"/>
              <w:jc w:val="both"/>
            </w:pPr>
          </w:p>
          <w:p w:rsidR="004711AA" w:rsidRDefault="004711AA" w:rsidP="005E2A02">
            <w:pPr>
              <w:jc w:val="both"/>
            </w:pPr>
            <w:r>
              <w:t xml:space="preserve">Ткаченко </w:t>
            </w:r>
          </w:p>
          <w:p w:rsidR="004711AA" w:rsidRDefault="004711AA" w:rsidP="005E2A02">
            <w:pPr>
              <w:jc w:val="both"/>
            </w:pPr>
            <w:r>
              <w:t>Артём Александрович</w:t>
            </w:r>
          </w:p>
          <w:p w:rsidR="004711AA" w:rsidRDefault="004711AA" w:rsidP="005E2A02">
            <w:pPr>
              <w:jc w:val="both"/>
            </w:pPr>
          </w:p>
        </w:tc>
        <w:tc>
          <w:tcPr>
            <w:tcW w:w="239" w:type="dxa"/>
            <w:shd w:val="clear" w:color="auto" w:fill="auto"/>
          </w:tcPr>
          <w:p w:rsidR="004711AA" w:rsidRDefault="004711AA" w:rsidP="005E2A02">
            <w:pPr>
              <w:snapToGrid w:val="0"/>
              <w:jc w:val="both"/>
            </w:pPr>
          </w:p>
          <w:p w:rsidR="004711AA" w:rsidRDefault="004711AA" w:rsidP="005E2A02">
            <w:pPr>
              <w:jc w:val="both"/>
            </w:pPr>
            <w:r>
              <w:t>-</w:t>
            </w:r>
          </w:p>
        </w:tc>
        <w:tc>
          <w:tcPr>
            <w:tcW w:w="6760" w:type="dxa"/>
            <w:shd w:val="clear" w:color="auto" w:fill="auto"/>
          </w:tcPr>
          <w:p w:rsidR="004711AA" w:rsidRDefault="004711AA" w:rsidP="005E2A02">
            <w:pPr>
              <w:snapToGrid w:val="0"/>
              <w:jc w:val="both"/>
            </w:pPr>
          </w:p>
          <w:p w:rsidR="004711AA" w:rsidRDefault="004711AA" w:rsidP="005E2A02">
            <w:pPr>
              <w:jc w:val="both"/>
            </w:pPr>
            <w:r>
              <w:t xml:space="preserve">старший помощник прокурора района </w:t>
            </w:r>
          </w:p>
          <w:p w:rsidR="004711AA" w:rsidRDefault="004711AA" w:rsidP="005E2A02">
            <w:pPr>
              <w:jc w:val="both"/>
            </w:pPr>
            <w:r>
              <w:t>(по согласованию)».</w:t>
            </w:r>
          </w:p>
        </w:tc>
      </w:tr>
    </w:tbl>
    <w:p w:rsidR="004711AA" w:rsidRDefault="004711AA" w:rsidP="004711AA">
      <w:pPr>
        <w:jc w:val="both"/>
      </w:pPr>
    </w:p>
    <w:p w:rsidR="00C77AB5" w:rsidRPr="00346AC4" w:rsidRDefault="00C77AB5" w:rsidP="00346AC4">
      <w:pPr>
        <w:pStyle w:val="a4"/>
        <w:ind w:firstLine="708"/>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46AC4" w:rsidRPr="00DD337E" w:rsidTr="005E65D0">
        <w:trPr>
          <w:trHeight w:val="2841"/>
        </w:trPr>
        <w:tc>
          <w:tcPr>
            <w:tcW w:w="3190" w:type="dxa"/>
          </w:tcPr>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346AC4" w:rsidRPr="00DD337E" w:rsidRDefault="00346AC4" w:rsidP="005E65D0">
            <w:pPr>
              <w:jc w:val="center"/>
            </w:pPr>
          </w:p>
        </w:tc>
        <w:tc>
          <w:tcPr>
            <w:tcW w:w="3190" w:type="dxa"/>
          </w:tcPr>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346AC4" w:rsidRPr="00DD337E" w:rsidRDefault="00346AC4" w:rsidP="005E65D0">
            <w:pPr>
              <w:jc w:val="center"/>
            </w:pPr>
            <w:r w:rsidRPr="00DD337E">
              <w:rPr>
                <w:rStyle w:val="FontStyle11"/>
                <w:rFonts w:eastAsia="Calibri"/>
              </w:rPr>
              <w:t>тел.8 (353 34) 64-1-24</w:t>
            </w:r>
          </w:p>
        </w:tc>
        <w:tc>
          <w:tcPr>
            <w:tcW w:w="3191" w:type="dxa"/>
          </w:tcPr>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346AC4" w:rsidRPr="00DD337E" w:rsidRDefault="00346AC4" w:rsidP="005E65D0">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346AC4" w:rsidRPr="00DD337E" w:rsidRDefault="00346AC4" w:rsidP="005E65D0">
            <w:pPr>
              <w:jc w:val="center"/>
            </w:pPr>
            <w:r>
              <w:rPr>
                <w:rStyle w:val="FontStyle11"/>
                <w:rFonts w:eastAsia="Calibri"/>
              </w:rPr>
              <w:t>Е.В.Жукова</w:t>
            </w:r>
          </w:p>
        </w:tc>
      </w:tr>
    </w:tbl>
    <w:p w:rsidR="002747BD" w:rsidRPr="00346AC4" w:rsidRDefault="002747BD" w:rsidP="00346AC4">
      <w:pPr>
        <w:tabs>
          <w:tab w:val="left" w:pos="3000"/>
        </w:tabs>
        <w:rPr>
          <w:rFonts w:ascii="Arial Narrow" w:hAnsi="Arial Narrow" w:cs="Arial"/>
        </w:rPr>
      </w:pPr>
    </w:p>
    <w:sectPr w:rsidR="002747BD" w:rsidRPr="00346AC4" w:rsidSect="00346AC4">
      <w:pgSz w:w="11906" w:h="16838"/>
      <w:pgMar w:top="1134" w:right="849"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977" w:rsidRDefault="00B81977" w:rsidP="00E65A72">
      <w:r>
        <w:separator/>
      </w:r>
    </w:p>
  </w:endnote>
  <w:endnote w:type="continuationSeparator" w:id="1">
    <w:p w:rsidR="00B81977" w:rsidRDefault="00B81977"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977" w:rsidRDefault="00B81977" w:rsidP="00E65A72">
      <w:r>
        <w:separator/>
      </w:r>
    </w:p>
  </w:footnote>
  <w:footnote w:type="continuationSeparator" w:id="1">
    <w:p w:rsidR="00B81977" w:rsidRDefault="00B81977" w:rsidP="00E65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3">
    <w:nsid w:val="07E20833"/>
    <w:multiLevelType w:val="hybridMultilevel"/>
    <w:tmpl w:val="79B45F9A"/>
    <w:lvl w:ilvl="0" w:tplc="15DCE96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062805"/>
    <w:multiLevelType w:val="hybridMultilevel"/>
    <w:tmpl w:val="A96292F0"/>
    <w:lvl w:ilvl="0" w:tplc="1424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A8292C"/>
    <w:multiLevelType w:val="multilevel"/>
    <w:tmpl w:val="5B683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AB6616"/>
    <w:multiLevelType w:val="hybridMultilevel"/>
    <w:tmpl w:val="68003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1F040759"/>
    <w:multiLevelType w:val="hybridMultilevel"/>
    <w:tmpl w:val="E794D37E"/>
    <w:lvl w:ilvl="0" w:tplc="DB3C35F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297D3C"/>
    <w:multiLevelType w:val="multilevel"/>
    <w:tmpl w:val="8476363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345A1BD1"/>
    <w:multiLevelType w:val="hybridMultilevel"/>
    <w:tmpl w:val="CA68A952"/>
    <w:lvl w:ilvl="0" w:tplc="2800D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6623CA"/>
    <w:multiLevelType w:val="multilevel"/>
    <w:tmpl w:val="57A0E600"/>
    <w:lvl w:ilvl="0">
      <w:start w:val="1"/>
      <w:numFmt w:val="decimal"/>
      <w:lvlText w:val="%1."/>
      <w:lvlJc w:val="left"/>
      <w:pPr>
        <w:ind w:left="900" w:hanging="540"/>
      </w:pPr>
      <w:rPr>
        <w:rFonts w:ascii="Times New Roman" w:eastAsia="Times New Roman" w:hAnsi="Times New Roman" w:cs="Times New Roman"/>
        <w:color w:val="000000"/>
      </w:rPr>
    </w:lvl>
    <w:lvl w:ilvl="1">
      <w:start w:val="1"/>
      <w:numFmt w:val="decimal"/>
      <w:isLgl/>
      <w:lvlText w:val="%1.%2."/>
      <w:lvlJc w:val="left"/>
      <w:pPr>
        <w:ind w:left="162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3060" w:hanging="1080"/>
      </w:pPr>
      <w:rPr>
        <w:rFonts w:hint="default"/>
        <w:color w:val="000000"/>
      </w:rPr>
    </w:lvl>
    <w:lvl w:ilvl="4">
      <w:start w:val="1"/>
      <w:numFmt w:val="decimal"/>
      <w:isLgl/>
      <w:lvlText w:val="%1.%2.%3.%4.%5."/>
      <w:lvlJc w:val="left"/>
      <w:pPr>
        <w:ind w:left="3600" w:hanging="1080"/>
      </w:pPr>
      <w:rPr>
        <w:rFonts w:hint="default"/>
        <w:color w:val="000000"/>
      </w:rPr>
    </w:lvl>
    <w:lvl w:ilvl="5">
      <w:start w:val="1"/>
      <w:numFmt w:val="decimal"/>
      <w:isLgl/>
      <w:lvlText w:val="%1.%2.%3.%4.%5.%6."/>
      <w:lvlJc w:val="left"/>
      <w:pPr>
        <w:ind w:left="4500" w:hanging="1440"/>
      </w:pPr>
      <w:rPr>
        <w:rFonts w:hint="default"/>
        <w:color w:val="000000"/>
      </w:rPr>
    </w:lvl>
    <w:lvl w:ilvl="6">
      <w:start w:val="1"/>
      <w:numFmt w:val="decimal"/>
      <w:isLgl/>
      <w:lvlText w:val="%1.%2.%3.%4.%5.%6.%7."/>
      <w:lvlJc w:val="left"/>
      <w:pPr>
        <w:ind w:left="5400" w:hanging="1800"/>
      </w:pPr>
      <w:rPr>
        <w:rFonts w:hint="default"/>
        <w:color w:val="000000"/>
      </w:rPr>
    </w:lvl>
    <w:lvl w:ilvl="7">
      <w:start w:val="1"/>
      <w:numFmt w:val="decimal"/>
      <w:isLgl/>
      <w:lvlText w:val="%1.%2.%3.%4.%5.%6.%7.%8."/>
      <w:lvlJc w:val="left"/>
      <w:pPr>
        <w:ind w:left="5940" w:hanging="1800"/>
      </w:pPr>
      <w:rPr>
        <w:rFonts w:hint="default"/>
        <w:color w:val="000000"/>
      </w:rPr>
    </w:lvl>
    <w:lvl w:ilvl="8">
      <w:start w:val="1"/>
      <w:numFmt w:val="decimal"/>
      <w:isLgl/>
      <w:lvlText w:val="%1.%2.%3.%4.%5.%6.%7.%8.%9."/>
      <w:lvlJc w:val="left"/>
      <w:pPr>
        <w:ind w:left="6840" w:hanging="2160"/>
      </w:pPr>
      <w:rPr>
        <w:rFonts w:hint="default"/>
        <w:color w:val="000000"/>
      </w:rPr>
    </w:lvl>
  </w:abstractNum>
  <w:abstractNum w:abstractNumId="13">
    <w:nsid w:val="49F20680"/>
    <w:multiLevelType w:val="hybridMultilevel"/>
    <w:tmpl w:val="A60A3858"/>
    <w:lvl w:ilvl="0" w:tplc="D1E8728C">
      <w:start w:val="1"/>
      <w:numFmt w:val="decimal"/>
      <w:lvlText w:val="%1."/>
      <w:lvlJc w:val="left"/>
      <w:pPr>
        <w:tabs>
          <w:tab w:val="num" w:pos="1500"/>
        </w:tabs>
        <w:ind w:left="1500" w:hanging="360"/>
      </w:pPr>
      <w:rPr>
        <w:rFonts w:hint="default"/>
        <w:b w:val="0"/>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4">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72171D"/>
    <w:multiLevelType w:val="hybridMultilevel"/>
    <w:tmpl w:val="E3BC5BE0"/>
    <w:lvl w:ilvl="0" w:tplc="6BD667D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78D6BA0"/>
    <w:multiLevelType w:val="multilevel"/>
    <w:tmpl w:val="FFA271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20">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1E4A81"/>
    <w:multiLevelType w:val="multilevel"/>
    <w:tmpl w:val="D92E34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B23D44"/>
    <w:multiLevelType w:val="hybridMultilevel"/>
    <w:tmpl w:val="25F0BFA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BC50AE7"/>
    <w:multiLevelType w:val="hybridMultilevel"/>
    <w:tmpl w:val="D720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167B6"/>
    <w:multiLevelType w:val="hybridMultilevel"/>
    <w:tmpl w:val="B316C86E"/>
    <w:lvl w:ilvl="0" w:tplc="C432624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8"/>
  </w:num>
  <w:num w:numId="2">
    <w:abstractNumId w:val="17"/>
  </w:num>
  <w:num w:numId="3">
    <w:abstractNumId w:val="16"/>
  </w:num>
  <w:num w:numId="4">
    <w:abstractNumId w:val="6"/>
  </w:num>
  <w:num w:numId="5">
    <w:abstractNumId w:val="19"/>
  </w:num>
  <w:num w:numId="6">
    <w:abstractNumId w:val="13"/>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22"/>
  </w:num>
  <w:num w:numId="12">
    <w:abstractNumId w:val="14"/>
  </w:num>
  <w:num w:numId="13">
    <w:abstractNumId w:val="18"/>
  </w:num>
  <w:num w:numId="14">
    <w:abstractNumId w:val="12"/>
  </w:num>
  <w:num w:numId="15">
    <w:abstractNumId w:val="24"/>
  </w:num>
  <w:num w:numId="16">
    <w:abstractNumId w:val="3"/>
  </w:num>
  <w:num w:numId="17">
    <w:abstractNumId w:val="1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
  </w:num>
  <w:num w:numId="22">
    <w:abstractNumId w:val="4"/>
  </w:num>
  <w:num w:numId="23">
    <w:abstractNumId w:val="0"/>
  </w:num>
  <w:num w:numId="24">
    <w:abstractNumId w:val="1"/>
  </w:num>
  <w:num w:numId="25">
    <w:abstractNumId w:val="21"/>
  </w:num>
  <w:num w:numId="26">
    <w:abstractNumId w:val="9"/>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savePreviewPicture/>
  <w:hdrShapeDefaults>
    <o:shapedefaults v:ext="edit" spidmax="55298"/>
  </w:hdrShapeDefaults>
  <w:footnotePr>
    <w:footnote w:id="0"/>
    <w:footnote w:id="1"/>
  </w:footnotePr>
  <w:endnotePr>
    <w:endnote w:id="0"/>
    <w:endnote w:id="1"/>
  </w:endnotePr>
  <w:compat/>
  <w:rsids>
    <w:rsidRoot w:val="00D20608"/>
    <w:rsid w:val="00054A80"/>
    <w:rsid w:val="00065C9C"/>
    <w:rsid w:val="00066D8B"/>
    <w:rsid w:val="00075418"/>
    <w:rsid w:val="0007667E"/>
    <w:rsid w:val="000825F2"/>
    <w:rsid w:val="000B2924"/>
    <w:rsid w:val="000D15E0"/>
    <w:rsid w:val="000E39DE"/>
    <w:rsid w:val="00113B2E"/>
    <w:rsid w:val="00116B85"/>
    <w:rsid w:val="001577A3"/>
    <w:rsid w:val="00204F85"/>
    <w:rsid w:val="00244023"/>
    <w:rsid w:val="00245320"/>
    <w:rsid w:val="00252883"/>
    <w:rsid w:val="002747BD"/>
    <w:rsid w:val="002E2559"/>
    <w:rsid w:val="002E652C"/>
    <w:rsid w:val="00346AC4"/>
    <w:rsid w:val="00396D5B"/>
    <w:rsid w:val="004711AA"/>
    <w:rsid w:val="004B2B80"/>
    <w:rsid w:val="004E281B"/>
    <w:rsid w:val="006424F4"/>
    <w:rsid w:val="00681B10"/>
    <w:rsid w:val="006D6887"/>
    <w:rsid w:val="007527BF"/>
    <w:rsid w:val="00795E93"/>
    <w:rsid w:val="00804E70"/>
    <w:rsid w:val="0086471D"/>
    <w:rsid w:val="008D15F1"/>
    <w:rsid w:val="00933AA5"/>
    <w:rsid w:val="009420B2"/>
    <w:rsid w:val="00971E40"/>
    <w:rsid w:val="00A03E46"/>
    <w:rsid w:val="00A81380"/>
    <w:rsid w:val="00A8262C"/>
    <w:rsid w:val="00AF640B"/>
    <w:rsid w:val="00B025BD"/>
    <w:rsid w:val="00B17228"/>
    <w:rsid w:val="00B46CA4"/>
    <w:rsid w:val="00B81977"/>
    <w:rsid w:val="00B90EA8"/>
    <w:rsid w:val="00B964A3"/>
    <w:rsid w:val="00BE0B6E"/>
    <w:rsid w:val="00C06C5B"/>
    <w:rsid w:val="00C6678F"/>
    <w:rsid w:val="00C77AB5"/>
    <w:rsid w:val="00CF0715"/>
    <w:rsid w:val="00D20608"/>
    <w:rsid w:val="00D44C3D"/>
    <w:rsid w:val="00DD6943"/>
    <w:rsid w:val="00DF07F9"/>
    <w:rsid w:val="00E033A1"/>
    <w:rsid w:val="00E1207F"/>
    <w:rsid w:val="00E65A72"/>
    <w:rsid w:val="00E9032B"/>
    <w:rsid w:val="00E97DCC"/>
    <w:rsid w:val="00ED4EB0"/>
    <w:rsid w:val="00F152E6"/>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uiPriority w:val="9"/>
    <w:qFormat/>
    <w:rsid w:val="00D20608"/>
    <w:pPr>
      <w:keepNext/>
      <w:ind w:firstLine="360"/>
      <w:outlineLvl w:val="0"/>
    </w:pPr>
  </w:style>
  <w:style w:type="paragraph" w:styleId="2">
    <w:name w:val="heading 2"/>
    <w:aliases w:val="H2,&quot;Изумруд&quot;"/>
    <w:basedOn w:val="a"/>
    <w:next w:val="a"/>
    <w:link w:val="20"/>
    <w:uiPriority w:val="9"/>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uiPriority w:val="99"/>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4">
    <w:name w:val="No Spacing"/>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5">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6">
    <w:name w:val="Subtitle"/>
    <w:basedOn w:val="a"/>
    <w:link w:val="a7"/>
    <w:uiPriority w:val="11"/>
    <w:qFormat/>
    <w:rsid w:val="00D20608"/>
    <w:pPr>
      <w:ind w:firstLine="426"/>
    </w:pPr>
    <w:rPr>
      <w:szCs w:val="20"/>
    </w:rPr>
  </w:style>
  <w:style w:type="character" w:customStyle="1" w:styleId="a7">
    <w:name w:val="Подзаголовок Знак"/>
    <w:basedOn w:val="a0"/>
    <w:link w:val="a6"/>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8">
    <w:name w:val="Hyperlink"/>
    <w:basedOn w:val="a0"/>
    <w:uiPriority w:val="99"/>
    <w:rsid w:val="00D20608"/>
    <w:rPr>
      <w:color w:val="0000FF"/>
      <w:u w:val="single"/>
    </w:rPr>
  </w:style>
  <w:style w:type="table" w:styleId="a9">
    <w:name w:val="Table Grid"/>
    <w:basedOn w:val="a1"/>
    <w:uiPriority w:val="59"/>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b">
    <w:name w:val="Body Text"/>
    <w:basedOn w:val="a"/>
    <w:link w:val="ac"/>
    <w:uiPriority w:val="99"/>
    <w:unhideWhenUsed/>
    <w:rsid w:val="00E65A72"/>
    <w:pPr>
      <w:spacing w:after="120"/>
    </w:pPr>
  </w:style>
  <w:style w:type="character" w:customStyle="1" w:styleId="ac">
    <w:name w:val="Основной текст Знак"/>
    <w:basedOn w:val="a0"/>
    <w:link w:val="ab"/>
    <w:uiPriority w:val="99"/>
    <w:rsid w:val="00E65A72"/>
    <w:rPr>
      <w:rFonts w:ascii="Times New Roman" w:eastAsia="Times New Roman" w:hAnsi="Times New Roman" w:cs="Times New Roman"/>
      <w:sz w:val="28"/>
      <w:szCs w:val="28"/>
      <w:lang w:eastAsia="ru-RU"/>
    </w:rPr>
  </w:style>
  <w:style w:type="paragraph" w:styleId="ad">
    <w:name w:val="header"/>
    <w:basedOn w:val="a"/>
    <w:link w:val="ae"/>
    <w:uiPriority w:val="99"/>
    <w:unhideWhenUsed/>
    <w:rsid w:val="00E65A72"/>
    <w:pPr>
      <w:tabs>
        <w:tab w:val="center" w:pos="4677"/>
        <w:tab w:val="right" w:pos="9355"/>
      </w:tabs>
    </w:pPr>
  </w:style>
  <w:style w:type="character" w:customStyle="1" w:styleId="ae">
    <w:name w:val="Верхний колонтитул Знак"/>
    <w:basedOn w:val="a0"/>
    <w:link w:val="ad"/>
    <w:uiPriority w:val="99"/>
    <w:rsid w:val="00E65A7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E65A72"/>
    <w:pPr>
      <w:tabs>
        <w:tab w:val="center" w:pos="4677"/>
        <w:tab w:val="right" w:pos="9355"/>
      </w:tabs>
    </w:pPr>
  </w:style>
  <w:style w:type="character" w:customStyle="1" w:styleId="af0">
    <w:name w:val="Нижний колонтитул Знак"/>
    <w:basedOn w:val="a0"/>
    <w:link w:val="af"/>
    <w:uiPriority w:val="99"/>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1">
    <w:name w:val="footnote text"/>
    <w:basedOn w:val="a"/>
    <w:link w:val="af2"/>
    <w:rsid w:val="00E65A72"/>
    <w:pPr>
      <w:spacing w:after="200" w:line="276" w:lineRule="auto"/>
    </w:pPr>
    <w:rPr>
      <w:rFonts w:ascii="Calibri" w:hAnsi="Calibri"/>
      <w:sz w:val="20"/>
      <w:szCs w:val="24"/>
    </w:rPr>
  </w:style>
  <w:style w:type="character" w:customStyle="1" w:styleId="af2">
    <w:name w:val="Текст сноски Знак"/>
    <w:basedOn w:val="a0"/>
    <w:link w:val="af1"/>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3">
    <w:name w:val="Balloon Text"/>
    <w:basedOn w:val="a"/>
    <w:link w:val="af4"/>
    <w:uiPriority w:val="99"/>
    <w:semiHidden/>
    <w:rsid w:val="00E65A72"/>
    <w:pPr>
      <w:spacing w:after="200" w:line="276" w:lineRule="auto"/>
    </w:pPr>
    <w:rPr>
      <w:rFonts w:ascii="Tahoma" w:hAnsi="Tahoma"/>
      <w:color w:val="000000"/>
      <w:w w:val="121"/>
      <w:sz w:val="16"/>
      <w:szCs w:val="16"/>
    </w:rPr>
  </w:style>
  <w:style w:type="character" w:customStyle="1" w:styleId="af4">
    <w:name w:val="Текст выноски Знак"/>
    <w:basedOn w:val="a0"/>
    <w:link w:val="af3"/>
    <w:uiPriority w:val="99"/>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5">
    <w:name w:val="Body Text Indent"/>
    <w:aliases w:val="Нумерованный список !!,Основной текст 1,Надин стиль,Основной текст без отступа"/>
    <w:basedOn w:val="a"/>
    <w:link w:val="af6"/>
    <w:uiPriority w:val="99"/>
    <w:rsid w:val="00E65A72"/>
    <w:pPr>
      <w:spacing w:after="120" w:line="276" w:lineRule="auto"/>
      <w:ind w:left="283"/>
    </w:pPr>
    <w:rPr>
      <w:rFonts w:ascii="Calibri" w:hAnsi="Calibri"/>
      <w:sz w:val="24"/>
      <w:szCs w:val="24"/>
    </w:rPr>
  </w:style>
  <w:style w:type="character" w:customStyle="1" w:styleId="af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5"/>
    <w:uiPriority w:val="99"/>
    <w:rsid w:val="00E65A72"/>
    <w:rPr>
      <w:rFonts w:ascii="Calibri" w:eastAsia="Times New Roman" w:hAnsi="Calibri" w:cs="Times New Roman"/>
      <w:sz w:val="24"/>
      <w:szCs w:val="24"/>
    </w:rPr>
  </w:style>
  <w:style w:type="paragraph" w:styleId="af7">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8">
    <w:name w:val="Title"/>
    <w:basedOn w:val="a"/>
    <w:next w:val="a"/>
    <w:link w:val="af9"/>
    <w:uiPriority w:val="10"/>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9">
    <w:name w:val="Название Знак"/>
    <w:basedOn w:val="a0"/>
    <w:link w:val="af8"/>
    <w:uiPriority w:val="10"/>
    <w:rsid w:val="00E65A72"/>
    <w:rPr>
      <w:rFonts w:ascii="Cambria" w:eastAsia="Times New Roman" w:hAnsi="Cambria" w:cs="Times New Roman"/>
      <w:color w:val="17365D"/>
      <w:spacing w:val="5"/>
      <w:kern w:val="28"/>
      <w:sz w:val="52"/>
      <w:szCs w:val="52"/>
      <w:lang w:val="en-US" w:bidi="en-US"/>
    </w:rPr>
  </w:style>
  <w:style w:type="character" w:styleId="afa">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b">
    <w:name w:val="Intense Quote"/>
    <w:basedOn w:val="a"/>
    <w:next w:val="a"/>
    <w:link w:val="afc"/>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c">
    <w:name w:val="Выделенная цитата Знак"/>
    <w:basedOn w:val="a0"/>
    <w:link w:val="afb"/>
    <w:uiPriority w:val="30"/>
    <w:rsid w:val="00E65A72"/>
    <w:rPr>
      <w:rFonts w:ascii="Calibri" w:eastAsia="Times New Roman" w:hAnsi="Calibri" w:cs="Times New Roman"/>
      <w:b/>
      <w:bCs/>
      <w:i/>
      <w:iCs/>
      <w:color w:val="4F81BD"/>
      <w:lang w:val="en-US" w:bidi="en-US"/>
    </w:rPr>
  </w:style>
  <w:style w:type="character" w:styleId="afd">
    <w:name w:val="Subtle Emphasis"/>
    <w:basedOn w:val="a0"/>
    <w:uiPriority w:val="19"/>
    <w:qFormat/>
    <w:rsid w:val="00E65A72"/>
    <w:rPr>
      <w:i/>
      <w:iCs/>
      <w:color w:val="808080"/>
    </w:rPr>
  </w:style>
  <w:style w:type="character" w:styleId="afe">
    <w:name w:val="Intense Emphasis"/>
    <w:basedOn w:val="a0"/>
    <w:uiPriority w:val="21"/>
    <w:qFormat/>
    <w:rsid w:val="00E65A72"/>
    <w:rPr>
      <w:b/>
      <w:bCs/>
      <w:i/>
      <w:iCs/>
      <w:color w:val="4F81BD"/>
    </w:rPr>
  </w:style>
  <w:style w:type="character" w:styleId="aff">
    <w:name w:val="Subtle Reference"/>
    <w:basedOn w:val="a0"/>
    <w:uiPriority w:val="31"/>
    <w:qFormat/>
    <w:rsid w:val="00E65A72"/>
    <w:rPr>
      <w:smallCaps/>
      <w:color w:val="C0504D"/>
      <w:u w:val="single"/>
    </w:rPr>
  </w:style>
  <w:style w:type="character" w:styleId="aff0">
    <w:name w:val="Intense Reference"/>
    <w:basedOn w:val="a0"/>
    <w:uiPriority w:val="32"/>
    <w:qFormat/>
    <w:rsid w:val="00E65A72"/>
    <w:rPr>
      <w:b/>
      <w:bCs/>
      <w:smallCaps/>
      <w:color w:val="C0504D"/>
      <w:spacing w:val="5"/>
      <w:u w:val="single"/>
    </w:rPr>
  </w:style>
  <w:style w:type="character" w:styleId="aff1">
    <w:name w:val="Book Title"/>
    <w:basedOn w:val="a0"/>
    <w:uiPriority w:val="33"/>
    <w:qFormat/>
    <w:rsid w:val="00E65A72"/>
    <w:rPr>
      <w:b/>
      <w:bCs/>
      <w:smallCaps/>
      <w:spacing w:val="5"/>
    </w:rPr>
  </w:style>
  <w:style w:type="paragraph" w:styleId="aff2">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3">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4">
    <w:name w:val="List"/>
    <w:basedOn w:val="a"/>
    <w:unhideWhenUsed/>
    <w:rsid w:val="00ED4EB0"/>
    <w:pPr>
      <w:suppressAutoHyphens/>
      <w:ind w:left="283" w:hanging="283"/>
    </w:pPr>
    <w:rPr>
      <w:sz w:val="24"/>
      <w:szCs w:val="24"/>
      <w:lang w:eastAsia="ar-SA"/>
    </w:rPr>
  </w:style>
  <w:style w:type="paragraph" w:customStyle="1" w:styleId="Default">
    <w:name w:val="Default"/>
    <w:semiHidden/>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5">
    <w:name w:val="Гипертекстовая ссылка"/>
    <w:basedOn w:val="a0"/>
    <w:uiPriority w:val="99"/>
    <w:qFormat/>
    <w:rsid w:val="00ED4EB0"/>
    <w:rPr>
      <w:b/>
      <w:bCs/>
      <w:color w:val="106BBE"/>
    </w:rPr>
  </w:style>
  <w:style w:type="paragraph" w:customStyle="1" w:styleId="ConsPlusTitle">
    <w:name w:val="ConsPlusTitle"/>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6">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iPriority w:val="99"/>
    <w:semiHidden/>
    <w:unhideWhenUsed/>
    <w:rsid w:val="00BE0B6E"/>
    <w:pPr>
      <w:spacing w:after="120" w:line="480" w:lineRule="auto"/>
    </w:pPr>
  </w:style>
  <w:style w:type="character" w:customStyle="1" w:styleId="24">
    <w:name w:val="Основной текст 2 Знак"/>
    <w:basedOn w:val="a0"/>
    <w:link w:val="23"/>
    <w:uiPriority w:val="99"/>
    <w:semiHidden/>
    <w:rsid w:val="00BE0B6E"/>
    <w:rPr>
      <w:rFonts w:ascii="Times New Roman" w:eastAsia="Times New Roman" w:hAnsi="Times New Roman" w:cs="Times New Roman"/>
      <w:sz w:val="28"/>
      <w:szCs w:val="28"/>
      <w:lang w:eastAsia="ru-RU"/>
    </w:rPr>
  </w:style>
  <w:style w:type="paragraph" w:customStyle="1" w:styleId="aff7">
    <w:name w:val="Прижатый влево"/>
    <w:basedOn w:val="a"/>
    <w:next w:val="a"/>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8">
    <w:name w:val="Цветовое выделение"/>
    <w:rsid w:val="00C06C5B"/>
    <w:rPr>
      <w:b/>
      <w:color w:val="26282F"/>
    </w:rPr>
  </w:style>
  <w:style w:type="character" w:customStyle="1" w:styleId="aff9">
    <w:name w:val="Активная гипертекстовая ссылка"/>
    <w:rsid w:val="00C06C5B"/>
    <w:rPr>
      <w:rFonts w:cs="Times New Roman"/>
      <w:b/>
      <w:bCs/>
      <w:color w:val="auto"/>
      <w:u w:val="single"/>
    </w:rPr>
  </w:style>
  <w:style w:type="character" w:customStyle="1" w:styleId="affa">
    <w:name w:val="Выделение для Базового Поиска"/>
    <w:rsid w:val="00C06C5B"/>
    <w:rPr>
      <w:rFonts w:cs="Times New Roman"/>
      <w:b/>
      <w:bCs/>
      <w:color w:val="0058A9"/>
    </w:rPr>
  </w:style>
  <w:style w:type="character" w:customStyle="1" w:styleId="affb">
    <w:name w:val="Выделение для Базового Поиска (курсив)"/>
    <w:rsid w:val="00C06C5B"/>
    <w:rPr>
      <w:rFonts w:cs="Times New Roman"/>
      <w:b/>
      <w:bCs/>
      <w:i/>
      <w:iCs/>
      <w:color w:val="0058A9"/>
    </w:rPr>
  </w:style>
  <w:style w:type="character" w:customStyle="1" w:styleId="affc">
    <w:name w:val="Заголовок своего сообщения"/>
    <w:rsid w:val="00C06C5B"/>
    <w:rPr>
      <w:rFonts w:cs="Times New Roman"/>
      <w:b/>
      <w:bCs/>
      <w:color w:val="26282F"/>
    </w:rPr>
  </w:style>
  <w:style w:type="character" w:customStyle="1" w:styleId="affd">
    <w:name w:val="Заголовок чужого сообщения"/>
    <w:rsid w:val="00C06C5B"/>
    <w:rPr>
      <w:rFonts w:cs="Times New Roman"/>
      <w:b/>
      <w:bCs/>
      <w:color w:val="FF0000"/>
    </w:rPr>
  </w:style>
  <w:style w:type="character" w:customStyle="1" w:styleId="affe">
    <w:name w:val="Найденные слова"/>
    <w:rsid w:val="00C06C5B"/>
    <w:rPr>
      <w:rFonts w:cs="Times New Roman"/>
      <w:b/>
      <w:bCs/>
      <w:color w:val="26282F"/>
      <w:shd w:val="clear" w:color="auto" w:fill="auto"/>
    </w:rPr>
  </w:style>
  <w:style w:type="character" w:customStyle="1" w:styleId="afff">
    <w:name w:val="Не вступил в силу"/>
    <w:rsid w:val="00C06C5B"/>
    <w:rPr>
      <w:rFonts w:cs="Times New Roman"/>
      <w:b/>
      <w:bCs/>
      <w:color w:val="000000"/>
      <w:shd w:val="clear" w:color="auto" w:fill="auto"/>
    </w:rPr>
  </w:style>
  <w:style w:type="character" w:customStyle="1" w:styleId="afff0">
    <w:name w:val="Опечатки"/>
    <w:rsid w:val="00C06C5B"/>
    <w:rPr>
      <w:color w:val="FF0000"/>
    </w:rPr>
  </w:style>
  <w:style w:type="character" w:customStyle="1" w:styleId="afff1">
    <w:name w:val="Продолжение ссылки"/>
    <w:basedOn w:val="aff5"/>
    <w:rsid w:val="00C06C5B"/>
  </w:style>
  <w:style w:type="character" w:customStyle="1" w:styleId="afff2">
    <w:name w:val="Сравнение редакций"/>
    <w:rsid w:val="00C06C5B"/>
    <w:rPr>
      <w:rFonts w:cs="Times New Roman"/>
      <w:b/>
      <w:bCs/>
      <w:color w:val="26282F"/>
    </w:rPr>
  </w:style>
  <w:style w:type="character" w:customStyle="1" w:styleId="afff3">
    <w:name w:val="Сравнение редакций. Добавленный фрагмент"/>
    <w:rsid w:val="00C06C5B"/>
    <w:rPr>
      <w:color w:val="000000"/>
      <w:shd w:val="clear" w:color="auto" w:fill="auto"/>
    </w:rPr>
  </w:style>
  <w:style w:type="character" w:customStyle="1" w:styleId="afff4">
    <w:name w:val="Сравнение редакций. Удаленный фрагмент"/>
    <w:rsid w:val="00C06C5B"/>
    <w:rPr>
      <w:color w:val="000000"/>
      <w:shd w:val="clear" w:color="auto" w:fill="auto"/>
    </w:rPr>
  </w:style>
  <w:style w:type="character" w:customStyle="1" w:styleId="afff5">
    <w:name w:val="Ссылка на утративший силу документ"/>
    <w:basedOn w:val="aff5"/>
    <w:rsid w:val="00C06C5B"/>
  </w:style>
  <w:style w:type="character" w:customStyle="1" w:styleId="afff6">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rsid w:val="00C06C5B"/>
    <w:rPr>
      <w:rFonts w:ascii="Courier New" w:hAnsi="Courier New" w:cs="Courier New"/>
      <w:sz w:val="20"/>
      <w:szCs w:val="20"/>
    </w:rPr>
  </w:style>
  <w:style w:type="paragraph" w:customStyle="1" w:styleId="afff7">
    <w:name w:val="Заголовок"/>
    <w:basedOn w:val="afff8"/>
    <w:next w:val="a"/>
    <w:rsid w:val="00C06C5B"/>
    <w:rPr>
      <w:b/>
      <w:bCs/>
      <w:color w:val="0058A9"/>
      <w:shd w:val="clear" w:color="auto" w:fill="F0F0F0"/>
    </w:rPr>
  </w:style>
  <w:style w:type="paragraph" w:customStyle="1" w:styleId="afff8">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9">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a">
    <w:name w:val="Внимание: криминал!!"/>
    <w:basedOn w:val="afff9"/>
    <w:next w:val="a"/>
    <w:rsid w:val="00C06C5B"/>
  </w:style>
  <w:style w:type="paragraph" w:customStyle="1" w:styleId="afffb">
    <w:name w:val="Внимание: недобросовестность!"/>
    <w:basedOn w:val="afff9"/>
    <w:next w:val="a"/>
    <w:rsid w:val="00C06C5B"/>
  </w:style>
  <w:style w:type="paragraph" w:customStyle="1" w:styleId="afffc">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d">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e">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0">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1">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2">
    <w:name w:val="Заголовок ЭР (правое окно)"/>
    <w:basedOn w:val="affff1"/>
    <w:next w:val="a"/>
    <w:rsid w:val="00C06C5B"/>
    <w:pPr>
      <w:spacing w:after="0"/>
      <w:jc w:val="left"/>
    </w:pPr>
  </w:style>
  <w:style w:type="paragraph" w:customStyle="1" w:styleId="affff3">
    <w:name w:val="Интерактивный заголовок"/>
    <w:basedOn w:val="afff7"/>
    <w:next w:val="a"/>
    <w:rsid w:val="00C06C5B"/>
  </w:style>
  <w:style w:type="paragraph" w:customStyle="1" w:styleId="affff4">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5">
    <w:name w:val="Информация об изменениях"/>
    <w:basedOn w:val="affff4"/>
    <w:next w:val="a"/>
    <w:rsid w:val="00C06C5B"/>
    <w:pPr>
      <w:spacing w:before="180"/>
      <w:ind w:left="360" w:right="360" w:firstLine="0"/>
    </w:pPr>
    <w:rPr>
      <w:shd w:val="clear" w:color="auto" w:fill="EAEFED"/>
    </w:rPr>
  </w:style>
  <w:style w:type="paragraph" w:customStyle="1" w:styleId="affff6">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7">
    <w:name w:val="Комментарий"/>
    <w:basedOn w:val="affff6"/>
    <w:next w:val="a"/>
    <w:rsid w:val="00C06C5B"/>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rsid w:val="00C06C5B"/>
    <w:rPr>
      <w:i/>
      <w:iCs/>
    </w:rPr>
  </w:style>
  <w:style w:type="paragraph" w:customStyle="1" w:styleId="affff9">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a">
    <w:name w:val="Колонтитул (левый)"/>
    <w:basedOn w:val="affff9"/>
    <w:next w:val="a"/>
    <w:rsid w:val="00C06C5B"/>
    <w:rPr>
      <w:sz w:val="14"/>
      <w:szCs w:val="14"/>
    </w:rPr>
  </w:style>
  <w:style w:type="paragraph" w:customStyle="1" w:styleId="affffb">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c">
    <w:name w:val="Колонтитул (правый)"/>
    <w:basedOn w:val="affffb"/>
    <w:next w:val="a"/>
    <w:rsid w:val="00C06C5B"/>
    <w:rPr>
      <w:sz w:val="14"/>
      <w:szCs w:val="14"/>
    </w:rPr>
  </w:style>
  <w:style w:type="paragraph" w:customStyle="1" w:styleId="affffd">
    <w:name w:val="Комментарий пользователя"/>
    <w:basedOn w:val="affff7"/>
    <w:next w:val="a"/>
    <w:rsid w:val="00C06C5B"/>
    <w:pPr>
      <w:jc w:val="left"/>
    </w:pPr>
    <w:rPr>
      <w:shd w:val="clear" w:color="auto" w:fill="FFDFE0"/>
    </w:rPr>
  </w:style>
  <w:style w:type="paragraph" w:customStyle="1" w:styleId="affffe">
    <w:name w:val="Куда обратиться?"/>
    <w:basedOn w:val="afff9"/>
    <w:next w:val="a"/>
    <w:rsid w:val="00C06C5B"/>
  </w:style>
  <w:style w:type="paragraph" w:customStyle="1" w:styleId="afffff">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0">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1">
    <w:name w:val="Необходимые документы"/>
    <w:basedOn w:val="afff9"/>
    <w:next w:val="a"/>
    <w:rsid w:val="00C06C5B"/>
    <w:pPr>
      <w:ind w:firstLine="118"/>
    </w:pPr>
  </w:style>
  <w:style w:type="paragraph" w:customStyle="1" w:styleId="afffff2">
    <w:name w:val="Нормальный (таблица)"/>
    <w:basedOn w:val="a"/>
    <w:next w:val="a"/>
    <w:rsid w:val="00C06C5B"/>
    <w:pPr>
      <w:widowControl w:val="0"/>
      <w:suppressAutoHyphens/>
      <w:autoSpaceDE w:val="0"/>
      <w:jc w:val="both"/>
    </w:pPr>
    <w:rPr>
      <w:rFonts w:ascii="Arial" w:hAnsi="Arial" w:cs="Arial"/>
      <w:sz w:val="24"/>
      <w:szCs w:val="24"/>
      <w:lang w:eastAsia="ar-SA"/>
    </w:rPr>
  </w:style>
  <w:style w:type="paragraph" w:customStyle="1" w:styleId="afffff3">
    <w:name w:val="Таблицы (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4">
    <w:name w:val="Оглавление"/>
    <w:basedOn w:val="afffff3"/>
    <w:next w:val="a"/>
    <w:rsid w:val="00C06C5B"/>
    <w:pPr>
      <w:ind w:left="140"/>
    </w:pPr>
  </w:style>
  <w:style w:type="paragraph" w:customStyle="1" w:styleId="afffff5">
    <w:name w:val="Переменная часть"/>
    <w:basedOn w:val="afff8"/>
    <w:next w:val="a"/>
    <w:rsid w:val="00C06C5B"/>
    <w:rPr>
      <w:sz w:val="18"/>
      <w:szCs w:val="18"/>
    </w:rPr>
  </w:style>
  <w:style w:type="paragraph" w:customStyle="1" w:styleId="afffff6">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7">
    <w:name w:val="Подзаголовок для информации об изменениях"/>
    <w:basedOn w:val="affff4"/>
    <w:next w:val="a"/>
    <w:rsid w:val="00C06C5B"/>
    <w:rPr>
      <w:b/>
      <w:bCs/>
    </w:rPr>
  </w:style>
  <w:style w:type="paragraph" w:customStyle="1" w:styleId="afffff8">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9">
    <w:name w:val="Постоянная часть"/>
    <w:basedOn w:val="afff8"/>
    <w:next w:val="a"/>
    <w:rsid w:val="00C06C5B"/>
    <w:rPr>
      <w:sz w:val="20"/>
      <w:szCs w:val="20"/>
    </w:rPr>
  </w:style>
  <w:style w:type="paragraph" w:customStyle="1" w:styleId="afffffa">
    <w:name w:val="Пример."/>
    <w:basedOn w:val="afff9"/>
    <w:next w:val="a"/>
    <w:rsid w:val="00C06C5B"/>
  </w:style>
  <w:style w:type="paragraph" w:customStyle="1" w:styleId="afffffb">
    <w:name w:val="Примечание."/>
    <w:basedOn w:val="afff9"/>
    <w:next w:val="a"/>
    <w:rsid w:val="00C06C5B"/>
  </w:style>
  <w:style w:type="paragraph" w:customStyle="1" w:styleId="afffffc">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d">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e">
    <w:name w:val="Текст в таблице"/>
    <w:basedOn w:val="afffff2"/>
    <w:next w:val="a"/>
    <w:rsid w:val="00C06C5B"/>
    <w:pPr>
      <w:ind w:firstLine="500"/>
    </w:pPr>
  </w:style>
  <w:style w:type="paragraph" w:customStyle="1" w:styleId="affffff">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0">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1">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2">
    <w:name w:val="Центрированный (таблица)"/>
    <w:basedOn w:val="afffff2"/>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3">
    <w:name w:val="Заголовок таблицы"/>
    <w:basedOn w:val="aa"/>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rsid w:val="002747BD"/>
    <w:pPr>
      <w:keepNext/>
      <w:spacing w:before="240" w:after="120"/>
    </w:pPr>
    <w:rPr>
      <w:rFonts w:ascii="Arial" w:eastAsia="Microsoft YaHei" w:hAnsi="Arial" w:cs="Mangal"/>
      <w:sz w:val="28"/>
      <w:szCs w:val="28"/>
    </w:rPr>
  </w:style>
  <w:style w:type="paragraph" w:customStyle="1" w:styleId="Caption">
    <w:name w:val="Caption"/>
    <w:basedOn w:val="Standard"/>
    <w:rsid w:val="002747BD"/>
    <w:pPr>
      <w:suppressLineNumbers/>
      <w:spacing w:before="120" w:after="120"/>
    </w:pPr>
    <w:rPr>
      <w:rFonts w:cs="Mangal"/>
      <w:i/>
      <w:iCs/>
      <w:sz w:val="24"/>
      <w:szCs w:val="24"/>
    </w:rPr>
  </w:style>
  <w:style w:type="paragraph" w:customStyle="1" w:styleId="Index">
    <w:name w:val="Index"/>
    <w:basedOn w:val="Standard"/>
    <w:rsid w:val="002747BD"/>
    <w:pPr>
      <w:suppressLineNumbers/>
    </w:pPr>
    <w:rPr>
      <w:rFonts w:cs="Mangal"/>
    </w:rPr>
  </w:style>
  <w:style w:type="paragraph" w:customStyle="1" w:styleId="ConsPlusTitlePage">
    <w:name w:val="ConsPlusTitlePage"/>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rsid w:val="002747BD"/>
    <w:pPr>
      <w:suppressLineNumbers/>
      <w:spacing w:after="0" w:line="240" w:lineRule="auto"/>
    </w:pPr>
  </w:style>
  <w:style w:type="paragraph" w:customStyle="1" w:styleId="Footer">
    <w:name w:val="Footer"/>
    <w:basedOn w:val="Standard"/>
    <w:rsid w:val="002747BD"/>
    <w:pPr>
      <w:suppressLineNumbers/>
      <w:spacing w:after="0" w:line="240" w:lineRule="auto"/>
    </w:pPr>
  </w:style>
  <w:style w:type="paragraph" w:customStyle="1" w:styleId="16">
    <w:name w:val="Обычный1"/>
    <w:rsid w:val="00346AC4"/>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Heading1">
    <w:name w:val="Heading 1"/>
    <w:basedOn w:val="a"/>
    <w:uiPriority w:val="99"/>
    <w:qFormat/>
    <w:rsid w:val="00C77AB5"/>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uiPriority w:val="99"/>
    <w:qFormat/>
    <w:rsid w:val="004711AA"/>
    <w:pPr>
      <w:keepNext/>
      <w:spacing w:before="240" w:after="60"/>
      <w:outlineLvl w:val="1"/>
    </w:pPr>
    <w:rPr>
      <w:rFonts w:ascii="Arial" w:hAnsi="Arial" w:cs="Arial"/>
      <w:b/>
      <w:bCs/>
      <w:i/>
      <w:iCs/>
    </w:rPr>
  </w:style>
  <w:style w:type="paragraph" w:styleId="affffff4">
    <w:name w:val="Normal (Web)"/>
    <w:basedOn w:val="a"/>
    <w:unhideWhenUsed/>
    <w:qFormat/>
    <w:rsid w:val="004711AA"/>
    <w:pPr>
      <w:spacing w:beforeAutospacing="1" w:afterAutospacing="1"/>
    </w:pPr>
    <w:rPr>
      <w:sz w:val="24"/>
      <w:szCs w:val="24"/>
    </w:rPr>
  </w:style>
  <w:style w:type="paragraph" w:customStyle="1" w:styleId="headertext">
    <w:name w:val="headertext"/>
    <w:basedOn w:val="a"/>
    <w:qFormat/>
    <w:rsid w:val="004711AA"/>
    <w:pPr>
      <w:spacing w:beforeAutospacing="1" w:afterAutospacing="1"/>
    </w:pPr>
    <w:rPr>
      <w:sz w:val="24"/>
      <w:szCs w:val="24"/>
    </w:rPr>
  </w:style>
  <w:style w:type="paragraph" w:customStyle="1" w:styleId="formattext0">
    <w:name w:val="formattext"/>
    <w:basedOn w:val="a"/>
    <w:qFormat/>
    <w:rsid w:val="004711AA"/>
    <w:pPr>
      <w:spacing w:beforeAutospacing="1" w:afterAutospacing="1"/>
    </w:pPr>
    <w:rPr>
      <w:sz w:val="24"/>
      <w:szCs w:val="24"/>
    </w:rPr>
  </w:style>
  <w:style w:type="paragraph" w:customStyle="1" w:styleId="s3">
    <w:name w:val="s_3"/>
    <w:basedOn w:val="a"/>
    <w:rsid w:val="004711AA"/>
    <w:pPr>
      <w:suppressAutoHyphens/>
      <w:spacing w:before="280" w:after="280"/>
    </w:pPr>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16</Pages>
  <Words>5019</Words>
  <Characters>28612</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
      <vt:lpstr/>
      <vt:lpstr/>
      <vt:lpstr/>
      <vt:lpstr/>
      <vt:lpstr>Утверждено</vt:lpstr>
      <vt:lpstr>    </vt:lpstr>
      <vt:lpstr>    </vt:lpstr>
      <vt:lpstr>    Общие положения</vt:lpstr>
      <vt:lpstr/>
      <vt:lpstr>Нормативные правовые акты, содержащие обязательные</vt:lpstr>
      <vt:lpstr>    </vt:lpstr>
      <vt:lpstr>    </vt:lpstr>
      <vt:lpstr>    3. Ответственность за правонарушения при осуществлении муниципального контроля з</vt:lpstr>
      <vt:lpstr>    автомобильных дорог местного значения</vt:lpstr>
      <vt:lpstr>    </vt:lpstr>
      <vt:lpstr>    Пользователям автомобильных дорог и иным осуществляющим использование автомобиль</vt:lpstr>
      <vt:lpstr>    1) загрязнять дорожное покрытие, полосы отвода и придорожные полосы автомобильны</vt:lpstr>
      <vt:lpstr>    2) использовать водоотводные сооружения автомобильных дорог для стока или сброса</vt:lpstr>
      <vt:lpstr>    3) выполнять в границах полос отвода автомобильных дорог, в том числе на проезже</vt:lpstr>
      <vt:lpstr>    4) создавать условия, препятствующие обеспечению безопасности дорожного движения</vt:lpstr>
      <vt:lpstr>    5) осуществлять прогон животных через автомобильные дороги вне специально устано</vt:lpstr>
      <vt:lpstr>    6) повреждать автомобильные дороги или осуществлять иные действия, наносящие уще</vt:lpstr>
      <vt:lpstr>    7) нарушать другие установленные федеральными законами и иными нормативными прав</vt:lpstr>
      <vt:lpstr>    Юридические лица, их руководители, иные должностные лица или уполномоченные пред</vt:lpstr>
      <vt:lpstr>    Несоблюдение вышеуказанных требований образует составы административного правона</vt:lpstr>
      <vt:lpstr>    - статья 19.4. Неповиновение законному распоряжению должностного лица органа, ос</vt:lpstr>
      <vt:lpstr>    - статья 19.4.1. Воспрепятствование законной деятельности должностного лица орга</vt:lpstr>
      <vt:lpstr>    - статья 19.5. Невыполнение в срок законного предписания (постановления, предста</vt:lpstr>
      <vt:lpstr>    - статья 19.7. Непредставление сведений (информации).</vt:lpstr>
      <vt:lpstr>    </vt:lpstr>
      <vt:lpstr>    </vt:lpstr>
    </vt:vector>
  </TitlesOfParts>
  <Company>Microsoft</Company>
  <LinksUpToDate>false</LinksUpToDate>
  <CharactersWithSpaces>33564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31</cp:revision>
  <dcterms:created xsi:type="dcterms:W3CDTF">2021-03-25T11:42:00Z</dcterms:created>
  <dcterms:modified xsi:type="dcterms:W3CDTF">2022-02-11T07:20:00Z</dcterms:modified>
</cp:coreProperties>
</file>