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3B" w:rsidRPr="00EB2121" w:rsidRDefault="00A8233B" w:rsidP="00A8233B">
      <w:pPr>
        <w:spacing w:line="240" w:lineRule="atLeast"/>
        <w:jc w:val="center"/>
        <w:rPr>
          <w:sz w:val="28"/>
          <w:szCs w:val="28"/>
        </w:rPr>
      </w:pPr>
      <w:r w:rsidRPr="00EB2121">
        <w:rPr>
          <w:sz w:val="28"/>
          <w:szCs w:val="28"/>
        </w:rPr>
        <w:t>СОВЕТ ДЕПУТАТОВ</w:t>
      </w:r>
    </w:p>
    <w:p w:rsidR="00A8233B" w:rsidRPr="004F55AC" w:rsidRDefault="00A8233B" w:rsidP="00A8233B">
      <w:pPr>
        <w:spacing w:line="240" w:lineRule="atLeast"/>
        <w:ind w:right="-1"/>
        <w:rPr>
          <w:sz w:val="28"/>
          <w:szCs w:val="28"/>
        </w:rPr>
      </w:pPr>
      <w:r w:rsidRPr="004F55AC">
        <w:rPr>
          <w:sz w:val="28"/>
          <w:szCs w:val="28"/>
        </w:rPr>
        <w:t>МУНИЦИПАЛЬНОГО ОБРАЗОВАНИЯ   ДНЕПРОВСКИЙ СЕЛЬСОВЕТ</w:t>
      </w:r>
    </w:p>
    <w:p w:rsidR="00A8233B" w:rsidRPr="00EB2121" w:rsidRDefault="00A8233B" w:rsidP="00A8233B">
      <w:pPr>
        <w:pBdr>
          <w:bottom w:val="single" w:sz="12" w:space="1" w:color="auto"/>
        </w:pBdr>
        <w:spacing w:line="240" w:lineRule="atLeast"/>
        <w:jc w:val="center"/>
        <w:rPr>
          <w:sz w:val="28"/>
          <w:szCs w:val="28"/>
        </w:rPr>
      </w:pPr>
      <w:r w:rsidRPr="00EB2121">
        <w:rPr>
          <w:sz w:val="28"/>
          <w:szCs w:val="28"/>
        </w:rPr>
        <w:t>БЕЛЯЕВСКОГО РАЙОНА  ОРЕНБУРГСКОЙ ОБЛАСТИ</w:t>
      </w:r>
    </w:p>
    <w:p w:rsidR="00A8233B" w:rsidRPr="00EB2121" w:rsidRDefault="00B361ED" w:rsidP="00A8233B">
      <w:pPr>
        <w:pBdr>
          <w:bottom w:val="single" w:sz="12" w:space="1" w:color="auto"/>
        </w:pBd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A8233B" w:rsidRPr="00EB2121">
        <w:rPr>
          <w:sz w:val="28"/>
          <w:szCs w:val="28"/>
        </w:rPr>
        <w:t xml:space="preserve"> СОЗЫВА</w:t>
      </w:r>
    </w:p>
    <w:p w:rsidR="00A8233B" w:rsidRPr="00EB2121" w:rsidRDefault="00A8233B" w:rsidP="00A8233B">
      <w:pPr>
        <w:pBdr>
          <w:bottom w:val="single" w:sz="12" w:space="1" w:color="auto"/>
        </w:pBdr>
        <w:spacing w:line="240" w:lineRule="atLeast"/>
        <w:jc w:val="center"/>
        <w:rPr>
          <w:sz w:val="28"/>
          <w:szCs w:val="28"/>
        </w:rPr>
      </w:pPr>
      <w:r w:rsidRPr="00EB2121">
        <w:rPr>
          <w:sz w:val="28"/>
          <w:szCs w:val="28"/>
        </w:rPr>
        <w:t xml:space="preserve">РЕШЕНИЕ  </w:t>
      </w:r>
    </w:p>
    <w:p w:rsidR="00A8233B" w:rsidRPr="00EB2121" w:rsidRDefault="00A8233B" w:rsidP="00A8233B">
      <w:pPr>
        <w:spacing w:line="240" w:lineRule="atLeast"/>
        <w:jc w:val="center"/>
      </w:pPr>
      <w:r w:rsidRPr="00EB2121">
        <w:t>с</w:t>
      </w:r>
      <w:proofErr w:type="gramStart"/>
      <w:r w:rsidRPr="00EB2121">
        <w:t>.Д</w:t>
      </w:r>
      <w:proofErr w:type="gramEnd"/>
      <w:r w:rsidRPr="00EB2121">
        <w:t>непровка</w:t>
      </w:r>
    </w:p>
    <w:p w:rsidR="00A8233B" w:rsidRPr="00EB2121" w:rsidRDefault="00A8233B" w:rsidP="00A8233B">
      <w:pPr>
        <w:spacing w:line="240" w:lineRule="atLeast"/>
        <w:rPr>
          <w:sz w:val="28"/>
          <w:szCs w:val="28"/>
        </w:rPr>
      </w:pPr>
    </w:p>
    <w:p w:rsidR="00A8233B" w:rsidRDefault="00E97797" w:rsidP="008F7CCE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23.12</w:t>
      </w:r>
      <w:r w:rsidR="00A36904">
        <w:rPr>
          <w:sz w:val="28"/>
          <w:szCs w:val="28"/>
        </w:rPr>
        <w:t>.2025</w:t>
      </w:r>
      <w:r w:rsidR="00A8233B">
        <w:rPr>
          <w:sz w:val="28"/>
          <w:szCs w:val="28"/>
        </w:rPr>
        <w:t xml:space="preserve">                                                                                                    </w:t>
      </w:r>
      <w:r w:rsidR="00A8233B" w:rsidRPr="00EB2121">
        <w:rPr>
          <w:sz w:val="28"/>
          <w:szCs w:val="28"/>
        </w:rPr>
        <w:t xml:space="preserve">№ </w:t>
      </w:r>
      <w:r>
        <w:rPr>
          <w:sz w:val="28"/>
          <w:szCs w:val="28"/>
        </w:rPr>
        <w:t>14</w:t>
      </w:r>
    </w:p>
    <w:p w:rsidR="00A8233B" w:rsidRDefault="00A8233B" w:rsidP="00A8233B">
      <w:pPr>
        <w:spacing w:line="240" w:lineRule="atLeast"/>
        <w:rPr>
          <w:sz w:val="28"/>
          <w:szCs w:val="28"/>
        </w:rPr>
      </w:pPr>
    </w:p>
    <w:p w:rsidR="004F55AC" w:rsidRPr="004F55AC" w:rsidRDefault="00A8233B" w:rsidP="004F55AC">
      <w:pPr>
        <w:spacing w:line="0" w:lineRule="atLeast"/>
        <w:jc w:val="center"/>
        <w:rPr>
          <w:sz w:val="28"/>
          <w:szCs w:val="28"/>
          <w:lang w:eastAsia="ar-SA"/>
        </w:rPr>
      </w:pPr>
      <w:r w:rsidRPr="004F55AC">
        <w:rPr>
          <w:sz w:val="28"/>
          <w:szCs w:val="28"/>
        </w:rPr>
        <w:t xml:space="preserve"> О внесении изменений в решение Совета депутатов</w:t>
      </w:r>
      <w:r w:rsidR="004F55AC">
        <w:rPr>
          <w:sz w:val="28"/>
          <w:szCs w:val="28"/>
        </w:rPr>
        <w:t xml:space="preserve"> </w:t>
      </w:r>
      <w:r w:rsidRPr="004F55AC">
        <w:rPr>
          <w:sz w:val="28"/>
          <w:szCs w:val="28"/>
        </w:rPr>
        <w:t>муниципального образования Днепровский сельсовет</w:t>
      </w:r>
      <w:r w:rsidR="004F55AC">
        <w:rPr>
          <w:sz w:val="28"/>
          <w:szCs w:val="28"/>
        </w:rPr>
        <w:t xml:space="preserve"> от</w:t>
      </w:r>
      <w:r w:rsidRPr="004F55AC">
        <w:rPr>
          <w:sz w:val="28"/>
          <w:szCs w:val="28"/>
        </w:rPr>
        <w:t xml:space="preserve"> </w:t>
      </w:r>
      <w:r w:rsidR="004F55AC" w:rsidRPr="004F55AC">
        <w:rPr>
          <w:sz w:val="28"/>
          <w:szCs w:val="28"/>
        </w:rPr>
        <w:t>23.12.2024</w:t>
      </w:r>
      <w:r w:rsidR="004F55AC">
        <w:rPr>
          <w:sz w:val="28"/>
          <w:szCs w:val="28"/>
        </w:rPr>
        <w:t xml:space="preserve"> </w:t>
      </w:r>
      <w:r w:rsidR="00B361ED">
        <w:rPr>
          <w:sz w:val="28"/>
          <w:szCs w:val="28"/>
        </w:rPr>
        <w:t>№ 152</w:t>
      </w:r>
      <w:r w:rsidR="004F55AC">
        <w:rPr>
          <w:sz w:val="28"/>
          <w:szCs w:val="28"/>
        </w:rPr>
        <w:t xml:space="preserve"> </w:t>
      </w:r>
    </w:p>
    <w:p w:rsidR="004F55AC" w:rsidRPr="00B361ED" w:rsidRDefault="004F55AC" w:rsidP="00B361ED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B361ED" w:rsidRPr="00E37085">
        <w:rPr>
          <w:bCs/>
          <w:color w:val="000000"/>
          <w:sz w:val="28"/>
          <w:szCs w:val="28"/>
        </w:rPr>
        <w:t xml:space="preserve">Об утверждении положения «О налоге на имущество физических лиц» на территории муниципального образования </w:t>
      </w:r>
      <w:r w:rsidR="00B361ED">
        <w:rPr>
          <w:bCs/>
          <w:color w:val="000000"/>
          <w:sz w:val="28"/>
          <w:szCs w:val="28"/>
        </w:rPr>
        <w:t xml:space="preserve"> Днепровский сельсовет Беляевского</w:t>
      </w:r>
      <w:r w:rsidR="00B361ED" w:rsidRPr="00E37085">
        <w:rPr>
          <w:bCs/>
          <w:color w:val="000000"/>
          <w:sz w:val="28"/>
          <w:szCs w:val="28"/>
        </w:rPr>
        <w:t xml:space="preserve"> района Оренбургской области</w:t>
      </w:r>
      <w:r w:rsidRPr="004F55AC">
        <w:rPr>
          <w:bCs/>
          <w:sz w:val="28"/>
          <w:szCs w:val="28"/>
        </w:rPr>
        <w:t>»</w:t>
      </w:r>
    </w:p>
    <w:p w:rsidR="00F73292" w:rsidRDefault="00F73292" w:rsidP="004F55AC">
      <w:pPr>
        <w:spacing w:line="0" w:lineRule="atLeast"/>
        <w:jc w:val="center"/>
        <w:rPr>
          <w:sz w:val="28"/>
          <w:szCs w:val="28"/>
        </w:rPr>
      </w:pPr>
    </w:p>
    <w:p w:rsidR="00344745" w:rsidRPr="00344745" w:rsidRDefault="00344D43" w:rsidP="00A079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статей 12,132 Конституции Российской Федерации</w:t>
      </w:r>
      <w:r w:rsidR="00F17925" w:rsidRPr="00A10796">
        <w:rPr>
          <w:sz w:val="28"/>
          <w:szCs w:val="28"/>
        </w:rPr>
        <w:t xml:space="preserve">, </w:t>
      </w:r>
      <w:r w:rsidR="00E97797" w:rsidRPr="00A10796">
        <w:rPr>
          <w:sz w:val="28"/>
          <w:szCs w:val="28"/>
        </w:rPr>
        <w:t>руководствуясь</w:t>
      </w:r>
      <w:r w:rsidR="00E977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Налоговым кодексом </w:t>
      </w:r>
      <w:r w:rsidR="00C5659C" w:rsidRPr="00C5659C">
        <w:rPr>
          <w:sz w:val="28"/>
          <w:szCs w:val="28"/>
        </w:rPr>
        <w:t xml:space="preserve">Российской Федерации,  </w:t>
      </w:r>
      <w:r w:rsidR="00F17925" w:rsidRPr="00A10796">
        <w:rPr>
          <w:sz w:val="28"/>
          <w:szCs w:val="28"/>
        </w:rPr>
        <w:t>Уставом м</w:t>
      </w:r>
      <w:r w:rsidR="00F17925">
        <w:rPr>
          <w:sz w:val="28"/>
          <w:szCs w:val="28"/>
        </w:rPr>
        <w:t xml:space="preserve">униципального образования </w:t>
      </w:r>
      <w:r w:rsidR="004F55AC">
        <w:rPr>
          <w:sz w:val="28"/>
          <w:szCs w:val="28"/>
        </w:rPr>
        <w:t>Днепровский</w:t>
      </w:r>
      <w:r w:rsidR="00F17925" w:rsidRPr="00A10796">
        <w:rPr>
          <w:sz w:val="28"/>
          <w:szCs w:val="28"/>
        </w:rPr>
        <w:t xml:space="preserve"> сельсовет Беляевского района Оренбургской области</w:t>
      </w:r>
      <w:r w:rsidR="00C5659C">
        <w:rPr>
          <w:sz w:val="28"/>
          <w:szCs w:val="28"/>
        </w:rPr>
        <w:t>,</w:t>
      </w:r>
      <w:r w:rsidR="00F17925">
        <w:rPr>
          <w:sz w:val="28"/>
          <w:szCs w:val="28"/>
        </w:rPr>
        <w:t xml:space="preserve"> С</w:t>
      </w:r>
      <w:r w:rsidR="00344745" w:rsidRPr="00344745">
        <w:rPr>
          <w:sz w:val="28"/>
          <w:szCs w:val="28"/>
        </w:rPr>
        <w:t>овет депутатов</w:t>
      </w:r>
      <w:r w:rsidR="00C5659C">
        <w:rPr>
          <w:sz w:val="28"/>
          <w:szCs w:val="28"/>
        </w:rPr>
        <w:t xml:space="preserve"> муниципального образования </w:t>
      </w:r>
      <w:r w:rsidR="004F55AC">
        <w:rPr>
          <w:sz w:val="28"/>
          <w:szCs w:val="28"/>
        </w:rPr>
        <w:t>Днепровский</w:t>
      </w:r>
      <w:r w:rsidR="00C5659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Беляевского района Оренбургской области</w:t>
      </w:r>
      <w:r w:rsidR="00C5659C">
        <w:rPr>
          <w:sz w:val="28"/>
          <w:szCs w:val="28"/>
        </w:rPr>
        <w:t xml:space="preserve"> </w:t>
      </w:r>
      <w:r w:rsidR="00344745" w:rsidRPr="00344745">
        <w:rPr>
          <w:sz w:val="28"/>
          <w:szCs w:val="28"/>
        </w:rPr>
        <w:t>решил:</w:t>
      </w:r>
    </w:p>
    <w:p w:rsidR="006C11A0" w:rsidRDefault="004F55AC" w:rsidP="00B361E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11A0" w:rsidRPr="004F55AC">
        <w:rPr>
          <w:sz w:val="28"/>
          <w:szCs w:val="28"/>
        </w:rPr>
        <w:t xml:space="preserve">1. Внести изменения в решение Совета депутатов от </w:t>
      </w:r>
      <w:r w:rsidRPr="004F55AC">
        <w:rPr>
          <w:sz w:val="28"/>
          <w:szCs w:val="28"/>
        </w:rPr>
        <w:t>23</w:t>
      </w:r>
      <w:r w:rsidR="006C11A0" w:rsidRPr="004F55AC">
        <w:rPr>
          <w:sz w:val="28"/>
          <w:szCs w:val="28"/>
        </w:rPr>
        <w:t>.12.2024 № 1</w:t>
      </w:r>
      <w:r w:rsidR="00B361ED">
        <w:rPr>
          <w:sz w:val="28"/>
          <w:szCs w:val="28"/>
        </w:rPr>
        <w:t>52</w:t>
      </w:r>
      <w:r w:rsidR="006C11A0" w:rsidRPr="004F55AC">
        <w:rPr>
          <w:sz w:val="28"/>
          <w:szCs w:val="28"/>
        </w:rPr>
        <w:t xml:space="preserve"> «</w:t>
      </w:r>
      <w:r w:rsidR="00B361ED" w:rsidRPr="00E37085">
        <w:rPr>
          <w:bCs/>
          <w:color w:val="000000"/>
          <w:sz w:val="28"/>
          <w:szCs w:val="28"/>
        </w:rPr>
        <w:t xml:space="preserve">Об утверждении положения «О налоге на имущество физических лиц» на территории муниципального образования </w:t>
      </w:r>
      <w:r w:rsidR="00B361ED">
        <w:rPr>
          <w:bCs/>
          <w:color w:val="000000"/>
          <w:sz w:val="28"/>
          <w:szCs w:val="28"/>
        </w:rPr>
        <w:t xml:space="preserve"> Днепровский сельсовет Беляевского</w:t>
      </w:r>
      <w:r w:rsidR="00B361ED" w:rsidRPr="00E37085">
        <w:rPr>
          <w:bCs/>
          <w:color w:val="000000"/>
          <w:sz w:val="28"/>
          <w:szCs w:val="28"/>
        </w:rPr>
        <w:t xml:space="preserve"> района Оренбургской области</w:t>
      </w:r>
      <w:r w:rsidR="006C11A0" w:rsidRPr="004F55AC">
        <w:rPr>
          <w:sz w:val="28"/>
          <w:szCs w:val="28"/>
        </w:rPr>
        <w:t>»:</w:t>
      </w:r>
    </w:p>
    <w:p w:rsidR="00E97797" w:rsidRPr="00B361ED" w:rsidRDefault="00E97797" w:rsidP="00E97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1.1. В подпункте 1 пункта 1 статьи 2 «Налоговые ставки» слова «0,25 процента в отношении» заменить словами «0,3 процента в отношении».</w:t>
      </w:r>
    </w:p>
    <w:p w:rsidR="006C11A0" w:rsidRDefault="00E97797" w:rsidP="00A079D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1.2</w:t>
      </w:r>
      <w:r w:rsidR="006C11A0" w:rsidRPr="00621E04">
        <w:rPr>
          <w:bCs/>
          <w:sz w:val="28"/>
          <w:szCs w:val="28"/>
        </w:rPr>
        <w:t xml:space="preserve">. </w:t>
      </w:r>
      <w:r w:rsidR="00B361ED">
        <w:rPr>
          <w:sz w:val="28"/>
          <w:szCs w:val="28"/>
        </w:rPr>
        <w:t xml:space="preserve"> Добавить статью 3</w:t>
      </w:r>
      <w:r w:rsidR="00C157CD">
        <w:rPr>
          <w:sz w:val="28"/>
          <w:szCs w:val="28"/>
        </w:rPr>
        <w:t xml:space="preserve"> </w:t>
      </w:r>
      <w:r w:rsidR="00C157CD" w:rsidRPr="00C157CD">
        <w:rPr>
          <w:sz w:val="28"/>
          <w:szCs w:val="28"/>
        </w:rPr>
        <w:t>«</w:t>
      </w:r>
      <w:r w:rsidR="00B361ED">
        <w:rPr>
          <w:sz w:val="28"/>
          <w:szCs w:val="28"/>
        </w:rPr>
        <w:t xml:space="preserve"> </w:t>
      </w:r>
      <w:r w:rsidR="00B361ED">
        <w:rPr>
          <w:color w:val="000000"/>
          <w:spacing w:val="-12"/>
          <w:sz w:val="28"/>
          <w:szCs w:val="28"/>
          <w:shd w:val="clear" w:color="auto" w:fill="FFFFFF"/>
        </w:rPr>
        <w:t xml:space="preserve">Налоговые льготы </w:t>
      </w:r>
      <w:r w:rsidR="00C157CD" w:rsidRPr="00C157CD">
        <w:rPr>
          <w:color w:val="000000"/>
          <w:spacing w:val="-12"/>
          <w:sz w:val="28"/>
          <w:szCs w:val="28"/>
          <w:shd w:val="clear" w:color="auto" w:fill="FFFFFF"/>
        </w:rPr>
        <w:t xml:space="preserve">» </w:t>
      </w:r>
      <w:r w:rsidR="006C11A0" w:rsidRPr="00621E04">
        <w:rPr>
          <w:bCs/>
          <w:sz w:val="28"/>
          <w:szCs w:val="28"/>
        </w:rPr>
        <w:t>следующего содержания:</w:t>
      </w:r>
      <w:r w:rsidR="006C11A0">
        <w:rPr>
          <w:bCs/>
          <w:sz w:val="28"/>
          <w:szCs w:val="28"/>
        </w:rPr>
        <w:t xml:space="preserve"> «</w:t>
      </w:r>
      <w:r w:rsidR="00B361ED">
        <w:rPr>
          <w:color w:val="262626"/>
          <w:sz w:val="28"/>
          <w:szCs w:val="28"/>
          <w:shd w:val="clear" w:color="auto" w:fill="FFFFFF"/>
        </w:rPr>
        <w:t>Налоговые льготы предоставляются на основании статьи 407 Налогового Кодекса Российской Федерации</w:t>
      </w:r>
      <w:proofErr w:type="gramStart"/>
      <w:r w:rsidR="00B361ED">
        <w:rPr>
          <w:color w:val="262626"/>
          <w:sz w:val="28"/>
          <w:szCs w:val="28"/>
          <w:shd w:val="clear" w:color="auto" w:fill="FFFFFF"/>
        </w:rPr>
        <w:t>.</w:t>
      </w:r>
      <w:r w:rsidR="006C11A0" w:rsidRPr="00C157CD">
        <w:rPr>
          <w:bCs/>
          <w:sz w:val="28"/>
          <w:szCs w:val="28"/>
        </w:rPr>
        <w:t>»</w:t>
      </w:r>
      <w:r w:rsidR="002B224B" w:rsidRPr="00C157CD">
        <w:rPr>
          <w:bCs/>
          <w:sz w:val="28"/>
          <w:szCs w:val="28"/>
        </w:rPr>
        <w:t>.</w:t>
      </w:r>
      <w:r w:rsidR="006C11A0">
        <w:rPr>
          <w:bCs/>
          <w:sz w:val="28"/>
          <w:szCs w:val="28"/>
        </w:rPr>
        <w:t xml:space="preserve"> </w:t>
      </w:r>
      <w:proofErr w:type="gramEnd"/>
    </w:p>
    <w:p w:rsidR="00B361ED" w:rsidRPr="00621E04" w:rsidRDefault="00E97797" w:rsidP="00A079D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1.3</w:t>
      </w:r>
      <w:r w:rsidR="00B361ED">
        <w:rPr>
          <w:sz w:val="28"/>
          <w:szCs w:val="28"/>
        </w:rPr>
        <w:t xml:space="preserve">. Добавить статью 4 </w:t>
      </w:r>
      <w:r w:rsidR="00B361ED" w:rsidRPr="00C157CD">
        <w:rPr>
          <w:sz w:val="28"/>
          <w:szCs w:val="28"/>
        </w:rPr>
        <w:t>«</w:t>
      </w:r>
      <w:r w:rsidR="00B361ED">
        <w:rPr>
          <w:sz w:val="28"/>
          <w:szCs w:val="28"/>
        </w:rPr>
        <w:t xml:space="preserve"> </w:t>
      </w:r>
      <w:r w:rsidR="00B361ED">
        <w:rPr>
          <w:color w:val="000000"/>
          <w:spacing w:val="-12"/>
          <w:sz w:val="28"/>
          <w:szCs w:val="28"/>
          <w:shd w:val="clear" w:color="auto" w:fill="FFFFFF"/>
        </w:rPr>
        <w:t xml:space="preserve">Налоговая база </w:t>
      </w:r>
      <w:r w:rsidR="00B361ED" w:rsidRPr="00C157CD">
        <w:rPr>
          <w:color w:val="000000"/>
          <w:spacing w:val="-12"/>
          <w:sz w:val="28"/>
          <w:szCs w:val="28"/>
          <w:shd w:val="clear" w:color="auto" w:fill="FFFFFF"/>
        </w:rPr>
        <w:t xml:space="preserve">» </w:t>
      </w:r>
      <w:r w:rsidR="00B361ED" w:rsidRPr="00621E04">
        <w:rPr>
          <w:bCs/>
          <w:sz w:val="28"/>
          <w:szCs w:val="28"/>
        </w:rPr>
        <w:t>следующего содержания:</w:t>
      </w:r>
      <w:r w:rsidR="00B361ED">
        <w:rPr>
          <w:bCs/>
          <w:sz w:val="28"/>
          <w:szCs w:val="28"/>
        </w:rPr>
        <w:t xml:space="preserve"> </w:t>
      </w:r>
      <w:proofErr w:type="gramStart"/>
      <w:r w:rsidR="00B361ED">
        <w:rPr>
          <w:bCs/>
          <w:sz w:val="28"/>
          <w:szCs w:val="28"/>
        </w:rPr>
        <w:t>«</w:t>
      </w:r>
      <w:r w:rsidR="00B361ED">
        <w:rPr>
          <w:color w:val="262626"/>
          <w:sz w:val="28"/>
          <w:szCs w:val="28"/>
          <w:shd w:val="clear" w:color="auto" w:fill="FFFFFF"/>
        </w:rPr>
        <w:t>Согласно ст.403 НК РФ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 четом особенностей, предусмотренных настоящей статьей</w:t>
      </w:r>
      <w:r w:rsidR="00B361ED" w:rsidRPr="00C157CD">
        <w:rPr>
          <w:color w:val="262626"/>
          <w:sz w:val="28"/>
          <w:szCs w:val="28"/>
          <w:shd w:val="clear" w:color="auto" w:fill="FFFFFF"/>
        </w:rPr>
        <w:t>.</w:t>
      </w:r>
      <w:r w:rsidR="00B361ED" w:rsidRPr="00C157CD">
        <w:rPr>
          <w:bCs/>
          <w:sz w:val="28"/>
          <w:szCs w:val="28"/>
        </w:rPr>
        <w:t>».</w:t>
      </w:r>
      <w:proofErr w:type="gramEnd"/>
    </w:p>
    <w:p w:rsidR="00F17925" w:rsidRPr="005F058E" w:rsidRDefault="00C157CD" w:rsidP="00A079DB">
      <w:pPr>
        <w:spacing w:line="360" w:lineRule="auto"/>
        <w:ind w:firstLine="708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>2</w:t>
      </w:r>
      <w:r w:rsidR="00F17925" w:rsidRPr="005F058E">
        <w:rPr>
          <w:color w:val="000000"/>
          <w:spacing w:val="-6"/>
          <w:sz w:val="28"/>
          <w:szCs w:val="28"/>
        </w:rPr>
        <w:t xml:space="preserve">. </w:t>
      </w:r>
      <w:proofErr w:type="gramStart"/>
      <w:r w:rsidR="00F17925" w:rsidRPr="005F058E">
        <w:rPr>
          <w:sz w:val="28"/>
          <w:szCs w:val="28"/>
        </w:rPr>
        <w:t>Контроль за</w:t>
      </w:r>
      <w:proofErr w:type="gramEnd"/>
      <w:r w:rsidR="00F17925" w:rsidRPr="005F058E">
        <w:rPr>
          <w:sz w:val="28"/>
          <w:szCs w:val="28"/>
        </w:rPr>
        <w:t xml:space="preserve"> исполнением настоящего решения возложить на постоянную комиссию по вопросам финансовой и экономической политики</w:t>
      </w:r>
      <w:r w:rsidR="00F17925" w:rsidRPr="005F058E">
        <w:rPr>
          <w:color w:val="000000"/>
          <w:spacing w:val="-6"/>
          <w:sz w:val="28"/>
          <w:szCs w:val="28"/>
        </w:rPr>
        <w:t>.</w:t>
      </w:r>
    </w:p>
    <w:p w:rsidR="00F17925" w:rsidRDefault="00C157CD" w:rsidP="00A079DB">
      <w:pPr>
        <w:widowControl w:val="0"/>
        <w:shd w:val="solid" w:color="FFFFFF" w:fill="auto"/>
        <w:tabs>
          <w:tab w:val="left" w:pos="891"/>
          <w:tab w:val="left" w:pos="5924"/>
        </w:tabs>
        <w:spacing w:line="360" w:lineRule="auto"/>
        <w:ind w:firstLine="709"/>
        <w:jc w:val="both"/>
        <w:rPr>
          <w:kern w:val="1"/>
          <w:sz w:val="28"/>
          <w:szCs w:val="28"/>
          <w:lang w:eastAsia="zh-CN"/>
        </w:rPr>
      </w:pPr>
      <w:r>
        <w:rPr>
          <w:color w:val="000000"/>
          <w:spacing w:val="-6"/>
          <w:sz w:val="28"/>
          <w:szCs w:val="28"/>
        </w:rPr>
        <w:t>3</w:t>
      </w:r>
      <w:r w:rsidR="00F17925" w:rsidRPr="005F058E">
        <w:rPr>
          <w:color w:val="000000"/>
          <w:spacing w:val="-6"/>
          <w:sz w:val="28"/>
          <w:szCs w:val="28"/>
        </w:rPr>
        <w:t xml:space="preserve">. </w:t>
      </w:r>
      <w:r w:rsidR="00F17925" w:rsidRPr="005F058E">
        <w:rPr>
          <w:kern w:val="1"/>
          <w:sz w:val="28"/>
          <w:szCs w:val="28"/>
          <w:lang w:eastAsia="zh-CN"/>
        </w:rPr>
        <w:t>Настоя</w:t>
      </w:r>
      <w:r w:rsidR="00F17925">
        <w:rPr>
          <w:kern w:val="1"/>
          <w:sz w:val="28"/>
          <w:szCs w:val="28"/>
          <w:lang w:eastAsia="zh-CN"/>
        </w:rPr>
        <w:t>щее решение вступает в силу</w:t>
      </w:r>
      <w:r w:rsidR="00C5659C">
        <w:rPr>
          <w:kern w:val="1"/>
          <w:sz w:val="28"/>
          <w:szCs w:val="28"/>
          <w:lang w:eastAsia="zh-CN"/>
        </w:rPr>
        <w:t xml:space="preserve"> </w:t>
      </w:r>
      <w:r w:rsidR="004629F8">
        <w:rPr>
          <w:kern w:val="1"/>
          <w:sz w:val="28"/>
          <w:szCs w:val="28"/>
          <w:lang w:eastAsia="zh-CN"/>
        </w:rPr>
        <w:t>не ранее чем по истечении одного месяца</w:t>
      </w:r>
      <w:r w:rsidR="00F17925">
        <w:rPr>
          <w:kern w:val="1"/>
          <w:sz w:val="28"/>
          <w:szCs w:val="28"/>
          <w:lang w:eastAsia="zh-CN"/>
        </w:rPr>
        <w:t xml:space="preserve"> </w:t>
      </w:r>
      <w:r w:rsidR="00F17925" w:rsidRPr="005F058E">
        <w:rPr>
          <w:kern w:val="1"/>
          <w:sz w:val="28"/>
          <w:szCs w:val="28"/>
          <w:lang w:eastAsia="zh-CN"/>
        </w:rPr>
        <w:t>со дня</w:t>
      </w:r>
      <w:r w:rsidR="00F17925">
        <w:rPr>
          <w:kern w:val="1"/>
          <w:sz w:val="28"/>
          <w:szCs w:val="28"/>
          <w:lang w:eastAsia="zh-CN"/>
        </w:rPr>
        <w:t xml:space="preserve"> его официального опубликования </w:t>
      </w:r>
      <w:r w:rsidR="00C6732F">
        <w:rPr>
          <w:kern w:val="1"/>
          <w:sz w:val="28"/>
          <w:szCs w:val="28"/>
          <w:lang w:eastAsia="zh-CN"/>
        </w:rPr>
        <w:t xml:space="preserve">и </w:t>
      </w:r>
      <w:r w:rsidR="00C6732F">
        <w:rPr>
          <w:bCs/>
          <w:kern w:val="2"/>
          <w:sz w:val="28"/>
          <w:szCs w:val="28"/>
        </w:rPr>
        <w:t>распространяется на правоотношения, возникшие с 01.01.202</w:t>
      </w:r>
      <w:r w:rsidR="00B361ED">
        <w:rPr>
          <w:bCs/>
          <w:kern w:val="2"/>
          <w:sz w:val="28"/>
          <w:szCs w:val="28"/>
        </w:rPr>
        <w:t>6</w:t>
      </w:r>
      <w:r w:rsidR="00F17925" w:rsidRPr="005F058E">
        <w:rPr>
          <w:kern w:val="1"/>
          <w:sz w:val="28"/>
          <w:szCs w:val="28"/>
          <w:lang w:eastAsia="zh-CN"/>
        </w:rPr>
        <w:t>.</w:t>
      </w:r>
      <w:r w:rsidR="00F17925">
        <w:rPr>
          <w:kern w:val="1"/>
          <w:sz w:val="28"/>
          <w:szCs w:val="28"/>
          <w:lang w:eastAsia="zh-CN"/>
        </w:rPr>
        <w:t xml:space="preserve"> </w:t>
      </w:r>
    </w:p>
    <w:p w:rsidR="00947934" w:rsidRDefault="00947934" w:rsidP="00F17925">
      <w:pPr>
        <w:widowControl w:val="0"/>
        <w:shd w:val="solid" w:color="FFFFFF" w:fill="auto"/>
        <w:tabs>
          <w:tab w:val="left" w:pos="891"/>
          <w:tab w:val="left" w:pos="5924"/>
        </w:tabs>
        <w:ind w:firstLine="709"/>
        <w:jc w:val="both"/>
        <w:rPr>
          <w:kern w:val="1"/>
          <w:sz w:val="28"/>
          <w:szCs w:val="28"/>
          <w:lang w:eastAsia="zh-CN"/>
        </w:rPr>
      </w:pPr>
    </w:p>
    <w:p w:rsidR="00F17925" w:rsidRDefault="00F17925" w:rsidP="00344745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4F55AC" w:rsidRPr="004F55AC" w:rsidRDefault="004F55AC" w:rsidP="004F55AC">
      <w:pPr>
        <w:pStyle w:val="a6"/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F55AC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4F55AC" w:rsidRPr="004F55AC" w:rsidRDefault="004F55AC" w:rsidP="004F55AC">
      <w:pPr>
        <w:pStyle w:val="a6"/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F55AC">
        <w:rPr>
          <w:rFonts w:ascii="Times New Roman" w:hAnsi="Times New Roman"/>
          <w:sz w:val="28"/>
          <w:szCs w:val="28"/>
        </w:rPr>
        <w:t>Совета депутатов</w:t>
      </w:r>
    </w:p>
    <w:p w:rsidR="004F55AC" w:rsidRPr="004F55AC" w:rsidRDefault="004F55AC" w:rsidP="004F55AC">
      <w:pPr>
        <w:pStyle w:val="a6"/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F55AC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F55AC" w:rsidRPr="004F55AC" w:rsidRDefault="004F55AC" w:rsidP="004F55AC">
      <w:pPr>
        <w:pStyle w:val="a6"/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F55AC">
        <w:rPr>
          <w:rFonts w:ascii="Times New Roman" w:hAnsi="Times New Roman"/>
          <w:sz w:val="28"/>
          <w:szCs w:val="28"/>
        </w:rPr>
        <w:t xml:space="preserve">Днепровский сельсовет                                                                </w:t>
      </w:r>
      <w:r w:rsidR="00B361ED">
        <w:rPr>
          <w:rFonts w:ascii="Times New Roman" w:hAnsi="Times New Roman"/>
          <w:sz w:val="28"/>
          <w:szCs w:val="28"/>
        </w:rPr>
        <w:t xml:space="preserve">      </w:t>
      </w:r>
      <w:r w:rsidRPr="004F55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61ED">
        <w:rPr>
          <w:rFonts w:ascii="Times New Roman" w:hAnsi="Times New Roman"/>
          <w:sz w:val="28"/>
          <w:szCs w:val="28"/>
        </w:rPr>
        <w:t>З.К.Горте</w:t>
      </w:r>
      <w:proofErr w:type="spellEnd"/>
    </w:p>
    <w:p w:rsidR="004F55AC" w:rsidRPr="004F55AC" w:rsidRDefault="004F55AC" w:rsidP="004F55AC">
      <w:pPr>
        <w:pStyle w:val="a6"/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4F55AC" w:rsidRPr="004F55AC" w:rsidRDefault="004F55AC" w:rsidP="004F55AC">
      <w:pPr>
        <w:pStyle w:val="a6"/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4F55AC" w:rsidRPr="004F55AC" w:rsidRDefault="004F55AC" w:rsidP="004F55AC">
      <w:pPr>
        <w:pStyle w:val="a6"/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F55AC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4F55AC" w:rsidRPr="004F55AC" w:rsidRDefault="004F55AC" w:rsidP="004F55AC">
      <w:pPr>
        <w:pStyle w:val="a6"/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F55AC">
        <w:rPr>
          <w:rFonts w:ascii="Times New Roman" w:hAnsi="Times New Roman"/>
          <w:sz w:val="28"/>
          <w:szCs w:val="28"/>
        </w:rPr>
        <w:t xml:space="preserve">Днепровский сельсовет                                                               </w:t>
      </w:r>
      <w:r w:rsidR="00B361ED">
        <w:rPr>
          <w:rFonts w:ascii="Times New Roman" w:hAnsi="Times New Roman"/>
          <w:sz w:val="28"/>
          <w:szCs w:val="28"/>
        </w:rPr>
        <w:t xml:space="preserve">   </w:t>
      </w:r>
      <w:r w:rsidRPr="004F55AC">
        <w:rPr>
          <w:rFonts w:ascii="Times New Roman" w:hAnsi="Times New Roman"/>
          <w:sz w:val="28"/>
          <w:szCs w:val="28"/>
        </w:rPr>
        <w:t xml:space="preserve">  Е.В.Жукова</w:t>
      </w:r>
    </w:p>
    <w:p w:rsidR="004F55AC" w:rsidRPr="004F55AC" w:rsidRDefault="004F55AC" w:rsidP="004F55AC">
      <w:pPr>
        <w:pStyle w:val="a6"/>
        <w:spacing w:line="240" w:lineRule="atLeast"/>
        <w:ind w:left="987"/>
        <w:jc w:val="both"/>
        <w:rPr>
          <w:rFonts w:ascii="Times New Roman" w:hAnsi="Times New Roman"/>
          <w:sz w:val="28"/>
          <w:szCs w:val="28"/>
        </w:rPr>
      </w:pPr>
    </w:p>
    <w:p w:rsidR="004F55AC" w:rsidRPr="0007085E" w:rsidRDefault="004F55AC" w:rsidP="004F55AC">
      <w:pPr>
        <w:pStyle w:val="a6"/>
        <w:spacing w:line="240" w:lineRule="atLeast"/>
        <w:ind w:left="987"/>
        <w:jc w:val="both"/>
        <w:rPr>
          <w:sz w:val="28"/>
          <w:szCs w:val="28"/>
        </w:rPr>
      </w:pPr>
    </w:p>
    <w:p w:rsidR="004F55AC" w:rsidRPr="0007085E" w:rsidRDefault="004F55AC" w:rsidP="004F55AC">
      <w:pPr>
        <w:pStyle w:val="a6"/>
        <w:spacing w:line="240" w:lineRule="atLeast"/>
        <w:ind w:left="987"/>
        <w:jc w:val="both"/>
        <w:rPr>
          <w:sz w:val="28"/>
          <w:szCs w:val="28"/>
        </w:rPr>
      </w:pPr>
    </w:p>
    <w:p w:rsidR="002B05A3" w:rsidRDefault="006E0530" w:rsidP="001B38AD">
      <w:pPr>
        <w:widowControl w:val="0"/>
        <w:autoSpaceDE w:val="0"/>
        <w:autoSpaceDN w:val="0"/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421E1">
        <w:rPr>
          <w:sz w:val="28"/>
          <w:szCs w:val="28"/>
        </w:rPr>
        <w:t>азослано:</w:t>
      </w:r>
      <w:r w:rsidR="00F73292">
        <w:rPr>
          <w:sz w:val="28"/>
          <w:szCs w:val="28"/>
        </w:rPr>
        <w:t xml:space="preserve"> </w:t>
      </w:r>
      <w:r w:rsidR="004629F8">
        <w:rPr>
          <w:sz w:val="28"/>
          <w:szCs w:val="28"/>
        </w:rPr>
        <w:t xml:space="preserve">постоянной комиссии, </w:t>
      </w:r>
      <w:r w:rsidR="00F73292">
        <w:rPr>
          <w:sz w:val="28"/>
          <w:szCs w:val="28"/>
        </w:rPr>
        <w:t>ИФНС № 7 по Оренбургской области</w:t>
      </w:r>
      <w:r w:rsidR="004629F8">
        <w:rPr>
          <w:sz w:val="28"/>
          <w:szCs w:val="28"/>
        </w:rPr>
        <w:t>,</w:t>
      </w:r>
      <w:r w:rsidR="00F73292">
        <w:rPr>
          <w:sz w:val="28"/>
          <w:szCs w:val="28"/>
        </w:rPr>
        <w:t xml:space="preserve"> </w:t>
      </w:r>
      <w:r w:rsidR="004629F8">
        <w:rPr>
          <w:sz w:val="28"/>
          <w:szCs w:val="28"/>
        </w:rPr>
        <w:t xml:space="preserve">финансовый отдел </w:t>
      </w:r>
      <w:r w:rsidR="00F73292">
        <w:rPr>
          <w:sz w:val="28"/>
          <w:szCs w:val="28"/>
        </w:rPr>
        <w:t>администрации  района,</w:t>
      </w:r>
      <w:r>
        <w:rPr>
          <w:sz w:val="28"/>
          <w:szCs w:val="28"/>
        </w:rPr>
        <w:t xml:space="preserve"> </w:t>
      </w:r>
      <w:r w:rsidR="00F73292">
        <w:rPr>
          <w:sz w:val="28"/>
          <w:szCs w:val="28"/>
        </w:rPr>
        <w:t>прокурору района</w:t>
      </w:r>
      <w:r>
        <w:rPr>
          <w:sz w:val="28"/>
          <w:szCs w:val="28"/>
        </w:rPr>
        <w:t>,</w:t>
      </w:r>
      <w:r w:rsidR="00C6732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в дело.</w:t>
      </w:r>
    </w:p>
    <w:p w:rsidR="002B05A3" w:rsidRPr="002B05A3" w:rsidRDefault="002B05A3" w:rsidP="001B38AD">
      <w:pPr>
        <w:widowControl w:val="0"/>
        <w:autoSpaceDE w:val="0"/>
        <w:autoSpaceDN w:val="0"/>
        <w:spacing w:before="240"/>
        <w:ind w:firstLine="851"/>
        <w:jc w:val="both"/>
        <w:rPr>
          <w:sz w:val="28"/>
          <w:szCs w:val="28"/>
        </w:rPr>
      </w:pPr>
    </w:p>
    <w:sectPr w:rsidR="002B05A3" w:rsidRPr="002B05A3" w:rsidSect="00C267F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673"/>
    <w:multiLevelType w:val="hybridMultilevel"/>
    <w:tmpl w:val="0A407CDE"/>
    <w:lvl w:ilvl="0" w:tplc="97C0288C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48EB2E4F"/>
    <w:multiLevelType w:val="hybridMultilevel"/>
    <w:tmpl w:val="37088D60"/>
    <w:lvl w:ilvl="0" w:tplc="CCCE9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5D7B"/>
    <w:rsid w:val="00013DB2"/>
    <w:rsid w:val="00022E60"/>
    <w:rsid w:val="000269CC"/>
    <w:rsid w:val="00033F5E"/>
    <w:rsid w:val="00035139"/>
    <w:rsid w:val="00085A28"/>
    <w:rsid w:val="000905AE"/>
    <w:rsid w:val="000C1804"/>
    <w:rsid w:val="000F5E01"/>
    <w:rsid w:val="001011D4"/>
    <w:rsid w:val="00113FEC"/>
    <w:rsid w:val="00135E9F"/>
    <w:rsid w:val="001B24A2"/>
    <w:rsid w:val="001B38AD"/>
    <w:rsid w:val="001C594E"/>
    <w:rsid w:val="001D714D"/>
    <w:rsid w:val="00206B68"/>
    <w:rsid w:val="002661B7"/>
    <w:rsid w:val="00277881"/>
    <w:rsid w:val="002B05A3"/>
    <w:rsid w:val="002B224B"/>
    <w:rsid w:val="002B3541"/>
    <w:rsid w:val="002B5A5A"/>
    <w:rsid w:val="002F20A6"/>
    <w:rsid w:val="002F4F04"/>
    <w:rsid w:val="00344745"/>
    <w:rsid w:val="00344D43"/>
    <w:rsid w:val="003672F6"/>
    <w:rsid w:val="003854B6"/>
    <w:rsid w:val="00393DE0"/>
    <w:rsid w:val="003C486E"/>
    <w:rsid w:val="003F2C19"/>
    <w:rsid w:val="00400367"/>
    <w:rsid w:val="004015C2"/>
    <w:rsid w:val="00424329"/>
    <w:rsid w:val="0043010C"/>
    <w:rsid w:val="004434FA"/>
    <w:rsid w:val="004629F8"/>
    <w:rsid w:val="00465303"/>
    <w:rsid w:val="004F55AC"/>
    <w:rsid w:val="004F62DD"/>
    <w:rsid w:val="00501029"/>
    <w:rsid w:val="005047F2"/>
    <w:rsid w:val="00533927"/>
    <w:rsid w:val="00546493"/>
    <w:rsid w:val="00632D63"/>
    <w:rsid w:val="00645044"/>
    <w:rsid w:val="00647E52"/>
    <w:rsid w:val="00654739"/>
    <w:rsid w:val="0066325C"/>
    <w:rsid w:val="00675763"/>
    <w:rsid w:val="006A4057"/>
    <w:rsid w:val="006B6131"/>
    <w:rsid w:val="006C11A0"/>
    <w:rsid w:val="006E0530"/>
    <w:rsid w:val="006E65A7"/>
    <w:rsid w:val="006F7500"/>
    <w:rsid w:val="0072118C"/>
    <w:rsid w:val="00725B4A"/>
    <w:rsid w:val="007B5D7B"/>
    <w:rsid w:val="007D5694"/>
    <w:rsid w:val="007F21D1"/>
    <w:rsid w:val="008360C8"/>
    <w:rsid w:val="008555B6"/>
    <w:rsid w:val="0086284B"/>
    <w:rsid w:val="0088626C"/>
    <w:rsid w:val="008960F5"/>
    <w:rsid w:val="008F7CCE"/>
    <w:rsid w:val="00947934"/>
    <w:rsid w:val="00951AA2"/>
    <w:rsid w:val="009734F4"/>
    <w:rsid w:val="00976CF3"/>
    <w:rsid w:val="00976E1C"/>
    <w:rsid w:val="00984B3D"/>
    <w:rsid w:val="0098553F"/>
    <w:rsid w:val="00987AFD"/>
    <w:rsid w:val="009B44FA"/>
    <w:rsid w:val="009E2717"/>
    <w:rsid w:val="00A079DB"/>
    <w:rsid w:val="00A11948"/>
    <w:rsid w:val="00A30680"/>
    <w:rsid w:val="00A36904"/>
    <w:rsid w:val="00A6519C"/>
    <w:rsid w:val="00A72E8D"/>
    <w:rsid w:val="00A8233B"/>
    <w:rsid w:val="00A947B0"/>
    <w:rsid w:val="00AA0FE9"/>
    <w:rsid w:val="00B32AB0"/>
    <w:rsid w:val="00B361ED"/>
    <w:rsid w:val="00B379B2"/>
    <w:rsid w:val="00B5791C"/>
    <w:rsid w:val="00B75AEA"/>
    <w:rsid w:val="00B82273"/>
    <w:rsid w:val="00BA369F"/>
    <w:rsid w:val="00BC7720"/>
    <w:rsid w:val="00BD1282"/>
    <w:rsid w:val="00BD4335"/>
    <w:rsid w:val="00BD6B4B"/>
    <w:rsid w:val="00C048EA"/>
    <w:rsid w:val="00C157CD"/>
    <w:rsid w:val="00C267F2"/>
    <w:rsid w:val="00C400FF"/>
    <w:rsid w:val="00C47180"/>
    <w:rsid w:val="00C55592"/>
    <w:rsid w:val="00C5659C"/>
    <w:rsid w:val="00C6732F"/>
    <w:rsid w:val="00CA000C"/>
    <w:rsid w:val="00CE047B"/>
    <w:rsid w:val="00CE22E5"/>
    <w:rsid w:val="00D21121"/>
    <w:rsid w:val="00D23D07"/>
    <w:rsid w:val="00D258DB"/>
    <w:rsid w:val="00D43B97"/>
    <w:rsid w:val="00D6589B"/>
    <w:rsid w:val="00D921E1"/>
    <w:rsid w:val="00D95387"/>
    <w:rsid w:val="00DD277C"/>
    <w:rsid w:val="00E00BB8"/>
    <w:rsid w:val="00E03433"/>
    <w:rsid w:val="00E44FAD"/>
    <w:rsid w:val="00E451F2"/>
    <w:rsid w:val="00E64DB6"/>
    <w:rsid w:val="00E72B5C"/>
    <w:rsid w:val="00E76DBF"/>
    <w:rsid w:val="00E97797"/>
    <w:rsid w:val="00EC159A"/>
    <w:rsid w:val="00EF0813"/>
    <w:rsid w:val="00F05D75"/>
    <w:rsid w:val="00F17925"/>
    <w:rsid w:val="00F21198"/>
    <w:rsid w:val="00F24C61"/>
    <w:rsid w:val="00F37214"/>
    <w:rsid w:val="00F60C5E"/>
    <w:rsid w:val="00F73292"/>
    <w:rsid w:val="00F9412C"/>
    <w:rsid w:val="00FC41D3"/>
    <w:rsid w:val="00FC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7B"/>
    <w:rPr>
      <w:rFonts w:eastAsia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F211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5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2st">
    <w:name w:val="tex2st"/>
    <w:basedOn w:val="a"/>
    <w:uiPriority w:val="99"/>
    <w:rsid w:val="007B5D7B"/>
    <w:pPr>
      <w:spacing w:before="100" w:beforeAutospacing="1" w:after="100" w:afterAutospacing="1"/>
    </w:pPr>
  </w:style>
  <w:style w:type="paragraph" w:customStyle="1" w:styleId="ConsPlusNormal">
    <w:name w:val="ConsPlusNormal"/>
    <w:rsid w:val="007B5D7B"/>
    <w:pPr>
      <w:widowControl w:val="0"/>
      <w:autoSpaceDE w:val="0"/>
      <w:autoSpaceDN w:val="0"/>
    </w:pPr>
    <w:rPr>
      <w:rFonts w:eastAsia="Times New Roman"/>
      <w:sz w:val="24"/>
    </w:rPr>
  </w:style>
  <w:style w:type="paragraph" w:styleId="a3">
    <w:name w:val="No Spacing"/>
    <w:uiPriority w:val="1"/>
    <w:qFormat/>
    <w:rsid w:val="007B5D7B"/>
    <w:rPr>
      <w:rFonts w:ascii="Calibri" w:hAnsi="Calibri" w:cs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7B5D7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F21198"/>
    <w:rPr>
      <w:rFonts w:eastAsia="Times New Roman"/>
      <w:b/>
      <w:bCs/>
      <w:sz w:val="36"/>
      <w:szCs w:val="36"/>
    </w:rPr>
  </w:style>
  <w:style w:type="table" w:styleId="a5">
    <w:name w:val="Table Grid"/>
    <w:basedOn w:val="a1"/>
    <w:uiPriority w:val="59"/>
    <w:rsid w:val="00F2119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F21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984B3D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rsid w:val="00984B3D"/>
    <w:rPr>
      <w:rFonts w:eastAsia="Times New Roman"/>
      <w:sz w:val="28"/>
    </w:rPr>
  </w:style>
  <w:style w:type="paragraph" w:customStyle="1" w:styleId="ConsPlusTitle">
    <w:name w:val="ConsPlusTitle"/>
    <w:rsid w:val="006E053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47E5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47E52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F73292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character" w:customStyle="1" w:styleId="mismatch">
    <w:name w:val="mismatch"/>
    <w:rsid w:val="00F73292"/>
  </w:style>
  <w:style w:type="character" w:customStyle="1" w:styleId="ac">
    <w:name w:val="Цветовое выделение для Текст"/>
    <w:rsid w:val="00F73292"/>
    <w:rPr>
      <w:kern w:val="1"/>
      <w:sz w:val="24"/>
      <w:szCs w:val="24"/>
      <w:lang w:val="ru-RU" w:eastAsia="zh-CN" w:bidi="ar-SA"/>
    </w:rPr>
  </w:style>
  <w:style w:type="character" w:customStyle="1" w:styleId="ad">
    <w:name w:val="Гипертекстовая ссылка"/>
    <w:rsid w:val="00F73292"/>
    <w:rPr>
      <w:b w:val="0"/>
      <w:bCs w:val="0"/>
      <w:color w:val="222222"/>
    </w:rPr>
  </w:style>
  <w:style w:type="character" w:customStyle="1" w:styleId="60">
    <w:name w:val="Заголовок 6 Знак"/>
    <w:basedOn w:val="a0"/>
    <w:link w:val="6"/>
    <w:uiPriority w:val="9"/>
    <w:semiHidden/>
    <w:rsid w:val="004F55A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4F55A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B3D1-6446-485A-A3E1-93F91A6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Главбух</cp:lastModifiedBy>
  <cp:revision>14</cp:revision>
  <cp:lastPrinted>2025-12-24T10:56:00Z</cp:lastPrinted>
  <dcterms:created xsi:type="dcterms:W3CDTF">2025-03-26T12:35:00Z</dcterms:created>
  <dcterms:modified xsi:type="dcterms:W3CDTF">2025-12-24T10:56:00Z</dcterms:modified>
</cp:coreProperties>
</file>