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1B" w:rsidRDefault="0095171B" w:rsidP="0095171B">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95171B" w:rsidRDefault="00C07F56" w:rsidP="0095171B">
      <w:pPr>
        <w:jc w:val="right"/>
        <w:rPr>
          <w:rFonts w:ascii="Arial Narrow" w:hAnsi="Arial Narrow" w:cs="Arial"/>
          <w:b/>
          <w:shadow/>
          <w:sz w:val="44"/>
          <w:szCs w:val="44"/>
        </w:rPr>
      </w:pPr>
      <w:r>
        <w:rPr>
          <w:rFonts w:ascii="Arial Narrow" w:hAnsi="Arial Narrow" w:cs="Arial"/>
          <w:b/>
          <w:shadow/>
          <w:sz w:val="44"/>
          <w:szCs w:val="44"/>
        </w:rPr>
        <w:t>№ 149                           16</w:t>
      </w:r>
      <w:r w:rsidR="00085774">
        <w:rPr>
          <w:rFonts w:ascii="Arial Narrow" w:hAnsi="Arial Narrow" w:cs="Arial"/>
          <w:b/>
          <w:shadow/>
          <w:sz w:val="44"/>
          <w:szCs w:val="44"/>
        </w:rPr>
        <w:t xml:space="preserve"> июля</w:t>
      </w:r>
      <w:r w:rsidR="0095171B">
        <w:rPr>
          <w:rFonts w:ascii="Arial Narrow" w:hAnsi="Arial Narrow" w:cs="Arial"/>
          <w:b/>
          <w:shadow/>
          <w:sz w:val="44"/>
          <w:szCs w:val="44"/>
        </w:rPr>
        <w:t xml:space="preserve"> 2021 года</w:t>
      </w:r>
    </w:p>
    <w:p w:rsidR="0095171B" w:rsidRDefault="0095171B" w:rsidP="0095171B">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95171B" w:rsidRDefault="0095171B" w:rsidP="0095171B">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w:t>
      </w:r>
      <w:proofErr w:type="spellStart"/>
      <w:r>
        <w:rPr>
          <w:rFonts w:ascii="Arial Narrow" w:hAnsi="Arial Narrow" w:cs="Arial"/>
          <w:b/>
          <w:shadow/>
        </w:rPr>
        <w:t>Беляевского</w:t>
      </w:r>
      <w:proofErr w:type="spellEnd"/>
      <w:r>
        <w:rPr>
          <w:rFonts w:ascii="Arial Narrow" w:hAnsi="Arial Narrow" w:cs="Arial"/>
          <w:b/>
          <w:shadow/>
        </w:rPr>
        <w:t xml:space="preserve"> района Оренбургской области</w:t>
      </w:r>
    </w:p>
    <w:p w:rsidR="0095171B" w:rsidRDefault="0095171B" w:rsidP="0095171B">
      <w:pPr>
        <w:pBdr>
          <w:bottom w:val="single" w:sz="12" w:space="1" w:color="auto"/>
        </w:pBdr>
        <w:jc w:val="center"/>
        <w:rPr>
          <w:rFonts w:ascii="Arial Narrow" w:hAnsi="Arial Narrow" w:cs="Arial"/>
          <w:b/>
          <w:shadow/>
        </w:rPr>
      </w:pPr>
      <w:r>
        <w:rPr>
          <w:rFonts w:ascii="Arial Narrow" w:hAnsi="Arial Narrow" w:cs="Arial"/>
          <w:b/>
          <w:shadow/>
        </w:rPr>
        <w:t xml:space="preserve">ИНФОРМАЦИЯ   АДМИНИСТРАЦИИ МУНИЦИПАЛЬНОГО ОБРАЗОВАНИЯ </w:t>
      </w:r>
      <w:proofErr w:type="gramStart"/>
      <w:r>
        <w:rPr>
          <w:rFonts w:ascii="Arial Narrow" w:hAnsi="Arial Narrow" w:cs="Arial"/>
          <w:b/>
          <w:shadow/>
        </w:rPr>
        <w:t>ДНЕПРОВСКИЙ</w:t>
      </w:r>
      <w:proofErr w:type="gramEnd"/>
      <w:r>
        <w:rPr>
          <w:rFonts w:ascii="Arial Narrow" w:hAnsi="Arial Narrow" w:cs="Arial"/>
          <w:b/>
          <w:shadow/>
        </w:rPr>
        <w:t xml:space="preserve"> СЕЛЬСВЕТ БЕЛЯЕВСКОГО РАЙОНА ОРЕНБУРГСКОЙ ОБЛАСТИ </w:t>
      </w:r>
    </w:p>
    <w:p w:rsidR="0095171B" w:rsidRDefault="0095171B" w:rsidP="0095171B">
      <w:pPr>
        <w:ind w:right="57"/>
        <w:jc w:val="both"/>
      </w:pPr>
      <w:bookmarkStart w:id="0" w:name="P58"/>
      <w:bookmarkEnd w:id="0"/>
    </w:p>
    <w:p w:rsidR="00C07F56" w:rsidRPr="00C07F56" w:rsidRDefault="00C07F56" w:rsidP="00C07F56">
      <w:pPr>
        <w:tabs>
          <w:tab w:val="left" w:pos="3990"/>
        </w:tabs>
        <w:ind w:left="-360"/>
        <w:rPr>
          <w:sz w:val="24"/>
        </w:rPr>
      </w:pPr>
      <w:r>
        <w:tab/>
      </w:r>
    </w:p>
    <w:p w:rsidR="00C07F56" w:rsidRPr="00DA33F9" w:rsidRDefault="00C07F56" w:rsidP="00C07F56">
      <w:pPr>
        <w:jc w:val="center"/>
        <w:rPr>
          <w:b/>
        </w:rPr>
      </w:pPr>
      <w:r w:rsidRPr="00DA33F9">
        <w:rPr>
          <w:b/>
        </w:rPr>
        <w:t>АДМИНИСТРАЦИЯ</w:t>
      </w:r>
    </w:p>
    <w:p w:rsidR="00C07F56" w:rsidRPr="00DA33F9" w:rsidRDefault="00C07F56" w:rsidP="00C07F56">
      <w:pPr>
        <w:ind w:left="-360"/>
        <w:jc w:val="center"/>
        <w:rPr>
          <w:b/>
        </w:rPr>
      </w:pPr>
      <w:r w:rsidRPr="00DA33F9">
        <w:rPr>
          <w:b/>
        </w:rPr>
        <w:t>МУНИЦИПАЛЬНОГО  ОБРАЗОВАНИЯ  ДНЕПРОВСКИЙ  СЕЛЬСОВЕТ</w:t>
      </w:r>
    </w:p>
    <w:p w:rsidR="00C07F56" w:rsidRPr="00DA33F9" w:rsidRDefault="00C07F56" w:rsidP="00C07F56">
      <w:pPr>
        <w:pBdr>
          <w:bottom w:val="single" w:sz="12" w:space="1" w:color="auto"/>
        </w:pBdr>
        <w:jc w:val="center"/>
        <w:rPr>
          <w:b/>
        </w:rPr>
      </w:pPr>
      <w:r w:rsidRPr="00DA33F9">
        <w:rPr>
          <w:b/>
        </w:rPr>
        <w:t>БЕЛЯЕВСКОГО  РАЙОНА  ОРЕНБУРГСКОЙ  ОБЛАСТИ</w:t>
      </w:r>
    </w:p>
    <w:p w:rsidR="00C07F56" w:rsidRPr="00DA33F9" w:rsidRDefault="00C07F56" w:rsidP="00C07F56">
      <w:pPr>
        <w:pBdr>
          <w:bottom w:val="single" w:sz="12" w:space="1" w:color="auto"/>
        </w:pBdr>
        <w:jc w:val="center"/>
        <w:rPr>
          <w:b/>
        </w:rPr>
      </w:pPr>
      <w:r w:rsidRPr="00DA33F9">
        <w:rPr>
          <w:b/>
        </w:rPr>
        <w:t>ПОСТАНОВЛЕНИЕ</w:t>
      </w:r>
    </w:p>
    <w:p w:rsidR="00C07F56" w:rsidRPr="00DA33F9" w:rsidRDefault="00C07F56" w:rsidP="00C07F56">
      <w:pPr>
        <w:jc w:val="center"/>
        <w:rPr>
          <w:b/>
        </w:rPr>
      </w:pPr>
      <w:proofErr w:type="gramStart"/>
      <w:r w:rsidRPr="00DA33F9">
        <w:t>с</w:t>
      </w:r>
      <w:proofErr w:type="gramEnd"/>
      <w:r w:rsidRPr="00DA33F9">
        <w:t xml:space="preserve">. Днепровка </w:t>
      </w:r>
      <w:r w:rsidRPr="00DA33F9">
        <w:rPr>
          <w:b/>
        </w:rPr>
        <w:t xml:space="preserve">  </w:t>
      </w:r>
    </w:p>
    <w:p w:rsidR="00C07F56" w:rsidRPr="00DA33F9" w:rsidRDefault="00C07F56" w:rsidP="00C07F56"/>
    <w:p w:rsidR="00C07F56" w:rsidRPr="00DA33F9" w:rsidRDefault="00C07F56" w:rsidP="00C07F56">
      <w:r>
        <w:t>16.07.2021</w:t>
      </w:r>
      <w:r w:rsidRPr="00DA33F9">
        <w:t xml:space="preserve">                                                                                                       № </w:t>
      </w:r>
      <w:r>
        <w:t>62</w:t>
      </w:r>
      <w:r w:rsidRPr="00DA33F9">
        <w:t>-п</w:t>
      </w:r>
    </w:p>
    <w:p w:rsidR="00C07F56" w:rsidRPr="00DA33F9" w:rsidRDefault="00C07F56" w:rsidP="00C07F56"/>
    <w:p w:rsidR="00C07F56" w:rsidRPr="00DA33F9" w:rsidRDefault="00C07F56" w:rsidP="00C07F56">
      <w:pPr>
        <w:pStyle w:val="ConsPlusTitlePage"/>
        <w:jc w:val="center"/>
        <w:rPr>
          <w:rFonts w:ascii="Times New Roman" w:hAnsi="Times New Roman" w:cs="Times New Roman"/>
          <w:sz w:val="28"/>
          <w:szCs w:val="28"/>
        </w:rPr>
      </w:pPr>
      <w:proofErr w:type="gramStart"/>
      <w:r w:rsidRPr="00DA33F9">
        <w:rPr>
          <w:rFonts w:ascii="Times New Roman" w:hAnsi="Times New Roman" w:cs="Times New Roman"/>
          <w:sz w:val="28"/>
          <w:szCs w:val="28"/>
        </w:rPr>
        <w:t xml:space="preserve">Об утверждении порядка формирования, ведения, ежегодного дополнения и обязательного опубликования перечня муниципального имущества муниципального образования Днепровский сельсовет </w:t>
      </w:r>
      <w:proofErr w:type="spellStart"/>
      <w:r w:rsidRPr="00DA33F9">
        <w:rPr>
          <w:rFonts w:ascii="Times New Roman" w:hAnsi="Times New Roman" w:cs="Times New Roman"/>
          <w:sz w:val="28"/>
          <w:szCs w:val="28"/>
        </w:rPr>
        <w:t>Беляевского</w:t>
      </w:r>
      <w:proofErr w:type="spellEnd"/>
      <w:r w:rsidRPr="00DA33F9">
        <w:rPr>
          <w:rFonts w:ascii="Times New Roman" w:hAnsi="Times New Roman" w:cs="Times New Roman"/>
          <w:sz w:val="28"/>
          <w:szCs w:val="28"/>
        </w:rPr>
        <w:t xml:space="preserve"> района Оренбургской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w:t>
      </w:r>
      <w:proofErr w:type="gramEnd"/>
      <w:r w:rsidRPr="00DA33F9">
        <w:rPr>
          <w:rFonts w:ascii="Times New Roman" w:hAnsi="Times New Roman" w:cs="Times New Roman"/>
          <w:sz w:val="28"/>
          <w:szCs w:val="28"/>
        </w:rPr>
        <w:t>,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C07F56" w:rsidRPr="00DA33F9" w:rsidRDefault="00C07F56" w:rsidP="00C07F56">
      <w:pPr>
        <w:pStyle w:val="ConsPlusTitle"/>
        <w:jc w:val="center"/>
        <w:rPr>
          <w:rFonts w:ascii="Times New Roman" w:hAnsi="Times New Roman" w:cs="Times New Roman"/>
          <w:sz w:val="28"/>
          <w:szCs w:val="28"/>
        </w:rPr>
      </w:pPr>
    </w:p>
    <w:p w:rsidR="00C07F56" w:rsidRPr="00860DBB" w:rsidRDefault="00C07F56" w:rsidP="00C07F56">
      <w:pPr>
        <w:autoSpaceDE w:val="0"/>
        <w:autoSpaceDN w:val="0"/>
        <w:adjustRightInd w:val="0"/>
        <w:ind w:left="-142" w:right="-143" w:firstLine="851"/>
        <w:jc w:val="both"/>
      </w:pPr>
      <w:proofErr w:type="gramStart"/>
      <w:r w:rsidRPr="00860DBB">
        <w:t>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Правительства</w:t>
      </w:r>
      <w:proofErr w:type="gramEnd"/>
      <w:r w:rsidRPr="00860DBB">
        <w:t xml:space="preserve"> </w:t>
      </w:r>
      <w:proofErr w:type="gramStart"/>
      <w:r w:rsidRPr="00860DBB">
        <w:t xml:space="preserve">РФ от 21 августа 2010 г. № 645 «Об имущественной поддержке субъектов малого и среднего предпринимательства при предоставлении федерального имущества», Приказа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w:t>
      </w:r>
      <w:r w:rsidRPr="00860DBB">
        <w:lastRenderedPageBreak/>
        <w:t>предпринимательства в Российской Федерации</w:t>
      </w:r>
      <w:proofErr w:type="gramEnd"/>
      <w:r w:rsidRPr="00860DBB">
        <w:t xml:space="preserve">»,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Уставом муниципального образования Днепровский сельсовет </w:t>
      </w:r>
      <w:proofErr w:type="spellStart"/>
      <w:r w:rsidRPr="00860DBB">
        <w:t>Беляевского</w:t>
      </w:r>
      <w:proofErr w:type="spellEnd"/>
      <w:r w:rsidRPr="00860DBB">
        <w:t xml:space="preserve"> района Оренбургской области</w:t>
      </w:r>
      <w:bookmarkStart w:id="1" w:name="P14"/>
      <w:bookmarkEnd w:id="1"/>
    </w:p>
    <w:p w:rsidR="00C07F56" w:rsidRPr="00860DBB" w:rsidRDefault="00C07F56" w:rsidP="00C07F56">
      <w:pPr>
        <w:tabs>
          <w:tab w:val="left" w:pos="4290"/>
        </w:tabs>
        <w:autoSpaceDE w:val="0"/>
        <w:autoSpaceDN w:val="0"/>
        <w:adjustRightInd w:val="0"/>
        <w:ind w:right="-143" w:firstLine="851"/>
        <w:jc w:val="both"/>
      </w:pPr>
      <w:r>
        <w:tab/>
      </w:r>
    </w:p>
    <w:p w:rsidR="00C07F56" w:rsidRDefault="00C07F56" w:rsidP="00C07F56">
      <w:pPr>
        <w:autoSpaceDE w:val="0"/>
        <w:autoSpaceDN w:val="0"/>
        <w:adjustRightInd w:val="0"/>
        <w:ind w:right="-143" w:firstLine="709"/>
        <w:jc w:val="both"/>
      </w:pPr>
      <w:r w:rsidRPr="00860DBB">
        <w:rPr>
          <w:b/>
        </w:rPr>
        <w:t>ПОСТАНОВЛЯЮ:</w:t>
      </w:r>
    </w:p>
    <w:p w:rsidR="00C07F56" w:rsidRPr="00860DBB" w:rsidRDefault="00C07F56" w:rsidP="00C07F56">
      <w:pPr>
        <w:autoSpaceDE w:val="0"/>
        <w:autoSpaceDN w:val="0"/>
        <w:adjustRightInd w:val="0"/>
        <w:ind w:right="-143" w:firstLine="709"/>
        <w:jc w:val="both"/>
      </w:pPr>
      <w:r w:rsidRPr="00860DBB">
        <w:t>1.</w:t>
      </w:r>
      <w:r w:rsidRPr="00860DBB">
        <w:tab/>
        <w:t xml:space="preserve">Утвердить: </w:t>
      </w:r>
      <w:r w:rsidRPr="00860DBB">
        <w:br/>
        <w:t xml:space="preserve">         </w:t>
      </w:r>
      <w:r w:rsidRPr="00860DBB">
        <w:tab/>
        <w:t xml:space="preserve">1.1. </w:t>
      </w:r>
      <w:proofErr w:type="gramStart"/>
      <w:r w:rsidRPr="00860DBB">
        <w:t xml:space="preserve">Порядок формирования, ведения, ежегодного дополнения и обязательного опубликования перечня муниципального имущества муниципального образования Днепровский сельсовет </w:t>
      </w:r>
      <w:proofErr w:type="spellStart"/>
      <w:r w:rsidRPr="00860DBB">
        <w:t>Беляевского</w:t>
      </w:r>
      <w:proofErr w:type="spellEnd"/>
      <w:r w:rsidRPr="00860DBB">
        <w:t xml:space="preserve"> района Оренбургской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w:t>
      </w:r>
      <w:proofErr w:type="gramEnd"/>
      <w:r w:rsidRPr="00860DBB">
        <w:t xml:space="preserve">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Перечень) (приложение № 1).</w:t>
      </w:r>
    </w:p>
    <w:p w:rsidR="00C07F56" w:rsidRPr="00860DBB" w:rsidRDefault="00C07F56" w:rsidP="00C07F56">
      <w:pPr>
        <w:autoSpaceDE w:val="0"/>
        <w:autoSpaceDN w:val="0"/>
        <w:adjustRightInd w:val="0"/>
        <w:ind w:right="-143" w:firstLine="709"/>
        <w:jc w:val="both"/>
      </w:pPr>
      <w:r w:rsidRPr="00860DBB">
        <w:t>1.2. Форму Перечня (приложение № 2).</w:t>
      </w:r>
    </w:p>
    <w:p w:rsidR="00C07F56" w:rsidRPr="00860DBB" w:rsidRDefault="00C07F56" w:rsidP="00C07F56">
      <w:pPr>
        <w:autoSpaceDE w:val="0"/>
        <w:autoSpaceDN w:val="0"/>
        <w:adjustRightInd w:val="0"/>
        <w:ind w:right="-143" w:firstLine="709"/>
        <w:jc w:val="both"/>
      </w:pPr>
      <w:r w:rsidRPr="00860DBB">
        <w:t>1.3. Виды муниципального имущества, которое используется для формирования Перечня (приложение № 3).</w:t>
      </w:r>
    </w:p>
    <w:p w:rsidR="00C07F56" w:rsidRPr="00860DBB" w:rsidRDefault="00C07F56" w:rsidP="00C07F56">
      <w:pPr>
        <w:autoSpaceDE w:val="0"/>
        <w:autoSpaceDN w:val="0"/>
        <w:adjustRightInd w:val="0"/>
        <w:ind w:right="-143" w:firstLine="851"/>
        <w:jc w:val="both"/>
      </w:pPr>
      <w:r w:rsidRPr="00860DBB">
        <w:t>2. Признать утратившими силу:</w:t>
      </w:r>
    </w:p>
    <w:p w:rsidR="00C07F56" w:rsidRPr="00860DBB" w:rsidRDefault="00C07F56" w:rsidP="00C07F56">
      <w:pPr>
        <w:autoSpaceDE w:val="0"/>
        <w:autoSpaceDN w:val="0"/>
        <w:adjustRightInd w:val="0"/>
        <w:ind w:right="-143" w:firstLine="851"/>
        <w:jc w:val="both"/>
      </w:pPr>
      <w:r w:rsidRPr="00860DBB">
        <w:t xml:space="preserve">2.1. </w:t>
      </w:r>
      <w:proofErr w:type="gramStart"/>
      <w:r w:rsidRPr="00860DBB">
        <w:t xml:space="preserve">Постановление администрации муниципального образования Днепровский сельсовет </w:t>
      </w:r>
      <w:proofErr w:type="spellStart"/>
      <w:r w:rsidRPr="00860DBB">
        <w:t>Беляевского</w:t>
      </w:r>
      <w:proofErr w:type="spellEnd"/>
      <w:r w:rsidRPr="00860DBB">
        <w:t xml:space="preserve"> района Оренбургской области от 20.02.2017 № 16-п «Об утверждении порядка формирования, ведения, обязательного опубликования перечня муниципального имущества муниципального образования Днепровский сельсовет </w:t>
      </w:r>
      <w:proofErr w:type="spellStart"/>
      <w:r w:rsidRPr="00860DBB">
        <w:t>Беляевского</w:t>
      </w:r>
      <w:proofErr w:type="spellEnd"/>
      <w:r w:rsidRPr="00860DBB">
        <w:t xml:space="preserve">  района  Оренбургской области, свободного от прав третьих лиц,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w:t>
      </w:r>
      <w:proofErr w:type="gramEnd"/>
      <w:r w:rsidRPr="00860DBB">
        <w:t xml:space="preserve">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C07F56" w:rsidRPr="00860DBB" w:rsidRDefault="00C07F56" w:rsidP="00C07F56">
      <w:pPr>
        <w:autoSpaceDE w:val="0"/>
        <w:autoSpaceDN w:val="0"/>
        <w:adjustRightInd w:val="0"/>
        <w:ind w:right="-143" w:firstLine="709"/>
        <w:jc w:val="both"/>
      </w:pPr>
      <w:r w:rsidRPr="00860DBB">
        <w:t xml:space="preserve">2.2. Постановление администрации муниципального образования Днепровский сельсовет </w:t>
      </w:r>
      <w:proofErr w:type="spellStart"/>
      <w:r w:rsidRPr="00860DBB">
        <w:t>Беляевского</w:t>
      </w:r>
      <w:proofErr w:type="spellEnd"/>
      <w:r w:rsidRPr="00860DBB">
        <w:t xml:space="preserve"> района Оренбургской области от 23.03.2021 № 29-п «О внесении изменений в постановление администрации муниципального образования Днепровский сельсовет </w:t>
      </w:r>
      <w:proofErr w:type="spellStart"/>
      <w:r w:rsidRPr="00860DBB">
        <w:t>Беляевского</w:t>
      </w:r>
      <w:proofErr w:type="spellEnd"/>
      <w:r w:rsidRPr="00860DBB">
        <w:t xml:space="preserve"> района Оренбургской области от 20.02.2017 №16-п».</w:t>
      </w:r>
    </w:p>
    <w:p w:rsidR="00C07F56" w:rsidRPr="00860DBB" w:rsidRDefault="00C07F56" w:rsidP="00C07F56">
      <w:pPr>
        <w:autoSpaceDE w:val="0"/>
        <w:autoSpaceDN w:val="0"/>
        <w:adjustRightInd w:val="0"/>
        <w:ind w:right="-143" w:firstLine="709"/>
        <w:jc w:val="both"/>
      </w:pPr>
      <w:r w:rsidRPr="00860DBB">
        <w:rPr>
          <w:color w:val="000000"/>
          <w:spacing w:val="2"/>
        </w:rPr>
        <w:t xml:space="preserve">3. </w:t>
      </w:r>
      <w:r w:rsidRPr="00860DBB">
        <w:t xml:space="preserve">Настоящее постановление подлежит официальному опубликованию в средствах массовой информации муниципального образования Днепровский сельсовет и размещению на официальном сайте администрации муниципального образования Днепровский сельсовет днепровка56.рф в информационно-телекоммуникационной сети «Интернет». </w:t>
      </w:r>
    </w:p>
    <w:p w:rsidR="00C07F56" w:rsidRDefault="00C07F56" w:rsidP="00C07F56">
      <w:pPr>
        <w:autoSpaceDE w:val="0"/>
        <w:autoSpaceDN w:val="0"/>
        <w:adjustRightInd w:val="0"/>
        <w:ind w:right="-143" w:firstLine="709"/>
        <w:jc w:val="both"/>
        <w:rPr>
          <w:color w:val="000000"/>
          <w:spacing w:val="2"/>
        </w:rPr>
      </w:pPr>
      <w:r w:rsidRPr="00860DBB">
        <w:rPr>
          <w:color w:val="000000"/>
          <w:spacing w:val="2"/>
        </w:rPr>
        <w:t>4. Постановление вступает в силу со дня его подписания.</w:t>
      </w:r>
    </w:p>
    <w:p w:rsidR="00C07F56" w:rsidRPr="00860DBB" w:rsidRDefault="00C07F56" w:rsidP="00C07F56">
      <w:pPr>
        <w:autoSpaceDE w:val="0"/>
        <w:autoSpaceDN w:val="0"/>
        <w:adjustRightInd w:val="0"/>
        <w:ind w:right="-143" w:firstLine="709"/>
        <w:jc w:val="both"/>
      </w:pPr>
      <w:r w:rsidRPr="00860DBB">
        <w:rPr>
          <w:color w:val="000000"/>
          <w:spacing w:val="2"/>
        </w:rPr>
        <w:t xml:space="preserve">5. </w:t>
      </w:r>
      <w:proofErr w:type="gramStart"/>
      <w:r w:rsidRPr="00860DBB">
        <w:t>Контроль за</w:t>
      </w:r>
      <w:proofErr w:type="gramEnd"/>
      <w:r w:rsidRPr="00860DBB">
        <w:t xml:space="preserve"> исполнением  настоящего постановления оставляю за собой.</w:t>
      </w:r>
    </w:p>
    <w:p w:rsidR="00C07F56" w:rsidRPr="00860DBB" w:rsidRDefault="00C07F56" w:rsidP="00C07F56">
      <w:pPr>
        <w:widowControl w:val="0"/>
        <w:autoSpaceDE w:val="0"/>
        <w:autoSpaceDN w:val="0"/>
        <w:adjustRightInd w:val="0"/>
        <w:spacing w:line="240" w:lineRule="exact"/>
        <w:ind w:right="-143" w:firstLine="851"/>
        <w:jc w:val="both"/>
      </w:pPr>
    </w:p>
    <w:p w:rsidR="00C07F56" w:rsidRPr="00860DBB" w:rsidRDefault="00C07F56" w:rsidP="00C07F56">
      <w:pPr>
        <w:widowControl w:val="0"/>
        <w:autoSpaceDE w:val="0"/>
        <w:autoSpaceDN w:val="0"/>
        <w:adjustRightInd w:val="0"/>
        <w:ind w:right="-143" w:firstLine="851"/>
        <w:jc w:val="both"/>
      </w:pPr>
    </w:p>
    <w:p w:rsidR="00C07F56" w:rsidRPr="00860DBB" w:rsidRDefault="00C07F56" w:rsidP="00C07F56">
      <w:pPr>
        <w:widowControl w:val="0"/>
        <w:autoSpaceDE w:val="0"/>
        <w:autoSpaceDN w:val="0"/>
        <w:adjustRightInd w:val="0"/>
        <w:spacing w:line="240" w:lineRule="exact"/>
        <w:ind w:right="-143" w:firstLine="851"/>
        <w:jc w:val="both"/>
      </w:pPr>
    </w:p>
    <w:p w:rsidR="00C07F56" w:rsidRPr="00860DBB" w:rsidRDefault="00C07F56" w:rsidP="00C07F56">
      <w:pPr>
        <w:autoSpaceDE w:val="0"/>
        <w:autoSpaceDN w:val="0"/>
        <w:adjustRightInd w:val="0"/>
        <w:ind w:right="-143"/>
        <w:jc w:val="both"/>
      </w:pPr>
      <w:r w:rsidRPr="00860DBB">
        <w:t>Глава муниципального образования</w:t>
      </w:r>
    </w:p>
    <w:p w:rsidR="00C07F56" w:rsidRPr="00860DBB" w:rsidRDefault="00C07F56" w:rsidP="00C07F56">
      <w:pPr>
        <w:widowControl w:val="0"/>
        <w:autoSpaceDE w:val="0"/>
        <w:autoSpaceDN w:val="0"/>
        <w:adjustRightInd w:val="0"/>
        <w:ind w:right="-143"/>
        <w:jc w:val="both"/>
      </w:pPr>
      <w:r w:rsidRPr="00860DBB">
        <w:t xml:space="preserve">Днепровский сельсовет                    </w:t>
      </w:r>
      <w:r w:rsidRPr="00860DBB">
        <w:tab/>
      </w:r>
      <w:r w:rsidRPr="00860DBB">
        <w:tab/>
      </w:r>
      <w:r w:rsidRPr="00860DBB">
        <w:tab/>
      </w:r>
      <w:r w:rsidRPr="00860DBB">
        <w:tab/>
        <w:t xml:space="preserve"> </w:t>
      </w:r>
      <w:r w:rsidRPr="00860DBB">
        <w:tab/>
      </w:r>
      <w:r w:rsidRPr="00860DBB">
        <w:tab/>
        <w:t xml:space="preserve">Е.В.Жукова                                             </w:t>
      </w:r>
    </w:p>
    <w:p w:rsidR="00C07F56" w:rsidRPr="00860DBB" w:rsidRDefault="00C07F56" w:rsidP="00C07F56">
      <w:pPr>
        <w:widowControl w:val="0"/>
        <w:autoSpaceDE w:val="0"/>
        <w:autoSpaceDN w:val="0"/>
        <w:adjustRightInd w:val="0"/>
        <w:ind w:right="-143" w:firstLine="851"/>
        <w:jc w:val="both"/>
      </w:pPr>
    </w:p>
    <w:p w:rsidR="00C07F56" w:rsidRPr="00DA33F9" w:rsidRDefault="00C07F56" w:rsidP="00C07F56">
      <w:pPr>
        <w:widowControl w:val="0"/>
        <w:autoSpaceDE w:val="0"/>
        <w:autoSpaceDN w:val="0"/>
        <w:adjustRightInd w:val="0"/>
        <w:spacing w:line="240" w:lineRule="exact"/>
        <w:ind w:right="-143" w:firstLine="851"/>
      </w:pPr>
      <w:r w:rsidRPr="00DA33F9">
        <w:tab/>
      </w:r>
      <w:r w:rsidRPr="00DA33F9">
        <w:tab/>
        <w:t xml:space="preserve">         </w:t>
      </w:r>
    </w:p>
    <w:p w:rsidR="00C07F56" w:rsidRPr="00860DBB" w:rsidRDefault="00C07F56" w:rsidP="00C07F56">
      <w:pPr>
        <w:widowControl w:val="0"/>
        <w:autoSpaceDE w:val="0"/>
        <w:autoSpaceDN w:val="0"/>
        <w:adjustRightInd w:val="0"/>
        <w:spacing w:line="240" w:lineRule="exact"/>
        <w:ind w:right="-143" w:firstLine="851"/>
      </w:pPr>
      <w:r w:rsidRPr="00DA33F9">
        <w:t xml:space="preserve">      </w:t>
      </w:r>
      <w:r w:rsidRPr="00DA33F9">
        <w:tab/>
        <w:t xml:space="preserve">             </w:t>
      </w:r>
      <w:r w:rsidRPr="00DA33F9">
        <w:tab/>
      </w:r>
      <w:r w:rsidRPr="00DA33F9">
        <w:tab/>
      </w:r>
      <w:r w:rsidRPr="00DA33F9">
        <w:tab/>
      </w:r>
      <w:r>
        <w:t xml:space="preserve">    </w:t>
      </w:r>
    </w:p>
    <w:p w:rsidR="00C07F56" w:rsidRDefault="00C07F56" w:rsidP="00C07F56">
      <w:pPr>
        <w:pStyle w:val="ConsPlusTitle"/>
        <w:jc w:val="right"/>
        <w:rPr>
          <w:rFonts w:ascii="Times New Roman" w:hAnsi="Times New Roman" w:cs="Times New Roman"/>
          <w:b w:val="0"/>
          <w:sz w:val="24"/>
          <w:szCs w:val="24"/>
        </w:rPr>
      </w:pPr>
    </w:p>
    <w:p w:rsidR="00C07F56" w:rsidRDefault="00C07F56" w:rsidP="00C07F56">
      <w:pPr>
        <w:pStyle w:val="ConsPlusTitle"/>
        <w:jc w:val="right"/>
        <w:rPr>
          <w:rFonts w:ascii="Times New Roman" w:hAnsi="Times New Roman" w:cs="Times New Roman"/>
          <w:b w:val="0"/>
          <w:sz w:val="24"/>
          <w:szCs w:val="24"/>
        </w:rPr>
      </w:pPr>
    </w:p>
    <w:p w:rsidR="00C07F56" w:rsidRDefault="00C07F56" w:rsidP="00C07F56">
      <w:pPr>
        <w:pStyle w:val="ConsPlusTitle"/>
        <w:jc w:val="right"/>
        <w:rPr>
          <w:rFonts w:ascii="Times New Roman" w:hAnsi="Times New Roman" w:cs="Times New Roman"/>
          <w:b w:val="0"/>
          <w:sz w:val="24"/>
          <w:szCs w:val="24"/>
        </w:rPr>
      </w:pPr>
    </w:p>
    <w:p w:rsidR="00C07F56" w:rsidRPr="00C2354C" w:rsidRDefault="00C07F56" w:rsidP="00C07F56">
      <w:pPr>
        <w:pStyle w:val="ConsPlusTitle"/>
        <w:jc w:val="right"/>
        <w:rPr>
          <w:rFonts w:ascii="Times New Roman" w:hAnsi="Times New Roman" w:cs="Times New Roman"/>
          <w:b w:val="0"/>
          <w:sz w:val="24"/>
          <w:szCs w:val="24"/>
        </w:rPr>
      </w:pPr>
      <w:r w:rsidRPr="00C2354C">
        <w:rPr>
          <w:rFonts w:ascii="Times New Roman" w:hAnsi="Times New Roman" w:cs="Times New Roman"/>
          <w:b w:val="0"/>
          <w:sz w:val="24"/>
          <w:szCs w:val="24"/>
        </w:rPr>
        <w:t>Приложение № 1</w:t>
      </w:r>
    </w:p>
    <w:p w:rsidR="00C07F56" w:rsidRPr="006615E4" w:rsidRDefault="00C07F56" w:rsidP="00C07F56">
      <w:pPr>
        <w:autoSpaceDE w:val="0"/>
        <w:autoSpaceDN w:val="0"/>
        <w:adjustRightInd w:val="0"/>
        <w:ind w:firstLine="540"/>
        <w:jc w:val="right"/>
        <w:rPr>
          <w:sz w:val="24"/>
          <w:szCs w:val="24"/>
        </w:rPr>
      </w:pPr>
      <w:r w:rsidRPr="006615E4">
        <w:rPr>
          <w:sz w:val="24"/>
          <w:szCs w:val="24"/>
        </w:rPr>
        <w:t>к постановлению администрации</w:t>
      </w:r>
      <w:r>
        <w:rPr>
          <w:b/>
          <w:sz w:val="24"/>
          <w:szCs w:val="24"/>
        </w:rPr>
        <w:t xml:space="preserve"> </w:t>
      </w:r>
      <w:r>
        <w:rPr>
          <w:b/>
          <w:sz w:val="24"/>
          <w:szCs w:val="24"/>
        </w:rPr>
        <w:br/>
      </w:r>
      <w:r w:rsidRPr="00491AE1">
        <w:rPr>
          <w:sz w:val="24"/>
          <w:szCs w:val="24"/>
        </w:rPr>
        <w:t xml:space="preserve">муниципального образования Днепровский сельсовет </w:t>
      </w:r>
      <w:r>
        <w:rPr>
          <w:sz w:val="24"/>
          <w:szCs w:val="24"/>
        </w:rPr>
        <w:br/>
      </w:r>
      <w:proofErr w:type="spellStart"/>
      <w:r w:rsidRPr="00491AE1">
        <w:rPr>
          <w:sz w:val="24"/>
          <w:szCs w:val="24"/>
        </w:rPr>
        <w:t>Беляевского</w:t>
      </w:r>
      <w:proofErr w:type="spellEnd"/>
      <w:r w:rsidRPr="00491AE1">
        <w:rPr>
          <w:sz w:val="24"/>
          <w:szCs w:val="24"/>
        </w:rPr>
        <w:t xml:space="preserve"> района Оренбургской области</w:t>
      </w:r>
    </w:p>
    <w:p w:rsidR="00C07F56" w:rsidRPr="00C2354C" w:rsidRDefault="00C07F56" w:rsidP="00C07F56">
      <w:pPr>
        <w:pStyle w:val="ConsPlusTitle"/>
        <w:jc w:val="right"/>
        <w:rPr>
          <w:rFonts w:ascii="Times New Roman" w:hAnsi="Times New Roman" w:cs="Times New Roman"/>
          <w:b w:val="0"/>
          <w:sz w:val="24"/>
          <w:szCs w:val="24"/>
        </w:rPr>
      </w:pPr>
      <w:r w:rsidRPr="00924C76">
        <w:rPr>
          <w:rFonts w:ascii="Times New Roman" w:hAnsi="Times New Roman" w:cs="Times New Roman"/>
          <w:b w:val="0"/>
          <w:sz w:val="24"/>
          <w:szCs w:val="24"/>
        </w:rPr>
        <w:t xml:space="preserve">от </w:t>
      </w:r>
      <w:r>
        <w:rPr>
          <w:rFonts w:ascii="Times New Roman" w:hAnsi="Times New Roman" w:cs="Times New Roman"/>
          <w:b w:val="0"/>
          <w:sz w:val="24"/>
          <w:szCs w:val="24"/>
        </w:rPr>
        <w:t>16.07. 2021 г. № 62-п</w:t>
      </w:r>
    </w:p>
    <w:p w:rsidR="00C07F56" w:rsidRPr="00C2354C" w:rsidRDefault="00C07F56" w:rsidP="00C07F56">
      <w:pPr>
        <w:pStyle w:val="ConsPlusTitle"/>
        <w:jc w:val="center"/>
        <w:rPr>
          <w:rFonts w:ascii="Times New Roman" w:hAnsi="Times New Roman" w:cs="Times New Roman"/>
          <w:sz w:val="24"/>
          <w:szCs w:val="24"/>
        </w:rPr>
      </w:pPr>
    </w:p>
    <w:p w:rsidR="00C07F56" w:rsidRPr="00C2354C" w:rsidRDefault="00C07F56" w:rsidP="00C07F56">
      <w:pPr>
        <w:pStyle w:val="ConsPlusTitle"/>
        <w:jc w:val="center"/>
        <w:rPr>
          <w:rFonts w:ascii="Times New Roman" w:hAnsi="Times New Roman" w:cs="Times New Roman"/>
          <w:sz w:val="24"/>
          <w:szCs w:val="24"/>
        </w:rPr>
      </w:pPr>
    </w:p>
    <w:p w:rsidR="00C07F56" w:rsidRPr="00C2354C" w:rsidRDefault="00C07F56" w:rsidP="00C07F56">
      <w:pPr>
        <w:pStyle w:val="ConsPlusTitle"/>
        <w:jc w:val="center"/>
        <w:rPr>
          <w:rFonts w:ascii="Times New Roman" w:hAnsi="Times New Roman" w:cs="Times New Roman"/>
          <w:sz w:val="24"/>
          <w:szCs w:val="24"/>
        </w:rPr>
      </w:pPr>
      <w:r w:rsidRPr="00C2354C">
        <w:rPr>
          <w:rFonts w:ascii="Times New Roman" w:hAnsi="Times New Roman" w:cs="Times New Roman"/>
          <w:sz w:val="24"/>
          <w:szCs w:val="24"/>
        </w:rPr>
        <w:t>ПОРЯДОК</w:t>
      </w:r>
    </w:p>
    <w:p w:rsidR="00C07F56" w:rsidRDefault="00C07F56" w:rsidP="00C07F56">
      <w:pPr>
        <w:pStyle w:val="ConsPlusNormal"/>
        <w:jc w:val="center"/>
        <w:rPr>
          <w:rFonts w:ascii="Times New Roman" w:hAnsi="Times New Roman" w:cs="Times New Roman"/>
          <w:b/>
          <w:sz w:val="24"/>
          <w:szCs w:val="24"/>
        </w:rPr>
      </w:pPr>
      <w:proofErr w:type="gramStart"/>
      <w:r w:rsidRPr="006615E4">
        <w:rPr>
          <w:rFonts w:ascii="Times New Roman" w:hAnsi="Times New Roman" w:cs="Times New Roman"/>
          <w:b/>
          <w:sz w:val="24"/>
          <w:szCs w:val="24"/>
        </w:rPr>
        <w:t xml:space="preserve">формирования, ведения, ежегодного дополнения и обязательного опубликования перечня муниципального имущества муниципального образования Днепровский сельсовет </w:t>
      </w:r>
      <w:proofErr w:type="spellStart"/>
      <w:r w:rsidRPr="006615E4">
        <w:rPr>
          <w:rFonts w:ascii="Times New Roman" w:hAnsi="Times New Roman" w:cs="Times New Roman"/>
          <w:b/>
          <w:sz w:val="24"/>
          <w:szCs w:val="24"/>
        </w:rPr>
        <w:t>Беляевского</w:t>
      </w:r>
      <w:proofErr w:type="spellEnd"/>
      <w:r w:rsidRPr="006615E4">
        <w:rPr>
          <w:rFonts w:ascii="Times New Roman" w:hAnsi="Times New Roman" w:cs="Times New Roman"/>
          <w:b/>
          <w:sz w:val="24"/>
          <w:szCs w:val="24"/>
        </w:rPr>
        <w:t xml:space="preserve"> района Оренбургской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w:t>
      </w:r>
      <w:proofErr w:type="gramEnd"/>
      <w:r w:rsidRPr="006615E4">
        <w:rPr>
          <w:rFonts w:ascii="Times New Roman" w:hAnsi="Times New Roman" w:cs="Times New Roman"/>
          <w:b/>
          <w:sz w:val="24"/>
          <w:szCs w:val="24"/>
        </w:rPr>
        <w:t xml:space="preserve">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C07F56" w:rsidRDefault="00C07F56" w:rsidP="00C07F56">
      <w:pPr>
        <w:pStyle w:val="ConsPlusNormal"/>
        <w:jc w:val="center"/>
        <w:rPr>
          <w:rFonts w:ascii="Times New Roman" w:hAnsi="Times New Roman" w:cs="Times New Roman"/>
          <w:b/>
          <w:sz w:val="24"/>
          <w:szCs w:val="24"/>
        </w:rPr>
      </w:pPr>
    </w:p>
    <w:p w:rsidR="00C07F56" w:rsidRDefault="00C07F56" w:rsidP="00C07F56">
      <w:pPr>
        <w:pStyle w:val="ConsPlusNormal"/>
        <w:jc w:val="center"/>
        <w:rPr>
          <w:rFonts w:ascii="Times New Roman" w:hAnsi="Times New Roman" w:cs="Times New Roman"/>
          <w:b/>
          <w:sz w:val="24"/>
          <w:szCs w:val="24"/>
        </w:rPr>
      </w:pPr>
    </w:p>
    <w:p w:rsidR="00C07F56" w:rsidRPr="00C2354C" w:rsidRDefault="00C07F56" w:rsidP="00C07F56">
      <w:pPr>
        <w:pStyle w:val="ConsPlusNormal"/>
        <w:jc w:val="center"/>
        <w:rPr>
          <w:rFonts w:ascii="Times New Roman" w:hAnsi="Times New Roman" w:cs="Times New Roman"/>
          <w:b/>
          <w:sz w:val="24"/>
          <w:szCs w:val="24"/>
        </w:rPr>
      </w:pPr>
      <w:r w:rsidRPr="00C2354C">
        <w:rPr>
          <w:rFonts w:ascii="Times New Roman" w:hAnsi="Times New Roman" w:cs="Times New Roman"/>
          <w:b/>
          <w:sz w:val="24"/>
          <w:szCs w:val="24"/>
        </w:rPr>
        <w:t>1. Общие положения</w:t>
      </w:r>
    </w:p>
    <w:p w:rsidR="00C07F56" w:rsidRPr="00C2354C"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1.1. </w:t>
      </w:r>
      <w:proofErr w:type="gramStart"/>
      <w:r w:rsidRPr="00207103">
        <w:rPr>
          <w:rFonts w:ascii="Times New Roman" w:hAnsi="Times New Roman" w:cs="Times New Roman"/>
          <w:sz w:val="24"/>
          <w:szCs w:val="24"/>
        </w:rPr>
        <w:t>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муниципального образования Днепровский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w:t>
      </w:r>
      <w:proofErr w:type="gramEnd"/>
      <w:r w:rsidRPr="00207103">
        <w:rPr>
          <w:rFonts w:ascii="Times New Roman" w:hAnsi="Times New Roman" w:cs="Times New Roman"/>
          <w:sz w:val="24"/>
          <w:szCs w:val="24"/>
        </w:rPr>
        <w:t xml:space="preserve">, </w:t>
      </w:r>
      <w:proofErr w:type="gramStart"/>
      <w:r w:rsidRPr="00207103">
        <w:rPr>
          <w:rFonts w:ascii="Times New Roman" w:hAnsi="Times New Roman" w:cs="Times New Roman"/>
          <w:sz w:val="24"/>
          <w:szCs w:val="24"/>
        </w:rPr>
        <w:t>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w:t>
      </w:r>
      <w:proofErr w:type="gramEnd"/>
      <w:r w:rsidRPr="00207103">
        <w:rPr>
          <w:rFonts w:ascii="Times New Roman" w:hAnsi="Times New Roman" w:cs="Times New Roman"/>
          <w:sz w:val="24"/>
          <w:szCs w:val="24"/>
        </w:rPr>
        <w:t xml:space="preserve"> предпринимательства (далее – организации инфраструктуры поддержки), а также физическим лицам, применяющим специальный налоговый режим «Налог на профессиональный доход» (далее - физические лица, применяющие специальный налоговый режим). </w:t>
      </w:r>
    </w:p>
    <w:p w:rsidR="00C07F56" w:rsidRPr="00207103"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b/>
          <w:sz w:val="24"/>
          <w:szCs w:val="24"/>
        </w:rPr>
      </w:pPr>
      <w:r w:rsidRPr="00207103">
        <w:rPr>
          <w:rFonts w:ascii="Times New Roman" w:hAnsi="Times New Roman" w:cs="Times New Roman"/>
          <w:b/>
          <w:sz w:val="24"/>
          <w:szCs w:val="24"/>
        </w:rPr>
        <w:t>2. Цели создания и основные принципы формирования,</w:t>
      </w:r>
    </w:p>
    <w:p w:rsidR="00C07F56" w:rsidRPr="00207103" w:rsidRDefault="00C07F56" w:rsidP="00C07F56">
      <w:pPr>
        <w:pStyle w:val="ConsPlusNormal"/>
        <w:ind w:firstLine="709"/>
        <w:jc w:val="both"/>
        <w:rPr>
          <w:rFonts w:ascii="Times New Roman" w:hAnsi="Times New Roman" w:cs="Times New Roman"/>
          <w:b/>
          <w:sz w:val="24"/>
          <w:szCs w:val="24"/>
        </w:rPr>
      </w:pPr>
      <w:r w:rsidRPr="00207103">
        <w:rPr>
          <w:rFonts w:ascii="Times New Roman" w:hAnsi="Times New Roman" w:cs="Times New Roman"/>
          <w:b/>
          <w:sz w:val="24"/>
          <w:szCs w:val="24"/>
        </w:rPr>
        <w:t>ведения, ежегодного дополнения и опубликования Перечня</w:t>
      </w:r>
    </w:p>
    <w:p w:rsidR="00C07F56" w:rsidRPr="00207103"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2.1. </w:t>
      </w:r>
      <w:proofErr w:type="gramStart"/>
      <w:r w:rsidRPr="00207103">
        <w:rPr>
          <w:rFonts w:ascii="Times New Roman" w:hAnsi="Times New Roman" w:cs="Times New Roman"/>
          <w:sz w:val="24"/>
          <w:szCs w:val="24"/>
        </w:rPr>
        <w:t>В Перечне содержатся сведения о муниципальном имуществе муниципального образования Днепровский сельсовет,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w:t>
      </w:r>
      <w:proofErr w:type="gramEnd"/>
      <w:r w:rsidRPr="00207103">
        <w:rPr>
          <w:rFonts w:ascii="Times New Roman" w:hAnsi="Times New Roman" w:cs="Times New Roman"/>
          <w:sz w:val="24"/>
          <w:szCs w:val="24"/>
        </w:rPr>
        <w:t xml:space="preserve"> (</w:t>
      </w:r>
      <w:proofErr w:type="gramStart"/>
      <w:r w:rsidRPr="00207103">
        <w:rPr>
          <w:rFonts w:ascii="Times New Roman" w:hAnsi="Times New Roman" w:cs="Times New Roman"/>
          <w:sz w:val="24"/>
          <w:szCs w:val="24"/>
        </w:rPr>
        <w:t>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недвижимого имущества, находящегося в государственной</w:t>
      </w:r>
      <w:proofErr w:type="gramEnd"/>
      <w:r w:rsidRPr="00207103">
        <w:rPr>
          <w:rFonts w:ascii="Times New Roman" w:hAnsi="Times New Roman" w:cs="Times New Roman"/>
          <w:sz w:val="24"/>
          <w:szCs w:val="24"/>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2.2. Формирование Перечня осуществляется в целях:</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2.2.2. Предоставления муниципального имущества, принадлежащего на праве собственности муниципальному образованию Днепровский сельсовет, во владение и (или) пользование на долгосрочной основе (в том числе </w:t>
      </w:r>
      <w:proofErr w:type="spellStart"/>
      <w:r w:rsidRPr="00207103">
        <w:rPr>
          <w:rFonts w:ascii="Times New Roman" w:hAnsi="Times New Roman" w:cs="Times New Roman"/>
          <w:sz w:val="24"/>
          <w:szCs w:val="24"/>
        </w:rPr>
        <w:t>возмездно</w:t>
      </w:r>
      <w:proofErr w:type="spellEnd"/>
      <w:r w:rsidRPr="00207103">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2.2.3. Реализации полномочий муниципального образования Днепровский сельсовет,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2.2.4. Повышения эффективности управления муниципальным имуществом, находящимся в собственности муниципального образования Днепровский сельсовет, стимулирования развития малого и среднего предпринимательства на территории муниципального образования Днепровский сельсовет. </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2.3. Формирование и ведение Перечня основывается на следующих основных принципах:</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муниципального образования Днепровский сельсовет по обеспечению взаимодействия исполнительных органов власти Оренбургской области с территориальным органом </w:t>
      </w:r>
      <w:proofErr w:type="spellStart"/>
      <w:r w:rsidRPr="00207103">
        <w:rPr>
          <w:rFonts w:ascii="Times New Roman" w:hAnsi="Times New Roman" w:cs="Times New Roman"/>
          <w:sz w:val="24"/>
          <w:szCs w:val="24"/>
        </w:rPr>
        <w:t>Росимущества</w:t>
      </w:r>
      <w:proofErr w:type="spellEnd"/>
      <w:r w:rsidRPr="00207103">
        <w:rPr>
          <w:rFonts w:ascii="Times New Roman" w:hAnsi="Times New Roman" w:cs="Times New Roman"/>
          <w:sz w:val="24"/>
          <w:szCs w:val="24"/>
        </w:rPr>
        <w:t xml:space="preserve"> в Оренбургской области в муниципальном образовании Днепровский сельсовет.</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C07F56" w:rsidRPr="00207103"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b/>
          <w:sz w:val="24"/>
          <w:szCs w:val="24"/>
        </w:rPr>
      </w:pPr>
      <w:r w:rsidRPr="00207103">
        <w:rPr>
          <w:rFonts w:ascii="Times New Roman" w:hAnsi="Times New Roman" w:cs="Times New Roman"/>
          <w:b/>
          <w:sz w:val="24"/>
          <w:szCs w:val="24"/>
        </w:rPr>
        <w:t>3.</w:t>
      </w:r>
      <w:r w:rsidRPr="00207103">
        <w:rPr>
          <w:rFonts w:ascii="Times New Roman" w:hAnsi="Times New Roman" w:cs="Times New Roman"/>
          <w:b/>
          <w:sz w:val="24"/>
          <w:szCs w:val="24"/>
        </w:rPr>
        <w:tab/>
        <w:t>Формирование, ведение Перечня, внесение в него изменений, в том числе ежегодное дополнение Перечня</w:t>
      </w:r>
    </w:p>
    <w:p w:rsidR="00C07F56" w:rsidRPr="00207103"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 Перечень, изменения и ежегодное дополнение в него утверждаются постановлением администрации муниципального образования Днепровский сельсовет.</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3.2. Формирование, утверждение, ведение и обеспечение обязательного опубликования Перечня осуществляется администрацией муниципального образования Днепровский сельсовет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3.3. </w:t>
      </w:r>
      <w:proofErr w:type="gramStart"/>
      <w:r w:rsidRPr="00207103">
        <w:rPr>
          <w:rFonts w:ascii="Times New Roman" w:hAnsi="Times New Roman" w:cs="Times New Roman"/>
          <w:sz w:val="24"/>
          <w:szCs w:val="24"/>
        </w:rPr>
        <w:t>В перечень включаются объекты недвижимого и движимого имущества, находящиеся в муниципальной собственности муниципального образования Днепровский сельсовет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 В Перечень вносятся сведения о муниципальном имуществе (далее – имущество), соответствующем следующим критериям:</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3.4.3. имущество не является объектом религиозного назначения;</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C07F56" w:rsidRPr="00207103" w:rsidRDefault="00C07F56" w:rsidP="00C07F56">
      <w:pPr>
        <w:pStyle w:val="ConsPlusNormal"/>
        <w:ind w:firstLine="709"/>
        <w:jc w:val="both"/>
        <w:rPr>
          <w:rFonts w:ascii="Times New Roman" w:hAnsi="Times New Roman" w:cs="Times New Roman"/>
          <w:sz w:val="24"/>
          <w:szCs w:val="24"/>
        </w:rPr>
      </w:pPr>
      <w:proofErr w:type="gramStart"/>
      <w:r w:rsidRPr="00207103">
        <w:rPr>
          <w:rFonts w:ascii="Times New Roman" w:hAnsi="Times New Roman" w:cs="Times New Roman"/>
          <w:sz w:val="24"/>
          <w:szCs w:val="24"/>
        </w:rPr>
        <w:t>3.4.5.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 декабря 2001 № 178-ФЗ «О приватизации государственного и муниципального имущества», а также в перечень имущества муниципального образования Днепровский сельсовет, предназначенного для передачи во владение и (или) в пользование на долгосрочной основе социально ориентированным некоммерческим</w:t>
      </w:r>
      <w:proofErr w:type="gramEnd"/>
      <w:r w:rsidRPr="00207103">
        <w:rPr>
          <w:rFonts w:ascii="Times New Roman" w:hAnsi="Times New Roman" w:cs="Times New Roman"/>
          <w:sz w:val="24"/>
          <w:szCs w:val="24"/>
        </w:rPr>
        <w:t xml:space="preserve"> организациям;</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3.4.6. имущество не признано аварийным и подлежащим сносу;</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07F56" w:rsidRPr="00207103" w:rsidRDefault="00C07F56" w:rsidP="00C07F56">
      <w:pPr>
        <w:pStyle w:val="ConsPlusNormal"/>
        <w:ind w:firstLine="709"/>
        <w:jc w:val="both"/>
        <w:rPr>
          <w:rFonts w:ascii="Times New Roman" w:hAnsi="Times New Roman" w:cs="Times New Roman"/>
          <w:sz w:val="24"/>
          <w:szCs w:val="24"/>
        </w:rPr>
      </w:pPr>
      <w:proofErr w:type="gramStart"/>
      <w:r w:rsidRPr="00207103">
        <w:rPr>
          <w:rFonts w:ascii="Times New Roman" w:hAnsi="Times New Roman" w:cs="Times New Roman"/>
          <w:sz w:val="24"/>
          <w:szCs w:val="24"/>
        </w:rPr>
        <w:t>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муниципального образования Днепровский сельсовет,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w:t>
      </w:r>
      <w:proofErr w:type="gramEnd"/>
      <w:r w:rsidRPr="00207103">
        <w:rPr>
          <w:rFonts w:ascii="Times New Roman" w:hAnsi="Times New Roman" w:cs="Times New Roman"/>
          <w:sz w:val="24"/>
          <w:szCs w:val="24"/>
        </w:rPr>
        <w:t xml:space="preserve">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C07F56" w:rsidRPr="00207103" w:rsidRDefault="00C07F56" w:rsidP="00C07F56">
      <w:pPr>
        <w:pStyle w:val="ConsPlusNormal"/>
        <w:ind w:firstLine="709"/>
        <w:jc w:val="both"/>
        <w:rPr>
          <w:rFonts w:ascii="Times New Roman" w:hAnsi="Times New Roman" w:cs="Times New Roman"/>
          <w:sz w:val="24"/>
          <w:szCs w:val="24"/>
        </w:rPr>
      </w:pPr>
      <w:proofErr w:type="gramStart"/>
      <w:r w:rsidRPr="00207103">
        <w:rPr>
          <w:rFonts w:ascii="Times New Roman" w:hAnsi="Times New Roman" w:cs="Times New Roman"/>
          <w:sz w:val="24"/>
          <w:szCs w:val="24"/>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муниципального образования Днепровский сельсовет;</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3.5. </w:t>
      </w:r>
      <w:proofErr w:type="gramStart"/>
      <w:r w:rsidRPr="00207103">
        <w:rPr>
          <w:rFonts w:ascii="Times New Roman" w:hAnsi="Times New Roman" w:cs="Times New Roman"/>
          <w:sz w:val="24"/>
          <w:szCs w:val="24"/>
        </w:rPr>
        <w:t>В случае если имущество, включенное в Перечень, требует проведения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w:t>
      </w:r>
      <w:proofErr w:type="gramEnd"/>
      <w:r w:rsidRPr="00207103">
        <w:rPr>
          <w:rFonts w:ascii="Times New Roman" w:hAnsi="Times New Roman" w:cs="Times New Roman"/>
          <w:sz w:val="24"/>
          <w:szCs w:val="24"/>
        </w:rPr>
        <w:t xml:space="preserve"> Порядок документального подтверждения понесенных расходов и их зачет в счет арендной платы подробно отражается в договоре аренды.</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3.7. Сведения об имуществе группируются в Перечень по муниципальному образованию Днепровский сельсовет </w:t>
      </w:r>
      <w:proofErr w:type="spellStart"/>
      <w:r w:rsidRPr="00207103">
        <w:rPr>
          <w:rFonts w:ascii="Times New Roman" w:hAnsi="Times New Roman" w:cs="Times New Roman"/>
          <w:sz w:val="24"/>
          <w:szCs w:val="24"/>
        </w:rPr>
        <w:t>Беляевского</w:t>
      </w:r>
      <w:proofErr w:type="spellEnd"/>
      <w:r w:rsidRPr="00207103">
        <w:rPr>
          <w:rFonts w:ascii="Times New Roman" w:hAnsi="Times New Roman" w:cs="Times New Roman"/>
          <w:sz w:val="24"/>
          <w:szCs w:val="24"/>
        </w:rPr>
        <w:t xml:space="preserve"> района Оренбургской области,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3.8.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3.9. </w:t>
      </w:r>
      <w:proofErr w:type="gramStart"/>
      <w:r w:rsidRPr="00207103">
        <w:rPr>
          <w:rFonts w:ascii="Times New Roman" w:hAnsi="Times New Roman" w:cs="Times New Roman"/>
          <w:sz w:val="24"/>
          <w:szCs w:val="24"/>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муниципального образования Днепровский сельсовет по ее инициативе или на основании предложений исполнительных органов государственной власти (органов местного самоуправления) Оренбургской области, предложений балансодержателей, акционерного общества «Федеральная корпорация по развитию малого и среднего предпринимательства», а также субъектов малого и</w:t>
      </w:r>
      <w:proofErr w:type="gramEnd"/>
      <w:r w:rsidRPr="00207103">
        <w:rPr>
          <w:rFonts w:ascii="Times New Roman" w:hAnsi="Times New Roman" w:cs="Times New Roman"/>
          <w:sz w:val="24"/>
          <w:szCs w:val="24"/>
        </w:rPr>
        <w:t xml:space="preserve"> среднего предпринимательства, организаций инфраструктуры поддержки, физических лиц, применяющих специальный налоговый режим.</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3.10. Рассмотрение уполномоченным органом предложений, поступивших от лиц, указанных в пункте 3.9 настоящего Порядка, осуществляется в течение 30 календарных дней со дня их поступления. </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По результатам рассмотрения указанных предложений уполномоченным органом принимается одно из следующих решений:</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3.10.1. О включении сведений об имуществе, в отношении которого поступило предложение, в Перечень с принятием соответствующего правового акта;</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3.10.2. Об исключении сведений об имуществе, в отношении которого поступило предложение, из Перечня, с принятием соответствующего правового акта;</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3.10.3.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3.11. Решение об отказе в учете предложения о включении имущества в Перечень принимается в следующих случаях:</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3.11.1. Имущество не соответствует критериям, установленным пунктом 3.3 настоящего Порядка.</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3.11.2.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образования Днепровский сельсовет, уполномоченной на согласование сделок с имуществом балансодержателя. </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3.11.3. Отсутствуют индивидуально-определенные признаки движимого имущества, позволяющие заключить в отношении него договор аренды. </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3.12. Уполномоченный орган вправе исключить сведения об имуществе муниципального образования Днепровский сельсовет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и физических лиц, применяющих специальный налоговый режим, не поступило:</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3.13. Сведения о муниципальном имуществе муниципального образования Днепровский сельсовет подлежат исключению из Перечня, в следующих случаях:</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3.13.1.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муниципального образования Днепровский сельсовет.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3.13.2. Право собственности муниципального образования Днепровский сельсовет на имущество прекращено по решению суда или в ином установленном законом порядке;</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3.13.3. Прекращение существования имущества в результате его гибели или уничтожения;</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3.13.4.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3.13.5. </w:t>
      </w:r>
      <w:proofErr w:type="gramStart"/>
      <w:r w:rsidRPr="00207103">
        <w:rPr>
          <w:rFonts w:ascii="Times New Roman" w:hAnsi="Times New Roman" w:cs="Times New Roman"/>
          <w:sz w:val="24"/>
          <w:szCs w:val="24"/>
        </w:rPr>
        <w:t>Имущество приобретено его арендатором в собственность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w:t>
      </w:r>
      <w:proofErr w:type="gramEnd"/>
      <w:r w:rsidRPr="00207103">
        <w:rPr>
          <w:rFonts w:ascii="Times New Roman" w:hAnsi="Times New Roman" w:cs="Times New Roman"/>
          <w:sz w:val="24"/>
          <w:szCs w:val="24"/>
        </w:rPr>
        <w:t xml:space="preserve"> кодекса Российской Федерации.</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3.14. </w:t>
      </w:r>
      <w:proofErr w:type="gramStart"/>
      <w:r w:rsidRPr="00207103">
        <w:rPr>
          <w:rFonts w:ascii="Times New Roman" w:hAnsi="Times New Roman" w:cs="Times New Roman"/>
          <w:sz w:val="24"/>
          <w:szCs w:val="24"/>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roofErr w:type="gramEnd"/>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 xml:space="preserve">3.15. Уполномоченный орган уведомляет арендатора о намерении принять </w:t>
      </w:r>
      <w:proofErr w:type="gramStart"/>
      <w:r w:rsidRPr="00207103">
        <w:rPr>
          <w:rFonts w:ascii="Times New Roman" w:hAnsi="Times New Roman" w:cs="Times New Roman"/>
          <w:sz w:val="24"/>
          <w:szCs w:val="24"/>
        </w:rPr>
        <w:t>решение</w:t>
      </w:r>
      <w:proofErr w:type="gramEnd"/>
      <w:r w:rsidRPr="00207103">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3.13 настоящего порядка, за исключением пункта 3.13.5.</w:t>
      </w:r>
    </w:p>
    <w:p w:rsidR="00C07F56" w:rsidRPr="00207103"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b/>
          <w:sz w:val="24"/>
          <w:szCs w:val="24"/>
        </w:rPr>
      </w:pPr>
      <w:r w:rsidRPr="00207103">
        <w:rPr>
          <w:rFonts w:ascii="Times New Roman" w:hAnsi="Times New Roman" w:cs="Times New Roman"/>
          <w:b/>
          <w:sz w:val="24"/>
          <w:szCs w:val="24"/>
        </w:rPr>
        <w:t>4. Опубликование Перечня и предоставление сведений о включенном в него имуществе</w:t>
      </w:r>
    </w:p>
    <w:p w:rsidR="00C07F56" w:rsidRPr="00207103" w:rsidRDefault="00C07F56" w:rsidP="00C07F56">
      <w:pPr>
        <w:pStyle w:val="ConsPlusNormal"/>
        <w:ind w:firstLine="709"/>
        <w:jc w:val="both"/>
        <w:rPr>
          <w:rFonts w:ascii="Times New Roman" w:hAnsi="Times New Roman" w:cs="Times New Roman"/>
          <w:sz w:val="24"/>
          <w:szCs w:val="24"/>
        </w:rPr>
      </w:pP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4.1. Уполномоченный орган:</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4.1.1. Обеспечивает опубликование Перечня или изменений в Перечень в средствах массовой информации муниципального образования Днепровский сельсовет в течение 10 рабочих дней со дня их утверждения.</w:t>
      </w:r>
    </w:p>
    <w:p w:rsidR="00C07F56" w:rsidRPr="00207103" w:rsidRDefault="00C07F56" w:rsidP="00C07F56">
      <w:pPr>
        <w:pStyle w:val="ConsPlusNormal"/>
        <w:ind w:firstLine="709"/>
        <w:jc w:val="both"/>
        <w:rPr>
          <w:rFonts w:ascii="Times New Roman" w:hAnsi="Times New Roman" w:cs="Times New Roman"/>
          <w:sz w:val="24"/>
          <w:szCs w:val="24"/>
        </w:rPr>
      </w:pPr>
      <w:r w:rsidRPr="00207103">
        <w:rPr>
          <w:rFonts w:ascii="Times New Roman" w:hAnsi="Times New Roman" w:cs="Times New Roman"/>
          <w:sz w:val="24"/>
          <w:szCs w:val="24"/>
        </w:rPr>
        <w:t>4.1.2. Осуществляет размещение в информационно-телекоммуникационной сети «Интернет» на официальном сайте администрации муниципального образования Днепровский сельсовет (в том числе в форме открытых данных) в течение 3 рабочих дней со дня утверждения Перечня или изменений в Перечень;</w:t>
      </w:r>
    </w:p>
    <w:p w:rsidR="00C07F56" w:rsidRPr="009B7312"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sectPr w:rsidR="00C07F56" w:rsidRPr="00C2354C" w:rsidSect="00860DBB">
          <w:pgSz w:w="11906" w:h="16838"/>
          <w:pgMar w:top="426" w:right="850" w:bottom="1134" w:left="1701" w:header="708" w:footer="708" w:gutter="0"/>
          <w:cols w:space="708"/>
          <w:docGrid w:linePitch="360"/>
        </w:sectPr>
      </w:pPr>
    </w:p>
    <w:p w:rsidR="00C07F56" w:rsidRPr="00C2354C" w:rsidRDefault="00C07F56" w:rsidP="00C07F56">
      <w:pPr>
        <w:pStyle w:val="ConsPlusNormal"/>
        <w:ind w:left="8789"/>
        <w:jc w:val="right"/>
        <w:rPr>
          <w:rFonts w:ascii="Times New Roman" w:hAnsi="Times New Roman" w:cs="Times New Roman"/>
          <w:sz w:val="24"/>
          <w:szCs w:val="24"/>
        </w:rPr>
      </w:pPr>
      <w:r w:rsidRPr="00C2354C">
        <w:rPr>
          <w:rFonts w:ascii="Times New Roman" w:hAnsi="Times New Roman" w:cs="Times New Roman"/>
          <w:sz w:val="24"/>
          <w:szCs w:val="24"/>
        </w:rPr>
        <w:t>Приложение № 2</w:t>
      </w:r>
    </w:p>
    <w:p w:rsidR="00C07F56" w:rsidRPr="001605ED" w:rsidRDefault="00C07F56" w:rsidP="00C07F56">
      <w:pPr>
        <w:pStyle w:val="ConsPlusNormal"/>
        <w:ind w:left="8789"/>
        <w:jc w:val="right"/>
        <w:rPr>
          <w:rFonts w:ascii="Times New Roman" w:hAnsi="Times New Roman" w:cs="Times New Roman"/>
          <w:sz w:val="24"/>
          <w:szCs w:val="24"/>
        </w:rPr>
      </w:pPr>
      <w:r w:rsidRPr="001605ED">
        <w:rPr>
          <w:rFonts w:ascii="Times New Roman" w:hAnsi="Times New Roman" w:cs="Times New Roman"/>
          <w:sz w:val="24"/>
          <w:szCs w:val="24"/>
        </w:rPr>
        <w:t xml:space="preserve">к постановлению администрации </w:t>
      </w:r>
    </w:p>
    <w:p w:rsidR="00C07F56" w:rsidRPr="001605ED" w:rsidRDefault="00C07F56" w:rsidP="00C07F56">
      <w:pPr>
        <w:pStyle w:val="ConsPlusNormal"/>
        <w:ind w:left="8789"/>
        <w:jc w:val="right"/>
        <w:rPr>
          <w:rFonts w:ascii="Times New Roman" w:hAnsi="Times New Roman" w:cs="Times New Roman"/>
          <w:sz w:val="24"/>
          <w:szCs w:val="24"/>
        </w:rPr>
      </w:pPr>
      <w:r w:rsidRPr="001605ED">
        <w:rPr>
          <w:rFonts w:ascii="Times New Roman" w:hAnsi="Times New Roman" w:cs="Times New Roman"/>
          <w:sz w:val="24"/>
          <w:szCs w:val="24"/>
        </w:rPr>
        <w:t xml:space="preserve">муниципального образования Днепровский сельсовет </w:t>
      </w:r>
    </w:p>
    <w:p w:rsidR="00C07F56" w:rsidRPr="00C2354C" w:rsidRDefault="00C07F56" w:rsidP="00C07F56">
      <w:pPr>
        <w:pStyle w:val="ConsPlusNormal"/>
        <w:ind w:left="8789"/>
        <w:jc w:val="right"/>
        <w:rPr>
          <w:rFonts w:ascii="Times New Roman" w:hAnsi="Times New Roman" w:cs="Times New Roman"/>
          <w:i/>
          <w:sz w:val="24"/>
          <w:szCs w:val="24"/>
        </w:rPr>
      </w:pPr>
      <w:proofErr w:type="spellStart"/>
      <w:r w:rsidRPr="001605ED">
        <w:rPr>
          <w:rFonts w:ascii="Times New Roman" w:hAnsi="Times New Roman" w:cs="Times New Roman"/>
          <w:sz w:val="24"/>
          <w:szCs w:val="24"/>
        </w:rPr>
        <w:t>Беляевского</w:t>
      </w:r>
      <w:proofErr w:type="spellEnd"/>
      <w:r w:rsidRPr="001605ED">
        <w:rPr>
          <w:rFonts w:ascii="Times New Roman" w:hAnsi="Times New Roman" w:cs="Times New Roman"/>
          <w:sz w:val="24"/>
          <w:szCs w:val="24"/>
        </w:rPr>
        <w:t xml:space="preserve"> района Оренбургской области</w:t>
      </w:r>
      <w:r>
        <w:rPr>
          <w:rFonts w:ascii="Times New Roman" w:hAnsi="Times New Roman" w:cs="Times New Roman"/>
          <w:sz w:val="24"/>
          <w:szCs w:val="24"/>
        </w:rPr>
        <w:br/>
      </w:r>
      <w:r w:rsidRPr="00924C76">
        <w:rPr>
          <w:rFonts w:ascii="Times New Roman" w:hAnsi="Times New Roman" w:cs="Times New Roman"/>
          <w:sz w:val="24"/>
          <w:szCs w:val="24"/>
        </w:rPr>
        <w:t xml:space="preserve">от </w:t>
      </w:r>
      <w:r>
        <w:rPr>
          <w:rFonts w:ascii="Times New Roman" w:hAnsi="Times New Roman" w:cs="Times New Roman"/>
          <w:sz w:val="24"/>
          <w:szCs w:val="24"/>
        </w:rPr>
        <w:t>16.07.2021</w:t>
      </w:r>
      <w:r w:rsidRPr="00924C76">
        <w:rPr>
          <w:rFonts w:ascii="Times New Roman" w:hAnsi="Times New Roman" w:cs="Times New Roman"/>
          <w:sz w:val="24"/>
          <w:szCs w:val="24"/>
        </w:rPr>
        <w:t xml:space="preserve"> г. № </w:t>
      </w:r>
      <w:r>
        <w:rPr>
          <w:rFonts w:ascii="Times New Roman" w:hAnsi="Times New Roman" w:cs="Times New Roman"/>
          <w:sz w:val="24"/>
          <w:szCs w:val="24"/>
        </w:rPr>
        <w:t>62-п</w:t>
      </w:r>
    </w:p>
    <w:p w:rsidR="00C07F56" w:rsidRPr="00C2354C" w:rsidRDefault="00C07F56" w:rsidP="00C07F56">
      <w:pPr>
        <w:pStyle w:val="ConsPlusNormal"/>
        <w:ind w:left="2268"/>
        <w:jc w:val="both"/>
        <w:rPr>
          <w:rFonts w:ascii="Times New Roman" w:hAnsi="Times New Roman" w:cs="Times New Roman"/>
          <w:sz w:val="24"/>
          <w:szCs w:val="24"/>
        </w:rPr>
      </w:pPr>
    </w:p>
    <w:p w:rsidR="00C07F56" w:rsidRPr="00C2354C" w:rsidRDefault="00C07F56" w:rsidP="00C07F56">
      <w:pPr>
        <w:pStyle w:val="ConsPlusTitle"/>
        <w:jc w:val="center"/>
        <w:rPr>
          <w:rFonts w:ascii="Times New Roman" w:hAnsi="Times New Roman" w:cs="Times New Roman"/>
          <w:sz w:val="24"/>
          <w:szCs w:val="24"/>
        </w:rPr>
      </w:pPr>
      <w:r w:rsidRPr="00C2354C">
        <w:rPr>
          <w:rFonts w:ascii="Times New Roman" w:hAnsi="Times New Roman" w:cs="Times New Roman"/>
          <w:sz w:val="24"/>
          <w:szCs w:val="24"/>
        </w:rPr>
        <w:t>Форма перечня муниципального имущес</w:t>
      </w:r>
      <w:r>
        <w:rPr>
          <w:rFonts w:ascii="Times New Roman" w:hAnsi="Times New Roman" w:cs="Times New Roman"/>
          <w:sz w:val="24"/>
          <w:szCs w:val="24"/>
        </w:rPr>
        <w:t>тва</w:t>
      </w:r>
      <w:r w:rsidRPr="009B7312">
        <w:rPr>
          <w:rFonts w:ascii="Times New Roman" w:hAnsi="Times New Roman" w:cs="Times New Roman"/>
          <w:sz w:val="24"/>
          <w:szCs w:val="24"/>
        </w:rPr>
        <w:t xml:space="preserve"> </w:t>
      </w:r>
      <w:r w:rsidRPr="001605ED">
        <w:rPr>
          <w:rFonts w:ascii="Times New Roman" w:hAnsi="Times New Roman" w:cs="Times New Roman"/>
          <w:sz w:val="24"/>
          <w:szCs w:val="24"/>
        </w:rPr>
        <w:t xml:space="preserve">муниципального образования Днепровский сельсовет </w:t>
      </w:r>
      <w:r w:rsidRPr="00C2354C">
        <w:rPr>
          <w:rFonts w:ascii="Times New Roman" w:hAnsi="Times New Roman" w:cs="Times New Roman"/>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C07F56" w:rsidRPr="00C2354C" w:rsidRDefault="00C07F56" w:rsidP="00C07F56">
      <w:pPr>
        <w:pStyle w:val="ConsPlusTitle"/>
        <w:jc w:val="center"/>
        <w:rPr>
          <w:rFonts w:ascii="Times New Roman" w:hAnsi="Times New Roman" w:cs="Times New Roman"/>
          <w:sz w:val="24"/>
          <w:szCs w:val="24"/>
        </w:rPr>
      </w:pPr>
    </w:p>
    <w:p w:rsidR="00C07F56" w:rsidRPr="00C2354C" w:rsidRDefault="00C07F56" w:rsidP="00C07F56">
      <w:pPr>
        <w:pStyle w:val="ConsPlusTitle"/>
        <w:jc w:val="center"/>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2"/>
        <w:gridCol w:w="1843"/>
        <w:gridCol w:w="1701"/>
        <w:gridCol w:w="4395"/>
        <w:gridCol w:w="2126"/>
        <w:gridCol w:w="2273"/>
      </w:tblGrid>
      <w:tr w:rsidR="00C07F56" w:rsidRPr="00C2354C" w:rsidTr="00F25BA2">
        <w:trPr>
          <w:trHeight w:val="276"/>
        </w:trPr>
        <w:tc>
          <w:tcPr>
            <w:tcW w:w="562"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 </w:t>
            </w:r>
            <w:proofErr w:type="spellStart"/>
            <w:proofErr w:type="gramStart"/>
            <w:r w:rsidRPr="00C2354C">
              <w:rPr>
                <w:rFonts w:ascii="Times New Roman" w:hAnsi="Times New Roman" w:cs="Times New Roman"/>
                <w:sz w:val="24"/>
                <w:szCs w:val="24"/>
              </w:rPr>
              <w:t>п</w:t>
            </w:r>
            <w:proofErr w:type="spellEnd"/>
            <w:proofErr w:type="gramEnd"/>
            <w:r w:rsidRPr="00C2354C">
              <w:rPr>
                <w:rFonts w:ascii="Times New Roman" w:hAnsi="Times New Roman" w:cs="Times New Roman"/>
                <w:sz w:val="24"/>
                <w:szCs w:val="24"/>
              </w:rPr>
              <w:t>/</w:t>
            </w:r>
            <w:proofErr w:type="spellStart"/>
            <w:r w:rsidRPr="00C2354C">
              <w:rPr>
                <w:rFonts w:ascii="Times New Roman" w:hAnsi="Times New Roman" w:cs="Times New Roman"/>
                <w:sz w:val="24"/>
                <w:szCs w:val="24"/>
              </w:rPr>
              <w:t>п</w:t>
            </w:r>
            <w:proofErr w:type="spellEnd"/>
          </w:p>
        </w:tc>
        <w:tc>
          <w:tcPr>
            <w:tcW w:w="1842"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Адрес (местоположение) объекта </w:t>
            </w:r>
            <w:hyperlink w:anchor="P205" w:history="1">
              <w:r w:rsidRPr="00C2354C">
                <w:rPr>
                  <w:rFonts w:ascii="Times New Roman" w:hAnsi="Times New Roman" w:cs="Times New Roman"/>
                  <w:sz w:val="24"/>
                  <w:szCs w:val="24"/>
                </w:rPr>
                <w:t>&lt;1&gt;</w:t>
              </w:r>
            </w:hyperlink>
          </w:p>
        </w:tc>
        <w:tc>
          <w:tcPr>
            <w:tcW w:w="1843"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Вид объекта недвижимости;</w:t>
            </w:r>
          </w:p>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тип движимого имущества </w:t>
            </w:r>
            <w:hyperlink w:anchor="P209" w:history="1">
              <w:r w:rsidRPr="00C2354C">
                <w:rPr>
                  <w:rFonts w:ascii="Times New Roman" w:hAnsi="Times New Roman" w:cs="Times New Roman"/>
                  <w:sz w:val="24"/>
                  <w:szCs w:val="24"/>
                </w:rPr>
                <w:t>&lt;2&gt;</w:t>
              </w:r>
            </w:hyperlink>
          </w:p>
        </w:tc>
        <w:tc>
          <w:tcPr>
            <w:tcW w:w="1701"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Наименование объекта учета &lt;3&gt;</w:t>
            </w:r>
          </w:p>
        </w:tc>
        <w:tc>
          <w:tcPr>
            <w:tcW w:w="8794" w:type="dxa"/>
            <w:gridSpan w:val="3"/>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Сведения о недвижимом имуществе </w:t>
            </w:r>
          </w:p>
        </w:tc>
      </w:tr>
      <w:tr w:rsidR="00C07F56" w:rsidRPr="00C2354C" w:rsidTr="00F25BA2">
        <w:trPr>
          <w:trHeight w:val="276"/>
        </w:trPr>
        <w:tc>
          <w:tcPr>
            <w:tcW w:w="562"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842"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843"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701"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8794" w:type="dxa"/>
            <w:gridSpan w:val="3"/>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Основная характеристика объекта недвижимости &lt;4&gt;</w:t>
            </w:r>
          </w:p>
        </w:tc>
      </w:tr>
      <w:tr w:rsidR="00C07F56" w:rsidRPr="00C2354C" w:rsidTr="00F25BA2">
        <w:trPr>
          <w:trHeight w:val="552"/>
        </w:trPr>
        <w:tc>
          <w:tcPr>
            <w:tcW w:w="562"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842"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843"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701"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4395" w:type="dxa"/>
            <w:shd w:val="clear" w:color="auto" w:fill="auto"/>
          </w:tcPr>
          <w:p w:rsidR="00C07F56" w:rsidRPr="00C2354C" w:rsidRDefault="00C07F56" w:rsidP="00F25BA2">
            <w:pPr>
              <w:pStyle w:val="ConsPlusNormal"/>
              <w:jc w:val="both"/>
              <w:rPr>
                <w:rFonts w:ascii="Times New Roman" w:hAnsi="Times New Roman" w:cs="Times New Roman"/>
                <w:sz w:val="24"/>
                <w:szCs w:val="24"/>
              </w:rPr>
            </w:pPr>
            <w:proofErr w:type="gramStart"/>
            <w:r w:rsidRPr="00C2354C">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Фактическое </w:t>
            </w:r>
            <w:proofErr w:type="gramStart"/>
            <w:r w:rsidRPr="00C2354C">
              <w:rPr>
                <w:rFonts w:ascii="Times New Roman" w:hAnsi="Times New Roman" w:cs="Times New Roman"/>
                <w:sz w:val="24"/>
                <w:szCs w:val="24"/>
              </w:rPr>
              <w:t>значение</w:t>
            </w:r>
            <w:proofErr w:type="gramEnd"/>
            <w:r w:rsidRPr="00C2354C">
              <w:rPr>
                <w:rFonts w:ascii="Times New Roman" w:hAnsi="Times New Roman" w:cs="Times New Roman"/>
                <w:sz w:val="24"/>
                <w:szCs w:val="24"/>
              </w:rPr>
              <w:t>/Проектируемое значение (для объектов незавершенного строительства)</w:t>
            </w:r>
          </w:p>
        </w:tc>
        <w:tc>
          <w:tcPr>
            <w:tcW w:w="2268" w:type="dxa"/>
            <w:shd w:val="clear" w:color="auto" w:fill="auto"/>
          </w:tcPr>
          <w:p w:rsidR="00C07F56" w:rsidRPr="00C2354C" w:rsidRDefault="00C07F56" w:rsidP="00F25BA2">
            <w:pPr>
              <w:pStyle w:val="ConsPlusNormal"/>
              <w:jc w:val="both"/>
              <w:rPr>
                <w:rFonts w:ascii="Times New Roman" w:hAnsi="Times New Roman" w:cs="Times New Roman"/>
                <w:sz w:val="24"/>
                <w:szCs w:val="24"/>
              </w:rPr>
            </w:pPr>
            <w:proofErr w:type="gramStart"/>
            <w:r w:rsidRPr="00C2354C">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roofErr w:type="gramEnd"/>
          </w:p>
        </w:tc>
      </w:tr>
      <w:tr w:rsidR="00C07F56" w:rsidRPr="00C2354C" w:rsidTr="00F25BA2">
        <w:tc>
          <w:tcPr>
            <w:tcW w:w="562"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w:t>
            </w:r>
          </w:p>
        </w:tc>
        <w:tc>
          <w:tcPr>
            <w:tcW w:w="1842"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2</w:t>
            </w:r>
          </w:p>
        </w:tc>
        <w:tc>
          <w:tcPr>
            <w:tcW w:w="1843"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3</w:t>
            </w:r>
          </w:p>
        </w:tc>
        <w:tc>
          <w:tcPr>
            <w:tcW w:w="1701"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4</w:t>
            </w:r>
          </w:p>
        </w:tc>
        <w:tc>
          <w:tcPr>
            <w:tcW w:w="4395"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5</w:t>
            </w:r>
          </w:p>
        </w:tc>
        <w:tc>
          <w:tcPr>
            <w:tcW w:w="2126"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6</w:t>
            </w:r>
          </w:p>
        </w:tc>
        <w:tc>
          <w:tcPr>
            <w:tcW w:w="2268"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7</w:t>
            </w:r>
          </w:p>
        </w:tc>
      </w:tr>
    </w:tbl>
    <w:p w:rsidR="00C07F56" w:rsidRPr="00C2354C" w:rsidRDefault="00C07F56" w:rsidP="00C07F56">
      <w:pPr>
        <w:pStyle w:val="ConsPlusNormal"/>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Default="00C07F56" w:rsidP="00C07F56">
      <w:pPr>
        <w:pStyle w:val="ConsPlusNormal"/>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126"/>
        <w:gridCol w:w="2126"/>
        <w:gridCol w:w="1276"/>
        <w:gridCol w:w="1843"/>
        <w:gridCol w:w="2198"/>
        <w:gridCol w:w="992"/>
        <w:gridCol w:w="1204"/>
        <w:gridCol w:w="2097"/>
      </w:tblGrid>
      <w:tr w:rsidR="00C07F56" w:rsidRPr="00C2354C" w:rsidTr="00F25BA2">
        <w:trPr>
          <w:trHeight w:val="276"/>
        </w:trPr>
        <w:tc>
          <w:tcPr>
            <w:tcW w:w="8359" w:type="dxa"/>
            <w:gridSpan w:val="5"/>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br w:type="page"/>
              <w:t xml:space="preserve">Сведения о недвижимом имуществе </w:t>
            </w:r>
          </w:p>
        </w:tc>
        <w:tc>
          <w:tcPr>
            <w:tcW w:w="6491" w:type="dxa"/>
            <w:gridSpan w:val="4"/>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Сведения о движимом имуществе </w:t>
            </w:r>
          </w:p>
        </w:tc>
      </w:tr>
      <w:tr w:rsidR="00C07F56" w:rsidRPr="00C2354C" w:rsidTr="00F25BA2">
        <w:trPr>
          <w:trHeight w:val="276"/>
        </w:trPr>
        <w:tc>
          <w:tcPr>
            <w:tcW w:w="3114" w:type="dxa"/>
            <w:gridSpan w:val="2"/>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Кадастровый номер &lt;5&gt;</w:t>
            </w:r>
          </w:p>
        </w:tc>
        <w:tc>
          <w:tcPr>
            <w:tcW w:w="2126"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Техническое состояние объекта недвижимости&lt;6&gt;</w:t>
            </w:r>
          </w:p>
        </w:tc>
        <w:tc>
          <w:tcPr>
            <w:tcW w:w="1276"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Категория земель &lt;7&gt;</w:t>
            </w:r>
          </w:p>
        </w:tc>
        <w:tc>
          <w:tcPr>
            <w:tcW w:w="1843"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Вид разрешенного использования &lt;8&gt;</w:t>
            </w:r>
          </w:p>
        </w:tc>
        <w:tc>
          <w:tcPr>
            <w:tcW w:w="6491" w:type="dxa"/>
            <w:gridSpan w:val="4"/>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r>
      <w:tr w:rsidR="00C07F56" w:rsidRPr="00C2354C" w:rsidTr="00F25BA2">
        <w:trPr>
          <w:trHeight w:val="2050"/>
        </w:trPr>
        <w:tc>
          <w:tcPr>
            <w:tcW w:w="988" w:type="dxa"/>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Номер</w:t>
            </w:r>
          </w:p>
        </w:tc>
        <w:tc>
          <w:tcPr>
            <w:tcW w:w="2126" w:type="dxa"/>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Тип (кадастровый, условный, устаревший)</w:t>
            </w:r>
          </w:p>
        </w:tc>
        <w:tc>
          <w:tcPr>
            <w:tcW w:w="2126" w:type="dxa"/>
            <w:vMerge/>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276"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843" w:type="dxa"/>
            <w:vMerge/>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2198" w:type="dxa"/>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Государственный регистрационный знак (при наличии)</w:t>
            </w:r>
          </w:p>
        </w:tc>
        <w:tc>
          <w:tcPr>
            <w:tcW w:w="992" w:type="dxa"/>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Марка, модель</w:t>
            </w:r>
          </w:p>
        </w:tc>
        <w:tc>
          <w:tcPr>
            <w:tcW w:w="1204" w:type="dxa"/>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Год выпуска</w:t>
            </w:r>
          </w:p>
        </w:tc>
        <w:tc>
          <w:tcPr>
            <w:tcW w:w="2097" w:type="dxa"/>
            <w:tcBorders>
              <w:bottom w:val="single" w:sz="4" w:space="0" w:color="auto"/>
            </w:tcBorders>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Состав (принадлежности) имущества </w:t>
            </w:r>
          </w:p>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&lt;9&gt;</w:t>
            </w:r>
          </w:p>
        </w:tc>
      </w:tr>
      <w:tr w:rsidR="00C07F56" w:rsidRPr="00C2354C" w:rsidTr="00F25BA2">
        <w:tc>
          <w:tcPr>
            <w:tcW w:w="988"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8</w:t>
            </w:r>
          </w:p>
        </w:tc>
        <w:tc>
          <w:tcPr>
            <w:tcW w:w="2126"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9</w:t>
            </w:r>
          </w:p>
        </w:tc>
        <w:tc>
          <w:tcPr>
            <w:tcW w:w="2126"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10</w:t>
            </w:r>
          </w:p>
        </w:tc>
        <w:tc>
          <w:tcPr>
            <w:tcW w:w="1276"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11</w:t>
            </w:r>
          </w:p>
        </w:tc>
        <w:tc>
          <w:tcPr>
            <w:tcW w:w="1843"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12</w:t>
            </w:r>
          </w:p>
        </w:tc>
        <w:tc>
          <w:tcPr>
            <w:tcW w:w="2198"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13</w:t>
            </w:r>
          </w:p>
        </w:tc>
        <w:tc>
          <w:tcPr>
            <w:tcW w:w="992"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14</w:t>
            </w:r>
          </w:p>
        </w:tc>
        <w:tc>
          <w:tcPr>
            <w:tcW w:w="1204"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15</w:t>
            </w:r>
          </w:p>
        </w:tc>
        <w:tc>
          <w:tcPr>
            <w:tcW w:w="2097"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16</w:t>
            </w:r>
          </w:p>
        </w:tc>
      </w:tr>
    </w:tbl>
    <w:p w:rsidR="00C07F56" w:rsidRPr="00C2354C" w:rsidRDefault="00C07F56" w:rsidP="00C07F56">
      <w:pPr>
        <w:pStyle w:val="ConsPlusNormal"/>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9"/>
        <w:gridCol w:w="2440"/>
        <w:gridCol w:w="1943"/>
        <w:gridCol w:w="1741"/>
        <w:gridCol w:w="2068"/>
        <w:gridCol w:w="1877"/>
        <w:gridCol w:w="2182"/>
      </w:tblGrid>
      <w:tr w:rsidR="00C07F56" w:rsidRPr="00C2354C" w:rsidTr="00F25BA2">
        <w:tc>
          <w:tcPr>
            <w:tcW w:w="14850" w:type="dxa"/>
            <w:gridSpan w:val="7"/>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Сведения о правообладателях и о правах третьих лиц на имущество</w:t>
            </w:r>
          </w:p>
        </w:tc>
      </w:tr>
      <w:tr w:rsidR="00C07F56" w:rsidRPr="00C2354C" w:rsidTr="00F25BA2">
        <w:tc>
          <w:tcPr>
            <w:tcW w:w="5039" w:type="dxa"/>
            <w:gridSpan w:val="2"/>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Для договоров аренды и безвозмездного пользования</w:t>
            </w:r>
          </w:p>
        </w:tc>
        <w:tc>
          <w:tcPr>
            <w:tcW w:w="1943"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Наименование правообладателя &lt;11&gt;</w:t>
            </w:r>
          </w:p>
        </w:tc>
        <w:tc>
          <w:tcPr>
            <w:tcW w:w="1741"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 xml:space="preserve">Наличие ограниченного вещного права на имущество &lt;12&gt; </w:t>
            </w:r>
          </w:p>
        </w:tc>
        <w:tc>
          <w:tcPr>
            <w:tcW w:w="2068"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ИНН правообладателя &lt;13&gt;</w:t>
            </w:r>
          </w:p>
        </w:tc>
        <w:tc>
          <w:tcPr>
            <w:tcW w:w="1877"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Контактный номер телефона &lt;14&gt;</w:t>
            </w:r>
          </w:p>
        </w:tc>
        <w:tc>
          <w:tcPr>
            <w:tcW w:w="2182" w:type="dxa"/>
            <w:vMerge w:val="restart"/>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Адрес электронной почты &lt;15&gt;</w:t>
            </w:r>
          </w:p>
        </w:tc>
      </w:tr>
      <w:tr w:rsidR="00C07F56" w:rsidRPr="00C2354C" w:rsidTr="00F25BA2">
        <w:tc>
          <w:tcPr>
            <w:tcW w:w="2599" w:type="dxa"/>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Наличие права аренды или права безвозмездного пользования на имущество  &lt;10&gt;</w:t>
            </w:r>
          </w:p>
        </w:tc>
        <w:tc>
          <w:tcPr>
            <w:tcW w:w="2440" w:type="dxa"/>
            <w:shd w:val="clear" w:color="auto" w:fill="auto"/>
          </w:tcPr>
          <w:p w:rsidR="00C07F56" w:rsidRPr="00C2354C" w:rsidRDefault="00C07F56" w:rsidP="00F25BA2">
            <w:pPr>
              <w:pStyle w:val="ConsPlusNormal"/>
              <w:jc w:val="both"/>
              <w:rPr>
                <w:rFonts w:ascii="Times New Roman" w:hAnsi="Times New Roman" w:cs="Times New Roman"/>
                <w:sz w:val="24"/>
                <w:szCs w:val="24"/>
              </w:rPr>
            </w:pPr>
            <w:r w:rsidRPr="00C2354C">
              <w:rPr>
                <w:rFonts w:ascii="Times New Roman" w:hAnsi="Times New Roman" w:cs="Times New Roman"/>
                <w:sz w:val="24"/>
                <w:szCs w:val="24"/>
              </w:rPr>
              <w:t>Дата окончания срока действия договора (при наличии)</w:t>
            </w:r>
          </w:p>
        </w:tc>
        <w:tc>
          <w:tcPr>
            <w:tcW w:w="1943"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741"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2068"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1877"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c>
          <w:tcPr>
            <w:tcW w:w="2182" w:type="dxa"/>
            <w:vMerge/>
            <w:shd w:val="clear" w:color="auto" w:fill="auto"/>
          </w:tcPr>
          <w:p w:rsidR="00C07F56" w:rsidRPr="00C2354C" w:rsidRDefault="00C07F56" w:rsidP="00F25BA2">
            <w:pPr>
              <w:pStyle w:val="ConsPlusNormal"/>
              <w:jc w:val="both"/>
              <w:rPr>
                <w:rFonts w:ascii="Times New Roman" w:hAnsi="Times New Roman" w:cs="Times New Roman"/>
                <w:sz w:val="24"/>
                <w:szCs w:val="24"/>
              </w:rPr>
            </w:pPr>
          </w:p>
        </w:tc>
      </w:tr>
      <w:tr w:rsidR="00C07F56" w:rsidRPr="00C2354C" w:rsidTr="00F25BA2">
        <w:tc>
          <w:tcPr>
            <w:tcW w:w="2599"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17</w:t>
            </w:r>
          </w:p>
        </w:tc>
        <w:tc>
          <w:tcPr>
            <w:tcW w:w="2440"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18</w:t>
            </w:r>
          </w:p>
        </w:tc>
        <w:tc>
          <w:tcPr>
            <w:tcW w:w="1943"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19</w:t>
            </w:r>
          </w:p>
        </w:tc>
        <w:tc>
          <w:tcPr>
            <w:tcW w:w="1741"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20</w:t>
            </w:r>
          </w:p>
        </w:tc>
        <w:tc>
          <w:tcPr>
            <w:tcW w:w="2068"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21</w:t>
            </w:r>
          </w:p>
        </w:tc>
        <w:tc>
          <w:tcPr>
            <w:tcW w:w="1877"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22</w:t>
            </w:r>
          </w:p>
        </w:tc>
        <w:tc>
          <w:tcPr>
            <w:tcW w:w="2182" w:type="dxa"/>
            <w:shd w:val="clear" w:color="auto" w:fill="auto"/>
          </w:tcPr>
          <w:p w:rsidR="00C07F56" w:rsidRPr="00C2354C" w:rsidRDefault="00C07F56" w:rsidP="00F25BA2">
            <w:pPr>
              <w:pStyle w:val="ConsPlusNormal"/>
              <w:jc w:val="center"/>
              <w:rPr>
                <w:rFonts w:ascii="Times New Roman" w:hAnsi="Times New Roman" w:cs="Times New Roman"/>
                <w:sz w:val="24"/>
                <w:szCs w:val="24"/>
              </w:rPr>
            </w:pPr>
            <w:r w:rsidRPr="00C2354C">
              <w:rPr>
                <w:rFonts w:ascii="Times New Roman" w:hAnsi="Times New Roman" w:cs="Times New Roman"/>
                <w:sz w:val="24"/>
                <w:szCs w:val="24"/>
              </w:rPr>
              <w:t>23</w:t>
            </w:r>
          </w:p>
        </w:tc>
      </w:tr>
    </w:tbl>
    <w:p w:rsidR="00C07F56" w:rsidRPr="00C2354C" w:rsidRDefault="00C07F56" w:rsidP="00C07F56">
      <w:pPr>
        <w:pStyle w:val="ConsPlusNormal"/>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hAnsi="Times New Roman" w:cs="Times New Roman"/>
          <w:sz w:val="24"/>
          <w:szCs w:val="24"/>
        </w:rPr>
      </w:pPr>
    </w:p>
    <w:p w:rsidR="00C07F56" w:rsidRPr="00C2354C" w:rsidRDefault="00C07F56" w:rsidP="00C07F56">
      <w:pPr>
        <w:pStyle w:val="ConsPlusNormal"/>
        <w:jc w:val="both"/>
        <w:rPr>
          <w:rFonts w:ascii="Times New Roman" w:eastAsia="Calibri" w:hAnsi="Times New Roman" w:cs="Times New Roman"/>
          <w:sz w:val="24"/>
          <w:szCs w:val="24"/>
          <w:lang w:eastAsia="en-US"/>
        </w:rPr>
      </w:pPr>
    </w:p>
    <w:p w:rsidR="00C07F56" w:rsidRPr="00C2354C" w:rsidRDefault="00C07F56" w:rsidP="00C07F56">
      <w:pPr>
        <w:pStyle w:val="ConsPlusNormal"/>
        <w:jc w:val="both"/>
        <w:rPr>
          <w:rFonts w:ascii="Times New Roman" w:eastAsia="Calibri" w:hAnsi="Times New Roman" w:cs="Times New Roman"/>
          <w:sz w:val="24"/>
          <w:szCs w:val="24"/>
          <w:lang w:eastAsia="en-US"/>
        </w:rPr>
      </w:pPr>
    </w:p>
    <w:p w:rsidR="00C07F56" w:rsidRPr="00C2354C" w:rsidRDefault="00C07F56" w:rsidP="00C07F56">
      <w:pPr>
        <w:pStyle w:val="ConsPlusNormal"/>
        <w:jc w:val="both"/>
        <w:rPr>
          <w:rFonts w:ascii="Times New Roman" w:eastAsia="Calibri" w:hAnsi="Times New Roman" w:cs="Times New Roman"/>
          <w:sz w:val="24"/>
          <w:szCs w:val="24"/>
          <w:lang w:eastAsia="en-US"/>
        </w:rPr>
      </w:pPr>
    </w:p>
    <w:p w:rsidR="00C07F56" w:rsidRPr="00C2354C" w:rsidRDefault="00C07F56" w:rsidP="00C07F56">
      <w:pPr>
        <w:pStyle w:val="ConsPlusNormal"/>
        <w:jc w:val="both"/>
        <w:rPr>
          <w:rFonts w:ascii="Times New Roman" w:eastAsia="Calibri" w:hAnsi="Times New Roman" w:cs="Times New Roman"/>
          <w:sz w:val="24"/>
          <w:szCs w:val="24"/>
          <w:lang w:eastAsia="en-US"/>
        </w:rPr>
      </w:pPr>
    </w:p>
    <w:p w:rsidR="00C07F56" w:rsidRPr="00C2354C" w:rsidRDefault="00C07F56" w:rsidP="00C07F56">
      <w:pPr>
        <w:pStyle w:val="ConsPlusNormal"/>
        <w:jc w:val="both"/>
        <w:rPr>
          <w:rFonts w:ascii="Times New Roman" w:eastAsia="Calibri" w:hAnsi="Times New Roman" w:cs="Times New Roman"/>
          <w:sz w:val="24"/>
          <w:szCs w:val="24"/>
          <w:lang w:eastAsia="en-US"/>
        </w:rPr>
      </w:pPr>
    </w:p>
    <w:p w:rsidR="00C07F56" w:rsidRPr="00C2354C" w:rsidRDefault="00C07F56" w:rsidP="00C07F56">
      <w:pPr>
        <w:pStyle w:val="ConsPlusNormal"/>
        <w:jc w:val="both"/>
        <w:rPr>
          <w:rFonts w:ascii="Times New Roman" w:eastAsia="Calibri" w:hAnsi="Times New Roman" w:cs="Times New Roman"/>
          <w:sz w:val="24"/>
          <w:szCs w:val="24"/>
          <w:lang w:eastAsia="en-US"/>
        </w:rPr>
      </w:pPr>
    </w:p>
    <w:p w:rsidR="00C07F56" w:rsidRPr="00C2354C" w:rsidRDefault="00C07F56" w:rsidP="00C07F56">
      <w:pPr>
        <w:pStyle w:val="ConsPlusNormal"/>
        <w:jc w:val="both"/>
        <w:rPr>
          <w:rFonts w:ascii="Times New Roman" w:eastAsia="Calibri" w:hAnsi="Times New Roman" w:cs="Times New Roman"/>
          <w:sz w:val="24"/>
          <w:szCs w:val="24"/>
          <w:lang w:eastAsia="en-US"/>
        </w:rPr>
      </w:pPr>
    </w:p>
    <w:p w:rsidR="00C07F56" w:rsidRPr="00C2354C" w:rsidRDefault="00C07F56" w:rsidP="00C07F56">
      <w:pPr>
        <w:pStyle w:val="ConsPlusNormal"/>
        <w:ind w:firstLine="540"/>
        <w:jc w:val="both"/>
        <w:rPr>
          <w:rFonts w:ascii="Times New Roman" w:hAnsi="Times New Roman" w:cs="Times New Roman"/>
          <w:sz w:val="24"/>
          <w:szCs w:val="24"/>
        </w:rPr>
        <w:sectPr w:rsidR="00C07F56" w:rsidRPr="00C2354C" w:rsidSect="00860DBB">
          <w:pgSz w:w="16838" w:h="11906" w:orient="landscape"/>
          <w:pgMar w:top="709" w:right="1134" w:bottom="850" w:left="1134" w:header="708" w:footer="708" w:gutter="0"/>
          <w:cols w:space="708"/>
          <w:docGrid w:linePitch="360"/>
        </w:sectPr>
      </w:pP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&lt;1</w:t>
      </w:r>
      <w:proofErr w:type="gramStart"/>
      <w:r w:rsidRPr="00C2354C">
        <w:rPr>
          <w:rFonts w:ascii="Times New Roman" w:hAnsi="Times New Roman" w:cs="Times New Roman"/>
          <w:sz w:val="24"/>
          <w:szCs w:val="24"/>
        </w:rPr>
        <w:t>&gt; У</w:t>
      </w:r>
      <w:proofErr w:type="gramEnd"/>
      <w:r w:rsidRPr="00C2354C">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&lt;2</w:t>
      </w:r>
      <w:proofErr w:type="gramStart"/>
      <w:r w:rsidRPr="00C2354C">
        <w:rPr>
          <w:rFonts w:ascii="Times New Roman" w:hAnsi="Times New Roman" w:cs="Times New Roman"/>
          <w:sz w:val="24"/>
          <w:szCs w:val="24"/>
        </w:rPr>
        <w:t>&gt; Д</w:t>
      </w:r>
      <w:proofErr w:type="gramEnd"/>
      <w:r w:rsidRPr="00C2354C">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&lt;3</w:t>
      </w:r>
      <w:proofErr w:type="gramStart"/>
      <w:r w:rsidRPr="00C2354C">
        <w:rPr>
          <w:rFonts w:ascii="Times New Roman" w:hAnsi="Times New Roman" w:cs="Times New Roman"/>
          <w:sz w:val="24"/>
          <w:szCs w:val="24"/>
        </w:rPr>
        <w:t>&gt; У</w:t>
      </w:r>
      <w:proofErr w:type="gramEnd"/>
      <w:r w:rsidRPr="00C2354C">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&lt;5</w:t>
      </w:r>
      <w:proofErr w:type="gramStart"/>
      <w:r w:rsidRPr="00C2354C">
        <w:rPr>
          <w:rFonts w:ascii="Times New Roman" w:hAnsi="Times New Roman" w:cs="Times New Roman"/>
          <w:sz w:val="24"/>
          <w:szCs w:val="24"/>
        </w:rPr>
        <w:t>&gt; У</w:t>
      </w:r>
      <w:proofErr w:type="gramEnd"/>
      <w:r w:rsidRPr="00C2354C">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&lt;6</w:t>
      </w:r>
      <w:proofErr w:type="gramStart"/>
      <w:r w:rsidRPr="00C2354C">
        <w:rPr>
          <w:rFonts w:ascii="Times New Roman" w:hAnsi="Times New Roman" w:cs="Times New Roman"/>
          <w:sz w:val="24"/>
          <w:szCs w:val="24"/>
        </w:rPr>
        <w:t>&gt; Н</w:t>
      </w:r>
      <w:proofErr w:type="gramEnd"/>
      <w:r w:rsidRPr="00C2354C">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C2354C">
        <w:rPr>
          <w:rFonts w:ascii="Times New Roman" w:hAnsi="Times New Roman" w:cs="Times New Roman"/>
          <w:sz w:val="24"/>
          <w:szCs w:val="24"/>
        </w:rPr>
        <w:t>,</w:t>
      </w:r>
      <w:proofErr w:type="gramEnd"/>
      <w:r w:rsidRPr="00C2354C">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&lt;7&gt;, &lt;8</w:t>
      </w:r>
      <w:proofErr w:type="gramStart"/>
      <w:r w:rsidRPr="00C2354C">
        <w:rPr>
          <w:rFonts w:ascii="Times New Roman" w:hAnsi="Times New Roman" w:cs="Times New Roman"/>
          <w:sz w:val="24"/>
          <w:szCs w:val="24"/>
        </w:rPr>
        <w:t>&gt; Д</w:t>
      </w:r>
      <w:proofErr w:type="gramEnd"/>
      <w:r w:rsidRPr="00C2354C">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w:t>
      </w:r>
      <w:r>
        <w:rPr>
          <w:rFonts w:ascii="Times New Roman" w:hAnsi="Times New Roman" w:cs="Times New Roman"/>
          <w:sz w:val="24"/>
          <w:szCs w:val="24"/>
        </w:rPr>
        <w:t>а данные строки не заполняются.</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&lt;9</w:t>
      </w:r>
      <w:proofErr w:type="gramStart"/>
      <w:r w:rsidRPr="00C2354C">
        <w:rPr>
          <w:rFonts w:ascii="Times New Roman" w:hAnsi="Times New Roman" w:cs="Times New Roman"/>
          <w:sz w:val="24"/>
          <w:szCs w:val="24"/>
        </w:rPr>
        <w:t>&gt; У</w:t>
      </w:r>
      <w:proofErr w:type="gramEnd"/>
      <w:r w:rsidRPr="00C2354C">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&lt;10</w:t>
      </w:r>
      <w:proofErr w:type="gramStart"/>
      <w:r w:rsidRPr="00C2354C">
        <w:rPr>
          <w:rFonts w:ascii="Times New Roman" w:hAnsi="Times New Roman" w:cs="Times New Roman"/>
          <w:sz w:val="24"/>
          <w:szCs w:val="24"/>
        </w:rPr>
        <w:t>&gt; У</w:t>
      </w:r>
      <w:proofErr w:type="gramEnd"/>
      <w:r w:rsidRPr="00C2354C">
        <w:rPr>
          <w:rFonts w:ascii="Times New Roman" w:hAnsi="Times New Roman" w:cs="Times New Roman"/>
          <w:sz w:val="24"/>
          <w:szCs w:val="24"/>
        </w:rPr>
        <w:t>казывается «Да» или «Нет».</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&lt;11</w:t>
      </w:r>
      <w:proofErr w:type="gramStart"/>
      <w:r w:rsidRPr="00C2354C">
        <w:rPr>
          <w:rFonts w:ascii="Times New Roman" w:hAnsi="Times New Roman" w:cs="Times New Roman"/>
          <w:sz w:val="24"/>
          <w:szCs w:val="24"/>
        </w:rPr>
        <w:t>&gt; Д</w:t>
      </w:r>
      <w:proofErr w:type="gramEnd"/>
      <w:r w:rsidRPr="00C2354C">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&lt;12</w:t>
      </w:r>
      <w:proofErr w:type="gramStart"/>
      <w:r w:rsidRPr="00C2354C">
        <w:rPr>
          <w:rFonts w:ascii="Times New Roman" w:hAnsi="Times New Roman" w:cs="Times New Roman"/>
          <w:sz w:val="24"/>
          <w:szCs w:val="24"/>
        </w:rPr>
        <w:t>&gt; Д</w:t>
      </w:r>
      <w:proofErr w:type="gramEnd"/>
      <w:r w:rsidRPr="00C2354C">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C07F56" w:rsidRPr="00C2354C" w:rsidRDefault="00C07F56" w:rsidP="00C07F56">
      <w:pPr>
        <w:pStyle w:val="ConsPlusNormal"/>
        <w:ind w:firstLine="540"/>
        <w:jc w:val="both"/>
        <w:rPr>
          <w:rFonts w:ascii="Times New Roman" w:hAnsi="Times New Roman" w:cs="Times New Roman"/>
          <w:sz w:val="24"/>
          <w:szCs w:val="24"/>
        </w:rPr>
      </w:pPr>
      <w:r w:rsidRPr="00C2354C">
        <w:rPr>
          <w:rFonts w:ascii="Times New Roman" w:hAnsi="Times New Roman" w:cs="Times New Roman"/>
          <w:sz w:val="24"/>
          <w:szCs w:val="24"/>
        </w:rPr>
        <w:t>&lt;14&gt;, &lt;15</w:t>
      </w:r>
      <w:proofErr w:type="gramStart"/>
      <w:r w:rsidRPr="00C2354C">
        <w:rPr>
          <w:rFonts w:ascii="Times New Roman" w:hAnsi="Times New Roman" w:cs="Times New Roman"/>
          <w:sz w:val="24"/>
          <w:szCs w:val="24"/>
        </w:rPr>
        <w:t>&gt; У</w:t>
      </w:r>
      <w:proofErr w:type="gramEnd"/>
      <w:r w:rsidRPr="00C2354C">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right"/>
        <w:rPr>
          <w:rFonts w:ascii="Times New Roman" w:hAnsi="Times New Roman" w:cs="Times New Roman"/>
          <w:sz w:val="24"/>
          <w:szCs w:val="24"/>
        </w:rPr>
      </w:pPr>
      <w:r w:rsidRPr="00C2354C">
        <w:rPr>
          <w:rFonts w:ascii="Times New Roman" w:hAnsi="Times New Roman" w:cs="Times New Roman"/>
          <w:sz w:val="24"/>
          <w:szCs w:val="24"/>
        </w:rPr>
        <w:t xml:space="preserve">                                 Приложение № 3</w:t>
      </w:r>
    </w:p>
    <w:p w:rsidR="00C07F56" w:rsidRPr="001605ED" w:rsidRDefault="00C07F56" w:rsidP="00C07F56">
      <w:pPr>
        <w:pStyle w:val="ConsPlusNormal"/>
        <w:ind w:firstLine="540"/>
        <w:jc w:val="right"/>
        <w:rPr>
          <w:rFonts w:ascii="Times New Roman" w:hAnsi="Times New Roman" w:cs="Times New Roman"/>
          <w:sz w:val="24"/>
          <w:szCs w:val="24"/>
        </w:rPr>
      </w:pPr>
      <w:r w:rsidRPr="001605ED">
        <w:rPr>
          <w:rFonts w:ascii="Times New Roman" w:hAnsi="Times New Roman" w:cs="Times New Roman"/>
          <w:sz w:val="24"/>
          <w:szCs w:val="24"/>
        </w:rPr>
        <w:t xml:space="preserve">к постановлению администрации </w:t>
      </w:r>
    </w:p>
    <w:p w:rsidR="00C07F56" w:rsidRPr="001605ED" w:rsidRDefault="00C07F56" w:rsidP="00C07F56">
      <w:pPr>
        <w:pStyle w:val="ConsPlusNormal"/>
        <w:ind w:firstLine="540"/>
        <w:jc w:val="right"/>
        <w:rPr>
          <w:rFonts w:ascii="Times New Roman" w:hAnsi="Times New Roman" w:cs="Times New Roman"/>
          <w:sz w:val="24"/>
          <w:szCs w:val="24"/>
        </w:rPr>
      </w:pPr>
      <w:r w:rsidRPr="001605ED">
        <w:rPr>
          <w:rFonts w:ascii="Times New Roman" w:hAnsi="Times New Roman" w:cs="Times New Roman"/>
          <w:sz w:val="24"/>
          <w:szCs w:val="24"/>
        </w:rPr>
        <w:t xml:space="preserve">муниципального образования Днепровский сельсовет </w:t>
      </w:r>
    </w:p>
    <w:p w:rsidR="00C07F56" w:rsidRDefault="00C07F56" w:rsidP="00C07F56">
      <w:pPr>
        <w:pStyle w:val="ConsPlusNormal"/>
        <w:ind w:firstLine="540"/>
        <w:jc w:val="right"/>
        <w:rPr>
          <w:rFonts w:ascii="Times New Roman" w:hAnsi="Times New Roman" w:cs="Times New Roman"/>
          <w:sz w:val="24"/>
          <w:szCs w:val="24"/>
        </w:rPr>
      </w:pPr>
      <w:proofErr w:type="spellStart"/>
      <w:r w:rsidRPr="001605ED">
        <w:rPr>
          <w:rFonts w:ascii="Times New Roman" w:hAnsi="Times New Roman" w:cs="Times New Roman"/>
          <w:sz w:val="24"/>
          <w:szCs w:val="24"/>
        </w:rPr>
        <w:t>Беляевского</w:t>
      </w:r>
      <w:proofErr w:type="spellEnd"/>
      <w:r w:rsidRPr="001605ED">
        <w:rPr>
          <w:rFonts w:ascii="Times New Roman" w:hAnsi="Times New Roman" w:cs="Times New Roman"/>
          <w:sz w:val="24"/>
          <w:szCs w:val="24"/>
        </w:rPr>
        <w:t xml:space="preserve"> района Оренбургской области</w:t>
      </w:r>
    </w:p>
    <w:p w:rsidR="00C07F56" w:rsidRPr="00C2354C" w:rsidRDefault="00C07F56" w:rsidP="00C07F56">
      <w:pPr>
        <w:pStyle w:val="ConsPlusNormal"/>
        <w:ind w:firstLine="540"/>
        <w:jc w:val="right"/>
        <w:rPr>
          <w:rFonts w:ascii="Times New Roman" w:hAnsi="Times New Roman" w:cs="Times New Roman"/>
          <w:sz w:val="24"/>
          <w:szCs w:val="24"/>
        </w:rPr>
      </w:pPr>
      <w:r w:rsidRPr="00924C76">
        <w:rPr>
          <w:rFonts w:ascii="Times New Roman" w:hAnsi="Times New Roman" w:cs="Times New Roman"/>
          <w:sz w:val="24"/>
          <w:szCs w:val="24"/>
        </w:rPr>
        <w:t xml:space="preserve">от </w:t>
      </w:r>
      <w:r>
        <w:rPr>
          <w:rFonts w:ascii="Times New Roman" w:hAnsi="Times New Roman" w:cs="Times New Roman"/>
          <w:sz w:val="24"/>
          <w:szCs w:val="24"/>
        </w:rPr>
        <w:t>16.07.2021 г. № 62-п</w:t>
      </w:r>
    </w:p>
    <w:p w:rsidR="00C07F56" w:rsidRPr="00C2354C"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Pr="00296D3E" w:rsidRDefault="00C07F56" w:rsidP="00C07F56">
      <w:pPr>
        <w:pStyle w:val="ConsPlusNormal"/>
        <w:ind w:firstLine="540"/>
        <w:jc w:val="center"/>
        <w:rPr>
          <w:rFonts w:ascii="Times New Roman" w:hAnsi="Times New Roman" w:cs="Times New Roman"/>
          <w:b/>
          <w:sz w:val="24"/>
          <w:szCs w:val="24"/>
        </w:rPr>
      </w:pPr>
      <w:r w:rsidRPr="00296D3E">
        <w:rPr>
          <w:rFonts w:ascii="Times New Roman" w:hAnsi="Times New Roman" w:cs="Times New Roman"/>
          <w:b/>
          <w:sz w:val="24"/>
          <w:szCs w:val="24"/>
        </w:rPr>
        <w:t>Виды государственного (муниципального) имущества, которое используется для формирования п</w:t>
      </w:r>
      <w:r>
        <w:rPr>
          <w:rFonts w:ascii="Times New Roman" w:hAnsi="Times New Roman" w:cs="Times New Roman"/>
          <w:b/>
          <w:sz w:val="24"/>
          <w:szCs w:val="24"/>
        </w:rPr>
        <w:t xml:space="preserve">еречня муниципального имущества </w:t>
      </w:r>
      <w:r w:rsidRPr="001605ED">
        <w:rPr>
          <w:rFonts w:ascii="Times New Roman" w:hAnsi="Times New Roman" w:cs="Times New Roman"/>
          <w:b/>
          <w:sz w:val="24"/>
          <w:szCs w:val="24"/>
        </w:rPr>
        <w:t>муниципального образования Днепровский сельсовет</w:t>
      </w:r>
      <w:r w:rsidRPr="00642336">
        <w:rPr>
          <w:rFonts w:ascii="Times New Roman" w:hAnsi="Times New Roman" w:cs="Times New Roman"/>
          <w:b/>
          <w:sz w:val="24"/>
          <w:szCs w:val="24"/>
        </w:rPr>
        <w:t>,</w:t>
      </w:r>
      <w:r w:rsidRPr="00296D3E">
        <w:rPr>
          <w:rFonts w:ascii="Times New Roman" w:hAnsi="Times New Roman" w:cs="Times New Roman"/>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07F56"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C07F56" w:rsidRPr="00383899" w:rsidRDefault="00C07F56" w:rsidP="00C07F56">
      <w:pPr>
        <w:pStyle w:val="ConsPlusNormal"/>
        <w:ind w:firstLine="709"/>
        <w:jc w:val="both"/>
        <w:rPr>
          <w:rFonts w:ascii="Times New Roman" w:hAnsi="Times New Roman" w:cs="Times New Roman"/>
          <w:sz w:val="24"/>
          <w:szCs w:val="24"/>
        </w:rPr>
      </w:pPr>
      <w:r w:rsidRPr="00383899">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C07F56" w:rsidRPr="00383899" w:rsidRDefault="00C07F56" w:rsidP="00C07F56">
      <w:pPr>
        <w:pStyle w:val="ConsPlusNormal"/>
        <w:ind w:firstLine="709"/>
        <w:jc w:val="both"/>
        <w:rPr>
          <w:rFonts w:ascii="Times New Roman" w:hAnsi="Times New Roman" w:cs="Times New Roman"/>
          <w:sz w:val="24"/>
          <w:szCs w:val="24"/>
        </w:rPr>
      </w:pPr>
      <w:r w:rsidRPr="00383899">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C07F56" w:rsidRPr="00383899" w:rsidRDefault="00C07F56" w:rsidP="00C07F56">
      <w:pPr>
        <w:pStyle w:val="ConsPlusNormal"/>
        <w:ind w:firstLine="709"/>
        <w:jc w:val="both"/>
        <w:rPr>
          <w:rFonts w:ascii="Times New Roman" w:hAnsi="Times New Roman" w:cs="Times New Roman"/>
          <w:sz w:val="24"/>
          <w:szCs w:val="24"/>
        </w:rPr>
      </w:pPr>
      <w:r w:rsidRPr="00383899">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C07F56" w:rsidRDefault="00C07F56" w:rsidP="00C07F56">
      <w:pPr>
        <w:pStyle w:val="ConsPlusNormal"/>
        <w:ind w:firstLine="709"/>
        <w:jc w:val="both"/>
        <w:rPr>
          <w:rFonts w:ascii="Times New Roman" w:hAnsi="Times New Roman" w:cs="Times New Roman"/>
          <w:sz w:val="24"/>
          <w:szCs w:val="24"/>
        </w:rPr>
      </w:pPr>
      <w:r w:rsidRPr="00383899">
        <w:rPr>
          <w:rFonts w:ascii="Times New Roman" w:hAnsi="Times New Roman" w:cs="Times New Roman"/>
          <w:sz w:val="24"/>
          <w:szCs w:val="24"/>
        </w:rPr>
        <w:t xml:space="preserve">4. </w:t>
      </w:r>
      <w:proofErr w:type="gramStart"/>
      <w:r w:rsidRPr="00383899">
        <w:rPr>
          <w:rFonts w:ascii="Times New Roman" w:hAnsi="Times New Roman" w:cs="Times New Roman"/>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r>
        <w:rPr>
          <w:rFonts w:ascii="Times New Roman" w:hAnsi="Times New Roman" w:cs="Times New Roman"/>
          <w:sz w:val="24"/>
          <w:szCs w:val="24"/>
        </w:rPr>
        <w:t xml:space="preserve">, </w:t>
      </w:r>
      <w:r w:rsidRPr="00C2354C">
        <w:rPr>
          <w:rFonts w:ascii="Times New Roman" w:hAnsi="Times New Roman" w:cs="Times New Roman"/>
          <w:sz w:val="24"/>
          <w:szCs w:val="24"/>
        </w:rPr>
        <w:t>а также земельные участки, государственная собственность на которые не разграничена, полномочия по предоставлению кото</w:t>
      </w:r>
      <w:r>
        <w:rPr>
          <w:rFonts w:ascii="Times New Roman" w:hAnsi="Times New Roman" w:cs="Times New Roman"/>
          <w:sz w:val="24"/>
          <w:szCs w:val="24"/>
        </w:rPr>
        <w:t>рых, осуществляет администрация</w:t>
      </w:r>
      <w:r w:rsidRPr="009B7312">
        <w:rPr>
          <w:rFonts w:ascii="Times New Roman" w:hAnsi="Times New Roman" w:cs="Times New Roman"/>
          <w:sz w:val="24"/>
          <w:szCs w:val="24"/>
        </w:rPr>
        <w:t xml:space="preserve"> </w:t>
      </w:r>
      <w:r w:rsidRPr="001605ED">
        <w:rPr>
          <w:rFonts w:ascii="Times New Roman" w:hAnsi="Times New Roman" w:cs="Times New Roman"/>
          <w:sz w:val="24"/>
          <w:szCs w:val="24"/>
        </w:rPr>
        <w:t>муниципального образования Днепровский</w:t>
      </w:r>
      <w:proofErr w:type="gramEnd"/>
      <w:r w:rsidRPr="001605ED">
        <w:rPr>
          <w:rFonts w:ascii="Times New Roman" w:hAnsi="Times New Roman" w:cs="Times New Roman"/>
          <w:sz w:val="24"/>
          <w:szCs w:val="24"/>
        </w:rPr>
        <w:t xml:space="preserve"> сельсовет</w:t>
      </w:r>
      <w:r>
        <w:rPr>
          <w:rFonts w:ascii="Times New Roman" w:hAnsi="Times New Roman" w:cs="Times New Roman"/>
          <w:sz w:val="24"/>
          <w:szCs w:val="24"/>
        </w:rPr>
        <w:t>.</w:t>
      </w:r>
    </w:p>
    <w:p w:rsidR="00C07F56" w:rsidRPr="00C2354C" w:rsidRDefault="00C07F56" w:rsidP="00C07F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4731B">
        <w:rPr>
          <w:rFonts w:ascii="Times New Roman" w:hAnsi="Times New Roman" w:cs="Times New Roman"/>
          <w:sz w:val="24"/>
          <w:szCs w:val="24"/>
        </w:rPr>
        <w:t>Здания, строения и сооружения, подлежащие ремонту и реконструкции</w:t>
      </w:r>
      <w:r>
        <w:rPr>
          <w:rFonts w:ascii="Times New Roman" w:hAnsi="Times New Roman" w:cs="Times New Roman"/>
          <w:sz w:val="24"/>
          <w:szCs w:val="24"/>
        </w:rPr>
        <w:t>.</w:t>
      </w:r>
    </w:p>
    <w:p w:rsidR="00C07F56" w:rsidRPr="00C2354C" w:rsidRDefault="00C07F56" w:rsidP="00C07F56">
      <w:pPr>
        <w:pStyle w:val="ConsPlusNormal"/>
        <w:ind w:firstLine="709"/>
        <w:jc w:val="both"/>
        <w:rPr>
          <w:rFonts w:ascii="Times New Roman" w:hAnsi="Times New Roman" w:cs="Times New Roman"/>
          <w:sz w:val="24"/>
          <w:szCs w:val="24"/>
        </w:rPr>
      </w:pPr>
    </w:p>
    <w:p w:rsidR="00C07F56" w:rsidRPr="00C2354C" w:rsidRDefault="00C07F56" w:rsidP="00C07F56">
      <w:pPr>
        <w:pStyle w:val="ConsPlusNormal"/>
        <w:ind w:firstLine="709"/>
        <w:jc w:val="both"/>
        <w:rPr>
          <w:rFonts w:ascii="Times New Roman" w:hAnsi="Times New Roman" w:cs="Times New Roman"/>
          <w:sz w:val="24"/>
          <w:szCs w:val="24"/>
        </w:rPr>
      </w:pPr>
    </w:p>
    <w:p w:rsidR="00C07F56" w:rsidRPr="00C2354C" w:rsidRDefault="00C07F56" w:rsidP="00C07F56">
      <w:pPr>
        <w:pStyle w:val="ConsPlusNormal"/>
        <w:ind w:firstLine="709"/>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Default="00C07F56" w:rsidP="00C07F56">
      <w:pPr>
        <w:pStyle w:val="ConsPlusNormal"/>
        <w:ind w:firstLine="540"/>
        <w:jc w:val="both"/>
        <w:rPr>
          <w:rFonts w:ascii="Times New Roman" w:hAnsi="Times New Roman" w:cs="Times New Roman"/>
          <w:sz w:val="24"/>
          <w:szCs w:val="24"/>
        </w:rPr>
      </w:pPr>
    </w:p>
    <w:p w:rsidR="00C07F56" w:rsidRPr="00C2354C" w:rsidRDefault="00C07F56" w:rsidP="00C07F56">
      <w:pPr>
        <w:pStyle w:val="ConsPlusNormal"/>
        <w:ind w:firstLine="540"/>
        <w:jc w:val="both"/>
        <w:rPr>
          <w:rFonts w:ascii="Times New Roman" w:hAnsi="Times New Roman" w:cs="Times New Roman"/>
          <w:sz w:val="24"/>
          <w:szCs w:val="24"/>
        </w:rPr>
      </w:pPr>
    </w:p>
    <w:p w:rsidR="00085774" w:rsidRDefault="00085774" w:rsidP="00085774">
      <w:pPr>
        <w:tabs>
          <w:tab w:val="left" w:pos="7798"/>
        </w:tabs>
        <w:jc w:val="both"/>
      </w:pPr>
    </w:p>
    <w:p w:rsidR="0095171B" w:rsidRDefault="0095171B" w:rsidP="0095171B"/>
    <w:p w:rsidR="00C07F56" w:rsidRDefault="00C07F56" w:rsidP="00C07F56">
      <w:pPr>
        <w:jc w:val="center"/>
        <w:rPr>
          <w:b/>
        </w:rPr>
      </w:pPr>
      <w:r>
        <w:rPr>
          <w:b/>
        </w:rPr>
        <w:t>АДМИНИСТРАЦИЯ</w:t>
      </w:r>
    </w:p>
    <w:p w:rsidR="00C07F56" w:rsidRDefault="00C07F56" w:rsidP="00C07F56">
      <w:pPr>
        <w:ind w:left="-360"/>
        <w:jc w:val="center"/>
        <w:rPr>
          <w:b/>
        </w:rPr>
      </w:pPr>
      <w:r>
        <w:rPr>
          <w:b/>
        </w:rPr>
        <w:t>МУНИЦИПАЛЬНОГО  ОБРАЗОВАНИЯ  ДНЕПРОВСКИЙ  СЕЛЬСОВЕТ</w:t>
      </w:r>
    </w:p>
    <w:p w:rsidR="00C07F56" w:rsidRDefault="00C07F56" w:rsidP="00C07F56">
      <w:pPr>
        <w:pBdr>
          <w:bottom w:val="single" w:sz="12" w:space="1" w:color="auto"/>
        </w:pBdr>
        <w:jc w:val="center"/>
        <w:rPr>
          <w:b/>
        </w:rPr>
      </w:pPr>
      <w:r>
        <w:rPr>
          <w:b/>
        </w:rPr>
        <w:t>БЕЛЯЕВСКОГО  РАЙОНА  ОРЕНБУРГСКОЙ  ОБЛАСТИ</w:t>
      </w:r>
    </w:p>
    <w:p w:rsidR="00C07F56" w:rsidRDefault="00C07F56" w:rsidP="00C07F56">
      <w:pPr>
        <w:pBdr>
          <w:bottom w:val="single" w:sz="12" w:space="1" w:color="auto"/>
        </w:pBdr>
        <w:jc w:val="center"/>
        <w:rPr>
          <w:b/>
        </w:rPr>
      </w:pPr>
      <w:r>
        <w:rPr>
          <w:b/>
        </w:rPr>
        <w:t>ПОСТАНОВЛЕНИЕ</w:t>
      </w:r>
    </w:p>
    <w:p w:rsidR="00C07F56" w:rsidRDefault="00C07F56" w:rsidP="00C07F56">
      <w:pPr>
        <w:jc w:val="center"/>
        <w:rPr>
          <w:b/>
        </w:rPr>
      </w:pPr>
      <w:proofErr w:type="gramStart"/>
      <w:r>
        <w:t>с</w:t>
      </w:r>
      <w:proofErr w:type="gramEnd"/>
      <w:r>
        <w:t xml:space="preserve">. Днепровка </w:t>
      </w:r>
      <w:r>
        <w:rPr>
          <w:b/>
        </w:rPr>
        <w:t xml:space="preserve">  </w:t>
      </w:r>
    </w:p>
    <w:p w:rsidR="00C07F56" w:rsidRDefault="00C07F56" w:rsidP="00C07F56"/>
    <w:p w:rsidR="00C07F56" w:rsidRDefault="00C07F56" w:rsidP="00C07F56">
      <w:r>
        <w:t>16.07.2021                                                                                                       № 63-п</w:t>
      </w:r>
    </w:p>
    <w:p w:rsidR="00C07F56" w:rsidRPr="00E31537" w:rsidRDefault="00C07F56" w:rsidP="00C07F56"/>
    <w:p w:rsidR="00C07F56" w:rsidRPr="00731789" w:rsidRDefault="00C07F56" w:rsidP="00C07F56">
      <w:pPr>
        <w:ind w:firstLine="708"/>
        <w:jc w:val="center"/>
        <w:rPr>
          <w:color w:val="000000"/>
          <w:spacing w:val="2"/>
          <w:shd w:val="clear" w:color="auto" w:fill="FFFFFF"/>
        </w:rPr>
      </w:pPr>
      <w:proofErr w:type="gramStart"/>
      <w:r w:rsidRPr="00731789">
        <w:rPr>
          <w:rStyle w:val="a6"/>
          <w:color w:val="000000"/>
          <w:spacing w:val="2"/>
          <w:shd w:val="clear" w:color="auto" w:fill="FFFFFF"/>
        </w:rPr>
        <w:t xml:space="preserve">Об утверждении порядка и условий предоставления муниципального имущества муниципального образования Днепровский сельсовет </w:t>
      </w:r>
      <w:proofErr w:type="spellStart"/>
      <w:r w:rsidRPr="00731789">
        <w:rPr>
          <w:rStyle w:val="a6"/>
          <w:color w:val="000000"/>
          <w:spacing w:val="2"/>
          <w:shd w:val="clear" w:color="auto" w:fill="FFFFFF"/>
        </w:rPr>
        <w:t>Беляевского</w:t>
      </w:r>
      <w:proofErr w:type="spellEnd"/>
      <w:r w:rsidRPr="00731789">
        <w:rPr>
          <w:rStyle w:val="a6"/>
          <w:color w:val="000000"/>
          <w:spacing w:val="2"/>
          <w:shd w:val="clear" w:color="auto" w:fill="FFFFFF"/>
        </w:rPr>
        <w:t xml:space="preserve"> района Оренбургской области,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Pr="00731789">
        <w:rPr>
          <w:rStyle w:val="a6"/>
          <w:color w:val="000000"/>
          <w:spacing w:val="2"/>
          <w:shd w:val="clear" w:color="auto" w:fill="FFFFFF"/>
        </w:rPr>
        <w:t xml:space="preserve"> доход»</w:t>
      </w:r>
    </w:p>
    <w:p w:rsidR="00C07F56" w:rsidRPr="00731789" w:rsidRDefault="00C07F56" w:rsidP="00C07F56">
      <w:pPr>
        <w:jc w:val="both"/>
      </w:pPr>
    </w:p>
    <w:p w:rsidR="00C07F56" w:rsidRDefault="00C07F56" w:rsidP="00C07F56">
      <w:pPr>
        <w:pStyle w:val="a9"/>
        <w:tabs>
          <w:tab w:val="clear" w:pos="4819"/>
          <w:tab w:val="clear" w:pos="9638"/>
          <w:tab w:val="left" w:pos="708"/>
          <w:tab w:val="center" w:pos="4153"/>
          <w:tab w:val="right" w:pos="8306"/>
        </w:tabs>
        <w:ind w:firstLine="709"/>
        <w:jc w:val="both"/>
        <w:rPr>
          <w:rStyle w:val="a7"/>
          <w:i w:val="0"/>
          <w:iCs w:val="0"/>
          <w:color w:val="000000"/>
          <w:spacing w:val="2"/>
          <w:sz w:val="28"/>
          <w:szCs w:val="28"/>
          <w:shd w:val="clear" w:color="auto" w:fill="FFFFFF"/>
        </w:rPr>
      </w:pPr>
      <w:r w:rsidRPr="00731789">
        <w:rPr>
          <w:rStyle w:val="a7"/>
          <w:i w:val="0"/>
          <w:iCs w:val="0"/>
          <w:color w:val="000000"/>
          <w:spacing w:val="2"/>
          <w:sz w:val="28"/>
          <w:szCs w:val="28"/>
          <w:shd w:val="clear" w:color="auto" w:fill="FFFFFF"/>
        </w:rPr>
        <w:tab/>
      </w:r>
      <w:proofErr w:type="gramStart"/>
      <w:r w:rsidRPr="00731789">
        <w:rPr>
          <w:rStyle w:val="a7"/>
          <w:i w:val="0"/>
          <w:iCs w:val="0"/>
          <w:color w:val="000000"/>
          <w:spacing w:val="2"/>
          <w:sz w:val="28"/>
          <w:szCs w:val="28"/>
          <w:shd w:val="clear" w:color="auto" w:fill="FFFFFF"/>
        </w:rP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731789">
        <w:rPr>
          <w:rStyle w:val="a7"/>
          <w:i w:val="0"/>
          <w:iCs w:val="0"/>
          <w:color w:val="000000"/>
          <w:spacing w:val="2"/>
          <w:sz w:val="28"/>
          <w:szCs w:val="28"/>
          <w:shd w:val="clear" w:color="auto" w:fill="FFFFFF"/>
        </w:rPr>
        <w:t xml:space="preserve"> </w:t>
      </w:r>
      <w:proofErr w:type="gramStart"/>
      <w:r w:rsidRPr="00731789">
        <w:rPr>
          <w:rStyle w:val="a7"/>
          <w:i w:val="0"/>
          <w:iCs w:val="0"/>
          <w:color w:val="000000"/>
          <w:spacing w:val="2"/>
          <w:sz w:val="28"/>
          <w:szCs w:val="28"/>
          <w:shd w:val="clear" w:color="auto" w:fill="FFFFFF"/>
        </w:rPr>
        <w:t>внесении изменений в отдельные законодательные акты Российской Федерации», приказа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31789">
        <w:rPr>
          <w:rStyle w:val="a7"/>
          <w:i w:val="0"/>
          <w:iCs w:val="0"/>
          <w:color w:val="000000"/>
          <w:spacing w:val="2"/>
          <w:sz w:val="28"/>
          <w:szCs w:val="28"/>
          <w:shd w:val="clear" w:color="auto" w:fill="FFFFFF"/>
        </w:rPr>
        <w:t xml:space="preserve"> торгов в форме конкурса», Уставом муниципального образования Днепровский сельсовет </w:t>
      </w:r>
      <w:proofErr w:type="spellStart"/>
      <w:r w:rsidRPr="00731789">
        <w:rPr>
          <w:rStyle w:val="a7"/>
          <w:i w:val="0"/>
          <w:iCs w:val="0"/>
          <w:color w:val="000000"/>
          <w:spacing w:val="2"/>
          <w:sz w:val="28"/>
          <w:szCs w:val="28"/>
          <w:shd w:val="clear" w:color="auto" w:fill="FFFFFF"/>
        </w:rPr>
        <w:t>Беляевско</w:t>
      </w:r>
      <w:r>
        <w:rPr>
          <w:rStyle w:val="a7"/>
          <w:i w:val="0"/>
          <w:iCs w:val="0"/>
          <w:color w:val="000000"/>
          <w:spacing w:val="2"/>
          <w:sz w:val="28"/>
          <w:szCs w:val="28"/>
          <w:shd w:val="clear" w:color="auto" w:fill="FFFFFF"/>
        </w:rPr>
        <w:t>го</w:t>
      </w:r>
      <w:proofErr w:type="spellEnd"/>
      <w:r>
        <w:rPr>
          <w:rStyle w:val="a7"/>
          <w:i w:val="0"/>
          <w:iCs w:val="0"/>
          <w:color w:val="000000"/>
          <w:spacing w:val="2"/>
          <w:sz w:val="28"/>
          <w:szCs w:val="28"/>
          <w:shd w:val="clear" w:color="auto" w:fill="FFFFFF"/>
        </w:rPr>
        <w:t xml:space="preserve"> района Оренбургской области</w:t>
      </w:r>
    </w:p>
    <w:p w:rsidR="00C07F56" w:rsidRDefault="00C07F56" w:rsidP="00C07F56">
      <w:pPr>
        <w:pStyle w:val="a9"/>
        <w:tabs>
          <w:tab w:val="clear" w:pos="4819"/>
          <w:tab w:val="clear" w:pos="9638"/>
          <w:tab w:val="left" w:pos="708"/>
          <w:tab w:val="center" w:pos="4153"/>
          <w:tab w:val="right" w:pos="8306"/>
        </w:tabs>
        <w:ind w:firstLine="709"/>
        <w:jc w:val="both"/>
        <w:rPr>
          <w:rStyle w:val="a7"/>
          <w:i w:val="0"/>
          <w:iCs w:val="0"/>
          <w:color w:val="000000"/>
          <w:spacing w:val="2"/>
          <w:sz w:val="28"/>
          <w:szCs w:val="28"/>
          <w:shd w:val="clear" w:color="auto" w:fill="FFFFFF"/>
        </w:rPr>
      </w:pPr>
    </w:p>
    <w:p w:rsidR="00C07F56" w:rsidRPr="00E74384" w:rsidRDefault="00C07F56" w:rsidP="00C07F56">
      <w:pPr>
        <w:pStyle w:val="a9"/>
        <w:tabs>
          <w:tab w:val="clear" w:pos="4819"/>
          <w:tab w:val="clear" w:pos="9638"/>
          <w:tab w:val="left" w:pos="708"/>
          <w:tab w:val="center" w:pos="4153"/>
          <w:tab w:val="right" w:pos="8306"/>
        </w:tabs>
        <w:ind w:firstLine="709"/>
        <w:jc w:val="both"/>
        <w:rPr>
          <w:color w:val="000000"/>
          <w:spacing w:val="2"/>
          <w:sz w:val="28"/>
          <w:szCs w:val="28"/>
          <w:shd w:val="clear" w:color="auto" w:fill="FFFFFF"/>
        </w:rPr>
      </w:pPr>
      <w:r w:rsidRPr="00731789">
        <w:rPr>
          <w:b/>
          <w:sz w:val="28"/>
          <w:szCs w:val="28"/>
          <w:lang w:eastAsia="ru-RU"/>
        </w:rPr>
        <w:t>ПОСТАНОВЛЯЮ:</w:t>
      </w:r>
      <w:r w:rsidRPr="00731789">
        <w:rPr>
          <w:b/>
          <w:spacing w:val="20"/>
          <w:sz w:val="28"/>
          <w:szCs w:val="28"/>
        </w:rPr>
        <w:br/>
      </w:r>
      <w:r w:rsidRPr="00731789">
        <w:rPr>
          <w:color w:val="000000"/>
          <w:spacing w:val="2"/>
          <w:sz w:val="28"/>
          <w:szCs w:val="28"/>
        </w:rPr>
        <w:t xml:space="preserve">          1. </w:t>
      </w:r>
      <w:proofErr w:type="gramStart"/>
      <w:r w:rsidRPr="00731789">
        <w:rPr>
          <w:color w:val="000000"/>
          <w:spacing w:val="2"/>
          <w:sz w:val="28"/>
          <w:szCs w:val="28"/>
        </w:rPr>
        <w:t xml:space="preserve">Утвердить «Порядок и условия предоставления муниципального имущества муниципального образования Днепровский сельсовет </w:t>
      </w:r>
      <w:proofErr w:type="spellStart"/>
      <w:r w:rsidRPr="00731789">
        <w:rPr>
          <w:color w:val="000000"/>
          <w:spacing w:val="2"/>
          <w:sz w:val="28"/>
          <w:szCs w:val="28"/>
        </w:rPr>
        <w:t>Беляевского</w:t>
      </w:r>
      <w:proofErr w:type="spellEnd"/>
      <w:r w:rsidRPr="00731789">
        <w:rPr>
          <w:color w:val="000000"/>
          <w:spacing w:val="2"/>
          <w:sz w:val="28"/>
          <w:szCs w:val="28"/>
        </w:rPr>
        <w:t xml:space="preserve"> района Оренбургской области,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Pr="00731789">
        <w:rPr>
          <w:color w:val="000000"/>
          <w:spacing w:val="2"/>
          <w:sz w:val="28"/>
          <w:szCs w:val="28"/>
        </w:rPr>
        <w:t>».</w:t>
      </w:r>
    </w:p>
    <w:p w:rsidR="00C07F56" w:rsidRPr="00731789" w:rsidRDefault="00C07F56" w:rsidP="00C07F56">
      <w:pPr>
        <w:autoSpaceDE w:val="0"/>
        <w:autoSpaceDN w:val="0"/>
        <w:adjustRightInd w:val="0"/>
        <w:ind w:firstLine="709"/>
        <w:jc w:val="both"/>
      </w:pPr>
      <w:r w:rsidRPr="00731789">
        <w:rPr>
          <w:color w:val="000000"/>
          <w:spacing w:val="2"/>
        </w:rPr>
        <w:t xml:space="preserve">2. </w:t>
      </w:r>
      <w:r w:rsidRPr="00731789">
        <w:t>Настоящее постановление подлежит официальному опубликованию в средствах массовой информации муниципального образования Днепровский сельсовет и размещению на официальном сайте администрации муниципального образования Днепровский сельсовет днепровка56.рф  в информационно-телекоммуникационной сети «Интернет».</w:t>
      </w:r>
    </w:p>
    <w:p w:rsidR="00C07F56" w:rsidRDefault="00C07F56" w:rsidP="00C07F56">
      <w:pPr>
        <w:autoSpaceDE w:val="0"/>
        <w:autoSpaceDN w:val="0"/>
        <w:adjustRightInd w:val="0"/>
        <w:ind w:firstLine="709"/>
        <w:jc w:val="both"/>
        <w:rPr>
          <w:color w:val="000000"/>
          <w:spacing w:val="2"/>
        </w:rPr>
      </w:pPr>
      <w:r w:rsidRPr="00731789">
        <w:rPr>
          <w:color w:val="000000"/>
          <w:spacing w:val="2"/>
        </w:rPr>
        <w:t>3. Постановление вступает в силу со дня его подписания.</w:t>
      </w:r>
    </w:p>
    <w:p w:rsidR="00C07F56" w:rsidRPr="00731789" w:rsidRDefault="00C07F56" w:rsidP="00C07F56">
      <w:pPr>
        <w:autoSpaceDE w:val="0"/>
        <w:autoSpaceDN w:val="0"/>
        <w:adjustRightInd w:val="0"/>
        <w:ind w:firstLine="709"/>
        <w:jc w:val="both"/>
      </w:pPr>
      <w:r w:rsidRPr="00731789">
        <w:rPr>
          <w:color w:val="000000"/>
          <w:spacing w:val="2"/>
        </w:rPr>
        <w:t xml:space="preserve">4. </w:t>
      </w:r>
      <w:proofErr w:type="gramStart"/>
      <w:r w:rsidRPr="00731789">
        <w:t>Контроль за</w:t>
      </w:r>
      <w:proofErr w:type="gramEnd"/>
      <w:r w:rsidRPr="00731789">
        <w:t xml:space="preserve"> исполнением  настоящего постановления оставляю за собой.</w:t>
      </w:r>
    </w:p>
    <w:p w:rsidR="00C07F56" w:rsidRDefault="00C07F56" w:rsidP="00C07F56">
      <w:pPr>
        <w:autoSpaceDE w:val="0"/>
        <w:autoSpaceDN w:val="0"/>
        <w:adjustRightInd w:val="0"/>
        <w:ind w:firstLine="709"/>
        <w:jc w:val="both"/>
      </w:pPr>
    </w:p>
    <w:p w:rsidR="00C07F56" w:rsidRDefault="00C07F56" w:rsidP="00C07F56">
      <w:pPr>
        <w:autoSpaceDE w:val="0"/>
        <w:autoSpaceDN w:val="0"/>
        <w:adjustRightInd w:val="0"/>
        <w:ind w:firstLine="709"/>
        <w:jc w:val="both"/>
      </w:pPr>
    </w:p>
    <w:p w:rsidR="00C07F56" w:rsidRPr="00731789" w:rsidRDefault="00C07F56" w:rsidP="00C07F56">
      <w:pPr>
        <w:autoSpaceDE w:val="0"/>
        <w:autoSpaceDN w:val="0"/>
        <w:adjustRightInd w:val="0"/>
        <w:ind w:firstLine="709"/>
        <w:jc w:val="both"/>
      </w:pPr>
    </w:p>
    <w:p w:rsidR="00C07F56" w:rsidRPr="00731789" w:rsidRDefault="00C07F56" w:rsidP="00C07F56">
      <w:pPr>
        <w:autoSpaceDE w:val="0"/>
        <w:autoSpaceDN w:val="0"/>
        <w:adjustRightInd w:val="0"/>
        <w:jc w:val="both"/>
      </w:pPr>
      <w:r w:rsidRPr="00731789">
        <w:t>Глава муниципального образования</w:t>
      </w:r>
    </w:p>
    <w:p w:rsidR="00C07F56" w:rsidRDefault="00C07F56" w:rsidP="00C07F56">
      <w:pPr>
        <w:autoSpaceDE w:val="0"/>
        <w:autoSpaceDN w:val="0"/>
        <w:adjustRightInd w:val="0"/>
        <w:jc w:val="both"/>
      </w:pPr>
      <w:r w:rsidRPr="00731789">
        <w:t xml:space="preserve">Днепровский сельсовет                    </w:t>
      </w:r>
      <w:r w:rsidRPr="00731789">
        <w:tab/>
      </w:r>
      <w:r w:rsidRPr="00731789">
        <w:tab/>
      </w:r>
      <w:r w:rsidRPr="00731789">
        <w:tab/>
      </w:r>
      <w:r w:rsidRPr="00731789">
        <w:tab/>
        <w:t xml:space="preserve"> </w:t>
      </w:r>
      <w:r w:rsidRPr="00731789">
        <w:tab/>
      </w:r>
      <w:r w:rsidRPr="00731789">
        <w:tab/>
        <w:t xml:space="preserve">Е.В.Жукова                      </w:t>
      </w:r>
      <w:r>
        <w:t xml:space="preserve">                       </w:t>
      </w:r>
      <w:r>
        <w:tab/>
      </w:r>
      <w:r>
        <w:tab/>
        <w:t xml:space="preserve"> </w:t>
      </w:r>
      <w:r>
        <w:tab/>
      </w:r>
      <w:r>
        <w:tab/>
        <w:t xml:space="preserve">   </w:t>
      </w: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Default="00C07F56" w:rsidP="00C07F56">
      <w:pPr>
        <w:jc w:val="right"/>
      </w:pPr>
    </w:p>
    <w:p w:rsidR="00C07F56" w:rsidRPr="004D7E12" w:rsidRDefault="00C07F56" w:rsidP="00C07F56">
      <w:pPr>
        <w:jc w:val="right"/>
      </w:pPr>
      <w:r w:rsidRPr="004D7E12">
        <w:t>Приложение №1</w:t>
      </w:r>
    </w:p>
    <w:p w:rsidR="00C07F56" w:rsidRPr="004D7E12" w:rsidRDefault="00C07F56" w:rsidP="00C07F56">
      <w:pPr>
        <w:jc w:val="right"/>
        <w:rPr>
          <w:rFonts w:eastAsia="Calibri"/>
          <w:bCs/>
        </w:rPr>
      </w:pPr>
      <w:r w:rsidRPr="004D7E12">
        <w:rPr>
          <w:rFonts w:eastAsia="Calibri"/>
          <w:bCs/>
        </w:rPr>
        <w:t xml:space="preserve">                                                                                к постановлению администрации </w:t>
      </w:r>
    </w:p>
    <w:p w:rsidR="00C07F56" w:rsidRPr="004D7E12" w:rsidRDefault="00C07F56" w:rsidP="00C07F56">
      <w:pPr>
        <w:jc w:val="right"/>
        <w:rPr>
          <w:rFonts w:eastAsia="Calibri"/>
          <w:bCs/>
        </w:rPr>
      </w:pPr>
      <w:r w:rsidRPr="004D7E12">
        <w:rPr>
          <w:rFonts w:eastAsia="Calibri"/>
          <w:bCs/>
        </w:rPr>
        <w:t xml:space="preserve">муниципального образования Днепровский сельсовет </w:t>
      </w:r>
    </w:p>
    <w:p w:rsidR="00C07F56" w:rsidRPr="004D7E12" w:rsidRDefault="00C07F56" w:rsidP="00C07F56">
      <w:pPr>
        <w:jc w:val="right"/>
        <w:rPr>
          <w:rFonts w:eastAsia="Calibri"/>
          <w:bCs/>
        </w:rPr>
      </w:pPr>
      <w:proofErr w:type="spellStart"/>
      <w:r w:rsidRPr="004D7E12">
        <w:rPr>
          <w:rFonts w:eastAsia="Calibri"/>
          <w:bCs/>
        </w:rPr>
        <w:t>Беляевского</w:t>
      </w:r>
      <w:proofErr w:type="spellEnd"/>
      <w:r w:rsidRPr="004D7E12">
        <w:rPr>
          <w:rFonts w:eastAsia="Calibri"/>
          <w:bCs/>
        </w:rPr>
        <w:t xml:space="preserve"> района Оренбургской области</w:t>
      </w:r>
    </w:p>
    <w:p w:rsidR="00C07F56" w:rsidRPr="004D7E12" w:rsidRDefault="00C07F56" w:rsidP="00C07F56">
      <w:pPr>
        <w:jc w:val="right"/>
      </w:pPr>
      <w:r w:rsidRPr="00731789">
        <w:rPr>
          <w:rFonts w:eastAsia="Calibri"/>
          <w:bCs/>
        </w:rPr>
        <w:t xml:space="preserve">от </w:t>
      </w:r>
      <w:r>
        <w:rPr>
          <w:rFonts w:eastAsia="Calibri"/>
          <w:bCs/>
        </w:rPr>
        <w:t>16.07.2021 г. № 63-п</w:t>
      </w:r>
    </w:p>
    <w:p w:rsidR="00C07F56" w:rsidRPr="004D7E12" w:rsidRDefault="00C07F56" w:rsidP="00C07F56">
      <w:pPr>
        <w:jc w:val="both"/>
      </w:pPr>
    </w:p>
    <w:p w:rsidR="00C07F56" w:rsidRPr="004D7E12" w:rsidRDefault="00C07F56" w:rsidP="00C07F56">
      <w:pPr>
        <w:pStyle w:val="heading1"/>
        <w:rPr>
          <w:bCs w:val="0"/>
          <w:color w:val="000000"/>
          <w:sz w:val="24"/>
          <w:szCs w:val="24"/>
        </w:rPr>
      </w:pPr>
      <w:r w:rsidRPr="004D7E12">
        <w:rPr>
          <w:bCs w:val="0"/>
          <w:color w:val="000000"/>
          <w:sz w:val="24"/>
          <w:szCs w:val="24"/>
        </w:rPr>
        <w:t xml:space="preserve">ПОРЯДОК </w:t>
      </w:r>
    </w:p>
    <w:p w:rsidR="00C07F56" w:rsidRPr="004D7E12" w:rsidRDefault="00C07F56" w:rsidP="00C07F56">
      <w:pPr>
        <w:jc w:val="center"/>
        <w:rPr>
          <w:b/>
          <w:color w:val="000000"/>
          <w:spacing w:val="2"/>
          <w:shd w:val="clear" w:color="auto" w:fill="FFFFFF"/>
        </w:rPr>
      </w:pPr>
      <w:r w:rsidRPr="004D7E12">
        <w:rPr>
          <w:rStyle w:val="a6"/>
          <w:b/>
          <w:color w:val="000000"/>
          <w:spacing w:val="2"/>
          <w:shd w:val="clear" w:color="auto" w:fill="FFFFFF"/>
        </w:rPr>
        <w:t xml:space="preserve"> </w:t>
      </w:r>
      <w:proofErr w:type="gramStart"/>
      <w:r w:rsidRPr="004D7E12">
        <w:rPr>
          <w:rStyle w:val="a6"/>
          <w:b/>
          <w:color w:val="000000"/>
          <w:spacing w:val="2"/>
          <w:shd w:val="clear" w:color="auto" w:fill="FFFFFF"/>
        </w:rPr>
        <w:t xml:space="preserve">предоставления муниципального имущества муниципального образования Днепровский сельсовет </w:t>
      </w:r>
      <w:proofErr w:type="spellStart"/>
      <w:r w:rsidRPr="004D7E12">
        <w:rPr>
          <w:rStyle w:val="a6"/>
          <w:b/>
          <w:color w:val="000000"/>
          <w:spacing w:val="2"/>
          <w:shd w:val="clear" w:color="auto" w:fill="FFFFFF"/>
        </w:rPr>
        <w:t>Беляевского</w:t>
      </w:r>
      <w:proofErr w:type="spellEnd"/>
      <w:r w:rsidRPr="004D7E12">
        <w:rPr>
          <w:rStyle w:val="a6"/>
          <w:b/>
          <w:color w:val="000000"/>
          <w:spacing w:val="2"/>
          <w:shd w:val="clear" w:color="auto" w:fill="FFFFFF"/>
        </w:rPr>
        <w:t xml:space="preserve"> района Оренбургской области, свободного от прав третьих лиц, предназначенного для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C07F56" w:rsidRPr="004D7E12" w:rsidRDefault="00C07F56" w:rsidP="00C07F56">
      <w:pPr>
        <w:jc w:val="both"/>
        <w:rPr>
          <w:b/>
        </w:rPr>
      </w:pPr>
      <w:r w:rsidRPr="004D7E12">
        <w:rPr>
          <w:b/>
        </w:rPr>
        <w:t xml:space="preserve"> </w:t>
      </w:r>
    </w:p>
    <w:p w:rsidR="00C07F56" w:rsidRPr="004D7E12" w:rsidRDefault="00C07F56" w:rsidP="00C07F56">
      <w:pPr>
        <w:jc w:val="both"/>
      </w:pPr>
    </w:p>
    <w:p w:rsidR="00C07F56" w:rsidRPr="004D7E12" w:rsidRDefault="00C07F56" w:rsidP="00C07F56">
      <w:pPr>
        <w:pStyle w:val="s3"/>
        <w:numPr>
          <w:ilvl w:val="0"/>
          <w:numId w:val="7"/>
        </w:numPr>
        <w:tabs>
          <w:tab w:val="left" w:pos="0"/>
        </w:tabs>
        <w:spacing w:before="0" w:after="0"/>
        <w:jc w:val="center"/>
        <w:rPr>
          <w:b/>
          <w:color w:val="000000"/>
        </w:rPr>
      </w:pPr>
      <w:r w:rsidRPr="004D7E12">
        <w:rPr>
          <w:b/>
          <w:color w:val="000000"/>
        </w:rPr>
        <w:t>Общие положения</w:t>
      </w:r>
    </w:p>
    <w:p w:rsidR="00C07F56" w:rsidRPr="004D7E12" w:rsidRDefault="00C07F56" w:rsidP="00C07F56">
      <w:pPr>
        <w:pStyle w:val="s3"/>
        <w:spacing w:before="0" w:after="0"/>
        <w:ind w:firstLine="0"/>
        <w:rPr>
          <w:color w:val="000000"/>
        </w:rPr>
      </w:pPr>
    </w:p>
    <w:p w:rsidR="00C07F56" w:rsidRPr="004D7E12" w:rsidRDefault="00C07F56" w:rsidP="00C07F56">
      <w:pPr>
        <w:pStyle w:val="ConsPlusTitle"/>
        <w:jc w:val="both"/>
        <w:rPr>
          <w:b w:val="0"/>
          <w:bCs/>
          <w:color w:val="000000"/>
          <w:sz w:val="24"/>
          <w:szCs w:val="24"/>
        </w:rPr>
      </w:pPr>
      <w:r w:rsidRPr="004D7E12">
        <w:rPr>
          <w:b w:val="0"/>
          <w:bCs/>
          <w:color w:val="000000"/>
          <w:sz w:val="24"/>
          <w:szCs w:val="24"/>
        </w:rPr>
        <w:tab/>
        <w:t>1</w:t>
      </w:r>
      <w:r w:rsidRPr="004D7E12">
        <w:rPr>
          <w:b w:val="0"/>
          <w:color w:val="000000"/>
          <w:sz w:val="24"/>
          <w:szCs w:val="24"/>
        </w:rPr>
        <w:t xml:space="preserve">.1. </w:t>
      </w:r>
      <w:proofErr w:type="gramStart"/>
      <w:r w:rsidRPr="004D7E12">
        <w:rPr>
          <w:b w:val="0"/>
          <w:color w:val="000000"/>
          <w:sz w:val="24"/>
          <w:szCs w:val="24"/>
        </w:rPr>
        <w:t xml:space="preserve">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находящегося в собственности </w:t>
      </w:r>
      <w:r w:rsidRPr="007D65AA">
        <w:rPr>
          <w:rStyle w:val="a6"/>
          <w:color w:val="000000"/>
          <w:spacing w:val="2"/>
          <w:sz w:val="24"/>
          <w:szCs w:val="24"/>
        </w:rPr>
        <w:t xml:space="preserve">муниципального образования Днепровский сельсовет </w:t>
      </w:r>
      <w:r w:rsidRPr="004D7E12">
        <w:rPr>
          <w:b w:val="0"/>
          <w:color w:val="000000"/>
          <w:sz w:val="24"/>
          <w:szCs w:val="24"/>
        </w:rPr>
        <w:t>(далее — Перечень, муниципальное имущество</w:t>
      </w:r>
      <w:proofErr w:type="gramEnd"/>
      <w:r w:rsidRPr="004D7E12">
        <w:rPr>
          <w:b w:val="0"/>
          <w:color w:val="000000"/>
          <w:sz w:val="24"/>
          <w:szCs w:val="24"/>
        </w:rPr>
        <w:t xml:space="preserve">) </w:t>
      </w:r>
      <w:proofErr w:type="gramStart"/>
      <w:r w:rsidRPr="004D7E12">
        <w:rPr>
          <w:b w:val="0"/>
          <w:color w:val="000000"/>
          <w:sz w:val="24"/>
          <w:szCs w:val="24"/>
        </w:rPr>
        <w:t>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w:t>
      </w:r>
      <w:proofErr w:type="gramEnd"/>
      <w:r w:rsidRPr="004D7E12">
        <w:rPr>
          <w:b w:val="0"/>
          <w:color w:val="000000"/>
          <w:sz w:val="24"/>
          <w:szCs w:val="24"/>
        </w:rPr>
        <w:t xml:space="preserve"> режим </w:t>
      </w:r>
      <w:r w:rsidRPr="004D7E12">
        <w:rPr>
          <w:b w:val="0"/>
          <w:bCs/>
          <w:color w:val="000000"/>
          <w:sz w:val="24"/>
          <w:szCs w:val="24"/>
        </w:rPr>
        <w:t>«</w:t>
      </w:r>
      <w:r w:rsidRPr="004D7E12">
        <w:rPr>
          <w:rStyle w:val="a8"/>
          <w:b w:val="0"/>
          <w:bCs/>
          <w:color w:val="000000"/>
          <w:sz w:val="24"/>
          <w:szCs w:val="24"/>
        </w:rPr>
        <w:t>Налог на профессиональный доход</w:t>
      </w:r>
      <w:r w:rsidRPr="004D7E12">
        <w:rPr>
          <w:b w:val="0"/>
          <w:bCs/>
          <w:color w:val="000000"/>
          <w:sz w:val="24"/>
          <w:szCs w:val="24"/>
        </w:rPr>
        <w:t>».</w:t>
      </w:r>
    </w:p>
    <w:p w:rsidR="00C07F56" w:rsidRPr="004D7E12" w:rsidRDefault="00C07F56" w:rsidP="00C07F56">
      <w:pPr>
        <w:pStyle w:val="ConsPlusTitle"/>
        <w:ind w:firstLine="708"/>
        <w:jc w:val="both"/>
        <w:rPr>
          <w:b w:val="0"/>
          <w:bCs/>
          <w:color w:val="000000"/>
          <w:spacing w:val="2"/>
          <w:sz w:val="24"/>
          <w:szCs w:val="24"/>
        </w:rPr>
      </w:pPr>
      <w:r w:rsidRPr="004D7E12">
        <w:rPr>
          <w:b w:val="0"/>
          <w:bCs/>
          <w:color w:val="000000"/>
          <w:spacing w:val="2"/>
          <w:sz w:val="24"/>
          <w:szCs w:val="24"/>
        </w:rPr>
        <w:t xml:space="preserve">Предоставление земельных участков, находящихся в муниципальной собственности </w:t>
      </w:r>
      <w:r w:rsidRPr="007D65AA">
        <w:rPr>
          <w:b w:val="0"/>
          <w:bCs/>
          <w:color w:val="000000"/>
          <w:spacing w:val="2"/>
          <w:sz w:val="24"/>
          <w:szCs w:val="24"/>
        </w:rPr>
        <w:t>муниципального образования Днепровский сельсовет</w:t>
      </w:r>
      <w:r w:rsidRPr="004D7E12">
        <w:rPr>
          <w:b w:val="0"/>
          <w:bCs/>
          <w:color w:val="000000"/>
          <w:spacing w:val="2"/>
          <w:sz w:val="24"/>
          <w:szCs w:val="24"/>
        </w:rPr>
        <w:t xml:space="preserve">, включенных в Перечень, осуществляется администрацией </w:t>
      </w:r>
      <w:r w:rsidRPr="007D65AA">
        <w:rPr>
          <w:b w:val="0"/>
          <w:bCs/>
          <w:color w:val="000000"/>
          <w:spacing w:val="2"/>
          <w:sz w:val="24"/>
          <w:szCs w:val="24"/>
        </w:rPr>
        <w:t>муниципального образования Днепровский сельсовет</w:t>
      </w:r>
      <w:r w:rsidRPr="004D7E12">
        <w:rPr>
          <w:b w:val="0"/>
          <w:bCs/>
          <w:color w:val="000000"/>
          <w:spacing w:val="2"/>
          <w:sz w:val="24"/>
          <w:szCs w:val="24"/>
        </w:rPr>
        <w:t xml:space="preserve"> в соответствии с гражданским и земельным законодательством.</w:t>
      </w:r>
    </w:p>
    <w:p w:rsidR="00C07F56" w:rsidRPr="004D7E12" w:rsidRDefault="00C07F56" w:rsidP="00C07F56">
      <w:pPr>
        <w:pStyle w:val="ConsPlusTitle"/>
        <w:jc w:val="both"/>
        <w:rPr>
          <w:color w:val="000000"/>
          <w:sz w:val="24"/>
          <w:szCs w:val="24"/>
        </w:rPr>
      </w:pPr>
      <w:r w:rsidRPr="004D7E12">
        <w:rPr>
          <w:b w:val="0"/>
          <w:color w:val="000000"/>
          <w:sz w:val="24"/>
          <w:szCs w:val="24"/>
        </w:rPr>
        <w:tab/>
        <w:t xml:space="preserve">1.2. </w:t>
      </w:r>
      <w:proofErr w:type="gramStart"/>
      <w:r w:rsidRPr="004D7E12">
        <w:rPr>
          <w:b w:val="0"/>
          <w:color w:val="000000"/>
          <w:sz w:val="24"/>
          <w:szCs w:val="24"/>
        </w:rPr>
        <w:t xml:space="preserve">Арендодателем муниципального имущества казны </w:t>
      </w:r>
      <w:r w:rsidRPr="007D65AA">
        <w:rPr>
          <w:rStyle w:val="a6"/>
          <w:color w:val="000000"/>
          <w:spacing w:val="2"/>
          <w:sz w:val="24"/>
          <w:szCs w:val="24"/>
        </w:rPr>
        <w:t>муниципального образования Днепровский сельсовет</w:t>
      </w:r>
      <w:r w:rsidRPr="004D7E12">
        <w:rPr>
          <w:rStyle w:val="a6"/>
          <w:color w:val="000000"/>
          <w:spacing w:val="2"/>
          <w:sz w:val="24"/>
          <w:szCs w:val="24"/>
        </w:rPr>
        <w:t xml:space="preserve"> </w:t>
      </w:r>
      <w:r w:rsidRPr="004D7E12">
        <w:rPr>
          <w:rStyle w:val="a6"/>
          <w:color w:val="000000"/>
          <w:spacing w:val="2"/>
          <w:sz w:val="24"/>
          <w:szCs w:val="24"/>
          <w:shd w:val="clear" w:color="auto" w:fill="FFFFFF"/>
        </w:rPr>
        <w:t>и</w:t>
      </w:r>
      <w:r w:rsidRPr="004D7E12">
        <w:rPr>
          <w:b w:val="0"/>
          <w:color w:val="000000"/>
          <w:sz w:val="24"/>
          <w:szCs w:val="24"/>
        </w:rPr>
        <w:t xml:space="preserve">, включенного в Перечень муниципального имущества </w:t>
      </w:r>
      <w:r w:rsidRPr="007D65AA">
        <w:rPr>
          <w:rStyle w:val="a6"/>
          <w:color w:val="000000"/>
          <w:spacing w:val="2"/>
          <w:sz w:val="24"/>
          <w:szCs w:val="24"/>
        </w:rPr>
        <w:t>муниципального образования Днепровский сельсовет</w:t>
      </w:r>
      <w:r w:rsidRPr="004D7E12">
        <w:rPr>
          <w:b w:val="0"/>
          <w:color w:val="00000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w:t>
      </w:r>
      <w:proofErr w:type="gramEnd"/>
      <w:r w:rsidRPr="004D7E12">
        <w:rPr>
          <w:b w:val="0"/>
          <w:color w:val="000000"/>
          <w:sz w:val="24"/>
          <w:szCs w:val="24"/>
        </w:rPr>
        <w:t xml:space="preserve"> </w:t>
      </w:r>
      <w:r w:rsidRPr="007D65AA">
        <w:rPr>
          <w:rStyle w:val="a6"/>
          <w:color w:val="000000"/>
          <w:spacing w:val="2"/>
          <w:sz w:val="24"/>
          <w:szCs w:val="24"/>
        </w:rPr>
        <w:t xml:space="preserve">муниципального образования Днепровский сельсовет </w:t>
      </w:r>
      <w:r w:rsidRPr="004D7E12">
        <w:rPr>
          <w:rStyle w:val="a6"/>
          <w:color w:val="000000"/>
          <w:spacing w:val="2"/>
          <w:sz w:val="24"/>
          <w:szCs w:val="24"/>
        </w:rPr>
        <w:t>(далее – Администрация)</w:t>
      </w:r>
      <w:r w:rsidRPr="004D7E12">
        <w:rPr>
          <w:b w:val="0"/>
          <w:color w:val="000000"/>
          <w:sz w:val="24"/>
          <w:szCs w:val="24"/>
        </w:rPr>
        <w:t>.</w:t>
      </w:r>
    </w:p>
    <w:p w:rsidR="00C07F56" w:rsidRPr="004D7E12" w:rsidRDefault="00C07F56" w:rsidP="00C07F56">
      <w:pPr>
        <w:pStyle w:val="s1"/>
        <w:spacing w:before="0" w:after="0"/>
        <w:ind w:firstLine="709"/>
        <w:rPr>
          <w:color w:val="000000"/>
        </w:rPr>
      </w:pPr>
      <w:r w:rsidRPr="004D7E12">
        <w:rPr>
          <w:color w:val="000000"/>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C07F56" w:rsidRPr="004D7E12" w:rsidRDefault="00C07F56" w:rsidP="00C07F56">
      <w:pPr>
        <w:pStyle w:val="s1"/>
        <w:spacing w:before="0" w:after="0"/>
        <w:ind w:firstLine="709"/>
        <w:rPr>
          <w:color w:val="000000"/>
        </w:rPr>
      </w:pPr>
      <w:r w:rsidRPr="004D7E12">
        <w:rPr>
          <w:color w:val="000000"/>
        </w:rPr>
        <w:t xml:space="preserve">1.3. </w:t>
      </w:r>
      <w:proofErr w:type="gramStart"/>
      <w:r w:rsidRPr="004D7E12">
        <w:rPr>
          <w:color w:val="000000"/>
        </w:rPr>
        <w:t>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субъекты МСП)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roofErr w:type="gramEnd"/>
    </w:p>
    <w:p w:rsidR="00C07F56" w:rsidRPr="004D7E12" w:rsidRDefault="00C07F56" w:rsidP="00C07F56">
      <w:pPr>
        <w:pStyle w:val="s1"/>
        <w:spacing w:before="0" w:after="0"/>
        <w:ind w:firstLine="709"/>
        <w:rPr>
          <w:color w:val="000000"/>
        </w:rPr>
      </w:pPr>
      <w:r w:rsidRPr="004D7E12">
        <w:rPr>
          <w:color w:val="000000"/>
        </w:rPr>
        <w:t>1)  заявительный порядок обращения;</w:t>
      </w:r>
    </w:p>
    <w:p w:rsidR="00C07F56" w:rsidRPr="004D7E12" w:rsidRDefault="00C07F56" w:rsidP="00C07F56">
      <w:pPr>
        <w:pStyle w:val="s1"/>
        <w:spacing w:before="0" w:after="0"/>
        <w:ind w:firstLine="709"/>
        <w:rPr>
          <w:color w:val="000000"/>
        </w:rPr>
      </w:pPr>
      <w:r w:rsidRPr="004D7E12">
        <w:rPr>
          <w:color w:val="000000"/>
        </w:rPr>
        <w:t>2) доступность инфраструктуры поддержки субъектов МСП для всех субъектов МСП, а также физических лиц, применяющих специальный налоговый режим;</w:t>
      </w:r>
    </w:p>
    <w:p w:rsidR="00C07F56" w:rsidRPr="004D7E12" w:rsidRDefault="00C07F56" w:rsidP="00C07F56">
      <w:pPr>
        <w:pStyle w:val="s1"/>
        <w:spacing w:before="0" w:after="0"/>
        <w:ind w:firstLine="709"/>
        <w:rPr>
          <w:color w:val="000000"/>
        </w:rPr>
      </w:pPr>
      <w:r w:rsidRPr="004D7E12">
        <w:rPr>
          <w:color w:val="000000"/>
        </w:rPr>
        <w:t>3) равный доступ субъектов МСП,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МСП к участию в соответствующей программе;</w:t>
      </w:r>
    </w:p>
    <w:p w:rsidR="00C07F56" w:rsidRPr="004D7E12" w:rsidRDefault="00C07F56" w:rsidP="00C07F56">
      <w:pPr>
        <w:pStyle w:val="s1"/>
        <w:spacing w:before="0" w:after="0"/>
        <w:ind w:firstLine="709"/>
        <w:rPr>
          <w:color w:val="000000"/>
        </w:rPr>
      </w:pPr>
      <w:r w:rsidRPr="004D7E12">
        <w:rPr>
          <w:color w:val="000000"/>
        </w:rPr>
        <w:t>4) оказание поддержки с соблюдением требований, установленных Федеральным законом от 26.07.2006 № 135-ФЗ «О защите конкуренции» и настоящим Положением;</w:t>
      </w:r>
    </w:p>
    <w:p w:rsidR="00C07F56" w:rsidRPr="004D7E12" w:rsidRDefault="00C07F56" w:rsidP="00C07F56">
      <w:pPr>
        <w:pStyle w:val="s1"/>
        <w:spacing w:before="0" w:after="0"/>
        <w:ind w:firstLine="709"/>
        <w:rPr>
          <w:color w:val="000000"/>
        </w:rPr>
      </w:pPr>
      <w:r w:rsidRPr="004D7E12">
        <w:rPr>
          <w:color w:val="000000"/>
        </w:rPr>
        <w:t>5)    открытость процедур оказания поддержки.</w:t>
      </w:r>
    </w:p>
    <w:p w:rsidR="00C07F56" w:rsidRPr="004D7E12" w:rsidRDefault="00C07F56" w:rsidP="00C07F56">
      <w:pPr>
        <w:pStyle w:val="s1"/>
        <w:spacing w:before="0" w:after="0"/>
        <w:ind w:firstLine="709"/>
        <w:rPr>
          <w:color w:val="000000"/>
        </w:rPr>
      </w:pPr>
      <w:r w:rsidRPr="004D7E12">
        <w:rPr>
          <w:color w:val="000000"/>
        </w:rPr>
        <w:t>1.4. Право на приобретение в аренду муниципального имущества, включенного в Перечень, имеют субъекты МСП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C07F56" w:rsidRPr="004D7E12" w:rsidRDefault="00C07F56" w:rsidP="00C07F56">
      <w:pPr>
        <w:pStyle w:val="s1"/>
        <w:spacing w:before="0" w:after="0"/>
        <w:ind w:firstLine="709"/>
        <w:rPr>
          <w:color w:val="000000"/>
        </w:rPr>
      </w:pPr>
      <w:r w:rsidRPr="004D7E12">
        <w:rPr>
          <w:color w:val="000000"/>
        </w:rPr>
        <w:t>1.5. Имущественная поддержка оказывается субъектам МСП и физическим лицам, применяющим специальный налоговый режим, при соблюдении следующих условий:</w:t>
      </w:r>
    </w:p>
    <w:p w:rsidR="00C07F56" w:rsidRPr="004D7E12" w:rsidRDefault="00C07F56" w:rsidP="00C07F56">
      <w:pPr>
        <w:pStyle w:val="s1"/>
        <w:tabs>
          <w:tab w:val="left" w:pos="0"/>
        </w:tabs>
        <w:spacing w:before="0" w:after="0"/>
        <w:rPr>
          <w:color w:val="000000"/>
        </w:rPr>
      </w:pPr>
      <w:r w:rsidRPr="004D7E12">
        <w:rPr>
          <w:color w:val="000000"/>
        </w:rPr>
        <w:t xml:space="preserve">- 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Pr="007D65AA">
        <w:rPr>
          <w:color w:val="000000"/>
        </w:rPr>
        <w:t>муниципального образования Днепровский сельсовет</w:t>
      </w:r>
      <w:r w:rsidRPr="004D7E12">
        <w:rPr>
          <w:color w:val="000000"/>
        </w:rPr>
        <w:t>, на 01-е число месяца, предшествующего месяцу подачи заявления;</w:t>
      </w:r>
    </w:p>
    <w:p w:rsidR="00C07F56" w:rsidRPr="004D7E12" w:rsidRDefault="00C07F56" w:rsidP="00C07F56">
      <w:pPr>
        <w:pStyle w:val="s1"/>
        <w:tabs>
          <w:tab w:val="left" w:pos="0"/>
        </w:tabs>
        <w:spacing w:before="0" w:after="0"/>
        <w:rPr>
          <w:color w:val="000000"/>
        </w:rPr>
      </w:pPr>
      <w:r w:rsidRPr="004D7E12">
        <w:rPr>
          <w:color w:val="000000"/>
        </w:rPr>
        <w:t>- субъект МСП - юридическое лицо не должен находиться в процессе реорганизации, ликвидации, банкротства;</w:t>
      </w:r>
    </w:p>
    <w:p w:rsidR="00C07F56" w:rsidRPr="004D7E12" w:rsidRDefault="00C07F56" w:rsidP="00C07F56">
      <w:pPr>
        <w:pStyle w:val="s1"/>
        <w:tabs>
          <w:tab w:val="left" w:pos="0"/>
        </w:tabs>
        <w:spacing w:before="0" w:after="0"/>
        <w:rPr>
          <w:color w:val="000000"/>
        </w:rPr>
      </w:pPr>
      <w:r w:rsidRPr="004D7E12">
        <w:rPr>
          <w:color w:val="000000"/>
        </w:rPr>
        <w:t>- субъект МСП – индивидуальный предприниматель не должен находиться в стадии банкротства, не должен прекратить деятельность в качестве индивидуального предпринимателя;</w:t>
      </w:r>
    </w:p>
    <w:p w:rsidR="00C07F56" w:rsidRPr="004D7E12" w:rsidRDefault="00C07F56" w:rsidP="00C07F56">
      <w:pPr>
        <w:pStyle w:val="s1"/>
        <w:tabs>
          <w:tab w:val="left" w:pos="0"/>
        </w:tabs>
        <w:spacing w:before="0" w:after="0"/>
        <w:rPr>
          <w:color w:val="000000"/>
        </w:rPr>
      </w:pPr>
      <w:r w:rsidRPr="004D7E12">
        <w:rPr>
          <w:color w:val="000000"/>
        </w:rPr>
        <w:t>- физическое лицо, применяющее специальный налоговый режим, не должно находиться в стадии банкротства;</w:t>
      </w:r>
    </w:p>
    <w:p w:rsidR="00C07F56" w:rsidRPr="004D7E12" w:rsidRDefault="00C07F56" w:rsidP="00C07F56">
      <w:pPr>
        <w:pStyle w:val="s1"/>
        <w:tabs>
          <w:tab w:val="left" w:pos="0"/>
        </w:tabs>
        <w:spacing w:before="0" w:after="0"/>
        <w:rPr>
          <w:color w:val="000000"/>
        </w:rPr>
      </w:pPr>
      <w:r w:rsidRPr="004D7E12">
        <w:rPr>
          <w:color w:val="000000"/>
        </w:rPr>
        <w:t>- субъект МСП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C07F56" w:rsidRPr="004D7E12" w:rsidRDefault="00C07F56" w:rsidP="00C07F56">
      <w:pPr>
        <w:pStyle w:val="s1"/>
        <w:tabs>
          <w:tab w:val="left" w:pos="0"/>
        </w:tabs>
        <w:spacing w:before="0" w:after="0"/>
        <w:rPr>
          <w:color w:val="000000"/>
        </w:rPr>
      </w:pPr>
      <w:r w:rsidRPr="004D7E12">
        <w:rPr>
          <w:color w:val="000000"/>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C07F56" w:rsidRPr="004D7E12" w:rsidRDefault="00C07F56" w:rsidP="00C07F56">
      <w:pPr>
        <w:pStyle w:val="s1"/>
        <w:spacing w:before="0" w:after="0"/>
        <w:ind w:firstLine="709"/>
        <w:rPr>
          <w:color w:val="000000"/>
        </w:rPr>
      </w:pPr>
      <w:r w:rsidRPr="004D7E12">
        <w:rPr>
          <w:color w:val="000000"/>
        </w:rPr>
        <w:t>1.6. Заключение договоров аренды муниципального имущества, включенного в перечень, осуществляется:</w:t>
      </w:r>
    </w:p>
    <w:p w:rsidR="00C07F56" w:rsidRPr="004D7E12" w:rsidRDefault="00C07F56" w:rsidP="00C07F56">
      <w:pPr>
        <w:pStyle w:val="s1"/>
        <w:spacing w:before="0" w:after="0"/>
        <w:ind w:firstLine="709"/>
        <w:rPr>
          <w:color w:val="000000"/>
        </w:rPr>
      </w:pPr>
      <w:r w:rsidRPr="004D7E12">
        <w:rPr>
          <w:color w:val="000000"/>
        </w:rPr>
        <w:t>а) по результатам проведения конкурсов или аукционов на право заключения договоров аренды имущества, включенного в перечень (далее - торги);</w:t>
      </w:r>
    </w:p>
    <w:p w:rsidR="00C07F56" w:rsidRPr="004D7E12" w:rsidRDefault="00C07F56" w:rsidP="00C07F56">
      <w:pPr>
        <w:pStyle w:val="s3"/>
        <w:spacing w:before="0" w:after="0"/>
        <w:rPr>
          <w:color w:val="000000"/>
        </w:rPr>
      </w:pPr>
      <w:r w:rsidRPr="004D7E12">
        <w:rPr>
          <w:color w:val="000000"/>
        </w:rPr>
        <w:t>б) без проведения торгов в случаях, предусмотренных действующим законодательством.</w:t>
      </w:r>
    </w:p>
    <w:p w:rsidR="00C07F56" w:rsidRPr="004D7E12" w:rsidRDefault="00C07F56" w:rsidP="00C07F56">
      <w:pPr>
        <w:pStyle w:val="s3"/>
        <w:spacing w:before="0" w:after="0"/>
        <w:rPr>
          <w:color w:val="000000"/>
        </w:rPr>
      </w:pPr>
    </w:p>
    <w:p w:rsidR="00C07F56" w:rsidRPr="004D7E12" w:rsidRDefault="00C07F56" w:rsidP="00C07F56">
      <w:pPr>
        <w:pStyle w:val="s3"/>
        <w:spacing w:before="0" w:after="0"/>
        <w:jc w:val="center"/>
        <w:rPr>
          <w:b/>
          <w:color w:val="000000"/>
        </w:rPr>
      </w:pPr>
      <w:r w:rsidRPr="004D7E12">
        <w:rPr>
          <w:b/>
          <w:color w:val="000000"/>
        </w:rPr>
        <w:t>2. Порядок предоставления в аренду муниципального имущества, включенного в Перечень</w:t>
      </w:r>
    </w:p>
    <w:p w:rsidR="00C07F56" w:rsidRPr="004D7E12" w:rsidRDefault="00C07F56" w:rsidP="00C07F56">
      <w:pPr>
        <w:pStyle w:val="s3"/>
        <w:spacing w:before="0" w:after="0"/>
        <w:jc w:val="center"/>
        <w:rPr>
          <w:b/>
          <w:color w:val="000000"/>
        </w:rPr>
      </w:pPr>
    </w:p>
    <w:p w:rsidR="00C07F56" w:rsidRPr="004D7E12" w:rsidRDefault="00C07F56" w:rsidP="00C07F56">
      <w:pPr>
        <w:pStyle w:val="s1"/>
        <w:spacing w:before="0" w:after="0"/>
        <w:ind w:firstLine="709"/>
        <w:rPr>
          <w:color w:val="000000"/>
        </w:rPr>
      </w:pPr>
      <w:r w:rsidRPr="004D7E12">
        <w:rPr>
          <w:color w:val="000000"/>
        </w:rPr>
        <w:t>2.1. Предоставление муниципального имущества в аренду,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C07F56" w:rsidRPr="004D7E12" w:rsidRDefault="00C07F56" w:rsidP="00C07F56">
      <w:pPr>
        <w:pStyle w:val="s1"/>
        <w:spacing w:before="0" w:after="0"/>
        <w:ind w:firstLine="709"/>
        <w:rPr>
          <w:color w:val="000000"/>
        </w:rPr>
      </w:pPr>
      <w:r w:rsidRPr="004D7E12">
        <w:rPr>
          <w:color w:val="000000"/>
        </w:rPr>
        <w:t xml:space="preserve">2.2. </w:t>
      </w:r>
      <w:proofErr w:type="gramStart"/>
      <w:r w:rsidRPr="004D7E12">
        <w:rPr>
          <w:color w:val="000000"/>
        </w:rPr>
        <w:t xml:space="preserve">Решение о проведении торгов на право заключения договора аренды принимает администрация </w:t>
      </w:r>
      <w:r w:rsidRPr="007D65AA">
        <w:rPr>
          <w:color w:val="000000"/>
        </w:rPr>
        <w:t xml:space="preserve">муниципального образования Днепровский сельсовет </w:t>
      </w:r>
      <w:r w:rsidRPr="004D7E12">
        <w:rPr>
          <w:color w:val="000000"/>
        </w:rPr>
        <w:t>(далее –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 в отношении имущества</w:t>
      </w:r>
      <w:proofErr w:type="gramEnd"/>
      <w:r w:rsidRPr="004D7E12">
        <w:rPr>
          <w:color w:val="000000"/>
        </w:rPr>
        <w:t xml:space="preserve">, </w:t>
      </w:r>
      <w:proofErr w:type="gramStart"/>
      <w:r w:rsidRPr="004D7E12">
        <w:rPr>
          <w:color w:val="000000"/>
        </w:rPr>
        <w:t>включенного</w:t>
      </w:r>
      <w:proofErr w:type="gramEnd"/>
      <w:r w:rsidRPr="004D7E12">
        <w:rPr>
          <w:color w:val="000000"/>
        </w:rPr>
        <w:t xml:space="preserve"> в Перечень. Торги проводятся в соответствии с порядком, установленным Федеральным законом от 26.07.2006 № 135-ФЗ «О защите конкуренции».</w:t>
      </w:r>
    </w:p>
    <w:p w:rsidR="00C07F56" w:rsidRPr="004D7E12" w:rsidRDefault="00C07F56" w:rsidP="00C07F56">
      <w:pPr>
        <w:pStyle w:val="s1"/>
        <w:spacing w:before="0" w:after="0"/>
        <w:ind w:firstLine="709"/>
        <w:rPr>
          <w:color w:val="000000"/>
        </w:rPr>
      </w:pPr>
      <w:r w:rsidRPr="004D7E12">
        <w:rPr>
          <w:color w:val="000000"/>
        </w:rPr>
        <w:t xml:space="preserve">2.3. </w:t>
      </w:r>
      <w:proofErr w:type="gramStart"/>
      <w:r w:rsidRPr="004D7E12">
        <w:rPr>
          <w:color w:val="000000"/>
        </w:rPr>
        <w:t>Процедура подачи заявок на участие в торгах субъектами МСП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w:t>
      </w:r>
      <w:proofErr w:type="gramEnd"/>
      <w:r w:rsidRPr="004D7E12">
        <w:rPr>
          <w:color w:val="000000"/>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07F56" w:rsidRPr="004D7E12" w:rsidRDefault="00C07F56" w:rsidP="00C07F56">
      <w:pPr>
        <w:pStyle w:val="s1"/>
        <w:spacing w:before="0" w:after="0"/>
        <w:ind w:firstLine="709"/>
        <w:rPr>
          <w:color w:val="000000"/>
        </w:rPr>
      </w:pPr>
      <w:r w:rsidRPr="004D7E12">
        <w:rPr>
          <w:color w:val="000000"/>
        </w:rPr>
        <w:t>2.4. К участию в конкурсах или аукционах на право заключения договоров аренды муниципального имущества, включенного в Перечень, допускаются исключительно субъекты МСП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C07F56" w:rsidRPr="004D7E12" w:rsidRDefault="00C07F56" w:rsidP="00C07F56">
      <w:pPr>
        <w:pStyle w:val="s1"/>
        <w:spacing w:before="0" w:after="0"/>
        <w:ind w:firstLine="709"/>
        <w:rPr>
          <w:color w:val="000000"/>
        </w:rPr>
      </w:pPr>
      <w:r w:rsidRPr="004D7E12">
        <w:rPr>
          <w:color w:val="000000"/>
        </w:rPr>
        <w:t>2.5. Начальная (минимальная) цена договора (цена лота) при проведении конкурсов или аукционов на право заключения договора аренды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C07F56" w:rsidRPr="004D7E12" w:rsidRDefault="00C07F56" w:rsidP="00C07F56">
      <w:pPr>
        <w:pStyle w:val="s1"/>
        <w:spacing w:before="0" w:after="0"/>
        <w:ind w:firstLine="709"/>
        <w:rPr>
          <w:color w:val="000000"/>
        </w:rPr>
      </w:pPr>
      <w:r w:rsidRPr="004D7E12">
        <w:rPr>
          <w:color w:val="000000"/>
        </w:rPr>
        <w:t xml:space="preserve">2.6.  Решение о проведении конкурсов или аукционов на право заключения договоров аренды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C07F56" w:rsidRPr="004D7E12" w:rsidRDefault="00C07F56" w:rsidP="00C07F56">
      <w:pPr>
        <w:ind w:firstLine="708"/>
        <w:jc w:val="both"/>
        <w:rPr>
          <w:color w:val="000000"/>
        </w:rPr>
      </w:pPr>
    </w:p>
    <w:p w:rsidR="00C07F56" w:rsidRPr="004D7E12" w:rsidRDefault="00C07F56" w:rsidP="00C07F56">
      <w:pPr>
        <w:pStyle w:val="s3"/>
        <w:spacing w:before="0" w:after="0"/>
        <w:jc w:val="center"/>
        <w:rPr>
          <w:color w:val="000000"/>
        </w:rPr>
      </w:pPr>
      <w:r w:rsidRPr="004D7E12">
        <w:rPr>
          <w:b/>
          <w:color w:val="000000"/>
        </w:rPr>
        <w:t>3. Условия предоставления и использования имущества</w:t>
      </w:r>
    </w:p>
    <w:p w:rsidR="00C07F56" w:rsidRPr="004D7E12" w:rsidRDefault="00C07F56" w:rsidP="00C07F56">
      <w:pPr>
        <w:pStyle w:val="s3"/>
        <w:spacing w:before="0" w:after="0"/>
        <w:ind w:firstLine="0"/>
        <w:rPr>
          <w:color w:val="000000"/>
        </w:rPr>
      </w:pPr>
    </w:p>
    <w:p w:rsidR="00C07F56" w:rsidRPr="004D7E12" w:rsidRDefault="00C07F56" w:rsidP="00C07F56">
      <w:pPr>
        <w:pStyle w:val="s1"/>
        <w:spacing w:before="0" w:after="0"/>
        <w:ind w:firstLine="709"/>
        <w:rPr>
          <w:color w:val="000000"/>
        </w:rPr>
      </w:pPr>
      <w:r w:rsidRPr="004D7E12">
        <w:rPr>
          <w:color w:val="000000"/>
        </w:rPr>
        <w:t>3.1. Муниципальное имущество,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или физического лица, применяющего специальный налоговый режим.</w:t>
      </w:r>
    </w:p>
    <w:p w:rsidR="00C07F56" w:rsidRPr="004D7E12" w:rsidRDefault="00C07F56" w:rsidP="00C07F56">
      <w:pPr>
        <w:pStyle w:val="s1"/>
        <w:numPr>
          <w:ilvl w:val="1"/>
          <w:numId w:val="5"/>
        </w:numPr>
        <w:spacing w:before="0" w:after="0"/>
        <w:ind w:left="0" w:firstLine="709"/>
        <w:rPr>
          <w:rFonts w:eastAsia="Calibri"/>
          <w:color w:val="000000"/>
        </w:rPr>
      </w:pPr>
      <w:r w:rsidRPr="004D7E12">
        <w:rPr>
          <w:color w:val="000000"/>
        </w:rPr>
        <w:t xml:space="preserve"> Муниципальное имущество,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C07F56" w:rsidRPr="004D7E12" w:rsidRDefault="00C07F56" w:rsidP="00C07F56">
      <w:pPr>
        <w:pStyle w:val="s1"/>
        <w:spacing w:before="0" w:after="0"/>
        <w:ind w:firstLine="709"/>
        <w:rPr>
          <w:color w:val="000000"/>
        </w:rPr>
      </w:pPr>
      <w:r w:rsidRPr="004D7E12">
        <w:rPr>
          <w:rFonts w:eastAsia="Calibri"/>
          <w:color w:val="00000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4D7E12">
        <w:rPr>
          <w:rFonts w:eastAsia="Calibri"/>
          <w:color w:val="000000"/>
        </w:rPr>
        <w:t>бизнес-инкубаторами</w:t>
      </w:r>
      <w:proofErr w:type="spellEnd"/>
      <w:proofErr w:type="gramEnd"/>
      <w:r w:rsidRPr="004D7E12">
        <w:rPr>
          <w:rFonts w:eastAsia="Calibri"/>
          <w:color w:val="000000"/>
        </w:rPr>
        <w:t xml:space="preserve"> государственного или муниципального имущества в аренду (субаренду) субъектам МСП не должен превышать три года. </w:t>
      </w:r>
    </w:p>
    <w:p w:rsidR="00C07F56" w:rsidRPr="004D7E12" w:rsidRDefault="00C07F56" w:rsidP="00C07F56">
      <w:pPr>
        <w:pStyle w:val="s1"/>
        <w:spacing w:before="0" w:after="0"/>
        <w:ind w:firstLine="709"/>
        <w:rPr>
          <w:color w:val="000000"/>
        </w:rPr>
      </w:pPr>
      <w:r w:rsidRPr="004D7E12">
        <w:rPr>
          <w:color w:val="000000"/>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C07F56" w:rsidRPr="004D7E12" w:rsidRDefault="00C07F56" w:rsidP="00C07F56">
      <w:pPr>
        <w:pStyle w:val="s1"/>
        <w:spacing w:before="0" w:after="0"/>
        <w:ind w:firstLine="709"/>
        <w:rPr>
          <w:color w:val="000000"/>
        </w:rPr>
      </w:pPr>
      <w:r w:rsidRPr="004D7E12">
        <w:rPr>
          <w:color w:val="00000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C07F56" w:rsidRPr="004D7E12" w:rsidRDefault="00C07F56" w:rsidP="00C07F56">
      <w:pPr>
        <w:pStyle w:val="s1"/>
        <w:spacing w:before="0" w:after="0"/>
        <w:ind w:firstLine="709"/>
        <w:rPr>
          <w:color w:val="000000"/>
        </w:rPr>
      </w:pPr>
      <w:r w:rsidRPr="004D7E12">
        <w:rPr>
          <w:color w:val="000000"/>
        </w:rPr>
        <w:t>3.4.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C07F56" w:rsidRPr="004D7E12" w:rsidRDefault="00C07F56" w:rsidP="00C07F56">
      <w:pPr>
        <w:pStyle w:val="s1"/>
        <w:spacing w:before="0" w:after="0"/>
        <w:ind w:firstLine="709"/>
        <w:rPr>
          <w:color w:val="000000"/>
        </w:rPr>
      </w:pPr>
      <w:r w:rsidRPr="004D7E12">
        <w:rPr>
          <w:color w:val="000000"/>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C07F56" w:rsidRPr="004D7E12" w:rsidRDefault="00C07F56" w:rsidP="00C07F56">
      <w:pPr>
        <w:pStyle w:val="s1"/>
        <w:spacing w:before="0" w:after="0"/>
        <w:ind w:firstLine="709"/>
        <w:rPr>
          <w:color w:val="000000"/>
        </w:rPr>
      </w:pPr>
      <w:r w:rsidRPr="004D7E12">
        <w:rPr>
          <w:color w:val="000000"/>
        </w:rPr>
        <w:t xml:space="preserve">3.5. В целях </w:t>
      </w:r>
      <w:proofErr w:type="gramStart"/>
      <w:r w:rsidRPr="004D7E12">
        <w:rPr>
          <w:color w:val="000000"/>
        </w:rPr>
        <w:t>контроля за</w:t>
      </w:r>
      <w:proofErr w:type="gramEnd"/>
      <w:r w:rsidRPr="004D7E12">
        <w:rPr>
          <w:color w:val="000000"/>
        </w:rPr>
        <w:t xml:space="preserve"> целевым использованием муниципального имущества, переданного в аренду субъектам МСП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C07F56" w:rsidRPr="004D7E12" w:rsidRDefault="00C07F56" w:rsidP="00C07F56">
      <w:pPr>
        <w:pStyle w:val="s1"/>
        <w:spacing w:before="0" w:after="0"/>
        <w:ind w:firstLine="709"/>
        <w:rPr>
          <w:color w:val="000000"/>
        </w:rPr>
      </w:pPr>
      <w:r w:rsidRPr="004D7E12">
        <w:rPr>
          <w:color w:val="000000"/>
        </w:rPr>
        <w:t xml:space="preserve">3.6. </w:t>
      </w:r>
      <w:proofErr w:type="gramStart"/>
      <w:r w:rsidRPr="004D7E12">
        <w:rPr>
          <w:color w:val="000000"/>
        </w:rPr>
        <w:t>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физического лица, применяющего специальный налоговый режим требованиям, установленным статьями 4, 15 Федерального закона от 24.07.2007 209 – ФЗ «О</w:t>
      </w:r>
      <w:proofErr w:type="gramEnd"/>
      <w:r w:rsidRPr="004D7E12">
        <w:rPr>
          <w:color w:val="000000"/>
        </w:rPr>
        <w:t xml:space="preserve"> </w:t>
      </w:r>
      <w:proofErr w:type="gramStart"/>
      <w:r w:rsidRPr="004D7E12">
        <w:rPr>
          <w:color w:val="000000"/>
        </w:rPr>
        <w:t>развитии</w:t>
      </w:r>
      <w:proofErr w:type="gramEnd"/>
      <w:r w:rsidRPr="004D7E12">
        <w:rPr>
          <w:color w:val="000000"/>
        </w:rPr>
        <w:t xml:space="preserve"> малого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C07F56" w:rsidRPr="004D7E12" w:rsidRDefault="00C07F56" w:rsidP="00C07F56">
      <w:pPr>
        <w:pStyle w:val="s1"/>
        <w:spacing w:before="0" w:after="0"/>
        <w:ind w:firstLine="709"/>
        <w:rPr>
          <w:color w:val="000000"/>
        </w:rPr>
      </w:pPr>
      <w:r w:rsidRPr="004D7E12">
        <w:rPr>
          <w:color w:val="000000"/>
        </w:rPr>
        <w:t xml:space="preserve">3.7. </w:t>
      </w:r>
      <w:proofErr w:type="gramStart"/>
      <w:r w:rsidRPr="004D7E12">
        <w:rPr>
          <w:rFonts w:eastAsia="Calibri"/>
          <w:color w:val="000000"/>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физическим лицам, применяющим</w:t>
      </w:r>
      <w:proofErr w:type="gramEnd"/>
      <w:r w:rsidRPr="004D7E12">
        <w:rPr>
          <w:rFonts w:eastAsia="Calibri"/>
          <w:color w:val="000000"/>
        </w:rPr>
        <w:t xml:space="preserve"> специальный налоговый режим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C07F56" w:rsidRPr="004D7E12" w:rsidRDefault="00C07F56" w:rsidP="00C07F56">
      <w:pPr>
        <w:pStyle w:val="s1"/>
        <w:numPr>
          <w:ilvl w:val="1"/>
          <w:numId w:val="4"/>
        </w:numPr>
        <w:spacing w:before="0" w:after="0"/>
        <w:ind w:left="0" w:firstLine="709"/>
        <w:rPr>
          <w:rFonts w:eastAsia="Calibri"/>
          <w:color w:val="000000"/>
        </w:rPr>
      </w:pPr>
      <w:r w:rsidRPr="004D7E12">
        <w:rPr>
          <w:rFonts w:eastAsia="Calibri"/>
          <w:color w:val="000000"/>
        </w:rPr>
        <w:t>3.8. Субъекты МСП имеют право обжаловать в порядке, установленном законодательством Российской Федерации:</w:t>
      </w:r>
    </w:p>
    <w:p w:rsidR="00C07F56" w:rsidRPr="004D7E12" w:rsidRDefault="00C07F56" w:rsidP="00C07F56">
      <w:pPr>
        <w:pStyle w:val="s1"/>
        <w:spacing w:before="0" w:after="0"/>
        <w:ind w:firstLine="709"/>
        <w:rPr>
          <w:rFonts w:eastAsia="Calibri"/>
          <w:color w:val="000000"/>
        </w:rPr>
      </w:pPr>
      <w:r w:rsidRPr="004D7E12">
        <w:rPr>
          <w:rFonts w:eastAsia="Calibri"/>
          <w:color w:val="000000"/>
        </w:rPr>
        <w:t xml:space="preserve"> 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rsidR="00C07F56" w:rsidRPr="004D7E12" w:rsidRDefault="00C07F56" w:rsidP="00C07F56">
      <w:pPr>
        <w:pStyle w:val="s1"/>
        <w:spacing w:before="0" w:after="0"/>
        <w:ind w:firstLine="709"/>
        <w:rPr>
          <w:rFonts w:eastAsia="Calibri"/>
          <w:color w:val="000000"/>
        </w:rPr>
      </w:pPr>
      <w:r w:rsidRPr="004D7E12">
        <w:rPr>
          <w:rFonts w:eastAsia="Calibri"/>
          <w:color w:val="000000"/>
        </w:rPr>
        <w:t xml:space="preserve"> 2) достоверность величины рыночной стоимости объекта оценки, используемой для определения цены выкупаемого имущества. </w:t>
      </w:r>
    </w:p>
    <w:p w:rsidR="00C07F56" w:rsidRPr="004D7E12" w:rsidRDefault="00C07F56" w:rsidP="00C07F56">
      <w:pPr>
        <w:pStyle w:val="s1"/>
        <w:spacing w:before="0" w:after="0"/>
        <w:ind w:firstLine="0"/>
        <w:rPr>
          <w:rFonts w:eastAsia="Calibri"/>
          <w:color w:val="000000"/>
        </w:rPr>
      </w:pPr>
    </w:p>
    <w:p w:rsidR="00C07F56" w:rsidRPr="004D7E12" w:rsidRDefault="00C07F56" w:rsidP="00C07F56">
      <w:pPr>
        <w:pStyle w:val="s1"/>
        <w:spacing w:before="0" w:after="0"/>
        <w:ind w:firstLine="709"/>
        <w:rPr>
          <w:rFonts w:eastAsia="Calibri"/>
          <w:color w:val="000000"/>
        </w:rPr>
      </w:pPr>
    </w:p>
    <w:p w:rsidR="00C07F56" w:rsidRPr="004D7E12" w:rsidRDefault="00C07F56" w:rsidP="00C07F56">
      <w:pPr>
        <w:widowControl w:val="0"/>
        <w:numPr>
          <w:ilvl w:val="1"/>
          <w:numId w:val="6"/>
        </w:numPr>
        <w:suppressAutoHyphens/>
        <w:ind w:left="0" w:firstLine="540"/>
        <w:jc w:val="center"/>
        <w:rPr>
          <w:b/>
          <w:color w:val="000000"/>
        </w:rPr>
      </w:pPr>
      <w:r w:rsidRPr="004D7E12">
        <w:rPr>
          <w:b/>
          <w:color w:val="000000"/>
        </w:rPr>
        <w:t>Условия предоставления льгот по арендной плате за муниципальное имущество, включенное в Перечень</w:t>
      </w:r>
    </w:p>
    <w:p w:rsidR="00C07F56" w:rsidRPr="004D7E12" w:rsidRDefault="00C07F56" w:rsidP="00C07F56">
      <w:pPr>
        <w:ind w:left="540"/>
        <w:jc w:val="both"/>
        <w:rPr>
          <w:b/>
          <w:color w:val="000000"/>
        </w:rPr>
      </w:pPr>
    </w:p>
    <w:p w:rsidR="00C07F56" w:rsidRPr="004D7E12" w:rsidRDefault="00C07F56" w:rsidP="00C07F56">
      <w:pPr>
        <w:pStyle w:val="s1"/>
        <w:spacing w:before="0" w:after="0"/>
        <w:rPr>
          <w:rFonts w:eastAsia="Calibri"/>
          <w:color w:val="000000"/>
        </w:rPr>
      </w:pPr>
      <w:r w:rsidRPr="004D7E12">
        <w:rPr>
          <w:rFonts w:eastAsia="Calibri"/>
          <w:color w:val="000000"/>
        </w:rPr>
        <w:t xml:space="preserve">4.1. Администрация </w:t>
      </w:r>
      <w:r w:rsidRPr="007D65AA">
        <w:rPr>
          <w:rFonts w:eastAsia="Calibri"/>
          <w:color w:val="000000"/>
        </w:rPr>
        <w:t xml:space="preserve">муниципального образования Днепровский сельсовет </w:t>
      </w:r>
      <w:r w:rsidRPr="004D7E12">
        <w:rPr>
          <w:rFonts w:eastAsia="Calibri"/>
          <w:color w:val="000000"/>
        </w:rPr>
        <w:t>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 муниципальной преференции.</w:t>
      </w:r>
    </w:p>
    <w:p w:rsidR="00C07F56" w:rsidRPr="004D7E12" w:rsidRDefault="00C07F56" w:rsidP="00C07F56">
      <w:pPr>
        <w:pStyle w:val="s1"/>
        <w:spacing w:before="0" w:after="0"/>
        <w:rPr>
          <w:rFonts w:eastAsia="Calibri"/>
          <w:color w:val="FF3333"/>
        </w:rPr>
      </w:pPr>
      <w:r w:rsidRPr="004D7E12">
        <w:rPr>
          <w:rFonts w:eastAsia="Calibri"/>
          <w:color w:val="000000"/>
        </w:rPr>
        <w:t xml:space="preserve">4.2. </w:t>
      </w:r>
      <w:proofErr w:type="gramStart"/>
      <w:r w:rsidRPr="004D7E12">
        <w:rPr>
          <w:rFonts w:eastAsia="Calibri"/>
          <w:color w:val="000000"/>
        </w:rPr>
        <w:t xml:space="preserve">Субъектам МСП и физическим лицам, применяющим </w:t>
      </w:r>
      <w:r w:rsidRPr="004D7E12">
        <w:rPr>
          <w:color w:val="000000"/>
        </w:rPr>
        <w:t>специальный налоговый режим</w:t>
      </w:r>
      <w:r w:rsidRPr="004D7E12">
        <w:rPr>
          <w:rFonts w:eastAsia="Calibri"/>
          <w:color w:val="000000"/>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w:t>
      </w:r>
      <w:r>
        <w:rPr>
          <w:rFonts w:eastAsia="Calibri"/>
          <w:color w:val="000000"/>
        </w:rPr>
        <w:t>Оренбургской области</w:t>
      </w:r>
      <w:r w:rsidRPr="004D7E12">
        <w:rPr>
          <w:rFonts w:eastAsia="Calibri"/>
          <w:color w:val="000000"/>
        </w:rPr>
        <w:t>,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w:t>
      </w:r>
      <w:proofErr w:type="gramEnd"/>
      <w:r w:rsidRPr="004D7E12">
        <w:rPr>
          <w:rFonts w:eastAsia="Calibri"/>
          <w:color w:val="000000"/>
        </w:rPr>
        <w:t xml:space="preserve">, </w:t>
      </w:r>
      <w:proofErr w:type="gramStart"/>
      <w:r w:rsidRPr="004D7E12">
        <w:rPr>
          <w:rFonts w:eastAsia="Calibri"/>
          <w:color w:val="000000"/>
        </w:rPr>
        <w:t>с даты заключения</w:t>
      </w:r>
      <w:proofErr w:type="gramEnd"/>
      <w:r w:rsidRPr="004D7E12">
        <w:rPr>
          <w:rFonts w:eastAsia="Calibri"/>
          <w:color w:val="000000"/>
        </w:rPr>
        <w:t xml:space="preserve"> договора аренды, могут предоставляться льготы по арендной плате.</w:t>
      </w:r>
    </w:p>
    <w:p w:rsidR="00C07F56" w:rsidRPr="00C07F56" w:rsidRDefault="00C07F56" w:rsidP="00C07F56">
      <w:pPr>
        <w:autoSpaceDE w:val="0"/>
        <w:autoSpaceDN w:val="0"/>
        <w:adjustRightInd w:val="0"/>
        <w:ind w:firstLine="709"/>
        <w:jc w:val="both"/>
        <w:rPr>
          <w:sz w:val="24"/>
        </w:rPr>
      </w:pPr>
      <w:r w:rsidRPr="00C07F56">
        <w:rPr>
          <w:rFonts w:eastAsia="Calibri"/>
          <w:sz w:val="24"/>
        </w:rPr>
        <w:t>4.3.</w:t>
      </w:r>
      <w:r w:rsidRPr="00C07F56">
        <w:rPr>
          <w:sz w:val="24"/>
        </w:rPr>
        <w:t>К социально значимым и приоритетным видам предпринимательской деятельности на территории муниципального образования Днепровский сельсовет относятся следующие виды деятельности:</w:t>
      </w:r>
    </w:p>
    <w:p w:rsidR="00C07F56" w:rsidRPr="00C07F56" w:rsidRDefault="00C07F56" w:rsidP="00C07F56">
      <w:pPr>
        <w:autoSpaceDE w:val="0"/>
        <w:autoSpaceDN w:val="0"/>
        <w:adjustRightInd w:val="0"/>
        <w:ind w:firstLine="709"/>
        <w:jc w:val="both"/>
        <w:rPr>
          <w:sz w:val="24"/>
        </w:rPr>
      </w:pPr>
      <w:r w:rsidRPr="00C07F56">
        <w:rPr>
          <w:sz w:val="24"/>
        </w:rPr>
        <w:t>- производство, переработка или сбыт сельскохозяйственной продукции;</w:t>
      </w:r>
    </w:p>
    <w:p w:rsidR="00C07F56" w:rsidRPr="00C07F56" w:rsidRDefault="00C07F56" w:rsidP="00C07F56">
      <w:pPr>
        <w:autoSpaceDE w:val="0"/>
        <w:autoSpaceDN w:val="0"/>
        <w:adjustRightInd w:val="0"/>
        <w:ind w:firstLine="709"/>
        <w:jc w:val="both"/>
        <w:rPr>
          <w:sz w:val="24"/>
        </w:rPr>
      </w:pPr>
      <w:proofErr w:type="gramStart"/>
      <w:r w:rsidRPr="00C07F56">
        <w:rPr>
          <w:sz w:val="24"/>
        </w:rPr>
        <w:t>- социально значимые виды деятельности, иные установленные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roofErr w:type="gramEnd"/>
    </w:p>
    <w:p w:rsidR="00C07F56" w:rsidRPr="00C07F56" w:rsidRDefault="00C07F56" w:rsidP="00C07F56">
      <w:pPr>
        <w:autoSpaceDE w:val="0"/>
        <w:autoSpaceDN w:val="0"/>
        <w:adjustRightInd w:val="0"/>
        <w:ind w:firstLine="709"/>
        <w:jc w:val="both"/>
        <w:rPr>
          <w:sz w:val="24"/>
        </w:rPr>
      </w:pPr>
      <w:r w:rsidRPr="00C07F56">
        <w:rPr>
          <w:sz w:val="24"/>
        </w:rPr>
        <w:t>- новый бизнес по направлениям деятельности, по которым оказывается государственная и муниципальная поддержка;</w:t>
      </w:r>
    </w:p>
    <w:p w:rsidR="00C07F56" w:rsidRPr="00C07F56" w:rsidRDefault="00C07F56" w:rsidP="00C07F56">
      <w:pPr>
        <w:autoSpaceDE w:val="0"/>
        <w:autoSpaceDN w:val="0"/>
        <w:adjustRightInd w:val="0"/>
        <w:ind w:firstLine="709"/>
        <w:jc w:val="both"/>
        <w:rPr>
          <w:sz w:val="24"/>
        </w:rPr>
      </w:pPr>
      <w:r w:rsidRPr="00C07F56">
        <w:rPr>
          <w:sz w:val="24"/>
        </w:rPr>
        <w:t>- производство продовольственных и промышленных товаров, товаров народного потребления, лекарственных средств и изделий медицинского назначения;</w:t>
      </w:r>
    </w:p>
    <w:p w:rsidR="00C07F56" w:rsidRPr="00C07F56" w:rsidRDefault="00C07F56" w:rsidP="00C07F56">
      <w:pPr>
        <w:tabs>
          <w:tab w:val="left" w:pos="5860"/>
        </w:tabs>
        <w:autoSpaceDE w:val="0"/>
        <w:autoSpaceDN w:val="0"/>
        <w:adjustRightInd w:val="0"/>
        <w:ind w:firstLine="709"/>
        <w:jc w:val="both"/>
        <w:rPr>
          <w:sz w:val="24"/>
        </w:rPr>
      </w:pPr>
      <w:r w:rsidRPr="00C07F56">
        <w:rPr>
          <w:sz w:val="24"/>
        </w:rPr>
        <w:t>- коммунальные и бытовые услуги населению;</w:t>
      </w:r>
      <w:r w:rsidRPr="00C07F56">
        <w:rPr>
          <w:sz w:val="24"/>
        </w:rPr>
        <w:tab/>
      </w:r>
    </w:p>
    <w:p w:rsidR="00C07F56" w:rsidRPr="00C07F56" w:rsidRDefault="00C07F56" w:rsidP="00C07F56">
      <w:pPr>
        <w:autoSpaceDE w:val="0"/>
        <w:autoSpaceDN w:val="0"/>
        <w:adjustRightInd w:val="0"/>
        <w:ind w:firstLine="709"/>
        <w:jc w:val="both"/>
        <w:rPr>
          <w:sz w:val="24"/>
        </w:rPr>
      </w:pPr>
      <w:r w:rsidRPr="00C07F56">
        <w:rPr>
          <w:sz w:val="24"/>
        </w:rPr>
        <w:t>- развитие народных художественных промыслов;</w:t>
      </w:r>
    </w:p>
    <w:p w:rsidR="00C07F56" w:rsidRPr="00C07F56" w:rsidRDefault="00C07F56" w:rsidP="00C07F56">
      <w:pPr>
        <w:autoSpaceDE w:val="0"/>
        <w:autoSpaceDN w:val="0"/>
        <w:adjustRightInd w:val="0"/>
        <w:ind w:firstLine="709"/>
        <w:jc w:val="both"/>
        <w:rPr>
          <w:sz w:val="24"/>
        </w:rPr>
      </w:pPr>
      <w:r w:rsidRPr="00C07F56">
        <w:rPr>
          <w:sz w:val="24"/>
        </w:rPr>
        <w:t>- строительство и реконструкция объектов социального назначения;</w:t>
      </w:r>
    </w:p>
    <w:p w:rsidR="00C07F56" w:rsidRPr="004D7E12" w:rsidRDefault="00C07F56" w:rsidP="00C07F56">
      <w:pPr>
        <w:pStyle w:val="s1"/>
        <w:spacing w:before="0" w:after="0"/>
        <w:rPr>
          <w:rFonts w:eastAsia="Calibri"/>
          <w:color w:val="000000"/>
        </w:rPr>
      </w:pPr>
      <w:r w:rsidRPr="00F5229B">
        <w:t>- организациям, образующим инфраструктуру поддержки субъектов МСП, предоставляющим имущество во владение и (или) пользование субъектам МСП, для которых предусмотрены льготы по арендной плате или иные льготы.</w:t>
      </w:r>
      <w:r w:rsidRPr="004D7E12">
        <w:rPr>
          <w:rFonts w:eastAsia="Calibri"/>
          <w:color w:val="FF0000"/>
        </w:rPr>
        <w:br/>
      </w:r>
      <w:r w:rsidRPr="004D7E12">
        <w:rPr>
          <w:rFonts w:eastAsia="Calibri"/>
          <w:color w:val="000000"/>
        </w:rPr>
        <w:t xml:space="preserve">          4.4. Льготы по арендной плате субъектам МСП и </w:t>
      </w:r>
      <w:r w:rsidRPr="004D7E12">
        <w:rPr>
          <w:color w:val="000000"/>
        </w:rPr>
        <w:t>физическим лицам, применяющим специальный налоговый режим</w:t>
      </w:r>
      <w:r w:rsidRPr="004D7E12">
        <w:rPr>
          <w:rFonts w:eastAsia="Calibri"/>
          <w:color w:val="000000"/>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C07F56" w:rsidRPr="004D7E12" w:rsidRDefault="00C07F56" w:rsidP="00C07F56">
      <w:pPr>
        <w:pStyle w:val="s1"/>
        <w:spacing w:before="0" w:after="0"/>
        <w:rPr>
          <w:rFonts w:eastAsia="Calibri"/>
          <w:color w:val="000000"/>
        </w:rPr>
      </w:pPr>
      <w:r w:rsidRPr="004D7E12">
        <w:rPr>
          <w:rFonts w:eastAsia="Calibri"/>
          <w:color w:val="000000"/>
        </w:rPr>
        <w:t xml:space="preserve">в первый год аренды - 40 процентов размера арендной платы;                                              </w:t>
      </w:r>
      <w:r w:rsidRPr="004D7E12">
        <w:rPr>
          <w:rFonts w:eastAsia="Calibri"/>
          <w:color w:val="000000"/>
        </w:rPr>
        <w:tab/>
        <w:t xml:space="preserve">во второй год аренды - 60 процентов арендной платы; </w:t>
      </w:r>
      <w:r w:rsidRPr="004D7E12">
        <w:rPr>
          <w:rFonts w:eastAsia="Calibri"/>
          <w:color w:val="000000"/>
        </w:rPr>
        <w:tab/>
      </w:r>
      <w:r w:rsidRPr="004D7E12">
        <w:rPr>
          <w:rFonts w:eastAsia="Calibri"/>
          <w:color w:val="000000"/>
        </w:rPr>
        <w:tab/>
      </w:r>
      <w:r w:rsidRPr="004D7E12">
        <w:rPr>
          <w:rFonts w:eastAsia="Calibri"/>
          <w:color w:val="000000"/>
        </w:rPr>
        <w:tab/>
      </w:r>
    </w:p>
    <w:p w:rsidR="00C07F56" w:rsidRPr="004D7E12" w:rsidRDefault="00C07F56" w:rsidP="00C07F56">
      <w:pPr>
        <w:pStyle w:val="s1"/>
        <w:spacing w:before="0" w:after="0"/>
        <w:rPr>
          <w:rFonts w:eastAsia="Calibri"/>
          <w:color w:val="000000"/>
        </w:rPr>
      </w:pPr>
      <w:r w:rsidRPr="004D7E12">
        <w:rPr>
          <w:rFonts w:eastAsia="Calibri"/>
          <w:color w:val="000000"/>
        </w:rPr>
        <w:t xml:space="preserve">в третий год аренды - 80 процентов арендной платы; </w:t>
      </w:r>
      <w:r w:rsidRPr="004D7E12">
        <w:rPr>
          <w:rFonts w:eastAsia="Calibri"/>
          <w:color w:val="000000"/>
        </w:rPr>
        <w:tab/>
      </w:r>
      <w:r w:rsidRPr="004D7E12">
        <w:rPr>
          <w:rFonts w:eastAsia="Calibri"/>
          <w:color w:val="000000"/>
        </w:rPr>
        <w:tab/>
      </w:r>
      <w:r w:rsidRPr="004D7E12">
        <w:rPr>
          <w:rFonts w:eastAsia="Calibri"/>
          <w:color w:val="000000"/>
        </w:rPr>
        <w:tab/>
      </w:r>
    </w:p>
    <w:p w:rsidR="00C07F56" w:rsidRPr="004D7E12" w:rsidRDefault="00C07F56" w:rsidP="00C07F56">
      <w:pPr>
        <w:pStyle w:val="s1"/>
        <w:spacing w:before="0" w:after="0"/>
        <w:ind w:firstLine="709"/>
        <w:rPr>
          <w:rFonts w:eastAsia="Calibri"/>
          <w:color w:val="000000"/>
        </w:rPr>
      </w:pPr>
      <w:r w:rsidRPr="004D7E12">
        <w:rPr>
          <w:rFonts w:eastAsia="Calibri"/>
          <w:color w:val="000000"/>
        </w:rPr>
        <w:t>в четвертый год аренды и далее - 100 процентов размера арендной платы.</w:t>
      </w:r>
    </w:p>
    <w:p w:rsidR="00C07F56" w:rsidRPr="004D7E12" w:rsidRDefault="00C07F56" w:rsidP="00C07F56">
      <w:pPr>
        <w:pStyle w:val="s1"/>
        <w:spacing w:before="0" w:after="0"/>
        <w:ind w:firstLine="709"/>
        <w:rPr>
          <w:rFonts w:eastAsia="Calibri"/>
          <w:color w:val="000000"/>
        </w:rPr>
      </w:pPr>
      <w:r w:rsidRPr="004D7E12">
        <w:rPr>
          <w:rFonts w:eastAsia="Calibri"/>
          <w:color w:val="000000"/>
        </w:rPr>
        <w:t xml:space="preserve">4.5. Льготы по арендной плате субъектам МСП и </w:t>
      </w:r>
      <w:proofErr w:type="gramStart"/>
      <w:r w:rsidRPr="004D7E12">
        <w:rPr>
          <w:color w:val="000000"/>
        </w:rPr>
        <w:t>физическим лицам, применяющим специальный налоговый режим</w:t>
      </w:r>
      <w:r w:rsidRPr="004D7E12">
        <w:rPr>
          <w:rFonts w:eastAsia="Calibri"/>
          <w:color w:val="000000"/>
        </w:rPr>
        <w:t xml:space="preserve"> предоставляются</w:t>
      </w:r>
      <w:proofErr w:type="gramEnd"/>
      <w:r w:rsidRPr="004D7E12">
        <w:rPr>
          <w:rFonts w:eastAsia="Calibri"/>
          <w:color w:val="000000"/>
        </w:rPr>
        <w:t xml:space="preserve"> при соблюдении следующих условий: </w:t>
      </w:r>
      <w:r w:rsidRPr="004D7E12">
        <w:rPr>
          <w:rFonts w:eastAsia="Calibri"/>
          <w:color w:val="000000"/>
        </w:rPr>
        <w:br/>
        <w:t xml:space="preserve">          </w:t>
      </w:r>
      <w:r w:rsidRPr="004D7E12">
        <w:rPr>
          <w:rFonts w:eastAsia="Calibri"/>
          <w:color w:val="000000"/>
        </w:rPr>
        <w:tab/>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4D7E12">
        <w:rPr>
          <w:rFonts w:eastAsia="Calibri"/>
          <w:color w:val="000000"/>
        </w:rPr>
        <w:tab/>
      </w:r>
      <w:r w:rsidRPr="004D7E12">
        <w:rPr>
          <w:rFonts w:eastAsia="Calibri"/>
          <w:color w:val="000000"/>
        </w:rPr>
        <w:br/>
      </w:r>
      <w:r w:rsidRPr="004D7E12">
        <w:rPr>
          <w:rFonts w:eastAsia="Calibri"/>
          <w:color w:val="000000"/>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r w:rsidRPr="004D7E12">
        <w:rPr>
          <w:rFonts w:eastAsia="Calibri"/>
          <w:color w:val="000000"/>
        </w:rPr>
        <w:br/>
        <w:t xml:space="preserve">         </w:t>
      </w:r>
      <w:r w:rsidRPr="004D7E12">
        <w:rPr>
          <w:rFonts w:eastAsia="Calibri"/>
          <w:color w:val="000000"/>
        </w:rPr>
        <w:tab/>
        <w:t xml:space="preserve">4.6. Заявления о предоставлении льготы, субъекты МСП и </w:t>
      </w:r>
      <w:r w:rsidRPr="004D7E12">
        <w:rPr>
          <w:color w:val="000000"/>
        </w:rPr>
        <w:t>физические лица, применяющие специальный налоговый режим</w:t>
      </w:r>
      <w:r w:rsidRPr="004D7E12">
        <w:rPr>
          <w:rFonts w:eastAsia="Calibri"/>
          <w:color w:val="000000"/>
        </w:rPr>
        <w:t xml:space="preserve"> подают в Администрацию. </w:t>
      </w:r>
      <w:r w:rsidRPr="004D7E12">
        <w:rPr>
          <w:rFonts w:eastAsia="Calibri"/>
          <w:color w:val="000000"/>
        </w:rPr>
        <w:tab/>
      </w:r>
    </w:p>
    <w:p w:rsidR="00C07F56" w:rsidRPr="004D7E12" w:rsidRDefault="00C07F56" w:rsidP="00C07F56">
      <w:pPr>
        <w:pStyle w:val="s1"/>
        <w:spacing w:before="0" w:after="0"/>
        <w:ind w:firstLine="709"/>
      </w:pPr>
      <w:r w:rsidRPr="004D7E12">
        <w:rPr>
          <w:rFonts w:eastAsia="Calibri"/>
          <w:color w:val="000000"/>
        </w:rPr>
        <w:t>К указанному заявлению прилагаются:</w:t>
      </w:r>
      <w:r w:rsidRPr="004D7E12">
        <w:rPr>
          <w:rFonts w:eastAsia="Calibri"/>
          <w:color w:val="000000"/>
        </w:rPr>
        <w:br/>
        <w:t xml:space="preserve">         1) бухгалтерский баланс по состоянию на последнюю отчетн</w:t>
      </w:r>
      <w:r w:rsidRPr="004D7E12">
        <w:t xml:space="preserve">ую дату или иная предусмотренная законодательством Российской Федерации о налогах и сборах документация; </w:t>
      </w:r>
      <w:r w:rsidRPr="004D7E12">
        <w:tab/>
      </w:r>
      <w:r w:rsidRPr="004D7E12">
        <w:tab/>
      </w:r>
      <w:r w:rsidRPr="004D7E12">
        <w:tab/>
      </w:r>
      <w:r w:rsidRPr="004D7E12">
        <w:tab/>
      </w:r>
      <w:r w:rsidRPr="004D7E12">
        <w:tab/>
      </w:r>
      <w:r w:rsidRPr="004D7E12">
        <w:tab/>
      </w:r>
      <w:r w:rsidRPr="004D7E12">
        <w:tab/>
      </w:r>
      <w:r w:rsidRPr="004D7E12">
        <w:tab/>
      </w:r>
      <w:r w:rsidRPr="004D7E12">
        <w:tab/>
      </w:r>
    </w:p>
    <w:p w:rsidR="00C07F56" w:rsidRPr="004D7E12" w:rsidRDefault="00C07F56" w:rsidP="00C07F56">
      <w:pPr>
        <w:pStyle w:val="s1"/>
        <w:spacing w:before="0" w:after="0"/>
        <w:ind w:firstLine="709"/>
      </w:pPr>
      <w:r w:rsidRPr="004D7E12">
        <w:t>2) копии учредительных документов субъекта предпринимательской деятельности.</w:t>
      </w:r>
      <w:r w:rsidRPr="004D7E12">
        <w:br/>
        <w:t xml:space="preserve">         </w:t>
      </w:r>
      <w:r w:rsidRPr="004D7E12">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C07F56" w:rsidRPr="004D7E12" w:rsidRDefault="00C07F56" w:rsidP="00C07F56">
      <w:pPr>
        <w:pStyle w:val="s1"/>
        <w:spacing w:before="0" w:after="0"/>
        <w:ind w:firstLine="709"/>
      </w:pPr>
      <w:r w:rsidRPr="004D7E12">
        <w:t xml:space="preserve">4.8. </w:t>
      </w:r>
      <w:proofErr w:type="gramStart"/>
      <w:r w:rsidRPr="004D7E12">
        <w:t>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C07F56" w:rsidRPr="004D7E12" w:rsidRDefault="00C07F56" w:rsidP="00C07F56">
      <w:pPr>
        <w:pStyle w:val="s1"/>
        <w:spacing w:before="0" w:after="0"/>
        <w:ind w:firstLine="709"/>
        <w:rPr>
          <w:color w:val="000000"/>
        </w:rPr>
      </w:pPr>
      <w:r w:rsidRPr="004D7E12">
        <w:t xml:space="preserve">4.9. </w:t>
      </w:r>
      <w:proofErr w:type="gramStart"/>
      <w:r w:rsidRPr="004D7E12">
        <w:t>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физического лица применяющего специальный налоговый режим требованиям, установленным статьями 4, 15 Федерального закона от 24.07.2007 № 209 – ФЗ «О</w:t>
      </w:r>
      <w:proofErr w:type="gramEnd"/>
      <w:r w:rsidRPr="004D7E12">
        <w:t xml:space="preserve"> </w:t>
      </w:r>
      <w:proofErr w:type="gramStart"/>
      <w:r w:rsidRPr="004D7E12">
        <w:t>развитии</w:t>
      </w:r>
      <w:proofErr w:type="gramEnd"/>
      <w:r w:rsidRPr="004D7E12">
        <w:t xml:space="preserve">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C07F56" w:rsidRPr="004D7E12" w:rsidRDefault="00C07F56" w:rsidP="00C07F56">
      <w:pPr>
        <w:jc w:val="both"/>
        <w:rPr>
          <w:color w:val="000000"/>
        </w:rPr>
      </w:pPr>
    </w:p>
    <w:p w:rsidR="00C07F56" w:rsidRPr="004D7E12" w:rsidRDefault="00C07F56" w:rsidP="00C07F56">
      <w:pPr>
        <w:pStyle w:val="s1"/>
        <w:spacing w:before="0" w:after="0"/>
        <w:ind w:firstLine="709"/>
        <w:rPr>
          <w:b/>
          <w:color w:val="000000"/>
        </w:rPr>
      </w:pPr>
      <w:r w:rsidRPr="004D7E12">
        <w:rPr>
          <w:b/>
          <w:color w:val="000000"/>
        </w:rPr>
        <w:t>5. Порядок предоставления муниципального имущества при заключении договоров аренды имущества на новый срок</w:t>
      </w:r>
    </w:p>
    <w:p w:rsidR="00C07F56" w:rsidRPr="004D7E12" w:rsidRDefault="00C07F56" w:rsidP="00C07F56">
      <w:pPr>
        <w:pStyle w:val="s1"/>
        <w:spacing w:before="0" w:after="0"/>
        <w:ind w:firstLine="709"/>
        <w:rPr>
          <w:color w:val="000000"/>
        </w:rPr>
      </w:pPr>
    </w:p>
    <w:p w:rsidR="00C07F56" w:rsidRPr="004D7E12" w:rsidRDefault="00C07F56" w:rsidP="00C07F56">
      <w:pPr>
        <w:ind w:firstLine="708"/>
        <w:jc w:val="both"/>
        <w:rPr>
          <w:color w:val="000000"/>
        </w:rPr>
      </w:pPr>
      <w:r w:rsidRPr="004D7E12">
        <w:rPr>
          <w:color w:val="000000"/>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w:t>
      </w:r>
    </w:p>
    <w:p w:rsidR="00C07F56" w:rsidRPr="004D7E12" w:rsidRDefault="00C07F56" w:rsidP="00C07F56">
      <w:pPr>
        <w:ind w:firstLine="708"/>
        <w:jc w:val="both"/>
        <w:rPr>
          <w:color w:val="000000"/>
        </w:rPr>
      </w:pPr>
      <w:r w:rsidRPr="004D7E12">
        <w:rPr>
          <w:color w:val="000000"/>
        </w:rPr>
        <w:t xml:space="preserve">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4D7E12">
        <w:rPr>
          <w:color w:val="000000"/>
        </w:rPr>
        <w:t>образом</w:t>
      </w:r>
      <w:proofErr w:type="gramEnd"/>
      <w:r w:rsidRPr="004D7E12">
        <w:rPr>
          <w:color w:val="00000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C07F56" w:rsidRPr="004D7E12" w:rsidRDefault="00C07F56" w:rsidP="00C07F56">
      <w:pPr>
        <w:ind w:firstLine="708"/>
        <w:jc w:val="both"/>
        <w:rPr>
          <w:color w:val="000000"/>
        </w:rPr>
      </w:pPr>
      <w:r w:rsidRPr="004D7E12">
        <w:rPr>
          <w:color w:val="000000"/>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C07F56" w:rsidRPr="004D7E12" w:rsidRDefault="00C07F56" w:rsidP="00C07F56">
      <w:pPr>
        <w:ind w:firstLine="708"/>
        <w:jc w:val="both"/>
        <w:rPr>
          <w:color w:val="000000"/>
        </w:rPr>
      </w:pPr>
      <w:r w:rsidRPr="004D7E12">
        <w:rPr>
          <w:color w:val="00000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C07F56" w:rsidRPr="004D7E12" w:rsidRDefault="00C07F56" w:rsidP="00C07F56">
      <w:pPr>
        <w:ind w:firstLine="708"/>
        <w:jc w:val="both"/>
        <w:rPr>
          <w:color w:val="000000"/>
        </w:rPr>
      </w:pPr>
      <w:r w:rsidRPr="004D7E12">
        <w:rPr>
          <w:color w:val="000000"/>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C07F56" w:rsidRPr="004D7E12" w:rsidRDefault="00C07F56" w:rsidP="00C07F56">
      <w:pPr>
        <w:ind w:firstLine="708"/>
        <w:jc w:val="both"/>
        <w:rPr>
          <w:color w:val="000000"/>
        </w:rPr>
      </w:pPr>
      <w:r w:rsidRPr="004D7E12">
        <w:rPr>
          <w:color w:val="000000"/>
        </w:rPr>
        <w:t>1) принятие в установленном порядке решения, предусматривающего иной порядок распоряжения таким имуществом;</w:t>
      </w:r>
    </w:p>
    <w:p w:rsidR="00C07F56" w:rsidRPr="004D7E12" w:rsidRDefault="00C07F56" w:rsidP="00C07F56">
      <w:pPr>
        <w:ind w:firstLine="708"/>
        <w:jc w:val="both"/>
        <w:rPr>
          <w:color w:val="000000"/>
        </w:rPr>
      </w:pPr>
      <w:r w:rsidRPr="004D7E12">
        <w:rPr>
          <w:color w:val="000000"/>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C07F56" w:rsidRPr="004D7E12" w:rsidRDefault="00C07F56" w:rsidP="00C07F56">
      <w:pPr>
        <w:ind w:firstLine="708"/>
        <w:jc w:val="both"/>
        <w:rPr>
          <w:color w:val="000000"/>
        </w:rPr>
      </w:pPr>
      <w:r w:rsidRPr="004D7E12">
        <w:rPr>
          <w:color w:val="000000"/>
        </w:rPr>
        <w:t>5.4. Субъект МСП или физическое лицо, применяющее специальный налоговый режим,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C07F56" w:rsidRPr="004D7E12" w:rsidRDefault="00C07F56" w:rsidP="00C07F56">
      <w:pPr>
        <w:ind w:firstLine="708"/>
        <w:jc w:val="both"/>
        <w:rPr>
          <w:color w:val="000000"/>
        </w:rPr>
      </w:pPr>
      <w:r w:rsidRPr="004D7E12">
        <w:rPr>
          <w:color w:val="000000"/>
        </w:rPr>
        <w:t>5.5. Заявление регистрируется в день поступления, на заявлении проставляется отметка о дате поступления заявления.</w:t>
      </w:r>
    </w:p>
    <w:p w:rsidR="00C07F56" w:rsidRPr="004D7E12" w:rsidRDefault="00C07F56" w:rsidP="00C07F56">
      <w:pPr>
        <w:ind w:firstLine="708"/>
        <w:jc w:val="both"/>
        <w:rPr>
          <w:color w:val="000000"/>
        </w:rPr>
      </w:pPr>
      <w:r w:rsidRPr="004D7E12">
        <w:rPr>
          <w:color w:val="000000"/>
        </w:rPr>
        <w:t>5.6. Для принятия решения о предоставлении субъекту МСП или физическому лицу, применяющему специальный налоговый режим,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C07F56" w:rsidRPr="004D7E12" w:rsidRDefault="00C07F56" w:rsidP="00C07F56">
      <w:pPr>
        <w:ind w:firstLine="708"/>
        <w:jc w:val="both"/>
        <w:rPr>
          <w:color w:val="000000"/>
        </w:rPr>
      </w:pPr>
      <w:r w:rsidRPr="004D7E12">
        <w:rPr>
          <w:color w:val="000000"/>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проект договора аренды для подписания либо решение об отказе в предоставлении имущества с указанием причин отказа.</w:t>
      </w:r>
    </w:p>
    <w:p w:rsidR="00C07F56" w:rsidRPr="004D7E12" w:rsidRDefault="00C07F56" w:rsidP="00C07F56">
      <w:pPr>
        <w:ind w:firstLine="708"/>
        <w:jc w:val="both"/>
        <w:rPr>
          <w:color w:val="000000"/>
        </w:rPr>
      </w:pPr>
      <w:r w:rsidRPr="004D7E12">
        <w:rPr>
          <w:color w:val="000000"/>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C07F56" w:rsidRPr="004D7E12" w:rsidRDefault="00C07F56" w:rsidP="00C07F56">
      <w:pPr>
        <w:ind w:firstLine="708"/>
        <w:jc w:val="both"/>
      </w:pPr>
      <w:r w:rsidRPr="004D7E12">
        <w:rPr>
          <w:color w:val="000000"/>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письменное извещение о принятом решении.</w:t>
      </w:r>
    </w:p>
    <w:p w:rsidR="00C07F56" w:rsidRPr="004D7E12" w:rsidRDefault="00C07F56" w:rsidP="00C07F56">
      <w:pPr>
        <w:ind w:firstLine="708"/>
        <w:jc w:val="both"/>
      </w:pPr>
    </w:p>
    <w:p w:rsidR="00B46CA4" w:rsidRDefault="00B46CA4"/>
    <w:sectPr w:rsidR="00B46CA4" w:rsidSect="00085774">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nsid w:val="33131844"/>
    <w:multiLevelType w:val="hybridMultilevel"/>
    <w:tmpl w:val="A344D6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42C3F"/>
    <w:multiLevelType w:val="hybridMultilevel"/>
    <w:tmpl w:val="BBB80C64"/>
    <w:lvl w:ilvl="0" w:tplc="D11C94E6">
      <w:start w:val="1"/>
      <w:numFmt w:val="decimal"/>
      <w:lvlText w:val="%1."/>
      <w:lvlJc w:val="left"/>
      <w:pPr>
        <w:tabs>
          <w:tab w:val="num" w:pos="720"/>
        </w:tabs>
        <w:ind w:left="720" w:hanging="360"/>
      </w:pPr>
    </w:lvl>
    <w:lvl w:ilvl="1" w:tplc="DFDA4E04">
      <w:numFmt w:val="none"/>
      <w:lvlText w:val=""/>
      <w:lvlJc w:val="left"/>
      <w:pPr>
        <w:tabs>
          <w:tab w:val="num" w:pos="360"/>
        </w:tabs>
      </w:pPr>
    </w:lvl>
    <w:lvl w:ilvl="2" w:tplc="47BED44A">
      <w:numFmt w:val="none"/>
      <w:lvlText w:val=""/>
      <w:lvlJc w:val="left"/>
      <w:pPr>
        <w:tabs>
          <w:tab w:val="num" w:pos="360"/>
        </w:tabs>
      </w:pPr>
    </w:lvl>
    <w:lvl w:ilvl="3" w:tplc="CDF27690">
      <w:numFmt w:val="none"/>
      <w:lvlText w:val=""/>
      <w:lvlJc w:val="left"/>
      <w:pPr>
        <w:tabs>
          <w:tab w:val="num" w:pos="360"/>
        </w:tabs>
      </w:pPr>
    </w:lvl>
    <w:lvl w:ilvl="4" w:tplc="FD72BBFA">
      <w:numFmt w:val="none"/>
      <w:lvlText w:val=""/>
      <w:lvlJc w:val="left"/>
      <w:pPr>
        <w:tabs>
          <w:tab w:val="num" w:pos="360"/>
        </w:tabs>
      </w:pPr>
    </w:lvl>
    <w:lvl w:ilvl="5" w:tplc="0226C10C">
      <w:numFmt w:val="none"/>
      <w:lvlText w:val=""/>
      <w:lvlJc w:val="left"/>
      <w:pPr>
        <w:tabs>
          <w:tab w:val="num" w:pos="360"/>
        </w:tabs>
      </w:pPr>
    </w:lvl>
    <w:lvl w:ilvl="6" w:tplc="8064118E">
      <w:numFmt w:val="none"/>
      <w:lvlText w:val=""/>
      <w:lvlJc w:val="left"/>
      <w:pPr>
        <w:tabs>
          <w:tab w:val="num" w:pos="360"/>
        </w:tabs>
      </w:pPr>
    </w:lvl>
    <w:lvl w:ilvl="7" w:tplc="EB6AF914">
      <w:numFmt w:val="none"/>
      <w:lvlText w:val=""/>
      <w:lvlJc w:val="left"/>
      <w:pPr>
        <w:tabs>
          <w:tab w:val="num" w:pos="360"/>
        </w:tabs>
      </w:pPr>
    </w:lvl>
    <w:lvl w:ilvl="8" w:tplc="2D1A9932">
      <w:numFmt w:val="none"/>
      <w:lvlText w:val=""/>
      <w:lvlJc w:val="left"/>
      <w:pPr>
        <w:tabs>
          <w:tab w:val="num" w:pos="360"/>
        </w:tabs>
      </w:pPr>
    </w:lvl>
  </w:abstractNum>
  <w:abstractNum w:abstractNumId="6">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5171B"/>
    <w:rsid w:val="00085774"/>
    <w:rsid w:val="000D21CC"/>
    <w:rsid w:val="00555901"/>
    <w:rsid w:val="00697AEC"/>
    <w:rsid w:val="0095171B"/>
    <w:rsid w:val="00AB21DA"/>
    <w:rsid w:val="00B46CA4"/>
    <w:rsid w:val="00C07F56"/>
    <w:rsid w:val="00E00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1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95171B"/>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95171B"/>
    <w:rPr>
      <w:rFonts w:ascii="Times New Roman" w:hAnsi="Times New Roman" w:cs="Times New Roman"/>
      <w:sz w:val="26"/>
      <w:szCs w:val="26"/>
    </w:rPr>
  </w:style>
  <w:style w:type="paragraph" w:customStyle="1" w:styleId="ConsPlusNormal">
    <w:name w:val="ConsPlusNormal"/>
    <w:link w:val="ConsPlusNormal0"/>
    <w:uiPriority w:val="99"/>
    <w:rsid w:val="009517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5171B"/>
    <w:rPr>
      <w:rFonts w:ascii="Arial" w:eastAsia="Times New Roman" w:hAnsi="Arial" w:cs="Arial"/>
      <w:sz w:val="20"/>
      <w:szCs w:val="20"/>
      <w:lang w:eastAsia="ru-RU"/>
    </w:rPr>
  </w:style>
  <w:style w:type="paragraph" w:styleId="a3">
    <w:name w:val="List Paragraph"/>
    <w:basedOn w:val="a"/>
    <w:uiPriority w:val="99"/>
    <w:qFormat/>
    <w:rsid w:val="0095171B"/>
    <w:pPr>
      <w:ind w:left="720"/>
      <w:contextualSpacing/>
    </w:pPr>
    <w:rPr>
      <w:sz w:val="24"/>
      <w:szCs w:val="24"/>
    </w:rPr>
  </w:style>
  <w:style w:type="paragraph" w:styleId="a4">
    <w:name w:val="Body Text"/>
    <w:basedOn w:val="a"/>
    <w:link w:val="a5"/>
    <w:unhideWhenUsed/>
    <w:rsid w:val="0095171B"/>
    <w:pPr>
      <w:jc w:val="both"/>
    </w:pPr>
    <w:rPr>
      <w:szCs w:val="24"/>
    </w:rPr>
  </w:style>
  <w:style w:type="character" w:customStyle="1" w:styleId="a5">
    <w:name w:val="Основной текст Знак"/>
    <w:basedOn w:val="a0"/>
    <w:link w:val="a4"/>
    <w:rsid w:val="0095171B"/>
    <w:rPr>
      <w:rFonts w:ascii="Times New Roman" w:eastAsia="Times New Roman" w:hAnsi="Times New Roman" w:cs="Times New Roman"/>
      <w:sz w:val="28"/>
      <w:szCs w:val="24"/>
      <w:lang w:eastAsia="ru-RU"/>
    </w:rPr>
  </w:style>
  <w:style w:type="paragraph" w:customStyle="1" w:styleId="1">
    <w:name w:val="Без интервала1"/>
    <w:rsid w:val="00AB21DA"/>
    <w:pPr>
      <w:spacing w:after="0" w:line="240" w:lineRule="auto"/>
      <w:jc w:val="center"/>
    </w:pPr>
    <w:rPr>
      <w:rFonts w:ascii="Calibri" w:eastAsia="Times New Roman" w:hAnsi="Calibri" w:cs="Times New Roman"/>
    </w:rPr>
  </w:style>
  <w:style w:type="paragraph" w:customStyle="1" w:styleId="ConsPlusTitle">
    <w:name w:val="ConsPlusTitle"/>
    <w:rsid w:val="00C07F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7F5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6">
    <w:name w:val="Ãèïåðòåêñòîâàÿ ññûëêà"/>
    <w:rsid w:val="00C07F56"/>
    <w:rPr>
      <w:rFonts w:cs="Times New Roman"/>
      <w:b w:val="0"/>
      <w:bCs w:val="0"/>
      <w:color w:val="26282F"/>
    </w:rPr>
  </w:style>
  <w:style w:type="character" w:styleId="a7">
    <w:name w:val="Emphasis"/>
    <w:qFormat/>
    <w:rsid w:val="00C07F56"/>
    <w:rPr>
      <w:i/>
      <w:iCs/>
    </w:rPr>
  </w:style>
  <w:style w:type="character" w:styleId="a8">
    <w:name w:val="Hyperlink"/>
    <w:rsid w:val="00C07F56"/>
    <w:rPr>
      <w:color w:val="000080"/>
      <w:u w:val="single"/>
      <w:lang/>
    </w:rPr>
  </w:style>
  <w:style w:type="paragraph" w:styleId="a9">
    <w:name w:val="header"/>
    <w:basedOn w:val="a"/>
    <w:link w:val="aa"/>
    <w:rsid w:val="00C07F56"/>
    <w:pPr>
      <w:widowControl w:val="0"/>
      <w:suppressLineNumbers/>
      <w:tabs>
        <w:tab w:val="center" w:pos="4819"/>
        <w:tab w:val="right" w:pos="9638"/>
      </w:tabs>
      <w:suppressAutoHyphens/>
    </w:pPr>
    <w:rPr>
      <w:sz w:val="24"/>
      <w:szCs w:val="24"/>
      <w:lang w:eastAsia="ar-SA"/>
    </w:rPr>
  </w:style>
  <w:style w:type="character" w:customStyle="1" w:styleId="aa">
    <w:name w:val="Верхний колонтитул Знак"/>
    <w:basedOn w:val="a0"/>
    <w:link w:val="a9"/>
    <w:rsid w:val="00C07F56"/>
    <w:rPr>
      <w:rFonts w:ascii="Times New Roman" w:eastAsia="Times New Roman" w:hAnsi="Times New Roman" w:cs="Times New Roman"/>
      <w:sz w:val="24"/>
      <w:szCs w:val="24"/>
      <w:lang w:eastAsia="ar-SA"/>
    </w:rPr>
  </w:style>
  <w:style w:type="paragraph" w:customStyle="1" w:styleId="s3">
    <w:name w:val="s_3"/>
    <w:basedOn w:val="a"/>
    <w:rsid w:val="00C07F56"/>
    <w:pPr>
      <w:widowControl w:val="0"/>
      <w:suppressAutoHyphens/>
      <w:spacing w:before="280" w:after="280" w:line="100" w:lineRule="atLeast"/>
      <w:ind w:firstLine="720"/>
      <w:jc w:val="both"/>
    </w:pPr>
    <w:rPr>
      <w:sz w:val="24"/>
      <w:szCs w:val="24"/>
      <w:lang w:eastAsia="ar-SA"/>
    </w:rPr>
  </w:style>
  <w:style w:type="paragraph" w:customStyle="1" w:styleId="s1">
    <w:name w:val="s_1"/>
    <w:basedOn w:val="a"/>
    <w:rsid w:val="00C07F56"/>
    <w:pPr>
      <w:widowControl w:val="0"/>
      <w:suppressAutoHyphens/>
      <w:spacing w:before="280" w:after="280" w:line="100" w:lineRule="atLeast"/>
      <w:ind w:firstLine="720"/>
      <w:jc w:val="both"/>
    </w:pPr>
    <w:rPr>
      <w:sz w:val="24"/>
      <w:szCs w:val="24"/>
      <w:lang w:eastAsia="ar-SA"/>
    </w:rPr>
  </w:style>
  <w:style w:type="paragraph" w:customStyle="1" w:styleId="heading1">
    <w:name w:val="heading 1"/>
    <w:basedOn w:val="a"/>
    <w:next w:val="a"/>
    <w:rsid w:val="00C07F56"/>
    <w:pPr>
      <w:suppressAutoHyphens/>
      <w:spacing w:before="108" w:after="108"/>
      <w:jc w:val="center"/>
    </w:pPr>
    <w:rPr>
      <w:b/>
      <w:bCs/>
      <w:color w:val="26282F"/>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8264</Words>
  <Characters>47107</Characters>
  <Application>Microsoft Office Word</Application>
  <DocSecurity>0</DocSecurity>
  <Lines>392</Lines>
  <Paragraphs>110</Paragraphs>
  <ScaleCrop>false</ScaleCrop>
  <Company>Microsoft</Company>
  <LinksUpToDate>false</LinksUpToDate>
  <CharactersWithSpaces>55261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2021-01-18T07:42:00Z</dcterms:created>
  <dcterms:modified xsi:type="dcterms:W3CDTF">2021-07-16T10:29:00Z</dcterms:modified>
</cp:coreProperties>
</file>