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9B6" w:rsidRDefault="00B629B6" w:rsidP="00B629B6">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B629B6" w:rsidRDefault="00B629B6" w:rsidP="00B629B6">
      <w:pPr>
        <w:jc w:val="right"/>
        <w:rPr>
          <w:rFonts w:ascii="Arial Narrow" w:hAnsi="Arial Narrow" w:cs="Arial"/>
          <w:b/>
          <w:shadow/>
          <w:sz w:val="44"/>
          <w:szCs w:val="44"/>
        </w:rPr>
      </w:pPr>
      <w:r>
        <w:rPr>
          <w:rFonts w:ascii="Arial Narrow" w:hAnsi="Arial Narrow" w:cs="Arial"/>
          <w:b/>
          <w:shadow/>
          <w:sz w:val="44"/>
          <w:szCs w:val="44"/>
        </w:rPr>
        <w:t>№ 142                           19 марта 2021 года</w:t>
      </w:r>
    </w:p>
    <w:p w:rsidR="00B629B6" w:rsidRDefault="00B629B6" w:rsidP="00B629B6">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B629B6" w:rsidRDefault="00B629B6" w:rsidP="00B629B6">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w:t>
      </w:r>
      <w:proofErr w:type="spellStart"/>
      <w:r>
        <w:rPr>
          <w:rFonts w:ascii="Arial Narrow" w:hAnsi="Arial Narrow" w:cs="Arial"/>
          <w:b/>
          <w:shadow/>
        </w:rPr>
        <w:t>Беляевского</w:t>
      </w:r>
      <w:proofErr w:type="spellEnd"/>
      <w:r>
        <w:rPr>
          <w:rFonts w:ascii="Arial Narrow" w:hAnsi="Arial Narrow" w:cs="Arial"/>
          <w:b/>
          <w:shadow/>
        </w:rPr>
        <w:t xml:space="preserve"> района Оренбургской области</w:t>
      </w:r>
    </w:p>
    <w:p w:rsidR="00B629B6" w:rsidRDefault="00B629B6" w:rsidP="00B629B6">
      <w:pPr>
        <w:pBdr>
          <w:bottom w:val="single" w:sz="12" w:space="1" w:color="auto"/>
        </w:pBdr>
        <w:jc w:val="center"/>
        <w:rPr>
          <w:rFonts w:ascii="Arial Narrow" w:hAnsi="Arial Narrow" w:cs="Arial"/>
          <w:b/>
          <w:shadow/>
        </w:rPr>
      </w:pPr>
      <w:r>
        <w:rPr>
          <w:rFonts w:ascii="Arial Narrow" w:hAnsi="Arial Narrow" w:cs="Arial"/>
          <w:b/>
          <w:shadow/>
        </w:rPr>
        <w:t xml:space="preserve">ИНФОРМАЦИЯ   СОВЕТА ДЕПУТАТОВ МУНИЦИПАЛЬНОГО ОБРАЗОВАНИЯ  БЕЛЯЕВСКИЙ РАЙОН ОРЕНБУРГСКОЙ ОБЛАСТИ </w:t>
      </w:r>
    </w:p>
    <w:p w:rsidR="00B629B6" w:rsidRDefault="00B629B6" w:rsidP="00B629B6">
      <w:pPr>
        <w:jc w:val="center"/>
        <w:rPr>
          <w:sz w:val="22"/>
          <w:szCs w:val="22"/>
        </w:rPr>
      </w:pPr>
      <w:bookmarkStart w:id="0" w:name="P58"/>
      <w:bookmarkEnd w:id="0"/>
    </w:p>
    <w:tbl>
      <w:tblPr>
        <w:tblpPr w:leftFromText="180" w:rightFromText="180" w:vertAnchor="text" w:horzAnchor="margin" w:tblpY="1433"/>
        <w:tblW w:w="5637" w:type="dxa"/>
        <w:tblLook w:val="01E0"/>
      </w:tblPr>
      <w:tblGrid>
        <w:gridCol w:w="5637"/>
      </w:tblGrid>
      <w:tr w:rsidR="00B629B6" w:rsidRPr="00AF547C" w:rsidTr="00B629B6">
        <w:trPr>
          <w:trHeight w:val="4686"/>
        </w:trPr>
        <w:tc>
          <w:tcPr>
            <w:tcW w:w="5637" w:type="dxa"/>
          </w:tcPr>
          <w:p w:rsidR="00B629B6" w:rsidRPr="00126439" w:rsidRDefault="00B629B6" w:rsidP="00B629B6">
            <w:pPr>
              <w:jc w:val="center"/>
              <w:rPr>
                <w:sz w:val="24"/>
                <w:szCs w:val="24"/>
              </w:rPr>
            </w:pPr>
            <w:r w:rsidRPr="00AF547C">
              <w:rPr>
                <w:noProof/>
                <w:sz w:val="24"/>
                <w:szCs w:val="24"/>
              </w:rPr>
              <w:t xml:space="preserve">         </w:t>
            </w:r>
            <w:r>
              <w:rPr>
                <w:noProof/>
                <w:sz w:val="24"/>
                <w:szCs w:val="24"/>
              </w:rPr>
              <w:drawing>
                <wp:inline distT="0" distB="0" distL="0" distR="0">
                  <wp:extent cx="571500" cy="695325"/>
                  <wp:effectExtent l="19050" t="0" r="0" b="0"/>
                  <wp:docPr id="2" name="Рисунок 1"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ляевского района"/>
                          <pic:cNvPicPr>
                            <a:picLocks noChangeAspect="1" noChangeArrowheads="1"/>
                          </pic:cNvPicPr>
                        </pic:nvPicPr>
                        <pic:blipFill>
                          <a:blip r:embed="rId4"/>
                          <a:srcRect/>
                          <a:stretch>
                            <a:fillRect/>
                          </a:stretch>
                        </pic:blipFill>
                        <pic:spPr bwMode="auto">
                          <a:xfrm>
                            <a:off x="0" y="0"/>
                            <a:ext cx="571500" cy="695325"/>
                          </a:xfrm>
                          <a:prstGeom prst="rect">
                            <a:avLst/>
                          </a:prstGeom>
                          <a:noFill/>
                          <a:ln w="9525">
                            <a:noFill/>
                            <a:miter lim="800000"/>
                            <a:headEnd/>
                            <a:tailEnd/>
                          </a:ln>
                        </pic:spPr>
                      </pic:pic>
                    </a:graphicData>
                  </a:graphic>
                </wp:inline>
              </w:drawing>
            </w:r>
            <w:r w:rsidRPr="00AF547C">
              <w:rPr>
                <w:b/>
              </w:rPr>
              <w:t xml:space="preserve">   </w:t>
            </w:r>
          </w:p>
          <w:p w:rsidR="00B629B6" w:rsidRPr="00AF547C" w:rsidRDefault="00B629B6" w:rsidP="00B629B6">
            <w:pPr>
              <w:jc w:val="center"/>
              <w:rPr>
                <w:b/>
              </w:rPr>
            </w:pPr>
            <w:r w:rsidRPr="00AF547C">
              <w:rPr>
                <w:b/>
              </w:rPr>
              <w:t xml:space="preserve">    СОВЕТ ДЕПУТАТОВ</w:t>
            </w:r>
          </w:p>
          <w:p w:rsidR="00B629B6" w:rsidRPr="00AF547C" w:rsidRDefault="00B629B6" w:rsidP="00B629B6">
            <w:pPr>
              <w:jc w:val="center"/>
              <w:rPr>
                <w:b/>
              </w:rPr>
            </w:pPr>
            <w:r w:rsidRPr="00AF547C">
              <w:rPr>
                <w:b/>
              </w:rPr>
              <w:t xml:space="preserve">МУНИЦИПАЛЬНОГО ОБРАЗОВАНИЯ </w:t>
            </w:r>
          </w:p>
          <w:p w:rsidR="00B629B6" w:rsidRPr="00AF547C" w:rsidRDefault="00B629B6" w:rsidP="00B629B6">
            <w:pPr>
              <w:rPr>
                <w:b/>
              </w:rPr>
            </w:pPr>
            <w:r w:rsidRPr="00AF547C">
              <w:rPr>
                <w:b/>
              </w:rPr>
              <w:t xml:space="preserve">                  БЕЛЯЕВСКИЙ РАЙОН</w:t>
            </w:r>
          </w:p>
          <w:p w:rsidR="00B629B6" w:rsidRPr="00AF547C" w:rsidRDefault="00B629B6" w:rsidP="00B629B6">
            <w:pPr>
              <w:jc w:val="center"/>
              <w:rPr>
                <w:b/>
              </w:rPr>
            </w:pPr>
            <w:r w:rsidRPr="00AF547C">
              <w:rPr>
                <w:b/>
              </w:rPr>
              <w:t xml:space="preserve"> ОРЕНБУРГСКОЙ ОБЛАСТИ</w:t>
            </w:r>
          </w:p>
          <w:p w:rsidR="00B629B6" w:rsidRPr="00AF547C" w:rsidRDefault="00B629B6" w:rsidP="00B629B6">
            <w:pPr>
              <w:jc w:val="center"/>
              <w:rPr>
                <w:b/>
              </w:rPr>
            </w:pPr>
          </w:p>
          <w:p w:rsidR="00B629B6" w:rsidRPr="00AF547C" w:rsidRDefault="00B629B6" w:rsidP="00B629B6">
            <w:pPr>
              <w:jc w:val="center"/>
              <w:rPr>
                <w:b/>
              </w:rPr>
            </w:pPr>
            <w:r w:rsidRPr="00AF547C">
              <w:rPr>
                <w:b/>
              </w:rPr>
              <w:t xml:space="preserve">      ПЯТЫЙ СОЗЫВ</w:t>
            </w:r>
          </w:p>
          <w:p w:rsidR="00B629B6" w:rsidRPr="00AF547C" w:rsidRDefault="00B629B6" w:rsidP="00B629B6">
            <w:pPr>
              <w:jc w:val="center"/>
              <w:rPr>
                <w:b/>
              </w:rPr>
            </w:pPr>
          </w:p>
          <w:p w:rsidR="00B629B6" w:rsidRPr="00AF547C" w:rsidRDefault="00B629B6" w:rsidP="00B629B6">
            <w:pPr>
              <w:jc w:val="center"/>
              <w:rPr>
                <w:b/>
              </w:rPr>
            </w:pPr>
            <w:r w:rsidRPr="00AF547C">
              <w:rPr>
                <w:b/>
              </w:rPr>
              <w:t xml:space="preserve">       РЕШЕНИЕ</w:t>
            </w:r>
          </w:p>
          <w:p w:rsidR="00B629B6" w:rsidRPr="00AF547C" w:rsidRDefault="00B629B6" w:rsidP="00B629B6">
            <w:pPr>
              <w:jc w:val="center"/>
            </w:pPr>
          </w:p>
          <w:p w:rsidR="00B629B6" w:rsidRPr="00AF547C" w:rsidRDefault="00B629B6" w:rsidP="00B629B6">
            <w:pPr>
              <w:jc w:val="center"/>
              <w:rPr>
                <w:sz w:val="24"/>
                <w:szCs w:val="24"/>
              </w:rPr>
            </w:pPr>
            <w:r w:rsidRPr="00AF547C">
              <w:rPr>
                <w:sz w:val="24"/>
                <w:szCs w:val="24"/>
              </w:rPr>
              <w:t xml:space="preserve">       </w:t>
            </w:r>
            <w:r>
              <w:rPr>
                <w:sz w:val="24"/>
                <w:szCs w:val="24"/>
              </w:rPr>
              <w:t xml:space="preserve"> </w:t>
            </w:r>
            <w:r w:rsidRPr="00AF547C">
              <w:rPr>
                <w:sz w:val="24"/>
                <w:szCs w:val="24"/>
              </w:rPr>
              <w:t xml:space="preserve"> </w:t>
            </w:r>
            <w:proofErr w:type="gramStart"/>
            <w:r w:rsidRPr="00AF547C">
              <w:rPr>
                <w:sz w:val="24"/>
                <w:szCs w:val="24"/>
              </w:rPr>
              <w:t>с</w:t>
            </w:r>
            <w:proofErr w:type="gramEnd"/>
            <w:r w:rsidRPr="00AF547C">
              <w:rPr>
                <w:sz w:val="24"/>
                <w:szCs w:val="24"/>
              </w:rPr>
              <w:t>. Беляевка</w:t>
            </w:r>
          </w:p>
          <w:p w:rsidR="00B629B6" w:rsidRPr="00AF547C" w:rsidRDefault="00B629B6" w:rsidP="00B629B6">
            <w:pPr>
              <w:rPr>
                <w:sz w:val="24"/>
                <w:szCs w:val="24"/>
              </w:rPr>
            </w:pPr>
          </w:p>
          <w:p w:rsidR="00B629B6" w:rsidRPr="00AF547C" w:rsidRDefault="00B629B6" w:rsidP="00B629B6">
            <w:pPr>
              <w:jc w:val="center"/>
            </w:pPr>
            <w:r w:rsidRPr="00AF547C">
              <w:t xml:space="preserve">       </w:t>
            </w:r>
            <w:r>
              <w:t>17.03.2021  № 33</w:t>
            </w:r>
          </w:p>
          <w:p w:rsidR="00B629B6" w:rsidRPr="00AF547C" w:rsidRDefault="00B629B6" w:rsidP="00B629B6"/>
        </w:tc>
      </w:tr>
      <w:tr w:rsidR="00B629B6" w:rsidRPr="00AF547C" w:rsidTr="00B629B6">
        <w:tblPrEx>
          <w:tblLook w:val="04A0"/>
        </w:tblPrEx>
        <w:tc>
          <w:tcPr>
            <w:tcW w:w="5637" w:type="dxa"/>
          </w:tcPr>
          <w:p w:rsidR="00B629B6" w:rsidRPr="00AF547C" w:rsidRDefault="00B629B6" w:rsidP="00B629B6">
            <w:pPr>
              <w:jc w:val="both"/>
            </w:pPr>
            <w:r w:rsidRPr="00AF547C">
              <w:t xml:space="preserve">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Pr="00AF547C">
              <w:t>Беляевский</w:t>
            </w:r>
            <w:proofErr w:type="spellEnd"/>
            <w:r w:rsidRPr="00AF547C">
              <w:t xml:space="preserve"> район</w:t>
            </w:r>
          </w:p>
        </w:tc>
      </w:tr>
    </w:tbl>
    <w:p w:rsidR="00B629B6" w:rsidRPr="00AF547C" w:rsidRDefault="00B629B6" w:rsidP="00B629B6">
      <w:pPr>
        <w:pStyle w:val="a7"/>
        <w:jc w:val="right"/>
      </w:pPr>
      <w:r w:rsidRPr="00AF547C">
        <w:t xml:space="preserve"> </w:t>
      </w:r>
    </w:p>
    <w:p w:rsidR="00B629B6" w:rsidRDefault="00B629B6" w:rsidP="00B629B6">
      <w:pPr>
        <w:pStyle w:val="a9"/>
      </w:pPr>
    </w:p>
    <w:p w:rsidR="00B629B6" w:rsidRDefault="00B629B6" w:rsidP="00B629B6">
      <w:pPr>
        <w:pStyle w:val="a9"/>
      </w:pPr>
    </w:p>
    <w:p w:rsidR="00B629B6" w:rsidRDefault="00B629B6" w:rsidP="00B629B6">
      <w:pPr>
        <w:pStyle w:val="a9"/>
      </w:pPr>
    </w:p>
    <w:p w:rsidR="00B629B6" w:rsidRPr="00121AB1" w:rsidRDefault="00B629B6" w:rsidP="00B629B6">
      <w:pPr>
        <w:pStyle w:val="a9"/>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Default="00B629B6" w:rsidP="00B629B6">
      <w:pPr>
        <w:pStyle w:val="a5"/>
        <w:spacing w:before="0" w:beforeAutospacing="0" w:after="0" w:afterAutospacing="0"/>
        <w:ind w:firstLine="708"/>
        <w:jc w:val="both"/>
        <w:rPr>
          <w:color w:val="282828"/>
          <w:sz w:val="28"/>
          <w:szCs w:val="28"/>
        </w:rPr>
      </w:pPr>
    </w:p>
    <w:p w:rsidR="00B629B6" w:rsidRPr="00841261" w:rsidRDefault="00B629B6" w:rsidP="00B629B6">
      <w:pPr>
        <w:pStyle w:val="a5"/>
        <w:spacing w:before="0" w:beforeAutospacing="0" w:after="0" w:afterAutospacing="0"/>
        <w:ind w:firstLine="708"/>
        <w:jc w:val="both"/>
        <w:rPr>
          <w:b/>
          <w:color w:val="282828"/>
          <w:sz w:val="28"/>
          <w:szCs w:val="28"/>
        </w:rPr>
      </w:pPr>
      <w:r w:rsidRPr="00121AB1">
        <w:rPr>
          <w:color w:val="282828"/>
          <w:sz w:val="28"/>
          <w:szCs w:val="28"/>
        </w:rPr>
        <w:t>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w:t>
      </w:r>
      <w:r>
        <w:rPr>
          <w:color w:val="282828"/>
          <w:sz w:val="28"/>
          <w:szCs w:val="28"/>
        </w:rPr>
        <w:t>ерации», от 20 июля 2020 года №</w:t>
      </w:r>
      <w:r w:rsidRPr="00121AB1">
        <w:rPr>
          <w:color w:val="282828"/>
          <w:sz w:val="28"/>
          <w:szCs w:val="28"/>
        </w:rPr>
        <w:t>216-ФЗ «О внесении изменений в Бюджетный кодекс Российской Федерации»</w:t>
      </w:r>
      <w:r>
        <w:rPr>
          <w:color w:val="282828"/>
          <w:sz w:val="28"/>
          <w:szCs w:val="28"/>
        </w:rPr>
        <w:t xml:space="preserve"> Совет депутатов </w:t>
      </w:r>
      <w:proofErr w:type="spellStart"/>
      <w:r>
        <w:rPr>
          <w:color w:val="282828"/>
          <w:sz w:val="28"/>
          <w:szCs w:val="28"/>
        </w:rPr>
        <w:t>Беляевского</w:t>
      </w:r>
      <w:proofErr w:type="spellEnd"/>
      <w:r>
        <w:rPr>
          <w:color w:val="282828"/>
          <w:sz w:val="28"/>
          <w:szCs w:val="28"/>
        </w:rPr>
        <w:t xml:space="preserve"> района Оренбургской области </w:t>
      </w:r>
      <w:r w:rsidRPr="00AF547C">
        <w:rPr>
          <w:color w:val="282828"/>
          <w:sz w:val="28"/>
          <w:szCs w:val="28"/>
        </w:rPr>
        <w:t>РЕШИЛ:</w:t>
      </w:r>
    </w:p>
    <w:p w:rsidR="00B629B6" w:rsidRPr="00121AB1" w:rsidRDefault="00B629B6" w:rsidP="00B629B6">
      <w:pPr>
        <w:pStyle w:val="a5"/>
        <w:spacing w:before="0" w:beforeAutospacing="0" w:after="0" w:afterAutospacing="0"/>
        <w:ind w:firstLine="708"/>
        <w:jc w:val="both"/>
        <w:rPr>
          <w:color w:val="282828"/>
          <w:sz w:val="28"/>
          <w:szCs w:val="28"/>
        </w:rPr>
      </w:pPr>
      <w:r w:rsidRPr="00121AB1">
        <w:rPr>
          <w:color w:val="282828"/>
          <w:sz w:val="28"/>
          <w:szCs w:val="28"/>
        </w:rPr>
        <w:lastRenderedPageBreak/>
        <w:t xml:space="preserve">1. Утвердить Порядок выдвижения, внесения, обсуждения, рассмотрения инициативных проектов, а также проведения их конкурсного отбора в </w:t>
      </w:r>
      <w:r>
        <w:rPr>
          <w:color w:val="282828"/>
          <w:sz w:val="28"/>
          <w:szCs w:val="28"/>
        </w:rPr>
        <w:t xml:space="preserve">муниципальном образовании </w:t>
      </w:r>
      <w:proofErr w:type="spellStart"/>
      <w:r>
        <w:rPr>
          <w:color w:val="282828"/>
          <w:sz w:val="28"/>
          <w:szCs w:val="28"/>
        </w:rPr>
        <w:t>Беляевский</w:t>
      </w:r>
      <w:proofErr w:type="spellEnd"/>
      <w:r>
        <w:rPr>
          <w:color w:val="282828"/>
          <w:sz w:val="28"/>
          <w:szCs w:val="28"/>
        </w:rPr>
        <w:t xml:space="preserve"> район</w:t>
      </w:r>
      <w:r w:rsidRPr="00121AB1">
        <w:rPr>
          <w:color w:val="282828"/>
          <w:sz w:val="28"/>
          <w:szCs w:val="28"/>
        </w:rPr>
        <w:t xml:space="preserve"> согласно приложению к настоящему решению.</w:t>
      </w:r>
    </w:p>
    <w:p w:rsidR="00B629B6" w:rsidRPr="005620FD" w:rsidRDefault="00B629B6" w:rsidP="00B629B6">
      <w:pPr>
        <w:pStyle w:val="a5"/>
        <w:spacing w:before="0" w:beforeAutospacing="0" w:after="0" w:afterAutospacing="0"/>
        <w:ind w:firstLine="708"/>
        <w:jc w:val="both"/>
        <w:rPr>
          <w:color w:val="282828"/>
          <w:sz w:val="28"/>
          <w:szCs w:val="28"/>
        </w:rPr>
      </w:pPr>
      <w:r w:rsidRPr="005620FD">
        <w:rPr>
          <w:color w:val="282828"/>
          <w:sz w:val="28"/>
          <w:szCs w:val="28"/>
        </w:rPr>
        <w:t xml:space="preserve">2. Определить Администрацию </w:t>
      </w:r>
      <w:proofErr w:type="spellStart"/>
      <w:r w:rsidRPr="005620FD">
        <w:rPr>
          <w:color w:val="282828"/>
          <w:sz w:val="28"/>
          <w:szCs w:val="28"/>
        </w:rPr>
        <w:t>Беляевского</w:t>
      </w:r>
      <w:proofErr w:type="spellEnd"/>
      <w:r w:rsidRPr="005620FD">
        <w:rPr>
          <w:color w:val="282828"/>
          <w:sz w:val="28"/>
          <w:szCs w:val="28"/>
        </w:rPr>
        <w:t xml:space="preserve"> района уполномоченным органом, ответственным за организацию работы по рассмотрению инициативных проектов, а также проведению их конкурсного отбора в муниципальном образовании </w:t>
      </w:r>
      <w:proofErr w:type="spellStart"/>
      <w:r w:rsidRPr="005620FD">
        <w:rPr>
          <w:color w:val="282828"/>
          <w:sz w:val="28"/>
          <w:szCs w:val="28"/>
        </w:rPr>
        <w:t>Беляевский</w:t>
      </w:r>
      <w:proofErr w:type="spellEnd"/>
      <w:r w:rsidRPr="005620FD">
        <w:rPr>
          <w:color w:val="282828"/>
          <w:sz w:val="28"/>
          <w:szCs w:val="28"/>
        </w:rPr>
        <w:t xml:space="preserve"> район.</w:t>
      </w:r>
    </w:p>
    <w:p w:rsidR="00B629B6" w:rsidRDefault="00B629B6" w:rsidP="00B629B6">
      <w:pPr>
        <w:pStyle w:val="a5"/>
        <w:spacing w:before="0" w:beforeAutospacing="0" w:after="0" w:afterAutospacing="0"/>
        <w:ind w:firstLine="708"/>
        <w:jc w:val="both"/>
        <w:rPr>
          <w:sz w:val="28"/>
          <w:szCs w:val="28"/>
        </w:rPr>
      </w:pPr>
      <w:r w:rsidRPr="005620FD">
        <w:rPr>
          <w:color w:val="282828"/>
          <w:sz w:val="28"/>
          <w:szCs w:val="28"/>
        </w:rPr>
        <w:t xml:space="preserve">3. </w:t>
      </w:r>
      <w:r w:rsidRPr="005620FD">
        <w:rPr>
          <w:sz w:val="28"/>
          <w:szCs w:val="28"/>
        </w:rPr>
        <w:t xml:space="preserve">Решение вступает в силу после его </w:t>
      </w:r>
      <w:r>
        <w:rPr>
          <w:sz w:val="28"/>
          <w:szCs w:val="28"/>
        </w:rPr>
        <w:t xml:space="preserve">обнародования на информационном стенде в фойе здания администрации </w:t>
      </w:r>
      <w:proofErr w:type="spellStart"/>
      <w:r>
        <w:rPr>
          <w:sz w:val="28"/>
          <w:szCs w:val="28"/>
        </w:rPr>
        <w:t>Беляевского</w:t>
      </w:r>
      <w:proofErr w:type="spellEnd"/>
      <w:r>
        <w:rPr>
          <w:sz w:val="28"/>
          <w:szCs w:val="28"/>
        </w:rPr>
        <w:t xml:space="preserve"> района, в местах обнародования, определенных муниципальными правовыми актами поселений, входящих в состав </w:t>
      </w:r>
      <w:proofErr w:type="spellStart"/>
      <w:r>
        <w:rPr>
          <w:sz w:val="28"/>
          <w:szCs w:val="28"/>
        </w:rPr>
        <w:t>Беляевского</w:t>
      </w:r>
      <w:proofErr w:type="spellEnd"/>
      <w:r>
        <w:rPr>
          <w:sz w:val="28"/>
          <w:szCs w:val="28"/>
        </w:rPr>
        <w:t xml:space="preserve"> района.</w:t>
      </w:r>
    </w:p>
    <w:p w:rsidR="00B629B6" w:rsidRDefault="00B629B6" w:rsidP="00B629B6">
      <w:pPr>
        <w:pStyle w:val="a5"/>
        <w:spacing w:before="0" w:beforeAutospacing="0" w:after="0" w:afterAutospacing="0"/>
        <w:ind w:firstLine="708"/>
        <w:jc w:val="both"/>
        <w:rPr>
          <w:sz w:val="28"/>
          <w:szCs w:val="28"/>
        </w:rPr>
      </w:pPr>
      <w:r>
        <w:rPr>
          <w:sz w:val="28"/>
          <w:szCs w:val="28"/>
        </w:rPr>
        <w:t xml:space="preserve">4. </w:t>
      </w:r>
      <w:proofErr w:type="gramStart"/>
      <w:r w:rsidRPr="00126439">
        <w:rPr>
          <w:sz w:val="28"/>
          <w:szCs w:val="28"/>
        </w:rPr>
        <w:t>Контроль за</w:t>
      </w:r>
      <w:proofErr w:type="gramEnd"/>
      <w:r w:rsidRPr="00126439">
        <w:rPr>
          <w:sz w:val="28"/>
          <w:szCs w:val="28"/>
        </w:rPr>
        <w:t xml:space="preserve"> исполнением  настоящего решения возложить на постоянную комиссию по  вопросам финансовой и экономической политики.</w:t>
      </w:r>
    </w:p>
    <w:p w:rsidR="00B629B6" w:rsidRPr="005620FD" w:rsidRDefault="00B629B6" w:rsidP="00B629B6">
      <w:pPr>
        <w:pStyle w:val="a5"/>
        <w:spacing w:before="0" w:beforeAutospacing="0" w:after="0" w:afterAutospacing="0"/>
        <w:jc w:val="both"/>
        <w:rPr>
          <w:color w:val="282828"/>
          <w:sz w:val="28"/>
          <w:szCs w:val="28"/>
        </w:rPr>
      </w:pPr>
    </w:p>
    <w:tbl>
      <w:tblPr>
        <w:tblpPr w:leftFromText="180" w:rightFromText="180" w:vertAnchor="text" w:horzAnchor="margin" w:tblpY="64"/>
        <w:tblW w:w="9747" w:type="dxa"/>
        <w:tblLook w:val="04A0"/>
      </w:tblPr>
      <w:tblGrid>
        <w:gridCol w:w="4887"/>
        <w:gridCol w:w="4860"/>
      </w:tblGrid>
      <w:tr w:rsidR="00B629B6" w:rsidRPr="004F0A76" w:rsidTr="002F7AFC">
        <w:trPr>
          <w:trHeight w:val="792"/>
        </w:trPr>
        <w:tc>
          <w:tcPr>
            <w:tcW w:w="4887" w:type="dxa"/>
          </w:tcPr>
          <w:p w:rsidR="00B629B6" w:rsidRDefault="00B629B6" w:rsidP="002F7AFC">
            <w:pPr>
              <w:widowControl w:val="0"/>
              <w:overflowPunct w:val="0"/>
              <w:autoSpaceDE w:val="0"/>
              <w:autoSpaceDN w:val="0"/>
              <w:adjustRightInd w:val="0"/>
              <w:jc w:val="both"/>
              <w:textAlignment w:val="baseline"/>
            </w:pPr>
            <w:r w:rsidRPr="000974ED">
              <w:t>Глава района</w:t>
            </w:r>
          </w:p>
          <w:p w:rsidR="00B629B6" w:rsidRPr="000974ED" w:rsidRDefault="00B629B6" w:rsidP="002F7AFC">
            <w:pPr>
              <w:widowControl w:val="0"/>
              <w:overflowPunct w:val="0"/>
              <w:autoSpaceDE w:val="0"/>
              <w:autoSpaceDN w:val="0"/>
              <w:adjustRightInd w:val="0"/>
              <w:jc w:val="both"/>
              <w:textAlignment w:val="baseline"/>
            </w:pPr>
          </w:p>
          <w:p w:rsidR="00B629B6" w:rsidRPr="000974ED" w:rsidRDefault="00B629B6" w:rsidP="002F7AFC">
            <w:pPr>
              <w:widowControl w:val="0"/>
              <w:overflowPunct w:val="0"/>
              <w:autoSpaceDE w:val="0"/>
              <w:autoSpaceDN w:val="0"/>
              <w:adjustRightInd w:val="0"/>
              <w:jc w:val="both"/>
              <w:textAlignment w:val="baseline"/>
            </w:pPr>
            <w:r>
              <w:t>_______________</w:t>
            </w:r>
            <w:r w:rsidRPr="000974ED">
              <w:t xml:space="preserve">  А.А. Федотов</w:t>
            </w:r>
          </w:p>
        </w:tc>
        <w:tc>
          <w:tcPr>
            <w:tcW w:w="4860" w:type="dxa"/>
          </w:tcPr>
          <w:p w:rsidR="00B629B6" w:rsidRDefault="00B629B6" w:rsidP="002F7AFC">
            <w:pPr>
              <w:widowControl w:val="0"/>
              <w:overflowPunct w:val="0"/>
              <w:autoSpaceDE w:val="0"/>
              <w:autoSpaceDN w:val="0"/>
              <w:adjustRightInd w:val="0"/>
              <w:jc w:val="both"/>
              <w:textAlignment w:val="baseline"/>
            </w:pPr>
            <w:r w:rsidRPr="000974ED">
              <w:t>Председатель  Совета депутатов</w:t>
            </w:r>
          </w:p>
          <w:p w:rsidR="00B629B6" w:rsidRPr="000974ED" w:rsidRDefault="00B629B6" w:rsidP="002F7AFC">
            <w:pPr>
              <w:widowControl w:val="0"/>
              <w:overflowPunct w:val="0"/>
              <w:autoSpaceDE w:val="0"/>
              <w:autoSpaceDN w:val="0"/>
              <w:adjustRightInd w:val="0"/>
              <w:jc w:val="both"/>
              <w:textAlignment w:val="baseline"/>
            </w:pPr>
          </w:p>
          <w:p w:rsidR="00B629B6" w:rsidRPr="000974ED" w:rsidRDefault="00B629B6" w:rsidP="002F7AFC">
            <w:pPr>
              <w:widowControl w:val="0"/>
              <w:overflowPunct w:val="0"/>
              <w:autoSpaceDE w:val="0"/>
              <w:autoSpaceDN w:val="0"/>
              <w:adjustRightInd w:val="0"/>
              <w:jc w:val="both"/>
              <w:textAlignment w:val="baseline"/>
            </w:pPr>
            <w:r>
              <w:t xml:space="preserve"> _______________</w:t>
            </w:r>
            <w:r w:rsidRPr="000974ED">
              <w:t xml:space="preserve">  </w:t>
            </w:r>
            <w:proofErr w:type="spellStart"/>
            <w:r w:rsidRPr="000974ED">
              <w:t>О.А.Пустобаева</w:t>
            </w:r>
            <w:proofErr w:type="spellEnd"/>
          </w:p>
        </w:tc>
      </w:tr>
    </w:tbl>
    <w:p w:rsidR="00B629B6" w:rsidRDefault="00B629B6" w:rsidP="00B629B6">
      <w:pPr>
        <w:pStyle w:val="a5"/>
        <w:spacing w:before="0" w:beforeAutospacing="0" w:after="0" w:afterAutospacing="0"/>
        <w:jc w:val="both"/>
        <w:rPr>
          <w:color w:val="282828"/>
          <w:sz w:val="28"/>
          <w:szCs w:val="28"/>
        </w:rPr>
      </w:pPr>
    </w:p>
    <w:p w:rsidR="00B629B6" w:rsidRDefault="00B629B6" w:rsidP="00B629B6">
      <w:pPr>
        <w:pStyle w:val="a9"/>
        <w:jc w:val="right"/>
        <w:rPr>
          <w:sz w:val="28"/>
          <w:szCs w:val="28"/>
        </w:rPr>
      </w:pPr>
      <w:r>
        <w:rPr>
          <w:sz w:val="28"/>
          <w:szCs w:val="28"/>
        </w:rPr>
        <w:t xml:space="preserve">                                                      </w:t>
      </w:r>
    </w:p>
    <w:p w:rsidR="00B629B6" w:rsidRDefault="00B629B6" w:rsidP="00B629B6">
      <w:pPr>
        <w:pStyle w:val="a9"/>
        <w:jc w:val="right"/>
        <w:rPr>
          <w:sz w:val="28"/>
          <w:szCs w:val="28"/>
        </w:rPr>
      </w:pPr>
    </w:p>
    <w:p w:rsidR="00B629B6" w:rsidRDefault="00B629B6" w:rsidP="00B629B6">
      <w:pPr>
        <w:pStyle w:val="a9"/>
        <w:jc w:val="right"/>
        <w:rPr>
          <w:sz w:val="28"/>
          <w:szCs w:val="28"/>
        </w:rPr>
      </w:pPr>
    </w:p>
    <w:p w:rsidR="00B629B6" w:rsidRDefault="00B629B6" w:rsidP="00B629B6">
      <w:pPr>
        <w:pStyle w:val="a9"/>
        <w:jc w:val="right"/>
        <w:rPr>
          <w:sz w:val="28"/>
          <w:szCs w:val="28"/>
        </w:rPr>
      </w:pPr>
    </w:p>
    <w:p w:rsidR="00B629B6" w:rsidRDefault="00B629B6" w:rsidP="00B629B6">
      <w:pPr>
        <w:pStyle w:val="a9"/>
        <w:jc w:val="right"/>
        <w:rPr>
          <w:sz w:val="28"/>
          <w:szCs w:val="28"/>
        </w:rPr>
      </w:pPr>
    </w:p>
    <w:p w:rsidR="00B629B6" w:rsidRDefault="00B629B6" w:rsidP="00B629B6">
      <w:pPr>
        <w:pStyle w:val="a9"/>
        <w:jc w:val="right"/>
        <w:rPr>
          <w:sz w:val="28"/>
          <w:szCs w:val="28"/>
        </w:rPr>
      </w:pPr>
    </w:p>
    <w:p w:rsidR="00B629B6" w:rsidRPr="00FE141C" w:rsidRDefault="00B629B6" w:rsidP="00B629B6">
      <w:pPr>
        <w:pStyle w:val="a9"/>
        <w:jc w:val="right"/>
        <w:rPr>
          <w:rFonts w:ascii="Times New Roman" w:hAnsi="Times New Roman"/>
          <w:sz w:val="28"/>
          <w:szCs w:val="28"/>
        </w:rPr>
      </w:pPr>
      <w:r>
        <w:rPr>
          <w:sz w:val="28"/>
          <w:szCs w:val="28"/>
        </w:rPr>
        <w:t xml:space="preserve"> </w:t>
      </w:r>
      <w:r w:rsidRPr="00FE141C">
        <w:rPr>
          <w:rFonts w:ascii="Times New Roman" w:hAnsi="Times New Roman"/>
          <w:sz w:val="28"/>
          <w:szCs w:val="28"/>
        </w:rPr>
        <w:t xml:space="preserve">Приложение  </w:t>
      </w:r>
    </w:p>
    <w:p w:rsidR="00B629B6" w:rsidRPr="00FE141C" w:rsidRDefault="00B629B6" w:rsidP="00B629B6">
      <w:pPr>
        <w:pStyle w:val="a9"/>
        <w:jc w:val="right"/>
        <w:rPr>
          <w:rFonts w:ascii="Times New Roman" w:hAnsi="Times New Roman"/>
          <w:sz w:val="28"/>
          <w:szCs w:val="28"/>
        </w:rPr>
      </w:pPr>
      <w:r w:rsidRPr="00FE141C">
        <w:rPr>
          <w:rFonts w:ascii="Times New Roman" w:hAnsi="Times New Roman"/>
          <w:sz w:val="28"/>
          <w:szCs w:val="28"/>
        </w:rPr>
        <w:t xml:space="preserve">                                                     </w:t>
      </w:r>
      <w:r>
        <w:rPr>
          <w:rFonts w:ascii="Times New Roman" w:hAnsi="Times New Roman"/>
          <w:sz w:val="28"/>
          <w:szCs w:val="28"/>
        </w:rPr>
        <w:t xml:space="preserve">                       </w:t>
      </w:r>
      <w:r w:rsidRPr="00FE141C">
        <w:rPr>
          <w:rFonts w:ascii="Times New Roman" w:hAnsi="Times New Roman"/>
          <w:sz w:val="28"/>
          <w:szCs w:val="28"/>
        </w:rPr>
        <w:t xml:space="preserve"> </w:t>
      </w:r>
      <w:r>
        <w:rPr>
          <w:rFonts w:ascii="Times New Roman" w:hAnsi="Times New Roman"/>
          <w:sz w:val="28"/>
          <w:szCs w:val="28"/>
        </w:rPr>
        <w:t xml:space="preserve">     </w:t>
      </w:r>
      <w:r w:rsidRPr="00FE141C">
        <w:rPr>
          <w:rFonts w:ascii="Times New Roman" w:hAnsi="Times New Roman"/>
          <w:sz w:val="28"/>
          <w:szCs w:val="28"/>
        </w:rPr>
        <w:t>к решению Совета  депутатов</w:t>
      </w:r>
    </w:p>
    <w:p w:rsidR="00B629B6" w:rsidRPr="00FE141C" w:rsidRDefault="00B629B6" w:rsidP="00B629B6">
      <w:pPr>
        <w:pStyle w:val="a9"/>
        <w:jc w:val="right"/>
        <w:rPr>
          <w:rFonts w:ascii="Times New Roman" w:hAnsi="Times New Roman"/>
          <w:sz w:val="28"/>
          <w:szCs w:val="28"/>
        </w:rPr>
      </w:pPr>
      <w:r w:rsidRPr="00FE141C">
        <w:rPr>
          <w:rFonts w:ascii="Times New Roman" w:hAnsi="Times New Roman"/>
          <w:sz w:val="28"/>
          <w:szCs w:val="28"/>
        </w:rPr>
        <w:t xml:space="preserve">                                                      </w:t>
      </w:r>
      <w:r>
        <w:rPr>
          <w:rFonts w:ascii="Times New Roman" w:hAnsi="Times New Roman"/>
          <w:sz w:val="28"/>
          <w:szCs w:val="28"/>
        </w:rPr>
        <w:t xml:space="preserve">                            </w:t>
      </w:r>
      <w:r w:rsidRPr="00FE141C">
        <w:rPr>
          <w:rFonts w:ascii="Times New Roman" w:hAnsi="Times New Roman"/>
          <w:sz w:val="28"/>
          <w:szCs w:val="28"/>
        </w:rPr>
        <w:t xml:space="preserve">муниципального образования </w:t>
      </w:r>
    </w:p>
    <w:p w:rsidR="00B629B6" w:rsidRPr="00FE141C" w:rsidRDefault="00B629B6" w:rsidP="00B629B6">
      <w:pPr>
        <w:pStyle w:val="a9"/>
        <w:jc w:val="right"/>
        <w:rPr>
          <w:rFonts w:ascii="Times New Roman" w:hAnsi="Times New Roman"/>
          <w:sz w:val="28"/>
          <w:szCs w:val="28"/>
        </w:rPr>
      </w:pPr>
      <w:r w:rsidRPr="00FE141C">
        <w:rPr>
          <w:rFonts w:ascii="Times New Roman" w:hAnsi="Times New Roman"/>
          <w:sz w:val="28"/>
          <w:szCs w:val="28"/>
        </w:rPr>
        <w:t xml:space="preserve">                                                      </w:t>
      </w:r>
      <w:r>
        <w:rPr>
          <w:rFonts w:ascii="Times New Roman" w:hAnsi="Times New Roman"/>
          <w:sz w:val="28"/>
          <w:szCs w:val="28"/>
        </w:rPr>
        <w:t xml:space="preserve">                            </w:t>
      </w:r>
      <w:proofErr w:type="spellStart"/>
      <w:r w:rsidRPr="00FE141C">
        <w:rPr>
          <w:rFonts w:ascii="Times New Roman" w:hAnsi="Times New Roman"/>
          <w:sz w:val="28"/>
          <w:szCs w:val="28"/>
        </w:rPr>
        <w:t>Беляевский</w:t>
      </w:r>
      <w:proofErr w:type="spellEnd"/>
      <w:r w:rsidRPr="00FE141C">
        <w:rPr>
          <w:rFonts w:ascii="Times New Roman" w:hAnsi="Times New Roman"/>
          <w:sz w:val="28"/>
          <w:szCs w:val="28"/>
        </w:rPr>
        <w:t xml:space="preserve"> район                           </w:t>
      </w:r>
    </w:p>
    <w:p w:rsidR="00B629B6" w:rsidRPr="00FE141C" w:rsidRDefault="00B629B6" w:rsidP="00B629B6">
      <w:pPr>
        <w:pStyle w:val="a9"/>
        <w:jc w:val="right"/>
        <w:rPr>
          <w:rFonts w:ascii="Times New Roman" w:hAnsi="Times New Roman"/>
          <w:sz w:val="28"/>
          <w:szCs w:val="28"/>
        </w:rPr>
      </w:pPr>
      <w:r w:rsidRPr="00FE141C">
        <w:rPr>
          <w:rFonts w:ascii="Times New Roman" w:hAnsi="Times New Roman"/>
          <w:sz w:val="28"/>
          <w:szCs w:val="28"/>
        </w:rPr>
        <w:t xml:space="preserve">                                                     </w:t>
      </w:r>
      <w:r>
        <w:rPr>
          <w:rFonts w:ascii="Times New Roman" w:hAnsi="Times New Roman"/>
          <w:sz w:val="28"/>
          <w:szCs w:val="28"/>
        </w:rPr>
        <w:t xml:space="preserve">                        </w:t>
      </w:r>
      <w:r w:rsidRPr="00FE141C">
        <w:rPr>
          <w:rFonts w:ascii="Times New Roman" w:hAnsi="Times New Roman"/>
          <w:sz w:val="28"/>
          <w:szCs w:val="28"/>
        </w:rPr>
        <w:t xml:space="preserve"> </w:t>
      </w:r>
      <w:r>
        <w:rPr>
          <w:rFonts w:ascii="Times New Roman" w:hAnsi="Times New Roman"/>
          <w:sz w:val="28"/>
          <w:szCs w:val="28"/>
        </w:rPr>
        <w:t xml:space="preserve">    от 17.03.2021  № 33</w:t>
      </w:r>
      <w:r w:rsidRPr="00FE141C">
        <w:rPr>
          <w:rFonts w:ascii="Times New Roman" w:hAnsi="Times New Roman"/>
          <w:sz w:val="28"/>
          <w:szCs w:val="28"/>
        </w:rPr>
        <w:t xml:space="preserve">                                                   </w:t>
      </w:r>
    </w:p>
    <w:p w:rsidR="00B629B6" w:rsidRDefault="00B629B6" w:rsidP="00B629B6">
      <w:pPr>
        <w:pStyle w:val="a5"/>
        <w:spacing w:before="0" w:beforeAutospacing="0" w:after="0" w:afterAutospacing="0"/>
        <w:rPr>
          <w:rStyle w:val="a6"/>
          <w:color w:val="282828"/>
          <w:sz w:val="28"/>
          <w:szCs w:val="28"/>
        </w:rPr>
      </w:pPr>
    </w:p>
    <w:p w:rsidR="00B629B6" w:rsidRDefault="00B629B6" w:rsidP="00B629B6">
      <w:pPr>
        <w:pStyle w:val="a5"/>
        <w:spacing w:before="0" w:beforeAutospacing="0" w:after="0" w:afterAutospacing="0"/>
        <w:jc w:val="center"/>
        <w:rPr>
          <w:rStyle w:val="a6"/>
          <w:color w:val="282828"/>
          <w:sz w:val="28"/>
          <w:szCs w:val="28"/>
        </w:rPr>
      </w:pPr>
    </w:p>
    <w:p w:rsidR="00B629B6" w:rsidRDefault="00B629B6" w:rsidP="00B629B6">
      <w:pPr>
        <w:pStyle w:val="a5"/>
        <w:spacing w:before="0" w:beforeAutospacing="0" w:after="0" w:afterAutospacing="0"/>
        <w:jc w:val="center"/>
        <w:rPr>
          <w:rStyle w:val="a6"/>
          <w:color w:val="282828"/>
          <w:sz w:val="28"/>
          <w:szCs w:val="28"/>
        </w:rPr>
      </w:pPr>
      <w:r>
        <w:rPr>
          <w:rStyle w:val="a6"/>
          <w:color w:val="282828"/>
          <w:sz w:val="28"/>
          <w:szCs w:val="28"/>
        </w:rPr>
        <w:t>Порядок</w:t>
      </w:r>
      <w:r w:rsidRPr="00121AB1">
        <w:rPr>
          <w:rStyle w:val="a6"/>
          <w:color w:val="282828"/>
          <w:sz w:val="28"/>
          <w:szCs w:val="28"/>
        </w:rPr>
        <w:t xml:space="preserve"> </w:t>
      </w:r>
    </w:p>
    <w:p w:rsidR="00B629B6" w:rsidRPr="00121AB1" w:rsidRDefault="00B629B6" w:rsidP="00B629B6">
      <w:pPr>
        <w:pStyle w:val="a5"/>
        <w:spacing w:before="0" w:beforeAutospacing="0" w:after="0" w:afterAutospacing="0"/>
        <w:jc w:val="center"/>
        <w:rPr>
          <w:rStyle w:val="a6"/>
          <w:color w:val="282828"/>
          <w:sz w:val="28"/>
          <w:szCs w:val="28"/>
        </w:rPr>
      </w:pPr>
      <w:r w:rsidRPr="00121AB1">
        <w:rPr>
          <w:rStyle w:val="a6"/>
          <w:color w:val="282828"/>
          <w:sz w:val="28"/>
          <w:szCs w:val="28"/>
        </w:rPr>
        <w:t xml:space="preserve">выдвижения, внесения, обсуждения, рассмотрения инициативных проектов, а также проведения их конкурсного отбора в </w:t>
      </w:r>
      <w:r>
        <w:rPr>
          <w:rStyle w:val="a6"/>
          <w:color w:val="282828"/>
          <w:sz w:val="28"/>
          <w:szCs w:val="28"/>
        </w:rPr>
        <w:t xml:space="preserve">муниципальном образовании </w:t>
      </w:r>
      <w:proofErr w:type="spellStart"/>
      <w:r>
        <w:rPr>
          <w:rStyle w:val="a6"/>
          <w:color w:val="282828"/>
          <w:sz w:val="28"/>
          <w:szCs w:val="28"/>
        </w:rPr>
        <w:t>Беляевский</w:t>
      </w:r>
      <w:proofErr w:type="spellEnd"/>
      <w:r>
        <w:rPr>
          <w:rStyle w:val="a6"/>
          <w:color w:val="282828"/>
          <w:sz w:val="28"/>
          <w:szCs w:val="28"/>
        </w:rPr>
        <w:t xml:space="preserve"> район</w:t>
      </w:r>
    </w:p>
    <w:p w:rsidR="00B629B6" w:rsidRPr="00BC62AD" w:rsidRDefault="00B629B6" w:rsidP="00B629B6">
      <w:pPr>
        <w:pStyle w:val="a5"/>
        <w:spacing w:before="0" w:beforeAutospacing="0" w:after="0" w:afterAutospacing="0"/>
        <w:ind w:firstLine="709"/>
        <w:jc w:val="center"/>
        <w:rPr>
          <w:color w:val="282828"/>
          <w:sz w:val="28"/>
          <w:szCs w:val="28"/>
        </w:rPr>
      </w:pPr>
    </w:p>
    <w:p w:rsidR="00B629B6" w:rsidRPr="00856EDB" w:rsidRDefault="00B629B6" w:rsidP="00B629B6">
      <w:pPr>
        <w:pStyle w:val="a5"/>
        <w:spacing w:before="0" w:beforeAutospacing="0" w:after="0" w:afterAutospacing="0"/>
        <w:ind w:firstLine="709"/>
        <w:jc w:val="center"/>
        <w:rPr>
          <w:b/>
          <w:color w:val="282828"/>
          <w:sz w:val="28"/>
          <w:szCs w:val="28"/>
        </w:rPr>
      </w:pPr>
      <w:r>
        <w:rPr>
          <w:b/>
          <w:color w:val="282828"/>
          <w:sz w:val="28"/>
          <w:szCs w:val="28"/>
          <w:lang w:val="en-US"/>
        </w:rPr>
        <w:t>I</w:t>
      </w:r>
      <w:r w:rsidRPr="00856EDB">
        <w:rPr>
          <w:b/>
          <w:color w:val="282828"/>
          <w:sz w:val="28"/>
          <w:szCs w:val="28"/>
        </w:rPr>
        <w:t>. Общие положения</w:t>
      </w:r>
    </w:p>
    <w:p w:rsidR="00B629B6" w:rsidRPr="00BC62AD" w:rsidRDefault="00B629B6" w:rsidP="00B629B6">
      <w:pPr>
        <w:pStyle w:val="a5"/>
        <w:spacing w:before="0" w:beforeAutospacing="0" w:after="0" w:afterAutospacing="0"/>
        <w:ind w:firstLine="708"/>
        <w:jc w:val="both"/>
        <w:rPr>
          <w:b/>
          <w:bCs/>
          <w:color w:val="282828"/>
          <w:sz w:val="28"/>
          <w:szCs w:val="28"/>
        </w:rPr>
      </w:pPr>
      <w:r w:rsidRPr="00BC62AD">
        <w:rPr>
          <w:color w:val="282828"/>
          <w:sz w:val="28"/>
          <w:szCs w:val="28"/>
        </w:rPr>
        <w:t>1</w:t>
      </w:r>
      <w:r>
        <w:rPr>
          <w:color w:val="282828"/>
          <w:sz w:val="28"/>
          <w:szCs w:val="28"/>
        </w:rPr>
        <w:t>.</w:t>
      </w:r>
      <w:r w:rsidRPr="00BC62AD">
        <w:rPr>
          <w:color w:val="282828"/>
          <w:sz w:val="28"/>
          <w:szCs w:val="28"/>
        </w:rPr>
        <w:t xml:space="preserve"> Настоящий Порядок выдвижения, внесения, обсуждения, рассмотрения инициативных проектов, а также проведения их конкурсного отбора </w:t>
      </w:r>
      <w:r w:rsidRPr="00BC62AD">
        <w:rPr>
          <w:rStyle w:val="a6"/>
          <w:b w:val="0"/>
          <w:color w:val="282828"/>
          <w:sz w:val="28"/>
          <w:szCs w:val="28"/>
        </w:rPr>
        <w:t xml:space="preserve">в </w:t>
      </w:r>
      <w:r>
        <w:rPr>
          <w:rStyle w:val="a6"/>
          <w:b w:val="0"/>
          <w:color w:val="282828"/>
          <w:sz w:val="28"/>
          <w:szCs w:val="28"/>
        </w:rPr>
        <w:t xml:space="preserve">муниципальном образовании </w:t>
      </w:r>
      <w:proofErr w:type="spellStart"/>
      <w:r>
        <w:rPr>
          <w:rStyle w:val="a6"/>
          <w:b w:val="0"/>
          <w:color w:val="282828"/>
          <w:sz w:val="28"/>
          <w:szCs w:val="28"/>
        </w:rPr>
        <w:t>Беляевский</w:t>
      </w:r>
      <w:proofErr w:type="spellEnd"/>
      <w:r>
        <w:rPr>
          <w:rStyle w:val="a6"/>
          <w:b w:val="0"/>
          <w:color w:val="282828"/>
          <w:sz w:val="28"/>
          <w:szCs w:val="28"/>
        </w:rPr>
        <w:t xml:space="preserve"> район</w:t>
      </w:r>
      <w:r w:rsidRPr="00BC62AD">
        <w:rPr>
          <w:color w:val="282828"/>
          <w:sz w:val="28"/>
          <w:szCs w:val="28"/>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Pr="00BC62AD">
        <w:rPr>
          <w:rStyle w:val="a6"/>
          <w:b w:val="0"/>
          <w:color w:val="282828"/>
          <w:sz w:val="28"/>
          <w:szCs w:val="28"/>
        </w:rPr>
        <w:t xml:space="preserve">в </w:t>
      </w:r>
      <w:r>
        <w:rPr>
          <w:rStyle w:val="a6"/>
          <w:b w:val="0"/>
          <w:color w:val="282828"/>
          <w:sz w:val="28"/>
          <w:szCs w:val="28"/>
        </w:rPr>
        <w:t xml:space="preserve">муниципальном образовании </w:t>
      </w:r>
      <w:proofErr w:type="spellStart"/>
      <w:r>
        <w:rPr>
          <w:rStyle w:val="a6"/>
          <w:b w:val="0"/>
          <w:color w:val="282828"/>
          <w:sz w:val="28"/>
          <w:szCs w:val="28"/>
        </w:rPr>
        <w:t>Беляевский</w:t>
      </w:r>
      <w:proofErr w:type="spellEnd"/>
      <w:r>
        <w:rPr>
          <w:rStyle w:val="a6"/>
          <w:b w:val="0"/>
          <w:color w:val="282828"/>
          <w:sz w:val="28"/>
          <w:szCs w:val="28"/>
        </w:rPr>
        <w:t xml:space="preserve"> район</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2. Основные понятия, используемые для целей настоящего Порядка:</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а</w:t>
      </w:r>
      <w:r w:rsidRPr="00BC62AD">
        <w:rPr>
          <w:color w:val="282828"/>
          <w:sz w:val="28"/>
          <w:szCs w:val="28"/>
        </w:rPr>
        <w:t xml:space="preserve">)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Pr>
          <w:color w:val="282828"/>
          <w:sz w:val="28"/>
          <w:szCs w:val="28"/>
        </w:rPr>
        <w:t>муниципального района</w:t>
      </w:r>
      <w:r w:rsidRPr="00BC62AD">
        <w:rPr>
          <w:color w:val="282828"/>
          <w:sz w:val="28"/>
          <w:szCs w:val="28"/>
        </w:rPr>
        <w:t xml:space="preserve"> мероприятий, имеющих приоритетное значение для жителей </w:t>
      </w:r>
      <w:r>
        <w:rPr>
          <w:color w:val="282828"/>
          <w:sz w:val="28"/>
          <w:szCs w:val="28"/>
        </w:rPr>
        <w:t>муниципального района</w:t>
      </w:r>
      <w:r w:rsidRPr="00BC62AD">
        <w:rPr>
          <w:color w:val="282828"/>
          <w:sz w:val="28"/>
          <w:szCs w:val="28"/>
        </w:rPr>
        <w:t xml:space="preserve">, по решению вопросов местного значения или иных вопросов, право решения, которых предоставлено органам местного самоуправления </w:t>
      </w:r>
      <w:r>
        <w:rPr>
          <w:color w:val="282828"/>
          <w:sz w:val="28"/>
          <w:szCs w:val="28"/>
        </w:rPr>
        <w:t>муниципального района</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 xml:space="preserve">Порядок определения части территории </w:t>
      </w:r>
      <w:r>
        <w:rPr>
          <w:color w:val="282828"/>
          <w:sz w:val="28"/>
          <w:szCs w:val="28"/>
        </w:rPr>
        <w:t>муниципального образования</w:t>
      </w:r>
      <w:r w:rsidRPr="00BC62AD">
        <w:rPr>
          <w:color w:val="282828"/>
          <w:sz w:val="28"/>
          <w:szCs w:val="28"/>
        </w:rPr>
        <w:t xml:space="preserve">, на которой могут реализовываться инициативные проекты, устанавливается решением </w:t>
      </w:r>
      <w:r>
        <w:rPr>
          <w:color w:val="282828"/>
          <w:sz w:val="28"/>
          <w:szCs w:val="28"/>
        </w:rPr>
        <w:t xml:space="preserve">Совета депутатов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w:t>
      </w:r>
      <w:r>
        <w:rPr>
          <w:color w:val="282828"/>
          <w:sz w:val="28"/>
          <w:szCs w:val="28"/>
        </w:rPr>
        <w:t xml:space="preserve"> </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б</w:t>
      </w:r>
      <w:r w:rsidRPr="00BC62AD">
        <w:rPr>
          <w:color w:val="282828"/>
          <w:sz w:val="28"/>
          <w:szCs w:val="28"/>
        </w:rPr>
        <w:t xml:space="preserve">)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xml:space="preserve"> в целях реализации конкретных инициативных проектов;</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в</w:t>
      </w:r>
      <w:r w:rsidRPr="00BC62AD">
        <w:rPr>
          <w:color w:val="282828"/>
          <w:sz w:val="28"/>
          <w:szCs w:val="28"/>
        </w:rPr>
        <w:t xml:space="preserve">) </w:t>
      </w:r>
      <w:r>
        <w:rPr>
          <w:color w:val="282828"/>
          <w:sz w:val="28"/>
          <w:szCs w:val="28"/>
        </w:rPr>
        <w:t>с</w:t>
      </w:r>
      <w:r w:rsidRPr="00BC62AD">
        <w:rPr>
          <w:color w:val="282828"/>
          <w:sz w:val="28"/>
          <w:szCs w:val="28"/>
        </w:rPr>
        <w:t xml:space="preserve">огласительная комиссия – постоянно действующий коллегиальный орган </w:t>
      </w:r>
      <w:r>
        <w:rPr>
          <w:color w:val="282828"/>
          <w:sz w:val="28"/>
          <w:szCs w:val="28"/>
        </w:rPr>
        <w:t>А</w:t>
      </w:r>
      <w:r w:rsidRPr="00BC62AD">
        <w:rPr>
          <w:color w:val="282828"/>
          <w:sz w:val="28"/>
          <w:szCs w:val="28"/>
        </w:rPr>
        <w:t xml:space="preserve">дминистрации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созданный в целях проведения конкурсного отбора инициативных проектов;</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г</w:t>
      </w:r>
      <w:r w:rsidRPr="00BC62AD">
        <w:rPr>
          <w:color w:val="282828"/>
          <w:sz w:val="28"/>
          <w:szCs w:val="28"/>
        </w:rPr>
        <w:t xml:space="preserve">) инициаторы проекта – физические и юридические лица, соответствующие требованиям, установленным </w:t>
      </w:r>
      <w:r>
        <w:rPr>
          <w:color w:val="282828"/>
          <w:sz w:val="28"/>
          <w:szCs w:val="28"/>
        </w:rPr>
        <w:t>Федеральным законом «О</w:t>
      </w:r>
      <w:r w:rsidRPr="00BC62AD">
        <w:rPr>
          <w:color w:val="282828"/>
          <w:sz w:val="28"/>
          <w:szCs w:val="28"/>
        </w:rPr>
        <w:t>б общих принципах организации местного самоуправления в Российской Федерации</w:t>
      </w:r>
      <w:r>
        <w:rPr>
          <w:color w:val="282828"/>
          <w:sz w:val="28"/>
          <w:szCs w:val="28"/>
        </w:rPr>
        <w:t>»</w:t>
      </w:r>
      <w:r w:rsidRPr="00BC62AD">
        <w:rPr>
          <w:color w:val="282828"/>
          <w:sz w:val="28"/>
          <w:szCs w:val="28"/>
        </w:rPr>
        <w:t>, а также настоящим Порядком;</w:t>
      </w:r>
    </w:p>
    <w:p w:rsidR="00B629B6" w:rsidRPr="00BC62AD" w:rsidRDefault="00B629B6" w:rsidP="00B629B6">
      <w:pPr>
        <w:pStyle w:val="a5"/>
        <w:spacing w:before="0" w:beforeAutospacing="0" w:after="0" w:afterAutospacing="0"/>
        <w:ind w:firstLine="709"/>
        <w:jc w:val="both"/>
        <w:rPr>
          <w:color w:val="282828"/>
          <w:sz w:val="28"/>
          <w:szCs w:val="28"/>
        </w:rPr>
      </w:pPr>
      <w:proofErr w:type="spellStart"/>
      <w:r>
        <w:rPr>
          <w:color w:val="282828"/>
          <w:sz w:val="28"/>
          <w:szCs w:val="28"/>
        </w:rPr>
        <w:t>д</w:t>
      </w:r>
      <w:proofErr w:type="spellEnd"/>
      <w:r w:rsidRPr="00BC62AD">
        <w:rPr>
          <w:color w:val="282828"/>
          <w:sz w:val="28"/>
          <w:szCs w:val="28"/>
        </w:rPr>
        <w:t>) уполномоченный орган –</w:t>
      </w:r>
      <w:r>
        <w:rPr>
          <w:color w:val="282828"/>
          <w:sz w:val="28"/>
          <w:szCs w:val="28"/>
        </w:rPr>
        <w:t xml:space="preserve"> </w:t>
      </w:r>
      <w:r w:rsidRPr="00BC62AD">
        <w:rPr>
          <w:color w:val="282828"/>
          <w:sz w:val="28"/>
          <w:szCs w:val="28"/>
        </w:rPr>
        <w:t xml:space="preserve">орган </w:t>
      </w:r>
      <w:r>
        <w:rPr>
          <w:color w:val="282828"/>
          <w:sz w:val="28"/>
          <w:szCs w:val="28"/>
        </w:rPr>
        <w:t xml:space="preserve">Администрации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ответственный за организацию работы по рассмотрению инициативных проектов, а также проведению их конкурсного отбора в </w:t>
      </w:r>
      <w:r>
        <w:rPr>
          <w:color w:val="282828"/>
          <w:sz w:val="28"/>
          <w:szCs w:val="28"/>
        </w:rPr>
        <w:t xml:space="preserve">муниципальном образовании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е</w:t>
      </w:r>
      <w:r w:rsidRPr="00BC62AD">
        <w:rPr>
          <w:color w:val="282828"/>
          <w:sz w:val="28"/>
          <w:szCs w:val="28"/>
        </w:rPr>
        <w:t xml:space="preserve">) участники деятельности по выдвижению, внесению, обсуждению, рассмотрению инициативных проектов, а также проведению их конкурсного отбора в </w:t>
      </w:r>
      <w:r>
        <w:rPr>
          <w:color w:val="282828"/>
          <w:sz w:val="28"/>
          <w:szCs w:val="28"/>
        </w:rPr>
        <w:t xml:space="preserve">муниципальном образовании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xml:space="preserve"> (далее – участники инициативной деятельности):</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Согласительная комиссия;</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инициаторы проекта;</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уполномоченный орган;</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 xml:space="preserve">отраслевые (функциональные) органы </w:t>
      </w:r>
      <w:r>
        <w:rPr>
          <w:color w:val="282828"/>
          <w:sz w:val="28"/>
          <w:szCs w:val="28"/>
        </w:rPr>
        <w:t>А</w:t>
      </w:r>
      <w:r w:rsidRPr="00BC62AD">
        <w:rPr>
          <w:color w:val="282828"/>
          <w:sz w:val="28"/>
          <w:szCs w:val="28"/>
        </w:rPr>
        <w:t xml:space="preserve">дминистрации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w:t>
      </w:r>
    </w:p>
    <w:p w:rsidR="00B629B6" w:rsidRDefault="00B629B6" w:rsidP="00B629B6">
      <w:pPr>
        <w:pStyle w:val="a5"/>
        <w:spacing w:before="0" w:beforeAutospacing="0" w:after="0" w:afterAutospacing="0"/>
        <w:ind w:firstLine="709"/>
        <w:jc w:val="both"/>
        <w:rPr>
          <w:color w:val="282828"/>
          <w:sz w:val="28"/>
          <w:szCs w:val="28"/>
        </w:rPr>
      </w:pPr>
      <w:r>
        <w:rPr>
          <w:color w:val="282828"/>
          <w:sz w:val="28"/>
          <w:szCs w:val="28"/>
        </w:rPr>
        <w:t xml:space="preserve">Совет депутатов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p>
    <w:p w:rsidR="00B629B6" w:rsidRPr="00856EDB" w:rsidRDefault="00B629B6" w:rsidP="00B629B6">
      <w:pPr>
        <w:pStyle w:val="a5"/>
        <w:spacing w:before="0" w:beforeAutospacing="0" w:after="0" w:afterAutospacing="0"/>
        <w:jc w:val="center"/>
        <w:rPr>
          <w:b/>
          <w:color w:val="282828"/>
          <w:sz w:val="28"/>
          <w:szCs w:val="28"/>
        </w:rPr>
      </w:pPr>
      <w:r>
        <w:rPr>
          <w:b/>
          <w:color w:val="282828"/>
          <w:sz w:val="28"/>
          <w:szCs w:val="28"/>
          <w:lang w:val="en-US"/>
        </w:rPr>
        <w:t>II</w:t>
      </w:r>
      <w:r w:rsidRPr="00856EDB">
        <w:rPr>
          <w:b/>
          <w:color w:val="282828"/>
          <w:sz w:val="28"/>
          <w:szCs w:val="28"/>
        </w:rPr>
        <w:t>. Порядок выдвижения инициативных проектов</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3</w:t>
      </w:r>
      <w:r w:rsidRPr="00BC62AD">
        <w:rPr>
          <w:color w:val="282828"/>
          <w:sz w:val="28"/>
          <w:szCs w:val="28"/>
        </w:rPr>
        <w:t>. Выдвижение инициативных проектов осуществляется инициаторами проектов.</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4</w:t>
      </w:r>
      <w:r w:rsidRPr="00BC62AD">
        <w:rPr>
          <w:color w:val="282828"/>
          <w:sz w:val="28"/>
          <w:szCs w:val="28"/>
        </w:rPr>
        <w:t>. Инициаторами проектов могут выступать:</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 xml:space="preserve">инициативные группы численностью не менее </w:t>
      </w:r>
      <w:r>
        <w:rPr>
          <w:color w:val="282828"/>
          <w:sz w:val="28"/>
          <w:szCs w:val="28"/>
        </w:rPr>
        <w:t>десяти</w:t>
      </w:r>
      <w:r w:rsidRPr="00BC62AD">
        <w:rPr>
          <w:color w:val="282828"/>
          <w:sz w:val="28"/>
          <w:szCs w:val="28"/>
        </w:rPr>
        <w:t xml:space="preserve"> граждан, достигших шестнадцатилетнего возраста и проживающих на территории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 xml:space="preserve">органы территориального общественного самоуправления, осуществляющие свою деятельность на территории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 xml:space="preserve">индивидуальные предприниматели, осуществляющие свою деятельность на территории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 xml:space="preserve">юридические лица, осуществляющие свою деятельность на территории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в том числе социально-ориентированные некоммерческие организации (далее - СОНКО).</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5</w:t>
      </w:r>
      <w:r w:rsidRPr="00BC62AD">
        <w:rPr>
          <w:color w:val="282828"/>
          <w:sz w:val="28"/>
          <w:szCs w:val="28"/>
        </w:rPr>
        <w:t xml:space="preserve">. Инициативные проекты, выдвигаемые инициаторами проектов, составляются по форме согласно </w:t>
      </w:r>
      <w:r w:rsidRPr="00074687">
        <w:rPr>
          <w:b/>
          <w:color w:val="282828"/>
          <w:sz w:val="28"/>
          <w:szCs w:val="28"/>
        </w:rPr>
        <w:t>приложению 1</w:t>
      </w:r>
      <w:r w:rsidRPr="00BC62AD">
        <w:rPr>
          <w:color w:val="282828"/>
          <w:sz w:val="28"/>
          <w:szCs w:val="28"/>
        </w:rPr>
        <w:t xml:space="preserve"> к настоящему Порядку и должны содержать сведения, установленные </w:t>
      </w:r>
      <w:r>
        <w:rPr>
          <w:color w:val="282828"/>
          <w:sz w:val="28"/>
          <w:szCs w:val="28"/>
        </w:rPr>
        <w:t>Федеральным законом «О</w:t>
      </w:r>
      <w:r w:rsidRPr="00BC62AD">
        <w:rPr>
          <w:color w:val="282828"/>
          <w:sz w:val="28"/>
          <w:szCs w:val="28"/>
        </w:rPr>
        <w:t>б общих принципах организации местного самоуправления в Российской Федерации</w:t>
      </w:r>
      <w:r>
        <w:rPr>
          <w:color w:val="282828"/>
          <w:sz w:val="28"/>
          <w:szCs w:val="28"/>
        </w:rPr>
        <w:t>»</w:t>
      </w:r>
      <w:r w:rsidRPr="00BC62AD">
        <w:rPr>
          <w:color w:val="282828"/>
          <w:sz w:val="28"/>
          <w:szCs w:val="28"/>
        </w:rPr>
        <w:t>, а также настоящим Порядком.</w:t>
      </w:r>
    </w:p>
    <w:p w:rsidR="00B629B6" w:rsidRDefault="00B629B6" w:rsidP="00B629B6">
      <w:pPr>
        <w:pStyle w:val="a5"/>
        <w:spacing w:before="0" w:beforeAutospacing="0" w:after="0" w:afterAutospacing="0"/>
        <w:ind w:firstLine="709"/>
        <w:jc w:val="both"/>
        <w:rPr>
          <w:color w:val="282828"/>
          <w:sz w:val="28"/>
          <w:szCs w:val="28"/>
        </w:rPr>
      </w:pPr>
      <w:r>
        <w:rPr>
          <w:color w:val="282828"/>
          <w:sz w:val="28"/>
          <w:szCs w:val="28"/>
        </w:rPr>
        <w:t>6</w:t>
      </w:r>
      <w:r w:rsidRPr="00BC62AD">
        <w:rPr>
          <w:color w:val="282828"/>
          <w:sz w:val="28"/>
          <w:szCs w:val="28"/>
        </w:rPr>
        <w:t>.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B629B6" w:rsidRPr="00BC62AD" w:rsidRDefault="00B629B6" w:rsidP="00B629B6">
      <w:pPr>
        <w:pStyle w:val="a5"/>
        <w:spacing w:before="0" w:beforeAutospacing="0" w:after="0" w:afterAutospacing="0"/>
        <w:ind w:firstLine="709"/>
        <w:jc w:val="both"/>
        <w:rPr>
          <w:color w:val="282828"/>
          <w:sz w:val="28"/>
          <w:szCs w:val="28"/>
        </w:rPr>
      </w:pPr>
    </w:p>
    <w:p w:rsidR="00B629B6" w:rsidRPr="00074687" w:rsidRDefault="00B629B6" w:rsidP="00B629B6">
      <w:pPr>
        <w:pStyle w:val="a5"/>
        <w:spacing w:before="0" w:beforeAutospacing="0" w:after="0" w:afterAutospacing="0"/>
        <w:ind w:firstLine="709"/>
        <w:jc w:val="center"/>
        <w:rPr>
          <w:b/>
          <w:color w:val="282828"/>
          <w:sz w:val="28"/>
          <w:szCs w:val="28"/>
        </w:rPr>
      </w:pPr>
      <w:r>
        <w:rPr>
          <w:b/>
          <w:color w:val="282828"/>
          <w:sz w:val="28"/>
          <w:szCs w:val="28"/>
          <w:lang w:val="en-US"/>
        </w:rPr>
        <w:t>III</w:t>
      </w:r>
      <w:r w:rsidRPr="00074687">
        <w:rPr>
          <w:b/>
          <w:color w:val="282828"/>
          <w:sz w:val="28"/>
          <w:szCs w:val="28"/>
        </w:rPr>
        <w:t>. Порядок обсуждения инициативных проектов</w:t>
      </w:r>
    </w:p>
    <w:p w:rsidR="00B629B6" w:rsidRPr="00BC62AD" w:rsidRDefault="00B629B6" w:rsidP="00B629B6">
      <w:pPr>
        <w:pStyle w:val="a5"/>
        <w:spacing w:before="0" w:beforeAutospacing="0" w:after="0" w:afterAutospacing="0"/>
        <w:ind w:firstLine="709"/>
        <w:jc w:val="both"/>
        <w:rPr>
          <w:color w:val="282828"/>
          <w:sz w:val="28"/>
          <w:szCs w:val="28"/>
        </w:rPr>
      </w:pPr>
      <w:r w:rsidRPr="00E007D0">
        <w:rPr>
          <w:color w:val="282828"/>
          <w:sz w:val="28"/>
          <w:szCs w:val="28"/>
        </w:rPr>
        <w:t>7</w:t>
      </w:r>
      <w:r w:rsidRPr="00BC62AD">
        <w:rPr>
          <w:color w:val="282828"/>
          <w:sz w:val="28"/>
          <w:szCs w:val="28"/>
        </w:rPr>
        <w:t xml:space="preserve">. </w:t>
      </w:r>
      <w:proofErr w:type="gramStart"/>
      <w:r w:rsidRPr="00BC62AD">
        <w:rPr>
          <w:color w:val="282828"/>
          <w:sz w:val="28"/>
          <w:szCs w:val="28"/>
        </w:rPr>
        <w:t xml:space="preserve">Инициативный проект до его внесения в </w:t>
      </w:r>
      <w:r>
        <w:rPr>
          <w:color w:val="282828"/>
          <w:sz w:val="28"/>
          <w:szCs w:val="28"/>
        </w:rPr>
        <w:t>А</w:t>
      </w:r>
      <w:r w:rsidRPr="00BC62AD">
        <w:rPr>
          <w:color w:val="282828"/>
          <w:sz w:val="28"/>
          <w:szCs w:val="28"/>
        </w:rPr>
        <w:t xml:space="preserve">дминистрацию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xml:space="preserve"> или его части, целесообразности реализации инициативного проекта, а также принятия сходом, собранием, конференцией граждан решения</w:t>
      </w:r>
      <w:proofErr w:type="gramEnd"/>
      <w:r w:rsidRPr="00BC62AD">
        <w:rPr>
          <w:color w:val="282828"/>
          <w:sz w:val="28"/>
          <w:szCs w:val="28"/>
        </w:rPr>
        <w:t xml:space="preserve"> о поддержке инициативных проектов.</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Выявление мнения граждан по вопросу о поддержке инициативного проекта может, проводится путём опроса граждан, сбора их подписей.</w:t>
      </w:r>
    </w:p>
    <w:p w:rsidR="00B629B6" w:rsidRPr="00BC62AD" w:rsidRDefault="00B629B6" w:rsidP="00B629B6">
      <w:pPr>
        <w:pStyle w:val="a5"/>
        <w:spacing w:before="0" w:beforeAutospacing="0" w:after="0" w:afterAutospacing="0"/>
        <w:ind w:firstLine="709"/>
        <w:jc w:val="both"/>
        <w:rPr>
          <w:color w:val="282828"/>
          <w:sz w:val="28"/>
          <w:szCs w:val="28"/>
        </w:rPr>
      </w:pPr>
      <w:r w:rsidRPr="00E007D0">
        <w:rPr>
          <w:color w:val="282828"/>
          <w:sz w:val="28"/>
          <w:szCs w:val="28"/>
        </w:rPr>
        <w:t>8</w:t>
      </w:r>
      <w:r w:rsidRPr="00BC62AD">
        <w:rPr>
          <w:color w:val="282828"/>
          <w:sz w:val="28"/>
          <w:szCs w:val="28"/>
        </w:rPr>
        <w:t>.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B629B6" w:rsidRDefault="00B629B6" w:rsidP="00B629B6">
      <w:pPr>
        <w:pStyle w:val="a5"/>
        <w:spacing w:before="0" w:beforeAutospacing="0" w:after="0" w:afterAutospacing="0"/>
        <w:ind w:firstLine="709"/>
        <w:jc w:val="both"/>
        <w:rPr>
          <w:color w:val="282828"/>
          <w:sz w:val="28"/>
          <w:szCs w:val="28"/>
        </w:rPr>
      </w:pPr>
      <w:r w:rsidRPr="00E007D0">
        <w:rPr>
          <w:color w:val="282828"/>
          <w:sz w:val="28"/>
          <w:szCs w:val="28"/>
        </w:rPr>
        <w:t>9</w:t>
      </w:r>
      <w:r w:rsidRPr="00BC62AD">
        <w:rPr>
          <w:color w:val="282828"/>
          <w:sz w:val="28"/>
          <w:szCs w:val="28"/>
        </w:rPr>
        <w:t xml:space="preserve">. Проведение схода, собрания, конференции и опроса граждан, сбора их подписей осуществляется в соответствии с </w:t>
      </w:r>
      <w:r>
        <w:rPr>
          <w:color w:val="282828"/>
          <w:sz w:val="28"/>
          <w:szCs w:val="28"/>
        </w:rPr>
        <w:t>Федеральным законом «О</w:t>
      </w:r>
      <w:r w:rsidRPr="00BC62AD">
        <w:rPr>
          <w:color w:val="282828"/>
          <w:sz w:val="28"/>
          <w:szCs w:val="28"/>
        </w:rPr>
        <w:t>б общих принципах организации местного самоуправления в Российской Федерации</w:t>
      </w:r>
      <w:r>
        <w:rPr>
          <w:color w:val="282828"/>
          <w:sz w:val="28"/>
          <w:szCs w:val="28"/>
        </w:rPr>
        <w:t>»</w:t>
      </w:r>
      <w:r w:rsidRPr="00BC62AD">
        <w:rPr>
          <w:color w:val="282828"/>
          <w:sz w:val="28"/>
          <w:szCs w:val="28"/>
        </w:rPr>
        <w:t xml:space="preserve">, Уставом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xml:space="preserve">, а также решениями </w:t>
      </w:r>
      <w:r>
        <w:rPr>
          <w:color w:val="282828"/>
          <w:sz w:val="28"/>
          <w:szCs w:val="28"/>
        </w:rPr>
        <w:t xml:space="preserve">Совета депутатов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p>
    <w:p w:rsidR="00B629B6" w:rsidRPr="00074687" w:rsidRDefault="00B629B6" w:rsidP="00B629B6">
      <w:pPr>
        <w:pStyle w:val="a5"/>
        <w:spacing w:before="0" w:beforeAutospacing="0" w:after="0" w:afterAutospacing="0"/>
        <w:ind w:firstLine="709"/>
        <w:jc w:val="center"/>
        <w:rPr>
          <w:b/>
          <w:color w:val="282828"/>
          <w:sz w:val="28"/>
          <w:szCs w:val="28"/>
        </w:rPr>
      </w:pPr>
      <w:r>
        <w:rPr>
          <w:b/>
          <w:color w:val="282828"/>
          <w:sz w:val="28"/>
          <w:szCs w:val="28"/>
          <w:lang w:val="en-US"/>
        </w:rPr>
        <w:t>IV</w:t>
      </w:r>
      <w:r w:rsidRPr="00074687">
        <w:rPr>
          <w:b/>
          <w:color w:val="282828"/>
          <w:sz w:val="28"/>
          <w:szCs w:val="28"/>
        </w:rPr>
        <w:t>. Порядок внесения инициативных проектов</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1</w:t>
      </w:r>
      <w:r w:rsidRPr="00E007D0">
        <w:rPr>
          <w:color w:val="282828"/>
          <w:sz w:val="28"/>
          <w:szCs w:val="28"/>
        </w:rPr>
        <w:t>0</w:t>
      </w:r>
      <w:r w:rsidRPr="00BC62AD">
        <w:rPr>
          <w:color w:val="282828"/>
          <w:sz w:val="28"/>
          <w:szCs w:val="28"/>
        </w:rPr>
        <w:t xml:space="preserve">. 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В случае если инициатором проекта выступают физические лица, к инициативному проекту прикладыва</w:t>
      </w:r>
      <w:r>
        <w:rPr>
          <w:color w:val="282828"/>
          <w:sz w:val="28"/>
          <w:szCs w:val="28"/>
        </w:rPr>
        <w:t>е</w:t>
      </w:r>
      <w:r w:rsidRPr="00BC62AD">
        <w:rPr>
          <w:color w:val="282828"/>
          <w:sz w:val="28"/>
          <w:szCs w:val="28"/>
        </w:rPr>
        <w:t>тся согласие на обработку их персональных данных, составленное</w:t>
      </w:r>
      <w:r>
        <w:rPr>
          <w:color w:val="282828"/>
          <w:sz w:val="28"/>
          <w:szCs w:val="28"/>
        </w:rPr>
        <w:t xml:space="preserve"> по форме согласно </w:t>
      </w:r>
      <w:r w:rsidRPr="00032A36">
        <w:rPr>
          <w:b/>
          <w:color w:val="282828"/>
          <w:sz w:val="28"/>
          <w:szCs w:val="28"/>
        </w:rPr>
        <w:t>приложению №2</w:t>
      </w:r>
      <w:r>
        <w:rPr>
          <w:color w:val="282828"/>
          <w:sz w:val="28"/>
          <w:szCs w:val="28"/>
        </w:rPr>
        <w:t xml:space="preserve"> </w:t>
      </w:r>
      <w:r w:rsidRPr="00BC62AD">
        <w:rPr>
          <w:color w:val="282828"/>
          <w:sz w:val="28"/>
          <w:szCs w:val="28"/>
        </w:rPr>
        <w:t>к настоящему Порядку.</w:t>
      </w:r>
    </w:p>
    <w:p w:rsidR="00B629B6" w:rsidRPr="00BC62AD" w:rsidRDefault="00B629B6" w:rsidP="00B629B6">
      <w:pPr>
        <w:pStyle w:val="a5"/>
        <w:spacing w:before="0" w:beforeAutospacing="0" w:after="0" w:afterAutospacing="0"/>
        <w:ind w:firstLine="709"/>
        <w:jc w:val="both"/>
        <w:rPr>
          <w:color w:val="282828"/>
          <w:sz w:val="28"/>
          <w:szCs w:val="28"/>
        </w:rPr>
      </w:pPr>
      <w:r w:rsidRPr="00A8420A">
        <w:rPr>
          <w:color w:val="282828"/>
          <w:sz w:val="28"/>
          <w:szCs w:val="28"/>
        </w:rPr>
        <w:t>11</w:t>
      </w:r>
      <w:r w:rsidRPr="00BC62AD">
        <w:rPr>
          <w:color w:val="282828"/>
          <w:sz w:val="28"/>
          <w:szCs w:val="28"/>
        </w:rPr>
        <w:t xml:space="preserve">. </w:t>
      </w:r>
      <w:proofErr w:type="gramStart"/>
      <w:r w:rsidRPr="00BC62AD">
        <w:rPr>
          <w:color w:val="282828"/>
          <w:sz w:val="28"/>
          <w:szCs w:val="28"/>
        </w:rPr>
        <w:t xml:space="preserve">Информация о внесении инициативного проекта в </w:t>
      </w:r>
      <w:r>
        <w:rPr>
          <w:color w:val="282828"/>
          <w:sz w:val="28"/>
          <w:szCs w:val="28"/>
        </w:rPr>
        <w:t>А</w:t>
      </w:r>
      <w:r w:rsidRPr="00BC62AD">
        <w:rPr>
          <w:color w:val="282828"/>
          <w:sz w:val="28"/>
          <w:szCs w:val="28"/>
        </w:rPr>
        <w:t xml:space="preserve">дминистрацию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подлежит опубликованию (обнародованию) и размещению на официальном сайте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xml:space="preserve"> </w:t>
      </w:r>
      <w:r>
        <w:rPr>
          <w:color w:val="282828"/>
          <w:sz w:val="28"/>
          <w:szCs w:val="28"/>
        </w:rPr>
        <w:t xml:space="preserve">в информационно-телекоммуникационной сети «Интернет» </w:t>
      </w:r>
      <w:r w:rsidRPr="00BC62AD">
        <w:rPr>
          <w:color w:val="282828"/>
          <w:sz w:val="28"/>
          <w:szCs w:val="28"/>
        </w:rPr>
        <w:t xml:space="preserve">в течение трех рабочих дней со дня внесения инициативного проекта в </w:t>
      </w:r>
      <w:r>
        <w:rPr>
          <w:color w:val="282828"/>
          <w:sz w:val="28"/>
          <w:szCs w:val="28"/>
        </w:rPr>
        <w:t>А</w:t>
      </w:r>
      <w:r w:rsidRPr="00BC62AD">
        <w:rPr>
          <w:color w:val="282828"/>
          <w:sz w:val="28"/>
          <w:szCs w:val="28"/>
        </w:rPr>
        <w:t xml:space="preserve">дминистрацию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и должна содержать сведения, указанные в инициативном проекте, а также сведения об инициаторах проекта.</w:t>
      </w:r>
      <w:proofErr w:type="gramEnd"/>
    </w:p>
    <w:p w:rsidR="00B629B6" w:rsidRPr="00BC62AD" w:rsidRDefault="00B629B6" w:rsidP="00B629B6">
      <w:pPr>
        <w:pStyle w:val="a5"/>
        <w:spacing w:before="0" w:beforeAutospacing="0" w:after="0" w:afterAutospacing="0"/>
        <w:ind w:firstLine="709"/>
        <w:jc w:val="both"/>
        <w:rPr>
          <w:color w:val="282828"/>
          <w:sz w:val="28"/>
          <w:szCs w:val="28"/>
        </w:rPr>
      </w:pPr>
      <w:r w:rsidRPr="00E007D0">
        <w:rPr>
          <w:color w:val="282828"/>
          <w:sz w:val="28"/>
          <w:szCs w:val="28"/>
        </w:rPr>
        <w:t>12</w:t>
      </w:r>
      <w:r w:rsidRPr="00BC62AD">
        <w:rPr>
          <w:color w:val="282828"/>
          <w:sz w:val="28"/>
          <w:szCs w:val="28"/>
        </w:rPr>
        <w:t xml:space="preserve">. Одновременно граждане информируются о возможности представления в </w:t>
      </w:r>
      <w:r>
        <w:rPr>
          <w:color w:val="282828"/>
          <w:sz w:val="28"/>
          <w:szCs w:val="28"/>
        </w:rPr>
        <w:t>А</w:t>
      </w:r>
      <w:r w:rsidRPr="00BC62AD">
        <w:rPr>
          <w:color w:val="282828"/>
          <w:sz w:val="28"/>
          <w:szCs w:val="28"/>
        </w:rPr>
        <w:t xml:space="preserve">дминистрацию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B629B6"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 xml:space="preserve">Свои замечания и предложения вправе направлять жители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достигшие шестнадцатилетнего возраста.</w:t>
      </w:r>
    </w:p>
    <w:p w:rsidR="00B629B6" w:rsidRPr="00BC62AD" w:rsidRDefault="00B629B6" w:rsidP="00B629B6">
      <w:pPr>
        <w:pStyle w:val="a5"/>
        <w:spacing w:before="0" w:beforeAutospacing="0" w:after="0" w:afterAutospacing="0"/>
        <w:ind w:firstLine="709"/>
        <w:jc w:val="both"/>
        <w:rPr>
          <w:color w:val="282828"/>
          <w:sz w:val="28"/>
          <w:szCs w:val="28"/>
        </w:rPr>
      </w:pPr>
    </w:p>
    <w:p w:rsidR="00B629B6" w:rsidRPr="00FA6E15" w:rsidRDefault="00B629B6" w:rsidP="00B629B6">
      <w:pPr>
        <w:pStyle w:val="a5"/>
        <w:spacing w:before="0" w:beforeAutospacing="0" w:after="0" w:afterAutospacing="0"/>
        <w:ind w:firstLine="709"/>
        <w:jc w:val="center"/>
        <w:rPr>
          <w:b/>
          <w:color w:val="282828"/>
          <w:sz w:val="28"/>
          <w:szCs w:val="28"/>
        </w:rPr>
      </w:pPr>
      <w:r>
        <w:rPr>
          <w:b/>
          <w:color w:val="282828"/>
          <w:sz w:val="28"/>
          <w:szCs w:val="28"/>
          <w:lang w:val="en-US"/>
        </w:rPr>
        <w:t>V</w:t>
      </w:r>
      <w:r w:rsidRPr="00FA6E15">
        <w:rPr>
          <w:b/>
          <w:color w:val="282828"/>
          <w:sz w:val="28"/>
          <w:szCs w:val="28"/>
        </w:rPr>
        <w:t>. Порядок рассмотрения инициативных проектов</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1</w:t>
      </w:r>
      <w:r w:rsidRPr="00E007D0">
        <w:rPr>
          <w:color w:val="282828"/>
          <w:sz w:val="28"/>
          <w:szCs w:val="28"/>
        </w:rPr>
        <w:t>3</w:t>
      </w:r>
      <w:r w:rsidRPr="00BC62AD">
        <w:rPr>
          <w:color w:val="282828"/>
          <w:sz w:val="28"/>
          <w:szCs w:val="28"/>
        </w:rPr>
        <w:t xml:space="preserve">. Инициативный проект, внесённый в </w:t>
      </w:r>
      <w:r>
        <w:rPr>
          <w:color w:val="282828"/>
          <w:sz w:val="28"/>
          <w:szCs w:val="28"/>
        </w:rPr>
        <w:t>А</w:t>
      </w:r>
      <w:r w:rsidRPr="00BC62AD">
        <w:rPr>
          <w:color w:val="282828"/>
          <w:sz w:val="28"/>
          <w:szCs w:val="28"/>
        </w:rPr>
        <w:t xml:space="preserve">дминистрацию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подлежит обязательному рассмотрению в течение 30 дней со дня его внесения на соответствие требованиям, установленным разделами </w:t>
      </w:r>
      <w:r>
        <w:rPr>
          <w:color w:val="282828"/>
          <w:sz w:val="28"/>
          <w:szCs w:val="28"/>
          <w:lang w:val="en-US"/>
        </w:rPr>
        <w:t>II</w:t>
      </w:r>
      <w:r w:rsidRPr="00BC62AD">
        <w:rPr>
          <w:color w:val="282828"/>
          <w:sz w:val="28"/>
          <w:szCs w:val="28"/>
        </w:rPr>
        <w:t xml:space="preserve">, </w:t>
      </w:r>
      <w:r>
        <w:rPr>
          <w:color w:val="282828"/>
          <w:sz w:val="28"/>
          <w:szCs w:val="28"/>
          <w:lang w:val="en-US"/>
        </w:rPr>
        <w:t>III</w:t>
      </w:r>
      <w:r w:rsidRPr="00BC62AD">
        <w:rPr>
          <w:color w:val="282828"/>
          <w:sz w:val="28"/>
          <w:szCs w:val="28"/>
        </w:rPr>
        <w:t xml:space="preserve"> настоящего Порядка, пунктом 1</w:t>
      </w:r>
      <w:r w:rsidRPr="00733DF8">
        <w:rPr>
          <w:color w:val="282828"/>
          <w:sz w:val="28"/>
          <w:szCs w:val="28"/>
        </w:rPr>
        <w:t>0</w:t>
      </w:r>
      <w:r w:rsidRPr="00BC62AD">
        <w:rPr>
          <w:color w:val="282828"/>
          <w:sz w:val="28"/>
          <w:szCs w:val="28"/>
        </w:rPr>
        <w:t xml:space="preserve"> раздела </w:t>
      </w:r>
      <w:r>
        <w:rPr>
          <w:color w:val="282828"/>
          <w:sz w:val="28"/>
          <w:szCs w:val="28"/>
          <w:lang w:val="en-US"/>
        </w:rPr>
        <w:t>IV</w:t>
      </w:r>
      <w:r w:rsidRPr="00BC62AD">
        <w:rPr>
          <w:color w:val="282828"/>
          <w:sz w:val="28"/>
          <w:szCs w:val="28"/>
        </w:rPr>
        <w:t xml:space="preserve"> настоящего Порядка.</w:t>
      </w:r>
    </w:p>
    <w:p w:rsidR="00B629B6" w:rsidRPr="00BC62AD" w:rsidRDefault="00B629B6" w:rsidP="00B629B6">
      <w:pPr>
        <w:pStyle w:val="a5"/>
        <w:spacing w:before="0" w:beforeAutospacing="0" w:after="0" w:afterAutospacing="0"/>
        <w:ind w:firstLine="709"/>
        <w:jc w:val="both"/>
        <w:rPr>
          <w:color w:val="282828"/>
          <w:sz w:val="28"/>
          <w:szCs w:val="28"/>
        </w:rPr>
      </w:pPr>
      <w:r w:rsidRPr="00E007D0">
        <w:rPr>
          <w:color w:val="282828"/>
          <w:sz w:val="28"/>
          <w:szCs w:val="28"/>
        </w:rPr>
        <w:t>14</w:t>
      </w:r>
      <w:r w:rsidRPr="00BC62AD">
        <w:rPr>
          <w:color w:val="282828"/>
          <w:sz w:val="28"/>
          <w:szCs w:val="28"/>
        </w:rPr>
        <w:t xml:space="preserve">. Инициативные проекты в течение трёх рабочих дней со дня их внесения в </w:t>
      </w:r>
      <w:r>
        <w:rPr>
          <w:color w:val="282828"/>
          <w:sz w:val="28"/>
          <w:szCs w:val="28"/>
        </w:rPr>
        <w:t>А</w:t>
      </w:r>
      <w:r w:rsidRPr="00BC62AD">
        <w:rPr>
          <w:color w:val="282828"/>
          <w:sz w:val="28"/>
          <w:szCs w:val="28"/>
        </w:rPr>
        <w:t xml:space="preserve">дминистрацию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направляются уполномоченным органом в адрес отраслевых (функциональным) органов </w:t>
      </w:r>
      <w:r>
        <w:rPr>
          <w:color w:val="282828"/>
          <w:sz w:val="28"/>
          <w:szCs w:val="28"/>
        </w:rPr>
        <w:t>А</w:t>
      </w:r>
      <w:r w:rsidRPr="00BC62AD">
        <w:rPr>
          <w:color w:val="282828"/>
          <w:sz w:val="28"/>
          <w:szCs w:val="28"/>
        </w:rPr>
        <w:t>дминистраци</w:t>
      </w:r>
      <w:r>
        <w:rPr>
          <w:color w:val="282828"/>
          <w:sz w:val="28"/>
          <w:szCs w:val="28"/>
        </w:rPr>
        <w:t>и</w:t>
      </w:r>
      <w:r w:rsidRPr="00BC62AD">
        <w:rPr>
          <w:color w:val="282828"/>
          <w:sz w:val="28"/>
          <w:szCs w:val="28"/>
        </w:rPr>
        <w:t xml:space="preserve">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курирующих направления деятельности, которым соответствует внесенный инициативный проект.</w:t>
      </w:r>
    </w:p>
    <w:p w:rsidR="00B629B6" w:rsidRPr="00BC62AD" w:rsidRDefault="00B629B6" w:rsidP="00B629B6">
      <w:pPr>
        <w:pStyle w:val="a5"/>
        <w:spacing w:before="0" w:beforeAutospacing="0" w:after="0" w:afterAutospacing="0"/>
        <w:ind w:firstLine="709"/>
        <w:jc w:val="both"/>
        <w:rPr>
          <w:color w:val="282828"/>
          <w:sz w:val="28"/>
          <w:szCs w:val="28"/>
        </w:rPr>
      </w:pPr>
      <w:r w:rsidRPr="00F51472">
        <w:rPr>
          <w:color w:val="282828"/>
          <w:sz w:val="28"/>
          <w:szCs w:val="28"/>
        </w:rPr>
        <w:t>15</w:t>
      </w:r>
      <w:r w:rsidRPr="00BC62AD">
        <w:rPr>
          <w:color w:val="282828"/>
          <w:sz w:val="28"/>
          <w:szCs w:val="28"/>
        </w:rPr>
        <w:t xml:space="preserve">. Отраслевые (функциональные) органы </w:t>
      </w:r>
      <w:r>
        <w:rPr>
          <w:color w:val="282828"/>
          <w:sz w:val="28"/>
          <w:szCs w:val="28"/>
        </w:rPr>
        <w:t>А</w:t>
      </w:r>
      <w:r w:rsidRPr="00BC62AD">
        <w:rPr>
          <w:color w:val="282828"/>
          <w:sz w:val="28"/>
          <w:szCs w:val="28"/>
        </w:rPr>
        <w:t>дминистраци</w:t>
      </w:r>
      <w:r>
        <w:rPr>
          <w:color w:val="282828"/>
          <w:sz w:val="28"/>
          <w:szCs w:val="28"/>
        </w:rPr>
        <w:t>и</w:t>
      </w:r>
      <w:r w:rsidRPr="00BC62AD">
        <w:rPr>
          <w:color w:val="282828"/>
          <w:sz w:val="28"/>
          <w:szCs w:val="28"/>
        </w:rPr>
        <w:t xml:space="preserve">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курирующие направления деятельности, которым соответствует внесенный инициативный проект</w:t>
      </w:r>
      <w:r>
        <w:rPr>
          <w:color w:val="282828"/>
          <w:sz w:val="28"/>
          <w:szCs w:val="28"/>
        </w:rPr>
        <w:t>,</w:t>
      </w:r>
      <w:r w:rsidRPr="00BC62AD">
        <w:rPr>
          <w:color w:val="282828"/>
          <w:sz w:val="28"/>
          <w:szCs w:val="28"/>
        </w:rPr>
        <w:t xml:space="preserve">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w:t>
      </w:r>
      <w:r>
        <w:rPr>
          <w:color w:val="282828"/>
          <w:sz w:val="28"/>
          <w:szCs w:val="28"/>
        </w:rPr>
        <w:t>А</w:t>
      </w:r>
      <w:r w:rsidRPr="00BC62AD">
        <w:rPr>
          <w:color w:val="282828"/>
          <w:sz w:val="28"/>
          <w:szCs w:val="28"/>
        </w:rPr>
        <w:t xml:space="preserve">дминистрации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курирующий направления деятельности, которым соответствует внесенный инициативный проект.</w:t>
      </w:r>
    </w:p>
    <w:p w:rsidR="00B629B6" w:rsidRPr="00BC62AD" w:rsidRDefault="00B629B6" w:rsidP="00B629B6">
      <w:pPr>
        <w:pStyle w:val="a5"/>
        <w:spacing w:before="0" w:beforeAutospacing="0" w:after="0" w:afterAutospacing="0"/>
        <w:ind w:firstLine="709"/>
        <w:jc w:val="both"/>
        <w:rPr>
          <w:color w:val="282828"/>
          <w:sz w:val="28"/>
          <w:szCs w:val="28"/>
        </w:rPr>
      </w:pPr>
      <w:r w:rsidRPr="00B629B6">
        <w:rPr>
          <w:color w:val="282828"/>
          <w:sz w:val="28"/>
          <w:szCs w:val="28"/>
        </w:rPr>
        <w:t>16</w:t>
      </w:r>
      <w:r w:rsidRPr="00BC62AD">
        <w:rPr>
          <w:color w:val="282828"/>
          <w:sz w:val="28"/>
          <w:szCs w:val="28"/>
        </w:rPr>
        <w:t xml:space="preserve">. В случае если в </w:t>
      </w:r>
      <w:r>
        <w:rPr>
          <w:color w:val="282828"/>
          <w:sz w:val="28"/>
          <w:szCs w:val="28"/>
        </w:rPr>
        <w:t>А</w:t>
      </w:r>
      <w:r w:rsidRPr="00BC62AD">
        <w:rPr>
          <w:color w:val="282828"/>
          <w:sz w:val="28"/>
          <w:szCs w:val="28"/>
        </w:rPr>
        <w:t xml:space="preserve">дминистрацию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B629B6" w:rsidRPr="00BC62AD" w:rsidRDefault="00B629B6" w:rsidP="00B629B6">
      <w:pPr>
        <w:pStyle w:val="a5"/>
        <w:spacing w:before="0" w:beforeAutospacing="0" w:after="0" w:afterAutospacing="0"/>
        <w:ind w:firstLine="709"/>
        <w:jc w:val="both"/>
        <w:rPr>
          <w:color w:val="282828"/>
          <w:sz w:val="28"/>
          <w:szCs w:val="28"/>
        </w:rPr>
      </w:pPr>
      <w:r w:rsidRPr="00F51472">
        <w:rPr>
          <w:color w:val="282828"/>
          <w:sz w:val="28"/>
          <w:szCs w:val="28"/>
        </w:rPr>
        <w:t>17</w:t>
      </w:r>
      <w:r w:rsidRPr="00BC62AD">
        <w:rPr>
          <w:color w:val="282828"/>
          <w:sz w:val="28"/>
          <w:szCs w:val="28"/>
        </w:rPr>
        <w:t xml:space="preserve">. К конкурсному отбору не допускаются инициативные проекты, в случаях, указанных в подпунктах </w:t>
      </w:r>
      <w:r>
        <w:rPr>
          <w:color w:val="282828"/>
          <w:sz w:val="28"/>
          <w:szCs w:val="28"/>
        </w:rPr>
        <w:t>«а»</w:t>
      </w:r>
      <w:r w:rsidRPr="00BC62AD">
        <w:rPr>
          <w:color w:val="282828"/>
          <w:sz w:val="28"/>
          <w:szCs w:val="28"/>
        </w:rPr>
        <w:t xml:space="preserve"> -</w:t>
      </w:r>
      <w:r>
        <w:rPr>
          <w:color w:val="282828"/>
          <w:sz w:val="28"/>
          <w:szCs w:val="28"/>
        </w:rPr>
        <w:t xml:space="preserve"> «</w:t>
      </w:r>
      <w:proofErr w:type="spellStart"/>
      <w:r>
        <w:rPr>
          <w:color w:val="282828"/>
          <w:sz w:val="28"/>
          <w:szCs w:val="28"/>
        </w:rPr>
        <w:t>д</w:t>
      </w:r>
      <w:proofErr w:type="spellEnd"/>
      <w:r>
        <w:rPr>
          <w:color w:val="282828"/>
          <w:sz w:val="28"/>
          <w:szCs w:val="28"/>
        </w:rPr>
        <w:t xml:space="preserve">» </w:t>
      </w:r>
      <w:r w:rsidRPr="00BC62AD">
        <w:rPr>
          <w:color w:val="282828"/>
          <w:sz w:val="28"/>
          <w:szCs w:val="28"/>
        </w:rPr>
        <w:t xml:space="preserve">пункта </w:t>
      </w:r>
      <w:r>
        <w:rPr>
          <w:color w:val="282828"/>
          <w:sz w:val="28"/>
          <w:szCs w:val="28"/>
        </w:rPr>
        <w:t>19</w:t>
      </w:r>
      <w:r w:rsidRPr="00BC62AD">
        <w:rPr>
          <w:color w:val="282828"/>
          <w:sz w:val="28"/>
          <w:szCs w:val="28"/>
        </w:rPr>
        <w:t xml:space="preserve"> настоящего раздела.</w:t>
      </w:r>
    </w:p>
    <w:p w:rsidR="00B629B6" w:rsidRPr="00BC62AD" w:rsidRDefault="00B629B6" w:rsidP="00B629B6">
      <w:pPr>
        <w:pStyle w:val="a5"/>
        <w:spacing w:before="0" w:beforeAutospacing="0" w:after="0" w:afterAutospacing="0"/>
        <w:ind w:firstLine="709"/>
        <w:jc w:val="both"/>
        <w:rPr>
          <w:color w:val="282828"/>
          <w:sz w:val="28"/>
          <w:szCs w:val="28"/>
        </w:rPr>
      </w:pPr>
      <w:r w:rsidRPr="00F51472">
        <w:rPr>
          <w:color w:val="282828"/>
          <w:sz w:val="28"/>
          <w:szCs w:val="28"/>
        </w:rPr>
        <w:t>18</w:t>
      </w:r>
      <w:r w:rsidRPr="00BC62AD">
        <w:rPr>
          <w:color w:val="282828"/>
          <w:sz w:val="28"/>
          <w:szCs w:val="28"/>
        </w:rPr>
        <w:t xml:space="preserve">. Администрация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по результатам рассмотрения инициативного проекта принимает одно из следующих решений:</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а</w:t>
      </w:r>
      <w:r w:rsidRPr="00BC62AD">
        <w:rPr>
          <w:color w:val="282828"/>
          <w:sz w:val="28"/>
          <w:szCs w:val="28"/>
        </w:rPr>
        <w:t>)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б</w:t>
      </w:r>
      <w:r w:rsidRPr="00BC62AD">
        <w:rPr>
          <w:color w:val="282828"/>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19</w:t>
      </w:r>
      <w:r w:rsidRPr="00BC62AD">
        <w:rPr>
          <w:color w:val="282828"/>
          <w:sz w:val="28"/>
          <w:szCs w:val="28"/>
        </w:rPr>
        <w:t xml:space="preserve">. Администрация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принимает решение об отказе в поддержке инициативного проекта в одном из следующих случаев:</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а</w:t>
      </w:r>
      <w:r w:rsidRPr="00BC62AD">
        <w:rPr>
          <w:color w:val="282828"/>
          <w:sz w:val="28"/>
          <w:szCs w:val="28"/>
        </w:rPr>
        <w:t>) несоблюдение установленного порядка внесения инициативного проекта и его рассмотрения;</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б</w:t>
      </w:r>
      <w:r w:rsidRPr="00BC62AD">
        <w:rPr>
          <w:color w:val="282828"/>
          <w:sz w:val="28"/>
          <w:szCs w:val="28"/>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в</w:t>
      </w:r>
      <w:r w:rsidRPr="00BC62AD">
        <w:rPr>
          <w:color w:val="282828"/>
          <w:sz w:val="28"/>
          <w:szCs w:val="28"/>
        </w:rPr>
        <w:t xml:space="preserve">) невозможность реализации инициативного проекта ввиду отсутствия у органов местного самоуправления </w:t>
      </w:r>
      <w:r>
        <w:rPr>
          <w:color w:val="282828"/>
          <w:sz w:val="28"/>
          <w:szCs w:val="28"/>
        </w:rPr>
        <w:t>муниципального района</w:t>
      </w:r>
      <w:r w:rsidRPr="00BC62AD">
        <w:rPr>
          <w:color w:val="282828"/>
          <w:sz w:val="28"/>
          <w:szCs w:val="28"/>
        </w:rPr>
        <w:t xml:space="preserve"> необходимых полномочий и прав;</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г</w:t>
      </w:r>
      <w:r w:rsidRPr="00BC62AD">
        <w:rPr>
          <w:color w:val="282828"/>
          <w:sz w:val="28"/>
          <w:szCs w:val="28"/>
        </w:rPr>
        <w:t>)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629B6" w:rsidRPr="00BC62AD" w:rsidRDefault="00B629B6" w:rsidP="00B629B6">
      <w:pPr>
        <w:pStyle w:val="a5"/>
        <w:spacing w:before="0" w:beforeAutospacing="0" w:after="0" w:afterAutospacing="0"/>
        <w:ind w:firstLine="709"/>
        <w:jc w:val="both"/>
        <w:rPr>
          <w:color w:val="282828"/>
          <w:sz w:val="28"/>
          <w:szCs w:val="28"/>
        </w:rPr>
      </w:pPr>
      <w:proofErr w:type="spellStart"/>
      <w:r>
        <w:rPr>
          <w:color w:val="282828"/>
          <w:sz w:val="28"/>
          <w:szCs w:val="28"/>
        </w:rPr>
        <w:t>д</w:t>
      </w:r>
      <w:proofErr w:type="spellEnd"/>
      <w:r w:rsidRPr="00BC62AD">
        <w:rPr>
          <w:color w:val="282828"/>
          <w:sz w:val="28"/>
          <w:szCs w:val="28"/>
        </w:rPr>
        <w:t>) наличие возможности решения описанной в инициативном проекте проблемы более эффективным способом;</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е</w:t>
      </w:r>
      <w:r w:rsidRPr="00BC62AD">
        <w:rPr>
          <w:color w:val="282828"/>
          <w:sz w:val="28"/>
          <w:szCs w:val="28"/>
        </w:rPr>
        <w:t>) признание инициативного проекта не прошедшим конкурсный отбор.</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20</w:t>
      </w:r>
      <w:r w:rsidRPr="00BC62AD">
        <w:rPr>
          <w:color w:val="282828"/>
          <w:sz w:val="28"/>
          <w:szCs w:val="28"/>
        </w:rPr>
        <w:t xml:space="preserve">. Администрация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вправе, а в случае, предусмотренном подпунктом </w:t>
      </w:r>
      <w:r>
        <w:rPr>
          <w:color w:val="282828"/>
          <w:sz w:val="28"/>
          <w:szCs w:val="28"/>
        </w:rPr>
        <w:t>«</w:t>
      </w:r>
      <w:proofErr w:type="spellStart"/>
      <w:r>
        <w:rPr>
          <w:color w:val="282828"/>
          <w:sz w:val="28"/>
          <w:szCs w:val="28"/>
        </w:rPr>
        <w:t>д</w:t>
      </w:r>
      <w:proofErr w:type="spellEnd"/>
      <w:r>
        <w:rPr>
          <w:color w:val="282828"/>
          <w:sz w:val="28"/>
          <w:szCs w:val="28"/>
        </w:rPr>
        <w:t>»</w:t>
      </w:r>
      <w:r w:rsidRPr="00BC62AD">
        <w:rPr>
          <w:color w:val="282828"/>
          <w:sz w:val="28"/>
          <w:szCs w:val="28"/>
        </w:rPr>
        <w:t xml:space="preserve"> пункта </w:t>
      </w:r>
      <w:r>
        <w:rPr>
          <w:color w:val="282828"/>
          <w:sz w:val="28"/>
          <w:szCs w:val="28"/>
        </w:rPr>
        <w:t>19</w:t>
      </w:r>
      <w:r w:rsidRPr="00BC62AD">
        <w:rPr>
          <w:color w:val="282828"/>
          <w:sz w:val="28"/>
          <w:szCs w:val="28"/>
        </w:rPr>
        <w:t xml:space="preserve">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w:t>
      </w:r>
      <w:r>
        <w:rPr>
          <w:color w:val="000000"/>
          <w:sz w:val="28"/>
          <w:szCs w:val="28"/>
        </w:rPr>
        <w:t>Совета депутатов</w:t>
      </w:r>
      <w:r w:rsidRPr="00BC62AD">
        <w:rPr>
          <w:color w:val="282828"/>
          <w:sz w:val="28"/>
          <w:szCs w:val="28"/>
        </w:rPr>
        <w:t xml:space="preserve"> в соответствии с его компетенцией.</w:t>
      </w:r>
    </w:p>
    <w:p w:rsidR="00B629B6" w:rsidRDefault="00B629B6" w:rsidP="00B629B6">
      <w:pPr>
        <w:pStyle w:val="a5"/>
        <w:spacing w:before="0" w:beforeAutospacing="0" w:after="0" w:afterAutospacing="0"/>
        <w:ind w:firstLine="709"/>
        <w:jc w:val="both"/>
        <w:rPr>
          <w:color w:val="282828"/>
          <w:sz w:val="28"/>
          <w:szCs w:val="28"/>
        </w:rPr>
      </w:pPr>
      <w:r>
        <w:rPr>
          <w:color w:val="282828"/>
          <w:sz w:val="28"/>
          <w:szCs w:val="28"/>
        </w:rPr>
        <w:t>21</w:t>
      </w:r>
      <w:r w:rsidRPr="00BC62AD">
        <w:rPr>
          <w:color w:val="282828"/>
          <w:sz w:val="28"/>
          <w:szCs w:val="28"/>
        </w:rPr>
        <w:t xml:space="preserve">. Порядок взаимодействия участников инициативной деятельности по вопросам, связанным с рассмотрением инициативных проектов </w:t>
      </w:r>
      <w:r>
        <w:rPr>
          <w:color w:val="282828"/>
          <w:sz w:val="28"/>
          <w:szCs w:val="28"/>
        </w:rPr>
        <w:t>А</w:t>
      </w:r>
      <w:r w:rsidRPr="00BC62AD">
        <w:rPr>
          <w:color w:val="282828"/>
          <w:sz w:val="28"/>
          <w:szCs w:val="28"/>
        </w:rPr>
        <w:t xml:space="preserve">дминистрацией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утверждается </w:t>
      </w:r>
      <w:r>
        <w:rPr>
          <w:color w:val="282828"/>
          <w:sz w:val="28"/>
          <w:szCs w:val="28"/>
        </w:rPr>
        <w:t>А</w:t>
      </w:r>
      <w:r w:rsidRPr="00BC62AD">
        <w:rPr>
          <w:color w:val="282828"/>
          <w:sz w:val="28"/>
          <w:szCs w:val="28"/>
        </w:rPr>
        <w:t xml:space="preserve">дминистрацией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p>
    <w:p w:rsidR="00B629B6" w:rsidRPr="00246210" w:rsidRDefault="00B629B6" w:rsidP="00B629B6">
      <w:pPr>
        <w:pStyle w:val="a5"/>
        <w:spacing w:before="0" w:beforeAutospacing="0" w:after="0" w:afterAutospacing="0"/>
        <w:ind w:firstLine="709"/>
        <w:jc w:val="center"/>
        <w:rPr>
          <w:b/>
          <w:color w:val="282828"/>
          <w:sz w:val="28"/>
          <w:szCs w:val="28"/>
        </w:rPr>
      </w:pPr>
      <w:r>
        <w:rPr>
          <w:b/>
          <w:color w:val="282828"/>
          <w:sz w:val="28"/>
          <w:szCs w:val="28"/>
          <w:lang w:val="en-US"/>
        </w:rPr>
        <w:t>VI</w:t>
      </w:r>
      <w:r w:rsidRPr="00246210">
        <w:rPr>
          <w:b/>
          <w:color w:val="282828"/>
          <w:sz w:val="28"/>
          <w:szCs w:val="28"/>
        </w:rPr>
        <w:t>. Порядок рассмотрения инициативных проектов Согласительной комиссией и проведения конкурсного отбора</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22</w:t>
      </w:r>
      <w:r w:rsidRPr="00BC62AD">
        <w:rPr>
          <w:color w:val="282828"/>
          <w:sz w:val="28"/>
          <w:szCs w:val="28"/>
        </w:rPr>
        <w:t xml:space="preserve">. В случае, установленном пунктом </w:t>
      </w:r>
      <w:r w:rsidRPr="00A33CED">
        <w:rPr>
          <w:color w:val="282828"/>
          <w:sz w:val="28"/>
          <w:szCs w:val="28"/>
        </w:rPr>
        <w:t>16</w:t>
      </w:r>
      <w:r w:rsidRPr="00BC62AD">
        <w:rPr>
          <w:color w:val="282828"/>
          <w:sz w:val="28"/>
          <w:szCs w:val="28"/>
        </w:rPr>
        <w:t xml:space="preserve"> раздела </w:t>
      </w:r>
      <w:r>
        <w:rPr>
          <w:color w:val="282828"/>
          <w:sz w:val="28"/>
          <w:szCs w:val="28"/>
          <w:lang w:val="en-US"/>
        </w:rPr>
        <w:t>V</w:t>
      </w:r>
      <w:r w:rsidRPr="00BC62AD">
        <w:rPr>
          <w:color w:val="282828"/>
          <w:sz w:val="28"/>
          <w:szCs w:val="28"/>
        </w:rPr>
        <w:t xml:space="preserve"> настоящего Порядка, инициативные проекты подлежат конкурсному отбору, проводимому Согласительной комиссией.</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23</w:t>
      </w:r>
      <w:r w:rsidRPr="00BC62AD">
        <w:rPr>
          <w:color w:val="282828"/>
          <w:sz w:val="28"/>
          <w:szCs w:val="28"/>
        </w:rPr>
        <w:t xml:space="preserve">. Состав Согласительной комиссии утверждается </w:t>
      </w:r>
      <w:r>
        <w:rPr>
          <w:color w:val="282828"/>
          <w:sz w:val="28"/>
          <w:szCs w:val="28"/>
        </w:rPr>
        <w:t>А</w:t>
      </w:r>
      <w:r w:rsidRPr="00BC62AD">
        <w:rPr>
          <w:color w:val="282828"/>
          <w:sz w:val="28"/>
          <w:szCs w:val="28"/>
        </w:rPr>
        <w:t xml:space="preserve">дминистрацией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24</w:t>
      </w:r>
      <w:r w:rsidRPr="00BC62AD">
        <w:rPr>
          <w:color w:val="282828"/>
          <w:sz w:val="28"/>
          <w:szCs w:val="28"/>
        </w:rPr>
        <w:t xml:space="preserve">. Отбор инициативных проектов осуществляется в соответствии с методикой и критериями оценки инициативных проектов, установленными разделом </w:t>
      </w:r>
      <w:r>
        <w:rPr>
          <w:color w:val="282828"/>
          <w:sz w:val="28"/>
          <w:szCs w:val="28"/>
          <w:lang w:val="en-US"/>
        </w:rPr>
        <w:t>VII</w:t>
      </w:r>
      <w:r w:rsidRPr="00BC62AD">
        <w:rPr>
          <w:color w:val="282828"/>
          <w:sz w:val="28"/>
          <w:szCs w:val="28"/>
        </w:rPr>
        <w:t xml:space="preserve"> настоящего Порядка.</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25</w:t>
      </w:r>
      <w:r w:rsidRPr="00BC62AD">
        <w:rPr>
          <w:color w:val="282828"/>
          <w:sz w:val="28"/>
          <w:szCs w:val="28"/>
        </w:rPr>
        <w:t>. Согласительная комиссия по результатам рассмотрения инициативного проекта принимает одно из следующих решений:</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 xml:space="preserve">а) </w:t>
      </w:r>
      <w:r w:rsidRPr="00BC62AD">
        <w:rPr>
          <w:color w:val="282828"/>
          <w:sz w:val="28"/>
          <w:szCs w:val="28"/>
        </w:rPr>
        <w:t>признать инициативный проект прошедшим конкурсный</w:t>
      </w:r>
      <w:r>
        <w:rPr>
          <w:color w:val="282828"/>
          <w:sz w:val="28"/>
          <w:szCs w:val="28"/>
        </w:rPr>
        <w:t xml:space="preserve"> отбор</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 xml:space="preserve">б) </w:t>
      </w:r>
      <w:r w:rsidRPr="00BC62AD">
        <w:rPr>
          <w:color w:val="282828"/>
          <w:sz w:val="28"/>
          <w:szCs w:val="28"/>
        </w:rPr>
        <w:t>признать инициативный проект не прошедшим конкурсный отбор.</w:t>
      </w:r>
    </w:p>
    <w:p w:rsidR="00B629B6" w:rsidRDefault="00B629B6" w:rsidP="00B629B6">
      <w:pPr>
        <w:pStyle w:val="a5"/>
        <w:spacing w:before="0" w:beforeAutospacing="0" w:after="0" w:afterAutospacing="0"/>
        <w:ind w:firstLine="709"/>
        <w:jc w:val="both"/>
        <w:rPr>
          <w:color w:val="282828"/>
          <w:sz w:val="28"/>
          <w:szCs w:val="28"/>
        </w:rPr>
      </w:pPr>
      <w:r>
        <w:rPr>
          <w:color w:val="282828"/>
          <w:sz w:val="28"/>
          <w:szCs w:val="28"/>
        </w:rPr>
        <w:t>26</w:t>
      </w:r>
      <w:r w:rsidRPr="00BC62AD">
        <w:rPr>
          <w:color w:val="282828"/>
          <w:sz w:val="28"/>
          <w:szCs w:val="28"/>
        </w:rPr>
        <w:t>. Решение Согласительной комиссией принимается по каждому представленному инициативному проекту.</w:t>
      </w:r>
    </w:p>
    <w:p w:rsidR="00B629B6" w:rsidRPr="00BC62AD" w:rsidRDefault="00B629B6" w:rsidP="00B629B6">
      <w:pPr>
        <w:pStyle w:val="a5"/>
        <w:spacing w:before="0" w:beforeAutospacing="0" w:after="0" w:afterAutospacing="0"/>
        <w:ind w:firstLine="709"/>
        <w:jc w:val="both"/>
        <w:rPr>
          <w:color w:val="282828"/>
          <w:sz w:val="28"/>
          <w:szCs w:val="28"/>
        </w:rPr>
      </w:pPr>
    </w:p>
    <w:p w:rsidR="00B629B6" w:rsidRPr="00032A36" w:rsidRDefault="00B629B6" w:rsidP="00B629B6">
      <w:pPr>
        <w:pStyle w:val="a5"/>
        <w:spacing w:before="0" w:beforeAutospacing="0" w:after="0" w:afterAutospacing="0"/>
        <w:ind w:firstLine="709"/>
        <w:jc w:val="center"/>
        <w:rPr>
          <w:b/>
          <w:color w:val="282828"/>
          <w:sz w:val="28"/>
          <w:szCs w:val="28"/>
        </w:rPr>
      </w:pPr>
      <w:r>
        <w:rPr>
          <w:b/>
          <w:color w:val="282828"/>
          <w:sz w:val="28"/>
          <w:szCs w:val="28"/>
          <w:lang w:val="en-US"/>
        </w:rPr>
        <w:t>VII</w:t>
      </w:r>
      <w:r w:rsidRPr="00032A36">
        <w:rPr>
          <w:b/>
          <w:color w:val="282828"/>
          <w:sz w:val="28"/>
          <w:szCs w:val="28"/>
        </w:rPr>
        <w:t>. Методика и критерии оценки инициативных проектов</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27</w:t>
      </w:r>
      <w:r w:rsidRPr="00BC62AD">
        <w:rPr>
          <w:color w:val="282828"/>
          <w:sz w:val="28"/>
          <w:szCs w:val="28"/>
        </w:rPr>
        <w:t>.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28</w:t>
      </w:r>
      <w:r w:rsidRPr="00BC62AD">
        <w:rPr>
          <w:color w:val="282828"/>
          <w:sz w:val="28"/>
          <w:szCs w:val="28"/>
        </w:rPr>
        <w:t xml:space="preserve">. Перечень критериев оценки инициативных проектов и их балльное значение устанавливается </w:t>
      </w:r>
      <w:r w:rsidRPr="00032A36">
        <w:rPr>
          <w:b/>
          <w:color w:val="282828"/>
          <w:sz w:val="28"/>
          <w:szCs w:val="28"/>
        </w:rPr>
        <w:t xml:space="preserve">приложением </w:t>
      </w:r>
      <w:r>
        <w:rPr>
          <w:b/>
          <w:color w:val="282828"/>
          <w:sz w:val="28"/>
          <w:szCs w:val="28"/>
        </w:rPr>
        <w:t>2</w:t>
      </w:r>
      <w:r w:rsidRPr="00BC62AD">
        <w:rPr>
          <w:color w:val="282828"/>
          <w:sz w:val="28"/>
          <w:szCs w:val="28"/>
        </w:rPr>
        <w:t xml:space="preserve"> к настоящему Порядку.</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29</w:t>
      </w:r>
      <w:r w:rsidRPr="00BC62AD">
        <w:rPr>
          <w:color w:val="282828"/>
          <w:sz w:val="28"/>
          <w:szCs w:val="28"/>
        </w:rPr>
        <w:t>. Оценка инициативного проекта осуществляется отдельно по каждому инициативному проекту.</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30</w:t>
      </w:r>
      <w:r w:rsidRPr="00BC62AD">
        <w:rPr>
          <w:color w:val="282828"/>
          <w:sz w:val="28"/>
          <w:szCs w:val="28"/>
        </w:rPr>
        <w:t>. Оценка инициативного проекта по каждому критерию определяется в баллах.</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31</w:t>
      </w:r>
      <w:r w:rsidRPr="00BC62AD">
        <w:rPr>
          <w:color w:val="282828"/>
          <w:sz w:val="28"/>
          <w:szCs w:val="28"/>
        </w:rPr>
        <w:t>. Максимальная итоговая оценка инициативного проекта составляет 100 баллов, минимальная 0.</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32</w:t>
      </w:r>
      <w:r w:rsidRPr="00BC62AD">
        <w:rPr>
          <w:color w:val="282828"/>
          <w:sz w:val="28"/>
          <w:szCs w:val="28"/>
        </w:rPr>
        <w:t>. Прошедшими конкурсный отбор считаются инициативные проекты, которые по результатам итоговой оценки набрали 50 и более баллов.</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 xml:space="preserve">При недостаточности бюджетных ассигнований, предусмотренных в бюджете </w:t>
      </w:r>
      <w:r>
        <w:rPr>
          <w:color w:val="282828"/>
          <w:sz w:val="28"/>
          <w:szCs w:val="28"/>
        </w:rPr>
        <w:t xml:space="preserve">муниципального района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xml:space="preserve"> на реализацию всех инициативных проектов, прошедшими конкурсный отбор</w:t>
      </w:r>
      <w:r>
        <w:rPr>
          <w:color w:val="282828"/>
          <w:sz w:val="28"/>
          <w:szCs w:val="28"/>
        </w:rPr>
        <w:t>,</w:t>
      </w:r>
      <w:r w:rsidRPr="00BC62AD">
        <w:rPr>
          <w:color w:val="282828"/>
          <w:sz w:val="28"/>
          <w:szCs w:val="28"/>
        </w:rPr>
        <w:t xml:space="preserve"> считаются инициативные проекты, набравшие наибольшее количество баллов, реализация которых за счёт средств бюджета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xml:space="preserve"> возможна в пределах объёмов бюджетных ассигнований, предусмотренных в бюджете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33</w:t>
      </w:r>
      <w:r w:rsidRPr="00BC62AD">
        <w:rPr>
          <w:color w:val="282828"/>
          <w:sz w:val="28"/>
          <w:szCs w:val="28"/>
        </w:rPr>
        <w:t>. Итоговая оценка инициативного проекта рассчитывается по следующей формуле:</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Ик = (</w:t>
      </w:r>
      <w:proofErr w:type="gramStart"/>
      <w:r w:rsidRPr="00BC62AD">
        <w:rPr>
          <w:color w:val="282828"/>
          <w:sz w:val="28"/>
          <w:szCs w:val="28"/>
        </w:rPr>
        <w:t>П(</w:t>
      </w:r>
      <w:proofErr w:type="spellStart"/>
      <w:proofErr w:type="gramEnd"/>
      <w:r w:rsidRPr="00BC62AD">
        <w:rPr>
          <w:color w:val="282828"/>
          <w:sz w:val="28"/>
          <w:szCs w:val="28"/>
        </w:rPr>
        <w:t>ПКОкi</w:t>
      </w:r>
      <w:proofErr w:type="spellEnd"/>
      <w:r w:rsidRPr="00BC62AD">
        <w:rPr>
          <w:color w:val="282828"/>
          <w:sz w:val="28"/>
          <w:szCs w:val="28"/>
        </w:rPr>
        <w:t xml:space="preserve">)) </w:t>
      </w:r>
      <w:proofErr w:type="spellStart"/>
      <w:r w:rsidRPr="00BC62AD">
        <w:rPr>
          <w:color w:val="282828"/>
          <w:sz w:val="28"/>
          <w:szCs w:val="28"/>
        </w:rPr>
        <w:t>х</w:t>
      </w:r>
      <w:proofErr w:type="spellEnd"/>
      <w:r w:rsidRPr="00BC62AD">
        <w:rPr>
          <w:color w:val="282828"/>
          <w:sz w:val="28"/>
          <w:szCs w:val="28"/>
        </w:rPr>
        <w:t xml:space="preserve"> (∑(</w:t>
      </w:r>
      <w:proofErr w:type="spellStart"/>
      <w:r w:rsidRPr="00BC62AD">
        <w:rPr>
          <w:color w:val="282828"/>
          <w:sz w:val="28"/>
          <w:szCs w:val="28"/>
        </w:rPr>
        <w:t>Ркg</w:t>
      </w:r>
      <w:proofErr w:type="spellEnd"/>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где:</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 xml:space="preserve">Ик - итоговая оценка инициативного проекта, рассчитанная с учётом выполнения критериев, указанных в </w:t>
      </w:r>
      <w:r w:rsidRPr="00032A36">
        <w:rPr>
          <w:b/>
          <w:color w:val="282828"/>
          <w:sz w:val="28"/>
          <w:szCs w:val="28"/>
        </w:rPr>
        <w:t xml:space="preserve">приложении </w:t>
      </w:r>
      <w:r>
        <w:rPr>
          <w:b/>
          <w:color w:val="282828"/>
          <w:sz w:val="28"/>
          <w:szCs w:val="28"/>
        </w:rPr>
        <w:t>2</w:t>
      </w:r>
      <w:r w:rsidRPr="00BC62AD">
        <w:rPr>
          <w:color w:val="282828"/>
          <w:sz w:val="28"/>
          <w:szCs w:val="28"/>
        </w:rPr>
        <w:t xml:space="preserve"> к настоящему Порядку;</w:t>
      </w:r>
    </w:p>
    <w:p w:rsidR="00B629B6" w:rsidRPr="00BC62AD" w:rsidRDefault="00B629B6" w:rsidP="00B629B6">
      <w:pPr>
        <w:pStyle w:val="a5"/>
        <w:spacing w:before="0" w:beforeAutospacing="0" w:after="0" w:afterAutospacing="0"/>
        <w:ind w:firstLine="709"/>
        <w:jc w:val="both"/>
        <w:rPr>
          <w:color w:val="282828"/>
          <w:sz w:val="28"/>
          <w:szCs w:val="28"/>
        </w:rPr>
      </w:pPr>
      <w:proofErr w:type="spellStart"/>
      <w:r w:rsidRPr="00BC62AD">
        <w:rPr>
          <w:color w:val="282828"/>
          <w:sz w:val="28"/>
          <w:szCs w:val="28"/>
        </w:rPr>
        <w:t>ki</w:t>
      </w:r>
      <w:proofErr w:type="spellEnd"/>
      <w:r w:rsidRPr="00BC62AD">
        <w:rPr>
          <w:color w:val="282828"/>
          <w:sz w:val="28"/>
          <w:szCs w:val="28"/>
        </w:rPr>
        <w:t xml:space="preserve"> - множество критериев, входящих группу «Общие критерии», указанные в </w:t>
      </w:r>
      <w:r w:rsidRPr="00032A36">
        <w:rPr>
          <w:b/>
          <w:color w:val="282828"/>
          <w:sz w:val="28"/>
          <w:szCs w:val="28"/>
        </w:rPr>
        <w:t xml:space="preserve">приложении </w:t>
      </w:r>
      <w:r>
        <w:rPr>
          <w:b/>
          <w:color w:val="282828"/>
          <w:sz w:val="28"/>
          <w:szCs w:val="28"/>
        </w:rPr>
        <w:t>2</w:t>
      </w:r>
      <w:r w:rsidRPr="00BC62AD">
        <w:rPr>
          <w:color w:val="282828"/>
          <w:sz w:val="28"/>
          <w:szCs w:val="28"/>
        </w:rPr>
        <w:t xml:space="preserve"> к настоящему Порядку.</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 xml:space="preserve">Каждый из критериев </w:t>
      </w:r>
      <w:proofErr w:type="spellStart"/>
      <w:r w:rsidRPr="00BC62AD">
        <w:rPr>
          <w:color w:val="282828"/>
          <w:sz w:val="28"/>
          <w:szCs w:val="28"/>
        </w:rPr>
        <w:t>ki</w:t>
      </w:r>
      <w:proofErr w:type="spellEnd"/>
      <w:r w:rsidRPr="00BC62AD">
        <w:rPr>
          <w:color w:val="282828"/>
          <w:sz w:val="28"/>
          <w:szCs w:val="28"/>
        </w:rPr>
        <w:t xml:space="preserve"> может принимать значение 0 или 1;</w:t>
      </w:r>
    </w:p>
    <w:p w:rsidR="00B629B6" w:rsidRPr="00BC62AD" w:rsidRDefault="00B629B6" w:rsidP="00B629B6">
      <w:pPr>
        <w:pStyle w:val="a5"/>
        <w:spacing w:before="0" w:beforeAutospacing="0" w:after="0" w:afterAutospacing="0"/>
        <w:ind w:firstLine="709"/>
        <w:jc w:val="both"/>
        <w:rPr>
          <w:color w:val="282828"/>
          <w:sz w:val="28"/>
          <w:szCs w:val="28"/>
        </w:rPr>
      </w:pPr>
      <w:proofErr w:type="gramStart"/>
      <w:r w:rsidRPr="00BC62AD">
        <w:rPr>
          <w:color w:val="282828"/>
          <w:sz w:val="28"/>
          <w:szCs w:val="28"/>
        </w:rPr>
        <w:t>П(</w:t>
      </w:r>
      <w:proofErr w:type="spellStart"/>
      <w:proofErr w:type="gramEnd"/>
      <w:r w:rsidRPr="00BC62AD">
        <w:rPr>
          <w:color w:val="282828"/>
          <w:sz w:val="28"/>
          <w:szCs w:val="28"/>
        </w:rPr>
        <w:t>ПКОкi</w:t>
      </w:r>
      <w:proofErr w:type="spellEnd"/>
      <w:r w:rsidRPr="00BC62AD">
        <w:rPr>
          <w:color w:val="282828"/>
          <w:sz w:val="28"/>
          <w:szCs w:val="28"/>
        </w:rPr>
        <w:t>) - произведение баллов, присвоенных проекту по каждому из критериев, входящих в группу «Критерии прохождения конкурсного отбора»;</w:t>
      </w:r>
    </w:p>
    <w:p w:rsidR="00B629B6" w:rsidRPr="00BC62AD" w:rsidRDefault="00B629B6" w:rsidP="00B629B6">
      <w:pPr>
        <w:pStyle w:val="a5"/>
        <w:spacing w:before="0" w:beforeAutospacing="0" w:after="0" w:afterAutospacing="0"/>
        <w:ind w:firstLine="709"/>
        <w:jc w:val="both"/>
        <w:rPr>
          <w:color w:val="282828"/>
          <w:sz w:val="28"/>
          <w:szCs w:val="28"/>
        </w:rPr>
      </w:pPr>
      <w:proofErr w:type="spellStart"/>
      <w:r w:rsidRPr="00BC62AD">
        <w:rPr>
          <w:color w:val="282828"/>
          <w:sz w:val="28"/>
          <w:szCs w:val="28"/>
        </w:rPr>
        <w:t>к</w:t>
      </w:r>
      <w:proofErr w:type="gramStart"/>
      <w:r w:rsidRPr="00BC62AD">
        <w:rPr>
          <w:color w:val="282828"/>
          <w:sz w:val="28"/>
          <w:szCs w:val="28"/>
        </w:rPr>
        <w:t>g</w:t>
      </w:r>
      <w:proofErr w:type="spellEnd"/>
      <w:proofErr w:type="gramEnd"/>
      <w:r w:rsidRPr="00BC62AD">
        <w:rPr>
          <w:color w:val="282828"/>
          <w:sz w:val="28"/>
          <w:szCs w:val="28"/>
        </w:rPr>
        <w:t xml:space="preserve"> - множество критериев, входящих группу «Рейтинговые критерии», указанные в </w:t>
      </w:r>
      <w:r w:rsidRPr="00032A36">
        <w:rPr>
          <w:b/>
          <w:color w:val="282828"/>
          <w:sz w:val="28"/>
          <w:szCs w:val="28"/>
        </w:rPr>
        <w:t>приложении №</w:t>
      </w:r>
      <w:r>
        <w:rPr>
          <w:b/>
          <w:color w:val="282828"/>
          <w:sz w:val="28"/>
          <w:szCs w:val="28"/>
        </w:rPr>
        <w:t>2</w:t>
      </w:r>
      <w:r w:rsidRPr="00BC62AD">
        <w:rPr>
          <w:color w:val="282828"/>
          <w:sz w:val="28"/>
          <w:szCs w:val="28"/>
        </w:rPr>
        <w:t xml:space="preserve"> к настоящему Порядку;</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w:t>
      </w:r>
      <w:proofErr w:type="spellStart"/>
      <w:r w:rsidRPr="00BC62AD">
        <w:rPr>
          <w:color w:val="282828"/>
          <w:sz w:val="28"/>
          <w:szCs w:val="28"/>
        </w:rPr>
        <w:t>Рк</w:t>
      </w:r>
      <w:proofErr w:type="gramStart"/>
      <w:r w:rsidRPr="00BC62AD">
        <w:rPr>
          <w:color w:val="282828"/>
          <w:sz w:val="28"/>
          <w:szCs w:val="28"/>
        </w:rPr>
        <w:t>g</w:t>
      </w:r>
      <w:proofErr w:type="spellEnd"/>
      <w:proofErr w:type="gramEnd"/>
      <w:r w:rsidRPr="00BC62AD">
        <w:rPr>
          <w:color w:val="282828"/>
          <w:sz w:val="28"/>
          <w:szCs w:val="28"/>
        </w:rPr>
        <w:t>) - сумма баллов, присвоенных инициативному проекту по каждому из критериев, входящих в группу «Критерии прохождения конкурсного отбора».</w:t>
      </w:r>
    </w:p>
    <w:p w:rsidR="00B629B6"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 xml:space="preserve">Каждый из критериев </w:t>
      </w:r>
      <w:proofErr w:type="spellStart"/>
      <w:r w:rsidRPr="00BC62AD">
        <w:rPr>
          <w:color w:val="282828"/>
          <w:sz w:val="28"/>
          <w:szCs w:val="28"/>
        </w:rPr>
        <w:t>kg</w:t>
      </w:r>
      <w:proofErr w:type="spellEnd"/>
      <w:r w:rsidRPr="00BC62AD">
        <w:rPr>
          <w:color w:val="282828"/>
          <w:sz w:val="28"/>
          <w:szCs w:val="28"/>
        </w:rPr>
        <w:t xml:space="preserve"> может принимать значение, соответствующее уровню выполнения критерия в пределах значений, указанных в </w:t>
      </w:r>
      <w:r w:rsidRPr="00032A36">
        <w:rPr>
          <w:b/>
          <w:color w:val="282828"/>
          <w:sz w:val="28"/>
          <w:szCs w:val="28"/>
        </w:rPr>
        <w:t xml:space="preserve">приложении </w:t>
      </w:r>
      <w:r>
        <w:rPr>
          <w:b/>
          <w:color w:val="282828"/>
          <w:sz w:val="28"/>
          <w:szCs w:val="28"/>
        </w:rPr>
        <w:t>2</w:t>
      </w:r>
      <w:r w:rsidRPr="00BC62AD">
        <w:rPr>
          <w:color w:val="282828"/>
          <w:sz w:val="28"/>
          <w:szCs w:val="28"/>
        </w:rPr>
        <w:t xml:space="preserve"> к настоящему Порядку.</w:t>
      </w:r>
    </w:p>
    <w:p w:rsidR="00B629B6" w:rsidRPr="00BC62AD" w:rsidRDefault="00B629B6" w:rsidP="00B629B6">
      <w:pPr>
        <w:pStyle w:val="a5"/>
        <w:spacing w:before="0" w:beforeAutospacing="0" w:after="0" w:afterAutospacing="0"/>
        <w:ind w:firstLine="709"/>
        <w:jc w:val="both"/>
        <w:rPr>
          <w:color w:val="282828"/>
          <w:sz w:val="28"/>
          <w:szCs w:val="28"/>
        </w:rPr>
      </w:pPr>
    </w:p>
    <w:p w:rsidR="00B629B6" w:rsidRPr="00C258DD" w:rsidRDefault="00B629B6" w:rsidP="00B629B6">
      <w:pPr>
        <w:pStyle w:val="a5"/>
        <w:spacing w:before="0" w:beforeAutospacing="0" w:after="0" w:afterAutospacing="0"/>
        <w:ind w:firstLine="709"/>
        <w:jc w:val="center"/>
        <w:rPr>
          <w:b/>
          <w:color w:val="282828"/>
          <w:sz w:val="28"/>
          <w:szCs w:val="28"/>
        </w:rPr>
      </w:pPr>
      <w:r>
        <w:rPr>
          <w:b/>
          <w:color w:val="282828"/>
          <w:sz w:val="28"/>
          <w:szCs w:val="28"/>
          <w:lang w:val="en-US"/>
        </w:rPr>
        <w:t>VIII</w:t>
      </w:r>
      <w:r w:rsidRPr="00C258DD">
        <w:rPr>
          <w:b/>
          <w:color w:val="282828"/>
          <w:sz w:val="28"/>
          <w:szCs w:val="28"/>
        </w:rPr>
        <w:t>. Порядок формирования и деятельности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34</w:t>
      </w:r>
      <w:r w:rsidRPr="00BC62AD">
        <w:rPr>
          <w:color w:val="282828"/>
          <w:sz w:val="28"/>
          <w:szCs w:val="28"/>
        </w:rPr>
        <w:t xml:space="preserve">. Состав Согласительной комиссии формируется </w:t>
      </w:r>
      <w:r>
        <w:rPr>
          <w:color w:val="282828"/>
          <w:sz w:val="28"/>
          <w:szCs w:val="28"/>
        </w:rPr>
        <w:t>А</w:t>
      </w:r>
      <w:r w:rsidRPr="00BC62AD">
        <w:rPr>
          <w:color w:val="282828"/>
          <w:sz w:val="28"/>
          <w:szCs w:val="28"/>
        </w:rPr>
        <w:t xml:space="preserve">дминистрацией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При этом половина от общего числа членов Согласительной комиссии должна быть назначена на основе предложений </w:t>
      </w:r>
      <w:r>
        <w:rPr>
          <w:color w:val="282828"/>
          <w:sz w:val="28"/>
          <w:szCs w:val="28"/>
        </w:rPr>
        <w:t xml:space="preserve">Совета депутатов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35</w:t>
      </w:r>
      <w:r w:rsidRPr="00BC62AD">
        <w:rPr>
          <w:color w:val="282828"/>
          <w:sz w:val="28"/>
          <w:szCs w:val="28"/>
        </w:rPr>
        <w:t>. В заседаниях Согласительной комиссии могут участвовать приглашённые лица, не являющиеся членами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36</w:t>
      </w:r>
      <w:r w:rsidRPr="00BC62AD">
        <w:rPr>
          <w:color w:val="282828"/>
          <w:sz w:val="28"/>
          <w:szCs w:val="28"/>
        </w:rPr>
        <w:t>.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37</w:t>
      </w:r>
      <w:r w:rsidRPr="00BC62AD">
        <w:rPr>
          <w:color w:val="282828"/>
          <w:sz w:val="28"/>
          <w:szCs w:val="28"/>
        </w:rPr>
        <w:t>. Согласительная комиссия осуществляет следующие функции:</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w:t>
      </w:r>
      <w:r w:rsidRPr="00C258DD">
        <w:rPr>
          <w:b/>
          <w:color w:val="282828"/>
          <w:sz w:val="28"/>
          <w:szCs w:val="28"/>
        </w:rPr>
        <w:t xml:space="preserve">приложению </w:t>
      </w:r>
      <w:r>
        <w:rPr>
          <w:b/>
          <w:color w:val="282828"/>
          <w:sz w:val="28"/>
          <w:szCs w:val="28"/>
        </w:rPr>
        <w:t>2</w:t>
      </w:r>
      <w:r w:rsidRPr="00BC62AD">
        <w:rPr>
          <w:color w:val="282828"/>
          <w:sz w:val="28"/>
          <w:szCs w:val="28"/>
        </w:rPr>
        <w:t xml:space="preserve"> к настоящему Порядку;</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формирует итоговую оценку инициативных проектов;</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принимает решение о признании инициативного проекта прошедшим или не прошедшим конкурсный отбор.</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38</w:t>
      </w:r>
      <w:r w:rsidRPr="00BC62AD">
        <w:rPr>
          <w:color w:val="282828"/>
          <w:sz w:val="28"/>
          <w:szCs w:val="28"/>
        </w:rPr>
        <w:t>.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39</w:t>
      </w:r>
      <w:r w:rsidRPr="00BC62AD">
        <w:rPr>
          <w:color w:val="282828"/>
          <w:sz w:val="28"/>
          <w:szCs w:val="28"/>
        </w:rPr>
        <w:t>. Полномочия членов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а</w:t>
      </w:r>
      <w:r w:rsidRPr="00BC62AD">
        <w:rPr>
          <w:color w:val="282828"/>
          <w:sz w:val="28"/>
          <w:szCs w:val="28"/>
        </w:rPr>
        <w:t>) председатель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руководит деятельностью Согласительной комиссии, организует её работу;</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ведёт заседания Согласительной комиссии, подписывает протоколы заседаний;</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 xml:space="preserve">осуществляет общий </w:t>
      </w:r>
      <w:proofErr w:type="gramStart"/>
      <w:r w:rsidRPr="00BC62AD">
        <w:rPr>
          <w:color w:val="282828"/>
          <w:sz w:val="28"/>
          <w:szCs w:val="28"/>
        </w:rPr>
        <w:t>контроль за</w:t>
      </w:r>
      <w:proofErr w:type="gramEnd"/>
      <w:r w:rsidRPr="00BC62AD">
        <w:rPr>
          <w:color w:val="282828"/>
          <w:sz w:val="28"/>
          <w:szCs w:val="28"/>
        </w:rPr>
        <w:t xml:space="preserve"> реализацией принятых Согласительной комиссией решений;</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участвует в работе Согласительной комиссии в качестве члена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б</w:t>
      </w:r>
      <w:r w:rsidRPr="00BC62AD">
        <w:rPr>
          <w:color w:val="282828"/>
          <w:sz w:val="28"/>
          <w:szCs w:val="28"/>
        </w:rPr>
        <w:t>) заместитель председателя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исполняет полномочия председателя Согласительной комиссии в отсутствие председателя;</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участвует в работе Согласительной комиссии в качестве члена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в</w:t>
      </w:r>
      <w:r w:rsidRPr="00BC62AD">
        <w:rPr>
          <w:color w:val="282828"/>
          <w:sz w:val="28"/>
          <w:szCs w:val="28"/>
        </w:rPr>
        <w:t>) секретарь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формирует проект повестки очередного заседания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обеспечивает подготовку материалов к заседанию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оповещает членов Согласительной комиссии об очередных её заседаниях;</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ведёт и подписывает протоколы заседаний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участвует в работе Согласительной комиссии в качестве члена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г</w:t>
      </w:r>
      <w:r w:rsidRPr="00BC62AD">
        <w:rPr>
          <w:color w:val="282828"/>
          <w:sz w:val="28"/>
          <w:szCs w:val="28"/>
        </w:rPr>
        <w:t>) члены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осуществляют рассмотрение и оценку представленных инициативных проектов;</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участвуют в голосовании и принятии решений о признании инициативного проекта прошедшим или не прошедшим конкурсный отбор.</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40</w:t>
      </w:r>
      <w:r w:rsidRPr="00BC62AD">
        <w:rPr>
          <w:color w:val="282828"/>
          <w:sz w:val="28"/>
          <w:szCs w:val="28"/>
        </w:rPr>
        <w:t>. Согласительная комиссия вправе принимать решения, если в заседание участвует не менее половины от утвержденного состава ее членов.</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41</w:t>
      </w:r>
      <w:r w:rsidRPr="00BC62AD">
        <w:rPr>
          <w:color w:val="282828"/>
          <w:sz w:val="28"/>
          <w:szCs w:val="28"/>
        </w:rPr>
        <w:t>.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В случае равенства голосов решающим является голос председательствующего на заседании Согласительной комиссии.</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42</w:t>
      </w:r>
      <w:r w:rsidRPr="00BC62AD">
        <w:rPr>
          <w:color w:val="282828"/>
          <w:sz w:val="28"/>
          <w:szCs w:val="28"/>
        </w:rPr>
        <w:t>.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B629B6"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В протоколе указывается список участвующих, перечень рассмотренных на заседании вопросов и решение по ним.</w:t>
      </w:r>
    </w:p>
    <w:p w:rsidR="00B629B6" w:rsidRPr="00BC62AD" w:rsidRDefault="00B629B6" w:rsidP="00B629B6">
      <w:pPr>
        <w:pStyle w:val="a5"/>
        <w:spacing w:before="0" w:beforeAutospacing="0" w:after="0" w:afterAutospacing="0"/>
        <w:ind w:firstLine="709"/>
        <w:jc w:val="both"/>
        <w:rPr>
          <w:color w:val="282828"/>
          <w:sz w:val="28"/>
          <w:szCs w:val="28"/>
        </w:rPr>
      </w:pPr>
    </w:p>
    <w:p w:rsidR="00B629B6" w:rsidRPr="00512688" w:rsidRDefault="00B629B6" w:rsidP="00B629B6">
      <w:pPr>
        <w:pStyle w:val="a5"/>
        <w:spacing w:before="0" w:beforeAutospacing="0" w:after="0" w:afterAutospacing="0"/>
        <w:ind w:firstLine="709"/>
        <w:jc w:val="center"/>
        <w:rPr>
          <w:b/>
          <w:color w:val="282828"/>
          <w:sz w:val="28"/>
          <w:szCs w:val="28"/>
        </w:rPr>
      </w:pPr>
      <w:r>
        <w:rPr>
          <w:b/>
          <w:color w:val="282828"/>
          <w:sz w:val="28"/>
          <w:szCs w:val="28"/>
          <w:lang w:val="en-US"/>
        </w:rPr>
        <w:t>IX</w:t>
      </w:r>
      <w:r w:rsidRPr="00512688">
        <w:rPr>
          <w:b/>
          <w:color w:val="282828"/>
          <w:sz w:val="28"/>
          <w:szCs w:val="28"/>
        </w:rPr>
        <w:t>. Порядок реализации инициативных проектов</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43</w:t>
      </w:r>
      <w:r w:rsidRPr="00BC62AD">
        <w:rPr>
          <w:color w:val="282828"/>
          <w:sz w:val="28"/>
          <w:szCs w:val="28"/>
        </w:rPr>
        <w:t xml:space="preserve">. На основании протокола заседания Согласительной комиссии координаторы муниципальных программ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xml:space="preserve"> обеспечивают включение мероприятий по реализации инициативных проектов</w:t>
      </w:r>
      <w:r>
        <w:rPr>
          <w:color w:val="282828"/>
          <w:sz w:val="28"/>
          <w:szCs w:val="28"/>
        </w:rPr>
        <w:t xml:space="preserve">, прошедших конкурсный отбор, </w:t>
      </w:r>
      <w:r w:rsidRPr="00BC62AD">
        <w:rPr>
          <w:color w:val="282828"/>
          <w:sz w:val="28"/>
          <w:szCs w:val="28"/>
        </w:rPr>
        <w:t xml:space="preserve">в состав муниципальных программ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44</w:t>
      </w:r>
      <w:r w:rsidRPr="00BC62AD">
        <w:rPr>
          <w:color w:val="282828"/>
          <w:sz w:val="28"/>
          <w:szCs w:val="28"/>
        </w:rPr>
        <w:t xml:space="preserve">. Реализация инициативных проектов осуществляется на условиях </w:t>
      </w:r>
      <w:proofErr w:type="spellStart"/>
      <w:r w:rsidRPr="00BC62AD">
        <w:rPr>
          <w:color w:val="282828"/>
          <w:sz w:val="28"/>
          <w:szCs w:val="28"/>
        </w:rPr>
        <w:t>софинансирования</w:t>
      </w:r>
      <w:proofErr w:type="spellEnd"/>
      <w:r w:rsidRPr="00BC62AD">
        <w:rPr>
          <w:color w:val="282828"/>
          <w:sz w:val="28"/>
          <w:szCs w:val="28"/>
        </w:rPr>
        <w:t xml:space="preserve"> за счёт средств бюджета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45</w:t>
      </w:r>
      <w:r w:rsidRPr="00BC62AD">
        <w:rPr>
          <w:color w:val="282828"/>
          <w:sz w:val="28"/>
          <w:szCs w:val="28"/>
        </w:rPr>
        <w:t xml:space="preserve">. </w:t>
      </w:r>
      <w:proofErr w:type="gramStart"/>
      <w:r w:rsidRPr="00BC62AD">
        <w:rPr>
          <w:color w:val="282828"/>
          <w:sz w:val="28"/>
          <w:szCs w:val="28"/>
        </w:rPr>
        <w:t xml:space="preserve">Инициатор проекта до начала его реализации за счёт средств бюджета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 </w:t>
      </w:r>
      <w:r w:rsidRPr="00BC62AD">
        <w:rPr>
          <w:color w:val="282828"/>
          <w:sz w:val="28"/>
          <w:szCs w:val="28"/>
        </w:rPr>
        <w:t xml:space="preserve">обеспечивает внесение инициативных платежей в доход бюджета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xml:space="preserve"> на основании договора пожертвования, заключенного с </w:t>
      </w:r>
      <w:r>
        <w:rPr>
          <w:color w:val="282828"/>
          <w:sz w:val="28"/>
          <w:szCs w:val="28"/>
        </w:rPr>
        <w:t>А</w:t>
      </w:r>
      <w:r w:rsidRPr="00BC62AD">
        <w:rPr>
          <w:color w:val="282828"/>
          <w:sz w:val="28"/>
          <w:szCs w:val="28"/>
        </w:rPr>
        <w:t xml:space="preserve">дминистрацией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и (или) </w:t>
      </w:r>
      <w:r>
        <w:rPr>
          <w:color w:val="282828"/>
          <w:sz w:val="28"/>
          <w:szCs w:val="28"/>
        </w:rPr>
        <w:t xml:space="preserve">заключает с администрацией </w:t>
      </w:r>
      <w:proofErr w:type="spellStart"/>
      <w:r>
        <w:rPr>
          <w:color w:val="282828"/>
          <w:sz w:val="28"/>
          <w:szCs w:val="28"/>
        </w:rPr>
        <w:t>Беляевского</w:t>
      </w:r>
      <w:proofErr w:type="spellEnd"/>
      <w:r>
        <w:rPr>
          <w:color w:val="282828"/>
          <w:sz w:val="28"/>
          <w:szCs w:val="28"/>
        </w:rPr>
        <w:t xml:space="preserve"> района </w:t>
      </w:r>
      <w:r w:rsidRPr="00BC62AD">
        <w:rPr>
          <w:color w:val="282828"/>
          <w:sz w:val="28"/>
          <w:szCs w:val="28"/>
        </w:rPr>
        <w:t>договор на безвозмездное оказание услуг/выполнение работ, по реализации инициативного проекта.</w:t>
      </w:r>
      <w:proofErr w:type="gramEnd"/>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46</w:t>
      </w:r>
      <w:r w:rsidRPr="00BC62AD">
        <w:rPr>
          <w:color w:val="282828"/>
          <w:sz w:val="28"/>
          <w:szCs w:val="28"/>
        </w:rPr>
        <w:t>.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w:t>
      </w:r>
      <w:r>
        <w:rPr>
          <w:color w:val="282828"/>
          <w:sz w:val="28"/>
          <w:szCs w:val="28"/>
        </w:rPr>
        <w:t xml:space="preserve">гламентом взаимодействия, утвержденный постановлением администрации </w:t>
      </w:r>
      <w:proofErr w:type="spellStart"/>
      <w:r>
        <w:rPr>
          <w:color w:val="282828"/>
          <w:sz w:val="28"/>
          <w:szCs w:val="28"/>
        </w:rPr>
        <w:t>Беляевского</w:t>
      </w:r>
      <w:proofErr w:type="spellEnd"/>
      <w:r>
        <w:rPr>
          <w:color w:val="282828"/>
          <w:sz w:val="28"/>
          <w:szCs w:val="28"/>
        </w:rPr>
        <w:t xml:space="preserve"> района.</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47</w:t>
      </w:r>
      <w:r w:rsidRPr="00BC62AD">
        <w:rPr>
          <w:color w:val="282828"/>
          <w:sz w:val="28"/>
          <w:szCs w:val="28"/>
        </w:rPr>
        <w:t>. Учёт инициативных платежей осуществляется отдельно по каждому проекту.</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48</w:t>
      </w:r>
      <w:r w:rsidRPr="00BC62AD">
        <w:rPr>
          <w:color w:val="282828"/>
          <w:sz w:val="28"/>
          <w:szCs w:val="28"/>
        </w:rPr>
        <w:t xml:space="preserve">. </w:t>
      </w:r>
      <w:proofErr w:type="gramStart"/>
      <w:r w:rsidRPr="00BC62AD">
        <w:rPr>
          <w:color w:val="282828"/>
          <w:sz w:val="28"/>
          <w:szCs w:val="28"/>
        </w:rPr>
        <w:t>Контроль за</w:t>
      </w:r>
      <w:proofErr w:type="gramEnd"/>
      <w:r w:rsidRPr="00BC62AD">
        <w:rPr>
          <w:color w:val="282828"/>
          <w:sz w:val="28"/>
          <w:szCs w:val="28"/>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49</w:t>
      </w:r>
      <w:r w:rsidRPr="00BC62AD">
        <w:rPr>
          <w:color w:val="282828"/>
          <w:sz w:val="28"/>
          <w:szCs w:val="28"/>
        </w:rPr>
        <w:t xml:space="preserve">. </w:t>
      </w:r>
      <w:proofErr w:type="gramStart"/>
      <w:r w:rsidRPr="00BC62AD">
        <w:rPr>
          <w:color w:val="282828"/>
          <w:sz w:val="28"/>
          <w:szCs w:val="28"/>
        </w:rPr>
        <w:t>Контроль за</w:t>
      </w:r>
      <w:proofErr w:type="gramEnd"/>
      <w:r w:rsidRPr="00BC62AD">
        <w:rPr>
          <w:color w:val="282828"/>
          <w:sz w:val="28"/>
          <w:szCs w:val="28"/>
        </w:rPr>
        <w:t xml:space="preserve"> ходом реализации инициативного проекта осуществляют координаторы муниципальных программ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в рамках которых предусмотрена реализация соответствующих инициативных проектов.</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 xml:space="preserve">Инициаторы проекта, другие граждане, проживающие на территории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C62AD">
        <w:rPr>
          <w:color w:val="282828"/>
          <w:sz w:val="28"/>
          <w:szCs w:val="28"/>
        </w:rPr>
        <w:t>контроль за</w:t>
      </w:r>
      <w:proofErr w:type="gramEnd"/>
      <w:r w:rsidRPr="00BC62AD">
        <w:rPr>
          <w:color w:val="282828"/>
          <w:sz w:val="28"/>
          <w:szCs w:val="28"/>
        </w:rPr>
        <w:t xml:space="preserve"> реализацией инициативного проекта в формах, не противоречащих законодательству Российской Федерации.</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50</w:t>
      </w:r>
      <w:r w:rsidRPr="00BC62AD">
        <w:rPr>
          <w:color w:val="282828"/>
          <w:sz w:val="28"/>
          <w:szCs w:val="28"/>
        </w:rPr>
        <w:t>.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B629B6" w:rsidRPr="00BC62AD" w:rsidRDefault="00B629B6" w:rsidP="00B629B6">
      <w:pPr>
        <w:pStyle w:val="a5"/>
        <w:spacing w:before="0" w:beforeAutospacing="0" w:after="0" w:afterAutospacing="0"/>
        <w:ind w:firstLine="709"/>
        <w:jc w:val="both"/>
        <w:rPr>
          <w:color w:val="282828"/>
          <w:sz w:val="28"/>
          <w:szCs w:val="28"/>
        </w:rPr>
      </w:pPr>
      <w:r w:rsidRPr="00BC62AD">
        <w:rPr>
          <w:color w:val="282828"/>
          <w:sz w:val="28"/>
          <w:szCs w:val="28"/>
        </w:rPr>
        <w:t>Члены Согласительной комиссии имеют право на участие в приёмке результатов поставки товаров, выполнения работ, оказания услуг.</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51</w:t>
      </w:r>
      <w:r w:rsidRPr="00BC62AD">
        <w:rPr>
          <w:color w:val="282828"/>
          <w:sz w:val="28"/>
          <w:szCs w:val="28"/>
        </w:rPr>
        <w:t>. Инициатор проекта, члены Согласительной комиссии имеют право на доступ к информации о ходе принятого к реализации инициативного проекта.</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52</w:t>
      </w:r>
      <w:r w:rsidRPr="00BC62AD">
        <w:rPr>
          <w:color w:val="282828"/>
          <w:sz w:val="28"/>
          <w:szCs w:val="28"/>
        </w:rPr>
        <w:t xml:space="preserve">. </w:t>
      </w:r>
      <w:proofErr w:type="gramStart"/>
      <w:r w:rsidRPr="00BC62AD">
        <w:rPr>
          <w:color w:val="282828"/>
          <w:sz w:val="28"/>
          <w:szCs w:val="28"/>
        </w:rPr>
        <w:t xml:space="preserve">Координаторы муниципальных программ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в состав которых включены мероприятия по реализации инициативного проекта, ежемесячно в</w:t>
      </w:r>
      <w:r>
        <w:rPr>
          <w:color w:val="282828"/>
          <w:sz w:val="28"/>
          <w:szCs w:val="28"/>
        </w:rPr>
        <w:t xml:space="preserve"> срок не позднее </w:t>
      </w:r>
      <w:r w:rsidRPr="00BC62AD">
        <w:rPr>
          <w:color w:val="282828"/>
          <w:sz w:val="28"/>
          <w:szCs w:val="28"/>
        </w:rPr>
        <w:t xml:space="preserve">5 числа месяца, следующего за отчётным, направляют в уполномоченный орган и финансовый </w:t>
      </w:r>
      <w:r>
        <w:rPr>
          <w:color w:val="282828"/>
          <w:sz w:val="28"/>
          <w:szCs w:val="28"/>
        </w:rPr>
        <w:t>отдел</w:t>
      </w:r>
      <w:r w:rsidRPr="00BC62AD">
        <w:rPr>
          <w:color w:val="282828"/>
          <w:sz w:val="28"/>
          <w:szCs w:val="28"/>
        </w:rPr>
        <w:t xml:space="preserve"> </w:t>
      </w:r>
      <w:r>
        <w:rPr>
          <w:color w:val="282828"/>
          <w:sz w:val="28"/>
          <w:szCs w:val="28"/>
        </w:rPr>
        <w:t>А</w:t>
      </w:r>
      <w:r w:rsidRPr="00BC62AD">
        <w:rPr>
          <w:color w:val="282828"/>
          <w:sz w:val="28"/>
          <w:szCs w:val="28"/>
        </w:rPr>
        <w:t xml:space="preserve">дминистрации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отчёт о ходе реализации инициативного проекта.</w:t>
      </w:r>
      <w:proofErr w:type="gramEnd"/>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53</w:t>
      </w:r>
      <w:r w:rsidRPr="00BC62AD">
        <w:rPr>
          <w:color w:val="282828"/>
          <w:sz w:val="28"/>
          <w:szCs w:val="28"/>
        </w:rPr>
        <w:t xml:space="preserve">. </w:t>
      </w:r>
      <w:proofErr w:type="gramStart"/>
      <w:r w:rsidRPr="00BC62AD">
        <w:rPr>
          <w:color w:val="282828"/>
          <w:sz w:val="28"/>
          <w:szCs w:val="28"/>
        </w:rPr>
        <w:t xml:space="preserve">Координаторы муниципальных программ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xml:space="preserve">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w:t>
      </w:r>
      <w:r>
        <w:rPr>
          <w:color w:val="282828"/>
          <w:sz w:val="28"/>
          <w:szCs w:val="28"/>
        </w:rPr>
        <w:t>угое</w:t>
      </w:r>
      <w:r w:rsidRPr="00BC62AD">
        <w:rPr>
          <w:color w:val="282828"/>
          <w:sz w:val="28"/>
          <w:szCs w:val="28"/>
        </w:rPr>
        <w:t xml:space="preserve">) в уполномоченный орган и финансовый </w:t>
      </w:r>
      <w:r>
        <w:rPr>
          <w:color w:val="282828"/>
          <w:sz w:val="28"/>
          <w:szCs w:val="28"/>
        </w:rPr>
        <w:t>отдел</w:t>
      </w:r>
      <w:r w:rsidRPr="00BC62AD">
        <w:rPr>
          <w:color w:val="282828"/>
          <w:sz w:val="28"/>
          <w:szCs w:val="28"/>
        </w:rPr>
        <w:t xml:space="preserve"> </w:t>
      </w:r>
      <w:r>
        <w:rPr>
          <w:color w:val="282828"/>
          <w:sz w:val="28"/>
          <w:szCs w:val="28"/>
        </w:rPr>
        <w:t>А</w:t>
      </w:r>
      <w:r w:rsidRPr="00BC62AD">
        <w:rPr>
          <w:color w:val="282828"/>
          <w:sz w:val="28"/>
          <w:szCs w:val="28"/>
        </w:rPr>
        <w:t xml:space="preserve">дминистрации </w:t>
      </w:r>
      <w:proofErr w:type="spellStart"/>
      <w:r>
        <w:rPr>
          <w:color w:val="282828"/>
          <w:sz w:val="28"/>
          <w:szCs w:val="28"/>
        </w:rPr>
        <w:t>Беляевского</w:t>
      </w:r>
      <w:proofErr w:type="spellEnd"/>
      <w:proofErr w:type="gramEnd"/>
      <w:r>
        <w:rPr>
          <w:color w:val="282828"/>
          <w:sz w:val="28"/>
          <w:szCs w:val="28"/>
        </w:rPr>
        <w:t xml:space="preserve"> района</w:t>
      </w:r>
      <w:r w:rsidRPr="00BC62AD">
        <w:rPr>
          <w:color w:val="282828"/>
          <w:sz w:val="28"/>
          <w:szCs w:val="28"/>
        </w:rPr>
        <w:t>.</w:t>
      </w:r>
    </w:p>
    <w:p w:rsidR="00B629B6" w:rsidRDefault="00B629B6" w:rsidP="00B629B6">
      <w:pPr>
        <w:pStyle w:val="a5"/>
        <w:spacing w:before="0" w:beforeAutospacing="0" w:after="0" w:afterAutospacing="0"/>
        <w:ind w:firstLine="709"/>
        <w:jc w:val="both"/>
        <w:rPr>
          <w:color w:val="282828"/>
          <w:sz w:val="28"/>
          <w:szCs w:val="28"/>
        </w:rPr>
      </w:pPr>
      <w:r>
        <w:rPr>
          <w:color w:val="282828"/>
          <w:sz w:val="28"/>
          <w:szCs w:val="28"/>
        </w:rPr>
        <w:t>54</w:t>
      </w:r>
      <w:r w:rsidRPr="00BC62AD">
        <w:rPr>
          <w:color w:val="282828"/>
          <w:sz w:val="28"/>
          <w:szCs w:val="28"/>
        </w:rPr>
        <w:t xml:space="preserve">. Информация о рассмотрении инициативного проекта </w:t>
      </w:r>
      <w:r>
        <w:rPr>
          <w:color w:val="282828"/>
          <w:sz w:val="28"/>
          <w:szCs w:val="28"/>
        </w:rPr>
        <w:t>А</w:t>
      </w:r>
      <w:r w:rsidRPr="00BC62AD">
        <w:rPr>
          <w:color w:val="282828"/>
          <w:sz w:val="28"/>
          <w:szCs w:val="28"/>
        </w:rPr>
        <w:t xml:space="preserve">дминистрацией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 в информационно-телекоммуникационной сети «Интернет».</w:t>
      </w:r>
    </w:p>
    <w:p w:rsidR="00B629B6" w:rsidRDefault="00B629B6" w:rsidP="00B629B6">
      <w:pPr>
        <w:pStyle w:val="a5"/>
        <w:spacing w:before="0" w:beforeAutospacing="0" w:after="0" w:afterAutospacing="0"/>
        <w:ind w:firstLine="709"/>
        <w:jc w:val="both"/>
        <w:rPr>
          <w:color w:val="282828"/>
          <w:sz w:val="28"/>
          <w:szCs w:val="28"/>
        </w:rPr>
      </w:pPr>
      <w:r>
        <w:rPr>
          <w:color w:val="282828"/>
          <w:sz w:val="28"/>
          <w:szCs w:val="28"/>
        </w:rPr>
        <w:t>55</w:t>
      </w:r>
      <w:r w:rsidRPr="00BC62AD">
        <w:rPr>
          <w:color w:val="282828"/>
          <w:sz w:val="28"/>
          <w:szCs w:val="28"/>
        </w:rPr>
        <w:t xml:space="preserve">. Отчет об итогах реализации инициативного проекта подлежит опубликованию (обнародованию) и размещению на официальном сайте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 в информационно-телекоммуникационной сети «Интернет»  </w:t>
      </w:r>
      <w:r w:rsidRPr="00BC62AD">
        <w:rPr>
          <w:color w:val="282828"/>
          <w:sz w:val="28"/>
          <w:szCs w:val="28"/>
        </w:rPr>
        <w:t xml:space="preserve">в разделе </w:t>
      </w:r>
      <w:r w:rsidRPr="001F5A9C">
        <w:rPr>
          <w:color w:val="000000"/>
          <w:sz w:val="28"/>
          <w:szCs w:val="28"/>
        </w:rPr>
        <w:t xml:space="preserve">«Бюджет для граждан» в подразделе «Инициативное </w:t>
      </w:r>
      <w:proofErr w:type="spellStart"/>
      <w:r w:rsidRPr="001F5A9C">
        <w:rPr>
          <w:color w:val="000000"/>
          <w:sz w:val="28"/>
          <w:szCs w:val="28"/>
        </w:rPr>
        <w:t>бюджетирование</w:t>
      </w:r>
      <w:proofErr w:type="spellEnd"/>
      <w:r w:rsidRPr="001F5A9C">
        <w:rPr>
          <w:color w:val="000000"/>
          <w:sz w:val="28"/>
          <w:szCs w:val="28"/>
        </w:rPr>
        <w:t>»</w:t>
      </w:r>
      <w:r w:rsidRPr="00BC62AD">
        <w:rPr>
          <w:color w:val="282828"/>
          <w:sz w:val="28"/>
          <w:szCs w:val="28"/>
        </w:rPr>
        <w:t xml:space="preserve"> в течение 30 календарных дней со дня завершения реализации инициативного проекта.</w:t>
      </w:r>
    </w:p>
    <w:p w:rsidR="00B629B6" w:rsidRPr="00BC62AD" w:rsidRDefault="00B629B6" w:rsidP="00B629B6">
      <w:pPr>
        <w:pStyle w:val="a5"/>
        <w:spacing w:before="0" w:beforeAutospacing="0" w:after="0" w:afterAutospacing="0"/>
        <w:ind w:firstLine="709"/>
        <w:jc w:val="both"/>
        <w:rPr>
          <w:color w:val="282828"/>
          <w:sz w:val="28"/>
          <w:szCs w:val="28"/>
        </w:rPr>
      </w:pPr>
    </w:p>
    <w:p w:rsidR="00B629B6" w:rsidRPr="009B4C55" w:rsidRDefault="00B629B6" w:rsidP="00B629B6">
      <w:pPr>
        <w:pStyle w:val="a5"/>
        <w:spacing w:before="0" w:beforeAutospacing="0" w:after="0" w:afterAutospacing="0"/>
        <w:ind w:firstLine="709"/>
        <w:jc w:val="center"/>
        <w:rPr>
          <w:b/>
          <w:color w:val="282828"/>
          <w:sz w:val="28"/>
          <w:szCs w:val="28"/>
        </w:rPr>
      </w:pPr>
      <w:r>
        <w:rPr>
          <w:b/>
          <w:color w:val="282828"/>
          <w:sz w:val="28"/>
          <w:szCs w:val="28"/>
          <w:lang w:val="en-US"/>
        </w:rPr>
        <w:t>X</w:t>
      </w:r>
      <w:r w:rsidRPr="009B4C55">
        <w:rPr>
          <w:b/>
          <w:color w:val="282828"/>
          <w:sz w:val="28"/>
          <w:szCs w:val="28"/>
        </w:rPr>
        <w:t>. Порядок расчета и возврата сумм инициативных платежей</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56</w:t>
      </w:r>
      <w:r w:rsidRPr="00BC62AD">
        <w:rPr>
          <w:color w:val="282828"/>
          <w:sz w:val="28"/>
          <w:szCs w:val="28"/>
        </w:rPr>
        <w:t xml:space="preserve">.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Pr>
          <w:color w:val="282828"/>
          <w:sz w:val="28"/>
          <w:szCs w:val="28"/>
        </w:rPr>
        <w:t xml:space="preserve">муниципального образования </w:t>
      </w:r>
      <w:proofErr w:type="spellStart"/>
      <w:r>
        <w:rPr>
          <w:color w:val="282828"/>
          <w:sz w:val="28"/>
          <w:szCs w:val="28"/>
        </w:rPr>
        <w:t>Беляевский</w:t>
      </w:r>
      <w:proofErr w:type="spellEnd"/>
      <w:r>
        <w:rPr>
          <w:color w:val="282828"/>
          <w:sz w:val="28"/>
          <w:szCs w:val="28"/>
        </w:rPr>
        <w:t xml:space="preserve"> район</w:t>
      </w:r>
      <w:r w:rsidRPr="00BC62AD">
        <w:rPr>
          <w:color w:val="282828"/>
          <w:sz w:val="28"/>
          <w:szCs w:val="28"/>
        </w:rPr>
        <w:t xml:space="preserve"> (далее - денежные средства, подлежащие возврату).</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57</w:t>
      </w:r>
      <w:r w:rsidRPr="00BC62AD">
        <w:rPr>
          <w:color w:val="282828"/>
          <w:sz w:val="28"/>
          <w:szCs w:val="28"/>
        </w:rPr>
        <w:t xml:space="preserve">. Размер денежных средств, подлежащих возврату инициаторам проекта, рассчитывается исходя из процентного соотношения </w:t>
      </w:r>
      <w:proofErr w:type="spellStart"/>
      <w:r w:rsidRPr="00BC62AD">
        <w:rPr>
          <w:color w:val="282828"/>
          <w:sz w:val="28"/>
          <w:szCs w:val="28"/>
        </w:rPr>
        <w:t>софинансирования</w:t>
      </w:r>
      <w:proofErr w:type="spellEnd"/>
      <w:r w:rsidRPr="00BC62AD">
        <w:rPr>
          <w:color w:val="282828"/>
          <w:sz w:val="28"/>
          <w:szCs w:val="28"/>
        </w:rPr>
        <w:t xml:space="preserve"> инициативного проекта.</w:t>
      </w:r>
    </w:p>
    <w:p w:rsidR="00B629B6" w:rsidRPr="00BC62AD" w:rsidRDefault="00B629B6" w:rsidP="00B629B6">
      <w:pPr>
        <w:pStyle w:val="a5"/>
        <w:spacing w:before="0" w:beforeAutospacing="0" w:after="0" w:afterAutospacing="0"/>
        <w:ind w:firstLine="709"/>
        <w:jc w:val="both"/>
        <w:rPr>
          <w:color w:val="282828"/>
          <w:sz w:val="28"/>
          <w:szCs w:val="28"/>
        </w:rPr>
      </w:pPr>
      <w:r>
        <w:rPr>
          <w:color w:val="282828"/>
          <w:sz w:val="28"/>
          <w:szCs w:val="28"/>
        </w:rPr>
        <w:t>58</w:t>
      </w:r>
      <w:r w:rsidRPr="00BC62AD">
        <w:rPr>
          <w:color w:val="282828"/>
          <w:sz w:val="28"/>
          <w:szCs w:val="28"/>
        </w:rPr>
        <w:t xml:space="preserve">. Инициаторы проекта предоставляют заявление на возврат денежных средств с указанием банковских реквизитов в отраслевой (функциональный) орган </w:t>
      </w:r>
      <w:r>
        <w:rPr>
          <w:color w:val="282828"/>
          <w:sz w:val="28"/>
          <w:szCs w:val="28"/>
        </w:rPr>
        <w:t>А</w:t>
      </w:r>
      <w:r w:rsidRPr="00BC62AD">
        <w:rPr>
          <w:color w:val="282828"/>
          <w:sz w:val="28"/>
          <w:szCs w:val="28"/>
        </w:rPr>
        <w:t xml:space="preserve">дминистрации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осуществляющий учёт инициативных платежей, в целях возврата инициативных платежей.</w:t>
      </w:r>
    </w:p>
    <w:p w:rsidR="00B629B6" w:rsidRPr="009B4C55" w:rsidRDefault="00B629B6" w:rsidP="00B629B6">
      <w:pPr>
        <w:pStyle w:val="a5"/>
        <w:spacing w:before="0" w:beforeAutospacing="0" w:after="0" w:afterAutospacing="0"/>
        <w:ind w:firstLine="709"/>
        <w:jc w:val="both"/>
        <w:rPr>
          <w:color w:val="282828"/>
          <w:sz w:val="28"/>
          <w:szCs w:val="28"/>
        </w:rPr>
      </w:pPr>
      <w:r>
        <w:rPr>
          <w:color w:val="282828"/>
          <w:sz w:val="28"/>
          <w:szCs w:val="28"/>
        </w:rPr>
        <w:t>59</w:t>
      </w:r>
      <w:r w:rsidRPr="00BC62AD">
        <w:rPr>
          <w:color w:val="282828"/>
          <w:sz w:val="28"/>
          <w:szCs w:val="28"/>
        </w:rPr>
        <w:t xml:space="preserve">. Отраслевой (функциональный) орган </w:t>
      </w:r>
      <w:r>
        <w:rPr>
          <w:color w:val="282828"/>
          <w:sz w:val="28"/>
          <w:szCs w:val="28"/>
        </w:rPr>
        <w:t>А</w:t>
      </w:r>
      <w:r w:rsidRPr="00BC62AD">
        <w:rPr>
          <w:color w:val="282828"/>
          <w:sz w:val="28"/>
          <w:szCs w:val="28"/>
        </w:rPr>
        <w:t xml:space="preserve">дминистрации </w:t>
      </w:r>
      <w:proofErr w:type="spellStart"/>
      <w:r>
        <w:rPr>
          <w:color w:val="282828"/>
          <w:sz w:val="28"/>
          <w:szCs w:val="28"/>
        </w:rPr>
        <w:t>Беляевского</w:t>
      </w:r>
      <w:proofErr w:type="spellEnd"/>
      <w:r>
        <w:rPr>
          <w:color w:val="282828"/>
          <w:sz w:val="28"/>
          <w:szCs w:val="28"/>
        </w:rPr>
        <w:t xml:space="preserve"> района</w:t>
      </w:r>
      <w:r w:rsidRPr="00BC62AD">
        <w:rPr>
          <w:color w:val="282828"/>
          <w:sz w:val="28"/>
          <w:szCs w:val="28"/>
        </w:rPr>
        <w:t xml:space="preserve">, осуществляющий учёт инициативных платежей, в </w:t>
      </w:r>
      <w:r w:rsidRPr="009B4C55">
        <w:rPr>
          <w:color w:val="282828"/>
          <w:sz w:val="28"/>
          <w:szCs w:val="28"/>
        </w:rPr>
        <w:t>течение 5 рабочих дней со дня поступления заявления осуществляет возврат денежных средств.</w:t>
      </w:r>
    </w:p>
    <w:p w:rsidR="00B629B6" w:rsidRDefault="00B629B6" w:rsidP="00B629B6">
      <w:pPr>
        <w:sectPr w:rsidR="00B629B6" w:rsidSect="00126439">
          <w:pgSz w:w="11906" w:h="16838"/>
          <w:pgMar w:top="993" w:right="851" w:bottom="1134" w:left="1701" w:header="709" w:footer="709" w:gutter="0"/>
          <w:cols w:space="720"/>
        </w:sectPr>
      </w:pPr>
    </w:p>
    <w:tbl>
      <w:tblPr>
        <w:tblpPr w:leftFromText="180" w:rightFromText="180" w:vertAnchor="text" w:horzAnchor="margin" w:tblpY="155"/>
        <w:tblW w:w="15141" w:type="dxa"/>
        <w:tblLook w:val="0000"/>
      </w:tblPr>
      <w:tblGrid>
        <w:gridCol w:w="9065"/>
        <w:gridCol w:w="6076"/>
      </w:tblGrid>
      <w:tr w:rsidR="00B629B6" w:rsidRPr="00DB23DD" w:rsidTr="002F7AFC">
        <w:trPr>
          <w:trHeight w:val="559"/>
        </w:trPr>
        <w:tc>
          <w:tcPr>
            <w:tcW w:w="9065" w:type="dxa"/>
          </w:tcPr>
          <w:p w:rsidR="00B629B6" w:rsidRDefault="00B629B6" w:rsidP="002F7AFC">
            <w:pPr>
              <w:pStyle w:val="a5"/>
              <w:spacing w:before="0" w:beforeAutospacing="0" w:after="0" w:afterAutospacing="0"/>
              <w:ind w:left="-69" w:firstLine="708"/>
              <w:jc w:val="both"/>
              <w:rPr>
                <w:color w:val="282828"/>
                <w:sz w:val="28"/>
                <w:szCs w:val="28"/>
              </w:rPr>
            </w:pPr>
          </w:p>
          <w:p w:rsidR="00B629B6" w:rsidRDefault="00B629B6" w:rsidP="002F7AFC">
            <w:pPr>
              <w:pStyle w:val="a5"/>
              <w:spacing w:before="0" w:beforeAutospacing="0" w:after="0" w:afterAutospacing="0"/>
              <w:ind w:left="-69" w:firstLine="708"/>
              <w:jc w:val="both"/>
              <w:rPr>
                <w:color w:val="282828"/>
                <w:sz w:val="28"/>
                <w:szCs w:val="28"/>
              </w:rPr>
            </w:pPr>
          </w:p>
        </w:tc>
        <w:tc>
          <w:tcPr>
            <w:tcW w:w="6076" w:type="dxa"/>
          </w:tcPr>
          <w:p w:rsidR="00B629B6" w:rsidRPr="00FB4DAC" w:rsidRDefault="00B629B6" w:rsidP="002F7AFC">
            <w:pPr>
              <w:jc w:val="center"/>
              <w:rPr>
                <w:color w:val="282828"/>
              </w:rPr>
            </w:pPr>
            <w:r w:rsidRPr="00FB4DAC">
              <w:rPr>
                <w:color w:val="282828"/>
              </w:rPr>
              <w:t>Приложение</w:t>
            </w:r>
            <w:r>
              <w:rPr>
                <w:color w:val="282828"/>
              </w:rPr>
              <w:t xml:space="preserve"> 1</w:t>
            </w:r>
          </w:p>
          <w:p w:rsidR="00B629B6" w:rsidRDefault="00B629B6" w:rsidP="002F7AFC">
            <w:pPr>
              <w:pStyle w:val="a5"/>
              <w:spacing w:before="0" w:beforeAutospacing="0" w:after="0" w:afterAutospacing="0"/>
              <w:jc w:val="center"/>
              <w:rPr>
                <w:color w:val="282828"/>
                <w:sz w:val="28"/>
                <w:szCs w:val="28"/>
              </w:rPr>
            </w:pPr>
            <w:r w:rsidRPr="00FB4DAC">
              <w:rPr>
                <w:color w:val="282828"/>
                <w:sz w:val="28"/>
                <w:szCs w:val="28"/>
              </w:rPr>
              <w:t>к Порядку</w:t>
            </w:r>
            <w:r w:rsidRPr="00FB4DAC">
              <w:rPr>
                <w:b/>
                <w:color w:val="282828"/>
                <w:sz w:val="28"/>
                <w:szCs w:val="28"/>
              </w:rPr>
              <w:t xml:space="preserve"> </w:t>
            </w:r>
            <w:r w:rsidRPr="00FB4DAC">
              <w:rPr>
                <w:rStyle w:val="a6"/>
                <w:b w:val="0"/>
                <w:color w:val="282828"/>
                <w:sz w:val="28"/>
                <w:szCs w:val="28"/>
              </w:rPr>
              <w:t xml:space="preserve">выдвижения, внесения, обсуждения, рассмотрения инициативных проектов, а также проведения их конкурсного отбора в </w:t>
            </w:r>
            <w:r>
              <w:rPr>
                <w:rStyle w:val="a6"/>
                <w:b w:val="0"/>
                <w:color w:val="282828"/>
                <w:sz w:val="28"/>
                <w:szCs w:val="28"/>
              </w:rPr>
              <w:t xml:space="preserve">муниципальном образовании </w:t>
            </w:r>
            <w:proofErr w:type="spellStart"/>
            <w:r>
              <w:rPr>
                <w:rStyle w:val="a6"/>
                <w:b w:val="0"/>
                <w:color w:val="282828"/>
                <w:sz w:val="28"/>
                <w:szCs w:val="28"/>
              </w:rPr>
              <w:t>Беляевский</w:t>
            </w:r>
            <w:proofErr w:type="spellEnd"/>
            <w:r>
              <w:rPr>
                <w:rStyle w:val="a6"/>
                <w:b w:val="0"/>
                <w:color w:val="282828"/>
                <w:sz w:val="28"/>
                <w:szCs w:val="28"/>
              </w:rPr>
              <w:t xml:space="preserve"> район</w:t>
            </w:r>
          </w:p>
        </w:tc>
      </w:tr>
    </w:tbl>
    <w:p w:rsidR="00B629B6" w:rsidRDefault="00B629B6" w:rsidP="00B629B6"/>
    <w:p w:rsidR="00B629B6" w:rsidRPr="00FB4DAC" w:rsidRDefault="00B629B6" w:rsidP="00B629B6">
      <w:pPr>
        <w:jc w:val="both"/>
        <w:rPr>
          <w:rFonts w:eastAsia="Calibri"/>
          <w:iCs/>
          <w:color w:val="000000"/>
          <w:lang w:eastAsia="en-US"/>
        </w:rPr>
      </w:pPr>
    </w:p>
    <w:p w:rsidR="00B629B6" w:rsidRPr="00FB4DAC" w:rsidRDefault="00B629B6" w:rsidP="00B629B6">
      <w:pPr>
        <w:jc w:val="center"/>
        <w:rPr>
          <w:rFonts w:eastAsia="Calibri"/>
          <w:color w:val="000000"/>
          <w:lang w:eastAsia="en-US"/>
        </w:rPr>
      </w:pPr>
      <w:r w:rsidRPr="00FB4DAC">
        <w:rPr>
          <w:rFonts w:eastAsia="Calibri"/>
          <w:color w:val="000000"/>
          <w:lang w:eastAsia="en-US"/>
        </w:rPr>
        <w:t xml:space="preserve">Инициативный проект </w:t>
      </w:r>
    </w:p>
    <w:p w:rsidR="00B629B6" w:rsidRPr="00FB4DAC" w:rsidRDefault="00B629B6" w:rsidP="00B629B6">
      <w:pPr>
        <w:rPr>
          <w:rFonts w:eastAsia="Calibri"/>
          <w:color w:val="000000"/>
          <w:lang w:eastAsia="en-US"/>
        </w:rPr>
      </w:pPr>
      <w:r w:rsidRPr="00FB4DAC">
        <w:rPr>
          <w:rFonts w:eastAsia="Calibri"/>
          <w:color w:val="000000"/>
          <w:lang w:eastAsia="en-US"/>
        </w:rPr>
        <w:t xml:space="preserve"> «____»___________20_</w:t>
      </w:r>
      <w:r>
        <w:rPr>
          <w:rFonts w:eastAsia="Calibri"/>
          <w:color w:val="000000"/>
          <w:lang w:eastAsia="en-US"/>
        </w:rPr>
        <w:t>__</w:t>
      </w:r>
      <w:r w:rsidRPr="00FB4DAC">
        <w:rPr>
          <w:rFonts w:eastAsia="Calibri"/>
          <w:color w:val="000000"/>
          <w:lang w:eastAsia="en-US"/>
        </w:rPr>
        <w:t>_г.</w:t>
      </w:r>
    </w:p>
    <w:p w:rsidR="00B629B6" w:rsidRPr="00FB4DAC" w:rsidRDefault="00B629B6" w:rsidP="00B629B6">
      <w:pPr>
        <w:rPr>
          <w:rFonts w:eastAsia="Calibri"/>
          <w:color w:val="00000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8833"/>
        <w:gridCol w:w="5160"/>
      </w:tblGrid>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b/>
                <w:color w:val="000000"/>
                <w:sz w:val="24"/>
                <w:szCs w:val="24"/>
                <w:lang w:eastAsia="en-US"/>
              </w:rPr>
            </w:pPr>
            <w:r w:rsidRPr="00FB4DAC">
              <w:rPr>
                <w:rFonts w:eastAsia="Calibri"/>
                <w:b/>
                <w:color w:val="000000"/>
                <w:sz w:val="24"/>
                <w:szCs w:val="24"/>
                <w:lang w:eastAsia="en-US"/>
              </w:rPr>
              <w:t xml:space="preserve">№ </w:t>
            </w:r>
            <w:proofErr w:type="spellStart"/>
            <w:proofErr w:type="gramStart"/>
            <w:r w:rsidRPr="00FB4DAC">
              <w:rPr>
                <w:rFonts w:eastAsia="Calibri"/>
                <w:b/>
                <w:color w:val="000000"/>
                <w:sz w:val="24"/>
                <w:szCs w:val="24"/>
                <w:lang w:eastAsia="en-US"/>
              </w:rPr>
              <w:t>п</w:t>
            </w:r>
            <w:proofErr w:type="spellEnd"/>
            <w:proofErr w:type="gramEnd"/>
            <w:r w:rsidRPr="00FB4DAC">
              <w:rPr>
                <w:rFonts w:eastAsia="Calibri"/>
                <w:b/>
                <w:color w:val="000000"/>
                <w:sz w:val="24"/>
                <w:szCs w:val="24"/>
                <w:lang w:eastAsia="en-US"/>
              </w:rPr>
              <w:t>/</w:t>
            </w:r>
            <w:proofErr w:type="spellStart"/>
            <w:r w:rsidRPr="00FB4DAC">
              <w:rPr>
                <w:rFonts w:eastAsia="Calibri"/>
                <w:b/>
                <w:color w:val="000000"/>
                <w:sz w:val="24"/>
                <w:szCs w:val="24"/>
                <w:lang w:eastAsia="en-US"/>
              </w:rPr>
              <w:t>п</w:t>
            </w:r>
            <w:proofErr w:type="spellEnd"/>
          </w:p>
        </w:tc>
        <w:tc>
          <w:tcPr>
            <w:tcW w:w="2987" w:type="pct"/>
            <w:tcBorders>
              <w:top w:val="single" w:sz="4" w:space="0" w:color="auto"/>
              <w:left w:val="single" w:sz="4" w:space="0" w:color="auto"/>
              <w:bottom w:val="single" w:sz="4" w:space="0" w:color="auto"/>
              <w:right w:val="single" w:sz="4" w:space="0" w:color="auto"/>
            </w:tcBorders>
            <w:vAlign w:val="center"/>
            <w:hideMark/>
          </w:tcPr>
          <w:p w:rsidR="00B629B6" w:rsidRDefault="00B629B6" w:rsidP="002F7AFC">
            <w:pPr>
              <w:jc w:val="center"/>
              <w:rPr>
                <w:rFonts w:eastAsia="Calibri"/>
                <w:b/>
                <w:color w:val="000000"/>
                <w:sz w:val="24"/>
                <w:szCs w:val="24"/>
                <w:lang w:eastAsia="en-US"/>
              </w:rPr>
            </w:pPr>
            <w:r w:rsidRPr="00FB4DAC">
              <w:rPr>
                <w:rFonts w:eastAsia="Calibri"/>
                <w:b/>
                <w:color w:val="000000"/>
                <w:sz w:val="24"/>
                <w:szCs w:val="24"/>
                <w:lang w:eastAsia="en-US"/>
              </w:rPr>
              <w:t>Общая характеристика инициативного проекта</w:t>
            </w:r>
          </w:p>
          <w:p w:rsidR="00B629B6" w:rsidRPr="00FB4DAC" w:rsidRDefault="00B629B6" w:rsidP="002F7AFC">
            <w:pPr>
              <w:jc w:val="center"/>
              <w:rPr>
                <w:rFonts w:eastAsia="Calibri"/>
                <w:b/>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vAlign w:val="center"/>
            <w:hideMark/>
          </w:tcPr>
          <w:p w:rsidR="00B629B6" w:rsidRPr="00FB4DAC" w:rsidRDefault="00B629B6" w:rsidP="002F7AFC">
            <w:pPr>
              <w:jc w:val="center"/>
              <w:rPr>
                <w:rFonts w:eastAsia="Calibri"/>
                <w:b/>
                <w:color w:val="000000"/>
                <w:sz w:val="24"/>
                <w:szCs w:val="24"/>
                <w:lang w:eastAsia="en-US"/>
              </w:rPr>
            </w:pPr>
            <w:r w:rsidRPr="00FB4DAC">
              <w:rPr>
                <w:rFonts w:eastAsia="Calibri"/>
                <w:b/>
                <w:color w:val="000000"/>
                <w:sz w:val="24"/>
                <w:szCs w:val="24"/>
                <w:lang w:eastAsia="en-US"/>
              </w:rPr>
              <w:t>Сведения</w:t>
            </w:r>
          </w:p>
        </w:tc>
      </w:tr>
      <w:tr w:rsidR="00B629B6" w:rsidRPr="00DB23DD" w:rsidTr="002F7AFC">
        <w:trPr>
          <w:trHeight w:val="341"/>
        </w:trPr>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sz w:val="24"/>
                <w:szCs w:val="24"/>
                <w:lang w:eastAsia="en-US"/>
              </w:rPr>
            </w:pPr>
            <w:r w:rsidRPr="00FB4DAC">
              <w:rPr>
                <w:rFonts w:eastAsia="Calibri"/>
                <w:color w:val="000000"/>
                <w:sz w:val="24"/>
                <w:szCs w:val="24"/>
                <w:lang w:eastAsia="en-US"/>
              </w:rPr>
              <w:t>1.</w:t>
            </w:r>
          </w:p>
        </w:tc>
        <w:tc>
          <w:tcPr>
            <w:tcW w:w="2987"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both"/>
              <w:rPr>
                <w:rFonts w:eastAsia="Calibri"/>
                <w:color w:val="000000"/>
                <w:sz w:val="24"/>
                <w:szCs w:val="24"/>
                <w:lang w:eastAsia="en-US"/>
              </w:rPr>
            </w:pPr>
            <w:r w:rsidRPr="00FB4DAC">
              <w:rPr>
                <w:rFonts w:eastAsia="Calibri"/>
                <w:color w:val="000000"/>
                <w:sz w:val="24"/>
                <w:szCs w:val="24"/>
                <w:lang w:eastAsia="en-US"/>
              </w:rPr>
              <w:t>Наименование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sz w:val="24"/>
                <w:szCs w:val="24"/>
                <w:lang w:eastAsia="en-US"/>
              </w:rPr>
            </w:pPr>
            <w:r w:rsidRPr="00FB4DAC">
              <w:rPr>
                <w:rFonts w:eastAsia="Calibri"/>
                <w:color w:val="000000"/>
                <w:sz w:val="24"/>
                <w:szCs w:val="24"/>
                <w:lang w:eastAsia="en-US"/>
              </w:rPr>
              <w:t>2.</w:t>
            </w:r>
          </w:p>
        </w:tc>
        <w:tc>
          <w:tcPr>
            <w:tcW w:w="2987"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both"/>
              <w:rPr>
                <w:rFonts w:eastAsia="Calibri"/>
                <w:color w:val="000000"/>
                <w:sz w:val="24"/>
                <w:szCs w:val="24"/>
                <w:lang w:eastAsia="en-US"/>
              </w:rPr>
            </w:pPr>
            <w:r w:rsidRPr="00FB4DAC">
              <w:rPr>
                <w:rFonts w:eastAsia="Calibri"/>
                <w:color w:val="000000"/>
                <w:sz w:val="24"/>
                <w:szCs w:val="24"/>
                <w:lang w:eastAsia="en-US"/>
              </w:rPr>
              <w:t xml:space="preserve">Вопросы местного значения или иные вопросы, право решения, которых предоставлено органам местного самоуправления </w:t>
            </w:r>
            <w:r>
              <w:rPr>
                <w:rFonts w:eastAsia="Calibri"/>
                <w:color w:val="000000"/>
                <w:sz w:val="24"/>
                <w:szCs w:val="24"/>
                <w:lang w:eastAsia="en-US"/>
              </w:rPr>
              <w:t xml:space="preserve">муниципального образования </w:t>
            </w:r>
            <w:proofErr w:type="spellStart"/>
            <w:r>
              <w:rPr>
                <w:rFonts w:eastAsia="Calibri"/>
                <w:color w:val="000000"/>
                <w:sz w:val="24"/>
                <w:szCs w:val="24"/>
                <w:lang w:eastAsia="en-US"/>
              </w:rPr>
              <w:t>Беляевский</w:t>
            </w:r>
            <w:proofErr w:type="spellEnd"/>
            <w:r>
              <w:rPr>
                <w:rFonts w:eastAsia="Calibri"/>
                <w:color w:val="000000"/>
                <w:sz w:val="24"/>
                <w:szCs w:val="24"/>
                <w:lang w:eastAsia="en-US"/>
              </w:rPr>
              <w:t xml:space="preserve"> район</w:t>
            </w:r>
            <w:r w:rsidRPr="00FB4DAC">
              <w:rPr>
                <w:rFonts w:eastAsia="Calibri"/>
                <w:color w:val="000000"/>
                <w:sz w:val="24"/>
                <w:szCs w:val="24"/>
                <w:lang w:eastAsia="en-US"/>
              </w:rPr>
              <w:t xml:space="preserve"> в соответствии с Федеральным за</w:t>
            </w:r>
            <w:r>
              <w:rPr>
                <w:rFonts w:eastAsia="Calibri"/>
                <w:color w:val="000000"/>
                <w:sz w:val="24"/>
                <w:szCs w:val="24"/>
                <w:lang w:eastAsia="en-US"/>
              </w:rPr>
              <w:t>коном от 06 октября 2003 года №</w:t>
            </w:r>
            <w:r w:rsidRPr="00FB4DAC">
              <w:rPr>
                <w:rFonts w:eastAsia="Calibri"/>
                <w:color w:val="000000"/>
                <w:sz w:val="24"/>
                <w:szCs w:val="24"/>
                <w:lang w:eastAsia="en-US"/>
              </w:rPr>
              <w:t>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sz w:val="24"/>
                <w:szCs w:val="24"/>
                <w:lang w:eastAsia="en-US"/>
              </w:rPr>
            </w:pPr>
            <w:r w:rsidRPr="00FB4DAC">
              <w:rPr>
                <w:rFonts w:eastAsia="Calibri"/>
                <w:color w:val="000000"/>
                <w:sz w:val="24"/>
                <w:szCs w:val="24"/>
                <w:lang w:eastAsia="en-US"/>
              </w:rPr>
              <w:t>3.</w:t>
            </w:r>
          </w:p>
        </w:tc>
        <w:tc>
          <w:tcPr>
            <w:tcW w:w="2987" w:type="pct"/>
            <w:tcBorders>
              <w:top w:val="single" w:sz="4" w:space="0" w:color="auto"/>
              <w:left w:val="single" w:sz="4" w:space="0" w:color="auto"/>
              <w:bottom w:val="single" w:sz="4" w:space="0" w:color="auto"/>
              <w:right w:val="single" w:sz="4" w:space="0" w:color="auto"/>
            </w:tcBorders>
            <w:hideMark/>
          </w:tcPr>
          <w:p w:rsidR="00B629B6" w:rsidRDefault="00B629B6" w:rsidP="002F7AFC">
            <w:pPr>
              <w:jc w:val="both"/>
              <w:rPr>
                <w:rFonts w:eastAsia="Calibri"/>
                <w:color w:val="000000"/>
                <w:sz w:val="24"/>
                <w:szCs w:val="24"/>
                <w:lang w:eastAsia="en-US"/>
              </w:rPr>
            </w:pPr>
            <w:r w:rsidRPr="00FB4DAC">
              <w:rPr>
                <w:rFonts w:eastAsia="Calibri"/>
                <w:color w:val="000000"/>
                <w:sz w:val="24"/>
                <w:szCs w:val="24"/>
                <w:lang w:eastAsia="en-US"/>
              </w:rPr>
              <w:t>Территория реализации инициативного проекта</w:t>
            </w:r>
          </w:p>
          <w:p w:rsidR="00B629B6" w:rsidRPr="00FB4DAC" w:rsidRDefault="00B629B6" w:rsidP="002F7AFC">
            <w:pPr>
              <w:jc w:val="both"/>
              <w:rPr>
                <w:rFonts w:eastAsia="Calibri"/>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sz w:val="24"/>
                <w:szCs w:val="24"/>
                <w:lang w:eastAsia="en-US"/>
              </w:rPr>
            </w:pPr>
            <w:r w:rsidRPr="00FB4DAC">
              <w:rPr>
                <w:rFonts w:eastAsia="Calibri"/>
                <w:color w:val="000000"/>
                <w:sz w:val="24"/>
                <w:szCs w:val="24"/>
                <w:lang w:eastAsia="en-US"/>
              </w:rPr>
              <w:t>4.</w:t>
            </w:r>
          </w:p>
        </w:tc>
        <w:tc>
          <w:tcPr>
            <w:tcW w:w="2987" w:type="pct"/>
            <w:tcBorders>
              <w:top w:val="single" w:sz="4" w:space="0" w:color="auto"/>
              <w:left w:val="single" w:sz="4" w:space="0" w:color="auto"/>
              <w:bottom w:val="single" w:sz="4" w:space="0" w:color="auto"/>
              <w:right w:val="single" w:sz="4" w:space="0" w:color="auto"/>
            </w:tcBorders>
            <w:hideMark/>
          </w:tcPr>
          <w:p w:rsidR="00B629B6" w:rsidRDefault="00B629B6" w:rsidP="002F7AFC">
            <w:pPr>
              <w:jc w:val="both"/>
              <w:rPr>
                <w:rFonts w:eastAsia="Calibri"/>
                <w:color w:val="000000"/>
                <w:sz w:val="24"/>
                <w:szCs w:val="24"/>
                <w:lang w:eastAsia="en-US"/>
              </w:rPr>
            </w:pPr>
            <w:r w:rsidRPr="00FB4DAC">
              <w:rPr>
                <w:rFonts w:eastAsia="Calibri"/>
                <w:color w:val="000000"/>
                <w:sz w:val="24"/>
                <w:szCs w:val="24"/>
                <w:lang w:eastAsia="en-US"/>
              </w:rPr>
              <w:t>Цель и задачи инициативного проекта</w:t>
            </w:r>
          </w:p>
          <w:p w:rsidR="00B629B6" w:rsidRPr="00FB4DAC" w:rsidRDefault="00B629B6" w:rsidP="002F7AFC">
            <w:pPr>
              <w:jc w:val="both"/>
              <w:rPr>
                <w:rFonts w:eastAsia="Calibri"/>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sz w:val="24"/>
                <w:szCs w:val="24"/>
                <w:lang w:val="en-US" w:eastAsia="en-US"/>
              </w:rPr>
            </w:pPr>
            <w:r w:rsidRPr="00FB4DAC">
              <w:rPr>
                <w:rFonts w:eastAsia="Calibri"/>
                <w:color w:val="000000"/>
                <w:sz w:val="24"/>
                <w:szCs w:val="24"/>
                <w:lang w:eastAsia="en-US"/>
              </w:rPr>
              <w:t>5</w:t>
            </w:r>
            <w:r w:rsidRPr="00FB4DAC">
              <w:rPr>
                <w:rFonts w:eastAsia="Calibri"/>
                <w:color w:val="000000"/>
                <w:sz w:val="24"/>
                <w:szCs w:val="24"/>
                <w:lang w:val="en-US" w:eastAsia="en-US"/>
              </w:rPr>
              <w:t>.</w:t>
            </w:r>
          </w:p>
        </w:tc>
        <w:tc>
          <w:tcPr>
            <w:tcW w:w="2987"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both"/>
              <w:rPr>
                <w:rFonts w:eastAsia="Calibri"/>
                <w:color w:val="000000"/>
                <w:sz w:val="24"/>
                <w:szCs w:val="24"/>
                <w:lang w:eastAsia="en-US"/>
              </w:rPr>
            </w:pPr>
            <w:r w:rsidRPr="00FB4DAC">
              <w:rPr>
                <w:rFonts w:eastAsia="Calibri"/>
                <w:color w:val="000000"/>
                <w:sz w:val="24"/>
                <w:szCs w:val="24"/>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rPr>
          <w:trHeight w:val="302"/>
        </w:trPr>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sz w:val="24"/>
                <w:szCs w:val="24"/>
                <w:lang w:eastAsia="en-US"/>
              </w:rPr>
            </w:pPr>
            <w:r w:rsidRPr="00FB4DAC">
              <w:rPr>
                <w:rFonts w:eastAsia="Calibri"/>
                <w:color w:val="000000"/>
                <w:sz w:val="24"/>
                <w:szCs w:val="24"/>
                <w:lang w:eastAsia="en-US"/>
              </w:rPr>
              <w:t>6.</w:t>
            </w:r>
          </w:p>
        </w:tc>
        <w:tc>
          <w:tcPr>
            <w:tcW w:w="2987" w:type="pct"/>
            <w:tcBorders>
              <w:top w:val="single" w:sz="4" w:space="0" w:color="auto"/>
              <w:left w:val="single" w:sz="4" w:space="0" w:color="auto"/>
              <w:bottom w:val="single" w:sz="4" w:space="0" w:color="auto"/>
              <w:right w:val="single" w:sz="4" w:space="0" w:color="auto"/>
            </w:tcBorders>
            <w:hideMark/>
          </w:tcPr>
          <w:p w:rsidR="00B629B6" w:rsidRDefault="00B629B6" w:rsidP="002F7AFC">
            <w:pPr>
              <w:jc w:val="both"/>
              <w:rPr>
                <w:rFonts w:eastAsia="Calibri"/>
                <w:color w:val="000000"/>
                <w:sz w:val="24"/>
                <w:szCs w:val="24"/>
                <w:lang w:eastAsia="en-US"/>
              </w:rPr>
            </w:pPr>
            <w:r w:rsidRPr="00FB4DAC">
              <w:rPr>
                <w:rFonts w:eastAsia="Calibri"/>
                <w:color w:val="000000"/>
                <w:sz w:val="24"/>
                <w:szCs w:val="24"/>
                <w:lang w:eastAsia="en-US"/>
              </w:rPr>
              <w:t>Ожидаемые результаты от реализации инициативного проекта</w:t>
            </w:r>
          </w:p>
          <w:p w:rsidR="00B629B6" w:rsidRPr="00FB4DAC" w:rsidRDefault="00B629B6" w:rsidP="002F7AFC">
            <w:pPr>
              <w:jc w:val="both"/>
              <w:rPr>
                <w:rFonts w:eastAsia="Calibri"/>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sz w:val="24"/>
                <w:szCs w:val="24"/>
                <w:lang w:eastAsia="en-US"/>
              </w:rPr>
            </w:pPr>
            <w:r w:rsidRPr="00FB4DAC">
              <w:rPr>
                <w:rFonts w:eastAsia="Calibri"/>
                <w:color w:val="000000"/>
                <w:sz w:val="24"/>
                <w:szCs w:val="24"/>
                <w:lang w:eastAsia="en-US"/>
              </w:rPr>
              <w:t>7</w:t>
            </w:r>
          </w:p>
        </w:tc>
        <w:tc>
          <w:tcPr>
            <w:tcW w:w="2987"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both"/>
              <w:rPr>
                <w:rFonts w:eastAsia="Calibri"/>
                <w:color w:val="000000"/>
                <w:sz w:val="24"/>
                <w:szCs w:val="24"/>
                <w:lang w:eastAsia="en-US"/>
              </w:rPr>
            </w:pPr>
            <w:r w:rsidRPr="00FB4DAC">
              <w:rPr>
                <w:rFonts w:eastAsia="Calibri"/>
                <w:color w:val="000000"/>
                <w:sz w:val="24"/>
                <w:szCs w:val="24"/>
                <w:lang w:eastAsia="en-US"/>
              </w:rPr>
              <w:t>Описание дальнейшего развития инициативного проекта после завершения финансирования (использование, содержание и т.д.)</w:t>
            </w: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sz w:val="24"/>
                <w:szCs w:val="24"/>
                <w:lang w:val="en-US" w:eastAsia="en-US"/>
              </w:rPr>
            </w:pPr>
            <w:r w:rsidRPr="00FB4DAC">
              <w:rPr>
                <w:rFonts w:eastAsia="Calibri"/>
                <w:color w:val="000000"/>
                <w:sz w:val="24"/>
                <w:szCs w:val="24"/>
                <w:lang w:eastAsia="en-US"/>
              </w:rPr>
              <w:t>8</w:t>
            </w:r>
            <w:r w:rsidRPr="00FB4DAC">
              <w:rPr>
                <w:rFonts w:eastAsia="Calibri"/>
                <w:color w:val="000000"/>
                <w:sz w:val="24"/>
                <w:szCs w:val="24"/>
                <w:lang w:val="en-US" w:eastAsia="en-US"/>
              </w:rPr>
              <w:t>.</w:t>
            </w:r>
          </w:p>
        </w:tc>
        <w:tc>
          <w:tcPr>
            <w:tcW w:w="2987"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both"/>
              <w:rPr>
                <w:rFonts w:eastAsia="Calibri"/>
                <w:color w:val="000000"/>
                <w:sz w:val="24"/>
                <w:szCs w:val="24"/>
                <w:lang w:eastAsia="en-US"/>
              </w:rPr>
            </w:pPr>
            <w:r w:rsidRPr="00FB4DAC">
              <w:rPr>
                <w:rFonts w:eastAsia="Calibri"/>
                <w:color w:val="000000"/>
                <w:sz w:val="24"/>
                <w:szCs w:val="24"/>
                <w:lang w:eastAsia="en-US"/>
              </w:rPr>
              <w:t xml:space="preserve">Количество прямых </w:t>
            </w:r>
            <w:proofErr w:type="spellStart"/>
            <w:r w:rsidRPr="00FB4DAC">
              <w:rPr>
                <w:rFonts w:eastAsia="Calibri"/>
                <w:color w:val="000000"/>
                <w:sz w:val="24"/>
                <w:szCs w:val="24"/>
                <w:lang w:eastAsia="en-US"/>
              </w:rPr>
              <w:t>благопо</w:t>
            </w:r>
            <w:r>
              <w:rPr>
                <w:rFonts w:eastAsia="Calibri"/>
                <w:color w:val="000000"/>
                <w:sz w:val="24"/>
                <w:szCs w:val="24"/>
                <w:lang w:eastAsia="en-US"/>
              </w:rPr>
              <w:t>лучателей</w:t>
            </w:r>
            <w:proofErr w:type="spellEnd"/>
            <w:r>
              <w:rPr>
                <w:rFonts w:eastAsia="Calibri"/>
                <w:color w:val="000000"/>
                <w:sz w:val="24"/>
                <w:szCs w:val="24"/>
                <w:lang w:eastAsia="en-US"/>
              </w:rPr>
              <w:t xml:space="preserve"> (человек) </w:t>
            </w:r>
            <w:r w:rsidRPr="00FB4DAC">
              <w:rPr>
                <w:rFonts w:eastAsia="Calibri"/>
                <w:color w:val="000000"/>
                <w:sz w:val="24"/>
                <w:szCs w:val="24"/>
                <w:lang w:eastAsia="en-US"/>
              </w:rPr>
              <w:t xml:space="preserve">(указать механизм определения количества прямых </w:t>
            </w:r>
            <w:proofErr w:type="spellStart"/>
            <w:r w:rsidRPr="00FB4DAC">
              <w:rPr>
                <w:rFonts w:eastAsia="Calibri"/>
                <w:color w:val="000000"/>
                <w:sz w:val="24"/>
                <w:szCs w:val="24"/>
                <w:lang w:eastAsia="en-US"/>
              </w:rPr>
              <w:t>благополучателей</w:t>
            </w:r>
            <w:proofErr w:type="spellEnd"/>
            <w:r w:rsidRPr="00FB4DAC">
              <w:rPr>
                <w:rFonts w:eastAsia="Calibri"/>
                <w:color w:val="000000"/>
                <w:sz w:val="24"/>
                <w:szCs w:val="24"/>
                <w:lang w:eastAsia="en-US"/>
              </w:rPr>
              <w:t>)</w:t>
            </w: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sz w:val="24"/>
                <w:szCs w:val="24"/>
                <w:lang w:eastAsia="en-US"/>
              </w:rPr>
            </w:pPr>
            <w:r w:rsidRPr="00FB4DAC">
              <w:rPr>
                <w:rFonts w:eastAsia="Calibri"/>
                <w:color w:val="000000"/>
                <w:sz w:val="24"/>
                <w:szCs w:val="24"/>
                <w:lang w:eastAsia="en-US"/>
              </w:rPr>
              <w:t>9.</w:t>
            </w:r>
          </w:p>
        </w:tc>
        <w:tc>
          <w:tcPr>
            <w:tcW w:w="2987" w:type="pct"/>
            <w:tcBorders>
              <w:top w:val="single" w:sz="4" w:space="0" w:color="auto"/>
              <w:left w:val="single" w:sz="4" w:space="0" w:color="auto"/>
              <w:bottom w:val="single" w:sz="4" w:space="0" w:color="auto"/>
              <w:right w:val="single" w:sz="4" w:space="0" w:color="auto"/>
            </w:tcBorders>
            <w:hideMark/>
          </w:tcPr>
          <w:p w:rsidR="00B629B6" w:rsidRDefault="00B629B6" w:rsidP="002F7AFC">
            <w:pPr>
              <w:jc w:val="both"/>
              <w:rPr>
                <w:rFonts w:eastAsia="Calibri"/>
                <w:color w:val="000000"/>
                <w:sz w:val="24"/>
                <w:szCs w:val="24"/>
                <w:lang w:eastAsia="en-US"/>
              </w:rPr>
            </w:pPr>
            <w:r w:rsidRPr="00FB4DAC">
              <w:rPr>
                <w:rFonts w:eastAsia="Calibri"/>
                <w:color w:val="000000"/>
                <w:sz w:val="24"/>
                <w:szCs w:val="24"/>
                <w:lang w:eastAsia="en-US"/>
              </w:rPr>
              <w:t>Сроки реализации инициативного проекта</w:t>
            </w:r>
          </w:p>
          <w:p w:rsidR="00B629B6" w:rsidRPr="00FB4DAC" w:rsidRDefault="00B629B6" w:rsidP="002F7AFC">
            <w:pPr>
              <w:jc w:val="both"/>
              <w:rPr>
                <w:rFonts w:eastAsia="Calibri"/>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sz w:val="24"/>
                <w:szCs w:val="24"/>
                <w:lang w:eastAsia="en-US"/>
              </w:rPr>
            </w:pPr>
            <w:r w:rsidRPr="00FB4DAC">
              <w:rPr>
                <w:rFonts w:eastAsia="Calibri"/>
                <w:color w:val="000000"/>
                <w:sz w:val="24"/>
                <w:szCs w:val="24"/>
                <w:lang w:eastAsia="en-US"/>
              </w:rPr>
              <w:t>10.</w:t>
            </w:r>
          </w:p>
        </w:tc>
        <w:tc>
          <w:tcPr>
            <w:tcW w:w="2987"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both"/>
              <w:rPr>
                <w:rFonts w:eastAsia="Calibri"/>
                <w:color w:val="000000"/>
                <w:sz w:val="24"/>
                <w:szCs w:val="24"/>
                <w:lang w:eastAsia="en-US"/>
              </w:rPr>
            </w:pPr>
            <w:r w:rsidRPr="00FB4DAC">
              <w:rPr>
                <w:rFonts w:eastAsia="Calibri"/>
                <w:color w:val="000000"/>
                <w:sz w:val="24"/>
                <w:szCs w:val="24"/>
                <w:lang w:eastAsia="en-US"/>
              </w:rPr>
              <w:t>Информация об инициаторе проекта (</w:t>
            </w:r>
            <w:r>
              <w:rPr>
                <w:rFonts w:eastAsia="Calibri"/>
                <w:color w:val="000000"/>
                <w:sz w:val="24"/>
                <w:szCs w:val="24"/>
                <w:lang w:eastAsia="en-US"/>
              </w:rPr>
              <w:t>ф.и</w:t>
            </w:r>
            <w:proofErr w:type="gramStart"/>
            <w:r>
              <w:rPr>
                <w:rFonts w:eastAsia="Calibri"/>
                <w:color w:val="000000"/>
                <w:sz w:val="24"/>
                <w:szCs w:val="24"/>
                <w:lang w:eastAsia="en-US"/>
              </w:rPr>
              <w:t>.о</w:t>
            </w:r>
            <w:proofErr w:type="gramEnd"/>
            <w:r w:rsidRPr="00FB4DAC">
              <w:rPr>
                <w:rFonts w:eastAsia="Calibri"/>
                <w:color w:val="000000"/>
                <w:sz w:val="24"/>
                <w:szCs w:val="24"/>
                <w:lang w:eastAsia="en-US"/>
              </w:rPr>
              <w:t xml:space="preserve"> (для физических лиц), наименование (для юридических лиц)</w:t>
            </w: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rPr>
          <w:trHeight w:val="375"/>
        </w:trPr>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lang w:eastAsia="en-US"/>
              </w:rPr>
            </w:pPr>
            <w:r w:rsidRPr="00FB4DAC">
              <w:rPr>
                <w:rFonts w:eastAsia="Calibri"/>
                <w:color w:val="000000"/>
                <w:lang w:eastAsia="en-US"/>
              </w:rPr>
              <w:t>11.</w:t>
            </w:r>
          </w:p>
        </w:tc>
        <w:tc>
          <w:tcPr>
            <w:tcW w:w="2987" w:type="pct"/>
            <w:tcBorders>
              <w:top w:val="single" w:sz="4" w:space="0" w:color="auto"/>
              <w:left w:val="single" w:sz="4" w:space="0" w:color="auto"/>
              <w:bottom w:val="single" w:sz="4" w:space="0" w:color="auto"/>
              <w:right w:val="single" w:sz="4" w:space="0" w:color="auto"/>
            </w:tcBorders>
            <w:hideMark/>
          </w:tcPr>
          <w:p w:rsidR="00B629B6" w:rsidRDefault="00B629B6" w:rsidP="002F7AFC">
            <w:pPr>
              <w:rPr>
                <w:rFonts w:eastAsia="Calibri"/>
                <w:color w:val="000000"/>
                <w:lang w:eastAsia="en-US"/>
              </w:rPr>
            </w:pPr>
            <w:r w:rsidRPr="00FB4DAC">
              <w:rPr>
                <w:rFonts w:eastAsia="Calibri"/>
                <w:color w:val="000000"/>
                <w:lang w:eastAsia="en-US"/>
              </w:rPr>
              <w:t>Общая стоимость инициативного проекта</w:t>
            </w:r>
          </w:p>
          <w:p w:rsidR="00B629B6" w:rsidRPr="00FB4DAC" w:rsidRDefault="00B629B6" w:rsidP="002F7AFC">
            <w:pPr>
              <w:rPr>
                <w:rFonts w:eastAsia="Calibri"/>
                <w:color w:val="000000"/>
                <w:lang w:eastAsia="en-US"/>
              </w:rPr>
            </w:pP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lang w:eastAsia="en-US"/>
              </w:rPr>
            </w:pPr>
            <w:r w:rsidRPr="00FB4DAC">
              <w:rPr>
                <w:rFonts w:eastAsia="Calibri"/>
                <w:color w:val="000000"/>
                <w:lang w:eastAsia="en-US"/>
              </w:rPr>
              <w:t>12.</w:t>
            </w:r>
          </w:p>
        </w:tc>
        <w:tc>
          <w:tcPr>
            <w:tcW w:w="2987"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both"/>
              <w:rPr>
                <w:rFonts w:eastAsia="Calibri"/>
                <w:color w:val="000000"/>
                <w:lang w:eastAsia="en-US"/>
              </w:rPr>
            </w:pPr>
            <w:r w:rsidRPr="00FB4DAC">
              <w:rPr>
                <w:rFonts w:eastAsia="Calibri"/>
                <w:color w:val="000000"/>
                <w:lang w:eastAsia="en-US"/>
              </w:rPr>
              <w:t xml:space="preserve">Средства бюджета </w:t>
            </w:r>
            <w:r>
              <w:rPr>
                <w:rFonts w:eastAsia="Calibri"/>
                <w:color w:val="000000"/>
                <w:lang w:eastAsia="en-US"/>
              </w:rPr>
              <w:t xml:space="preserve">муниципального образования </w:t>
            </w:r>
            <w:proofErr w:type="spellStart"/>
            <w:r>
              <w:rPr>
                <w:rFonts w:eastAsia="Calibri"/>
                <w:color w:val="000000"/>
                <w:lang w:eastAsia="en-US"/>
              </w:rPr>
              <w:t>Беляевский</w:t>
            </w:r>
            <w:proofErr w:type="spellEnd"/>
            <w:r>
              <w:rPr>
                <w:rFonts w:eastAsia="Calibri"/>
                <w:color w:val="000000"/>
                <w:lang w:eastAsia="en-US"/>
              </w:rPr>
              <w:t xml:space="preserve"> район</w:t>
            </w:r>
            <w:r w:rsidRPr="00FB4DAC">
              <w:rPr>
                <w:rFonts w:eastAsia="Calibri"/>
                <w:color w:val="000000"/>
                <w:lang w:eastAsia="en-US"/>
              </w:rPr>
              <w:t xml:space="preserve"> для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lang w:eastAsia="en-US"/>
              </w:rPr>
            </w:pPr>
            <w:r w:rsidRPr="00FB4DAC">
              <w:rPr>
                <w:rFonts w:eastAsia="Calibri"/>
                <w:color w:val="000000"/>
                <w:lang w:eastAsia="en-US"/>
              </w:rPr>
              <w:t>13.</w:t>
            </w:r>
          </w:p>
        </w:tc>
        <w:tc>
          <w:tcPr>
            <w:tcW w:w="2987" w:type="pct"/>
            <w:tcBorders>
              <w:top w:val="single" w:sz="4" w:space="0" w:color="auto"/>
              <w:left w:val="single" w:sz="4" w:space="0" w:color="auto"/>
              <w:bottom w:val="single" w:sz="4" w:space="0" w:color="auto"/>
              <w:right w:val="single" w:sz="4" w:space="0" w:color="auto"/>
            </w:tcBorders>
            <w:hideMark/>
          </w:tcPr>
          <w:p w:rsidR="00B629B6" w:rsidRDefault="00B629B6" w:rsidP="002F7AFC">
            <w:pPr>
              <w:rPr>
                <w:rFonts w:eastAsia="Calibri"/>
                <w:color w:val="000000"/>
                <w:lang w:eastAsia="en-US"/>
              </w:rPr>
            </w:pPr>
            <w:r w:rsidRPr="00FB4DAC">
              <w:rPr>
                <w:rFonts w:eastAsia="Calibri"/>
                <w:color w:val="000000"/>
                <w:lang w:eastAsia="en-US"/>
              </w:rPr>
              <w:t>Объём инициативных платежей обеспечиваемый инициатором проекта, в том числе:</w:t>
            </w:r>
          </w:p>
          <w:p w:rsidR="00B629B6" w:rsidRPr="00FB4DAC" w:rsidRDefault="00B629B6" w:rsidP="002F7AFC">
            <w:pPr>
              <w:rPr>
                <w:rFonts w:eastAsia="Calibri"/>
                <w:color w:val="000000"/>
                <w:lang w:eastAsia="en-US"/>
              </w:rPr>
            </w:pP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lang w:eastAsia="en-US"/>
              </w:rPr>
            </w:pPr>
            <w:r w:rsidRPr="00FB4DAC">
              <w:rPr>
                <w:rFonts w:eastAsia="Calibri"/>
                <w:color w:val="000000"/>
                <w:lang w:eastAsia="en-US"/>
              </w:rPr>
              <w:t>13.1.</w:t>
            </w:r>
          </w:p>
        </w:tc>
        <w:tc>
          <w:tcPr>
            <w:tcW w:w="2987" w:type="pct"/>
            <w:tcBorders>
              <w:top w:val="single" w:sz="4" w:space="0" w:color="auto"/>
              <w:left w:val="single" w:sz="4" w:space="0" w:color="auto"/>
              <w:bottom w:val="single" w:sz="4" w:space="0" w:color="auto"/>
              <w:right w:val="single" w:sz="4" w:space="0" w:color="auto"/>
            </w:tcBorders>
            <w:hideMark/>
          </w:tcPr>
          <w:p w:rsidR="00B629B6" w:rsidRDefault="00B629B6" w:rsidP="002F7AFC">
            <w:pPr>
              <w:rPr>
                <w:rFonts w:eastAsia="Calibri"/>
                <w:color w:val="000000"/>
                <w:lang w:eastAsia="en-US"/>
              </w:rPr>
            </w:pPr>
            <w:r w:rsidRPr="00FB4DAC">
              <w:rPr>
                <w:rFonts w:eastAsia="Calibri"/>
                <w:color w:val="000000"/>
                <w:lang w:eastAsia="en-US"/>
              </w:rPr>
              <w:t>Денежные средства граждан</w:t>
            </w:r>
          </w:p>
          <w:p w:rsidR="00B629B6" w:rsidRPr="00FB4DAC" w:rsidRDefault="00B629B6" w:rsidP="002F7AFC">
            <w:pPr>
              <w:rPr>
                <w:rFonts w:eastAsia="Calibri"/>
                <w:color w:val="000000"/>
                <w:lang w:eastAsia="en-US"/>
              </w:rPr>
            </w:pP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lang w:eastAsia="en-US"/>
              </w:rPr>
            </w:pPr>
            <w:r w:rsidRPr="00FB4DAC">
              <w:rPr>
                <w:rFonts w:eastAsia="Calibri"/>
                <w:color w:val="000000"/>
                <w:lang w:eastAsia="en-US"/>
              </w:rPr>
              <w:t>13.2.</w:t>
            </w:r>
          </w:p>
        </w:tc>
        <w:tc>
          <w:tcPr>
            <w:tcW w:w="2987" w:type="pct"/>
            <w:tcBorders>
              <w:top w:val="single" w:sz="4" w:space="0" w:color="auto"/>
              <w:left w:val="single" w:sz="4" w:space="0" w:color="auto"/>
              <w:bottom w:val="single" w:sz="4" w:space="0" w:color="auto"/>
              <w:right w:val="single" w:sz="4" w:space="0" w:color="auto"/>
            </w:tcBorders>
            <w:hideMark/>
          </w:tcPr>
          <w:p w:rsidR="00B629B6" w:rsidRDefault="00B629B6" w:rsidP="002F7AFC">
            <w:pPr>
              <w:rPr>
                <w:rFonts w:eastAsia="Calibri"/>
                <w:color w:val="000000"/>
                <w:lang w:eastAsia="en-US"/>
              </w:rPr>
            </w:pPr>
            <w:r w:rsidRPr="00FB4DAC">
              <w:rPr>
                <w:rFonts w:eastAsia="Calibri"/>
                <w:color w:val="000000"/>
                <w:lang w:eastAsia="en-US"/>
              </w:rPr>
              <w:t>Денежные средства юридических лиц, индивидуальных предпринимателей</w:t>
            </w:r>
          </w:p>
          <w:p w:rsidR="00B629B6" w:rsidRPr="00FB4DAC" w:rsidRDefault="00B629B6" w:rsidP="002F7AFC">
            <w:pPr>
              <w:rPr>
                <w:rFonts w:eastAsia="Calibri"/>
                <w:color w:val="000000"/>
                <w:lang w:eastAsia="en-US"/>
              </w:rPr>
            </w:pP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lang w:eastAsia="en-US"/>
              </w:rPr>
            </w:pPr>
            <w:r w:rsidRPr="00FB4DAC">
              <w:rPr>
                <w:rFonts w:eastAsia="Calibri"/>
                <w:color w:val="000000"/>
                <w:lang w:eastAsia="en-US"/>
              </w:rPr>
              <w:t>14.</w:t>
            </w:r>
          </w:p>
        </w:tc>
        <w:tc>
          <w:tcPr>
            <w:tcW w:w="2987" w:type="pct"/>
            <w:tcBorders>
              <w:top w:val="single" w:sz="4" w:space="0" w:color="auto"/>
              <w:left w:val="single" w:sz="4" w:space="0" w:color="auto"/>
              <w:bottom w:val="single" w:sz="4" w:space="0" w:color="auto"/>
              <w:right w:val="single" w:sz="4" w:space="0" w:color="auto"/>
            </w:tcBorders>
            <w:hideMark/>
          </w:tcPr>
          <w:p w:rsidR="00B629B6" w:rsidRDefault="00B629B6" w:rsidP="002F7AFC">
            <w:pPr>
              <w:rPr>
                <w:rFonts w:eastAsia="Calibri"/>
                <w:color w:val="000000"/>
                <w:lang w:eastAsia="en-US"/>
              </w:rPr>
            </w:pPr>
            <w:r w:rsidRPr="00FB4DAC">
              <w:rPr>
                <w:rFonts w:eastAsia="Calibri"/>
                <w:color w:val="000000"/>
                <w:lang w:eastAsia="en-US"/>
              </w:rPr>
              <w:t xml:space="preserve">Объём </w:t>
            </w:r>
            <w:proofErr w:type="spellStart"/>
            <w:r w:rsidRPr="00FB4DAC">
              <w:rPr>
                <w:rFonts w:eastAsia="Calibri"/>
                <w:color w:val="000000"/>
                <w:lang w:eastAsia="en-US"/>
              </w:rPr>
              <w:t>неденежного</w:t>
            </w:r>
            <w:proofErr w:type="spellEnd"/>
            <w:r w:rsidRPr="00FB4DAC">
              <w:rPr>
                <w:rFonts w:eastAsia="Calibri"/>
                <w:color w:val="000000"/>
                <w:lang w:eastAsia="en-US"/>
              </w:rPr>
              <w:t xml:space="preserve"> вклада, обеспечиваемый инициатором проекта, в том числе:</w:t>
            </w:r>
          </w:p>
          <w:p w:rsidR="00B629B6" w:rsidRPr="00FB4DAC" w:rsidRDefault="00B629B6" w:rsidP="002F7AFC">
            <w:pPr>
              <w:rPr>
                <w:rFonts w:eastAsia="Calibri"/>
                <w:color w:val="000000"/>
                <w:lang w:eastAsia="en-US"/>
              </w:rPr>
            </w:pP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lang w:val="en-US" w:eastAsia="en-US"/>
              </w:rPr>
            </w:pPr>
            <w:r w:rsidRPr="00FB4DAC">
              <w:rPr>
                <w:rFonts w:eastAsia="Calibri"/>
                <w:color w:val="000000"/>
                <w:lang w:eastAsia="en-US"/>
              </w:rPr>
              <w:t>14.1.</w:t>
            </w:r>
          </w:p>
        </w:tc>
        <w:tc>
          <w:tcPr>
            <w:tcW w:w="2987" w:type="pct"/>
            <w:tcBorders>
              <w:top w:val="single" w:sz="4" w:space="0" w:color="auto"/>
              <w:left w:val="single" w:sz="4" w:space="0" w:color="auto"/>
              <w:bottom w:val="single" w:sz="4" w:space="0" w:color="auto"/>
              <w:right w:val="single" w:sz="4" w:space="0" w:color="auto"/>
            </w:tcBorders>
            <w:hideMark/>
          </w:tcPr>
          <w:p w:rsidR="00B629B6" w:rsidRDefault="00B629B6" w:rsidP="002F7AFC">
            <w:pPr>
              <w:rPr>
                <w:rFonts w:eastAsia="Calibri"/>
                <w:color w:val="000000"/>
                <w:lang w:eastAsia="en-US"/>
              </w:rPr>
            </w:pPr>
            <w:proofErr w:type="spellStart"/>
            <w:r w:rsidRPr="00FB4DAC">
              <w:rPr>
                <w:rFonts w:eastAsia="Calibri"/>
                <w:color w:val="000000"/>
                <w:lang w:eastAsia="en-US"/>
              </w:rPr>
              <w:t>Неденежный</w:t>
            </w:r>
            <w:proofErr w:type="spellEnd"/>
            <w:r w:rsidRPr="00FB4DAC">
              <w:rPr>
                <w:rFonts w:eastAsia="Calibri"/>
                <w:color w:val="000000"/>
                <w:lang w:eastAsia="en-US"/>
              </w:rPr>
              <w:t xml:space="preserve"> вклад граждан (добровольное имущественное участие, трудовое участие)</w:t>
            </w:r>
          </w:p>
          <w:p w:rsidR="00B629B6" w:rsidRPr="00FB4DAC" w:rsidRDefault="00B629B6" w:rsidP="002F7AFC">
            <w:pPr>
              <w:rPr>
                <w:rFonts w:eastAsia="Calibri"/>
                <w:color w:val="000000"/>
                <w:lang w:eastAsia="en-US"/>
              </w:rPr>
            </w:pP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r w:rsidR="00B629B6" w:rsidRPr="00DB23DD" w:rsidTr="002F7AFC">
        <w:tc>
          <w:tcPr>
            <w:tcW w:w="268"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jc w:val="center"/>
              <w:rPr>
                <w:rFonts w:eastAsia="Calibri"/>
                <w:color w:val="000000"/>
                <w:lang w:eastAsia="en-US"/>
              </w:rPr>
            </w:pPr>
            <w:r w:rsidRPr="00FB4DAC">
              <w:rPr>
                <w:rFonts w:eastAsia="Calibri"/>
                <w:color w:val="000000"/>
                <w:lang w:eastAsia="en-US"/>
              </w:rPr>
              <w:t>14.2.</w:t>
            </w:r>
          </w:p>
        </w:tc>
        <w:tc>
          <w:tcPr>
            <w:tcW w:w="2987" w:type="pct"/>
            <w:tcBorders>
              <w:top w:val="single" w:sz="4" w:space="0" w:color="auto"/>
              <w:left w:val="single" w:sz="4" w:space="0" w:color="auto"/>
              <w:bottom w:val="single" w:sz="4" w:space="0" w:color="auto"/>
              <w:right w:val="single" w:sz="4" w:space="0" w:color="auto"/>
            </w:tcBorders>
            <w:hideMark/>
          </w:tcPr>
          <w:p w:rsidR="00B629B6" w:rsidRPr="00FB4DAC" w:rsidRDefault="00B629B6" w:rsidP="002F7AFC">
            <w:pPr>
              <w:rPr>
                <w:rFonts w:eastAsia="Calibri"/>
                <w:color w:val="000000"/>
                <w:lang w:eastAsia="en-US"/>
              </w:rPr>
            </w:pPr>
            <w:proofErr w:type="spellStart"/>
            <w:r w:rsidRPr="00FB4DAC">
              <w:rPr>
                <w:rFonts w:eastAsia="Calibri"/>
                <w:color w:val="000000"/>
                <w:lang w:eastAsia="en-US"/>
              </w:rPr>
              <w:t>Неденежный</w:t>
            </w:r>
            <w:proofErr w:type="spellEnd"/>
            <w:r w:rsidRPr="00FB4DAC">
              <w:rPr>
                <w:rFonts w:eastAsia="Calibri"/>
                <w:color w:val="000000"/>
                <w:lang w:eastAsia="en-US"/>
              </w:rPr>
              <w:t xml:space="preserve"> вклад юридических лиц, индивидуальных предпринимателей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rsidR="00B629B6" w:rsidRPr="00FB4DAC" w:rsidRDefault="00B629B6" w:rsidP="002F7AFC">
            <w:pPr>
              <w:jc w:val="center"/>
              <w:rPr>
                <w:rFonts w:eastAsia="Calibri"/>
                <w:color w:val="000000"/>
                <w:lang w:eastAsia="en-US"/>
              </w:rPr>
            </w:pPr>
          </w:p>
        </w:tc>
      </w:tr>
    </w:tbl>
    <w:p w:rsidR="00B629B6" w:rsidRPr="00FB4DAC" w:rsidRDefault="00B629B6" w:rsidP="00B629B6">
      <w:pPr>
        <w:jc w:val="both"/>
        <w:rPr>
          <w:rFonts w:eastAsia="Calibri"/>
          <w:color w:val="000000"/>
          <w:lang w:eastAsia="en-US"/>
        </w:rPr>
      </w:pPr>
    </w:p>
    <w:p w:rsidR="00B629B6" w:rsidRPr="00FB4DAC" w:rsidRDefault="00B629B6" w:rsidP="00B629B6">
      <w:pPr>
        <w:jc w:val="both"/>
        <w:rPr>
          <w:rFonts w:eastAsia="Calibri"/>
          <w:color w:val="000000"/>
          <w:lang w:eastAsia="en-US"/>
        </w:rPr>
      </w:pPr>
      <w:r w:rsidRPr="00FB4DAC">
        <w:rPr>
          <w:rFonts w:eastAsia="Calibri"/>
          <w:color w:val="000000"/>
          <w:lang w:eastAsia="en-US"/>
        </w:rPr>
        <w:t>Инициато</w:t>
      </w:r>
      <w:proofErr w:type="gramStart"/>
      <w:r w:rsidRPr="00FB4DAC">
        <w:rPr>
          <w:rFonts w:eastAsia="Calibri"/>
          <w:color w:val="000000"/>
          <w:lang w:eastAsia="en-US"/>
        </w:rPr>
        <w:t>р(</w:t>
      </w:r>
      <w:proofErr w:type="spellStart"/>
      <w:proofErr w:type="gramEnd"/>
      <w:r w:rsidRPr="00FB4DAC">
        <w:rPr>
          <w:rFonts w:eastAsia="Calibri"/>
          <w:color w:val="000000"/>
          <w:lang w:eastAsia="en-US"/>
        </w:rPr>
        <w:t>ы</w:t>
      </w:r>
      <w:proofErr w:type="spellEnd"/>
      <w:r w:rsidRPr="00FB4DAC">
        <w:rPr>
          <w:rFonts w:eastAsia="Calibri"/>
          <w:color w:val="000000"/>
          <w:lang w:eastAsia="en-US"/>
        </w:rPr>
        <w:t xml:space="preserve">) проекта </w:t>
      </w:r>
    </w:p>
    <w:p w:rsidR="00B629B6" w:rsidRPr="00FB4DAC" w:rsidRDefault="00B629B6" w:rsidP="00B629B6">
      <w:pPr>
        <w:jc w:val="both"/>
        <w:rPr>
          <w:rFonts w:eastAsia="Calibri"/>
          <w:color w:val="000000"/>
          <w:lang w:eastAsia="en-US"/>
        </w:rPr>
      </w:pPr>
      <w:r w:rsidRPr="00FB4DAC">
        <w:rPr>
          <w:rFonts w:eastAsia="Calibri"/>
          <w:color w:val="000000"/>
          <w:lang w:eastAsia="en-US"/>
        </w:rPr>
        <w:t xml:space="preserve">(представитель инициатора)                    ___________________         </w:t>
      </w:r>
      <w:r>
        <w:rPr>
          <w:rFonts w:eastAsia="Calibri"/>
          <w:color w:val="000000"/>
          <w:lang w:eastAsia="en-US"/>
        </w:rPr>
        <w:t>_________________________</w:t>
      </w:r>
    </w:p>
    <w:p w:rsidR="00B629B6" w:rsidRPr="00FB4DAC" w:rsidRDefault="00B629B6" w:rsidP="00B629B6">
      <w:pPr>
        <w:jc w:val="both"/>
        <w:rPr>
          <w:rFonts w:eastAsia="Calibri"/>
          <w:color w:val="000000"/>
          <w:vertAlign w:val="superscript"/>
          <w:lang w:eastAsia="en-US"/>
        </w:rPr>
      </w:pPr>
      <w:r w:rsidRPr="00FB4DAC">
        <w:rPr>
          <w:rFonts w:eastAsia="Calibri"/>
          <w:color w:val="000000"/>
          <w:lang w:eastAsia="en-US"/>
        </w:rPr>
        <w:t xml:space="preserve">                                                                               </w:t>
      </w:r>
      <w:r w:rsidRPr="00FB4DAC">
        <w:rPr>
          <w:rFonts w:eastAsia="Calibri"/>
          <w:color w:val="000000"/>
          <w:vertAlign w:val="superscript"/>
          <w:lang w:eastAsia="en-US"/>
        </w:rPr>
        <w:t>(подпись)</w:t>
      </w:r>
      <w:r>
        <w:rPr>
          <w:rFonts w:eastAsia="Calibri"/>
          <w:color w:val="000000"/>
          <w:vertAlign w:val="superscript"/>
          <w:lang w:eastAsia="en-US"/>
        </w:rPr>
        <w:t xml:space="preserve">                                                         (инициалы, фамилия)</w:t>
      </w:r>
    </w:p>
    <w:p w:rsidR="00B629B6" w:rsidRPr="00FB4DAC" w:rsidRDefault="00B629B6" w:rsidP="00B629B6">
      <w:pPr>
        <w:jc w:val="both"/>
        <w:rPr>
          <w:rFonts w:eastAsia="Calibri"/>
          <w:color w:val="000000"/>
          <w:lang w:eastAsia="en-US"/>
        </w:rPr>
      </w:pPr>
      <w:r w:rsidRPr="00FB4DAC">
        <w:rPr>
          <w:rFonts w:eastAsia="Calibri"/>
          <w:color w:val="000000"/>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B629B6" w:rsidRPr="00FB4DAC" w:rsidRDefault="00B629B6" w:rsidP="00B629B6">
      <w:pPr>
        <w:ind w:firstLine="1418"/>
        <w:jc w:val="both"/>
        <w:rPr>
          <w:rFonts w:eastAsia="Calibri"/>
          <w:color w:val="000000"/>
          <w:lang w:eastAsia="en-US"/>
        </w:rPr>
      </w:pPr>
      <w:r w:rsidRPr="00FB4DAC">
        <w:rPr>
          <w:rFonts w:eastAsia="Calibri"/>
          <w:color w:val="000000"/>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B629B6" w:rsidRPr="00FB4DAC" w:rsidRDefault="00B629B6" w:rsidP="00B629B6">
      <w:pPr>
        <w:ind w:firstLine="1418"/>
        <w:jc w:val="both"/>
        <w:rPr>
          <w:rFonts w:eastAsia="Calibri"/>
          <w:color w:val="000000"/>
          <w:lang w:eastAsia="en-US"/>
        </w:rPr>
      </w:pPr>
      <w:r w:rsidRPr="00FB4DAC">
        <w:rPr>
          <w:rFonts w:eastAsia="Calibri"/>
          <w:color w:val="000000"/>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B629B6" w:rsidRPr="00FB4DAC" w:rsidRDefault="00B629B6" w:rsidP="00B629B6">
      <w:pPr>
        <w:ind w:left="1135" w:firstLine="283"/>
        <w:jc w:val="both"/>
        <w:rPr>
          <w:rFonts w:eastAsia="Calibri"/>
          <w:color w:val="000000"/>
          <w:lang w:eastAsia="en-US"/>
        </w:rPr>
      </w:pPr>
      <w:r w:rsidRPr="00FB4DAC">
        <w:rPr>
          <w:rFonts w:eastAsia="Calibri"/>
          <w:color w:val="000000"/>
          <w:lang w:eastAsia="en-US"/>
        </w:rPr>
        <w:t>4. Презентационные материалы к инициативному проекту (с использованием средств визуализации инициативного проекта).</w:t>
      </w:r>
    </w:p>
    <w:p w:rsidR="00B629B6" w:rsidRPr="00FB4DAC" w:rsidRDefault="00B629B6" w:rsidP="00B629B6">
      <w:pPr>
        <w:ind w:firstLine="1418"/>
        <w:jc w:val="both"/>
        <w:rPr>
          <w:rFonts w:eastAsia="Calibri"/>
          <w:color w:val="000000"/>
          <w:lang w:eastAsia="en-US"/>
        </w:rPr>
      </w:pPr>
      <w:r w:rsidRPr="00FB4DAC">
        <w:rPr>
          <w:rFonts w:eastAsia="Calibri"/>
          <w:color w:val="000000"/>
          <w:lang w:eastAsia="en-US"/>
        </w:rPr>
        <w:t>5. Дополнительные материалы (чертежи, макеты, графические материалы и другие)  при необходимости.</w:t>
      </w:r>
    </w:p>
    <w:p w:rsidR="00B629B6" w:rsidRPr="00FB4DAC" w:rsidRDefault="00B629B6" w:rsidP="00B629B6">
      <w:pPr>
        <w:ind w:firstLine="1418"/>
        <w:jc w:val="both"/>
        <w:rPr>
          <w:rFonts w:eastAsia="Calibri"/>
          <w:color w:val="000000"/>
          <w:lang w:eastAsia="en-US"/>
        </w:rPr>
      </w:pPr>
      <w:r w:rsidRPr="00FB4DAC">
        <w:rPr>
          <w:rFonts w:eastAsia="Calibri"/>
          <w:color w:val="000000"/>
          <w:lang w:eastAsia="en-US"/>
        </w:rPr>
        <w:t>6. Согласие на обработку персональных данных инициатора проекта (представителя инициативной группы).</w:t>
      </w:r>
    </w:p>
    <w:p w:rsidR="00B629B6" w:rsidRPr="00FB4DAC" w:rsidRDefault="00B629B6" w:rsidP="00B629B6">
      <w:pPr>
        <w:rPr>
          <w:rFonts w:eastAsia="Calibri"/>
          <w:color w:val="000000"/>
          <w:lang w:eastAsia="en-US"/>
        </w:rPr>
        <w:sectPr w:rsidR="00B629B6" w:rsidRPr="00FB4DAC">
          <w:pgSz w:w="16838" w:h="11906" w:orient="landscape"/>
          <w:pgMar w:top="851" w:right="1134" w:bottom="1134" w:left="1134" w:header="709" w:footer="709" w:gutter="0"/>
          <w:cols w:space="720"/>
        </w:sectPr>
      </w:pPr>
    </w:p>
    <w:tbl>
      <w:tblPr>
        <w:tblW w:w="9479" w:type="dxa"/>
        <w:tblInd w:w="127" w:type="dxa"/>
        <w:tblLook w:val="0000"/>
      </w:tblPr>
      <w:tblGrid>
        <w:gridCol w:w="4092"/>
        <w:gridCol w:w="5387"/>
      </w:tblGrid>
      <w:tr w:rsidR="00B629B6" w:rsidRPr="00DB23DD" w:rsidTr="002F7AFC">
        <w:trPr>
          <w:trHeight w:val="360"/>
        </w:trPr>
        <w:tc>
          <w:tcPr>
            <w:tcW w:w="4092" w:type="dxa"/>
          </w:tcPr>
          <w:p w:rsidR="00B629B6" w:rsidRPr="00DB23DD" w:rsidRDefault="00B629B6" w:rsidP="002F7AFC">
            <w:pPr>
              <w:shd w:val="clear" w:color="auto" w:fill="FFFFFF"/>
              <w:ind w:left="-19"/>
              <w:jc w:val="both"/>
              <w:rPr>
                <w:color w:val="000000"/>
              </w:rPr>
            </w:pPr>
          </w:p>
        </w:tc>
        <w:tc>
          <w:tcPr>
            <w:tcW w:w="5387" w:type="dxa"/>
          </w:tcPr>
          <w:p w:rsidR="00B629B6" w:rsidRPr="00C80CCF" w:rsidRDefault="00B629B6" w:rsidP="002F7AFC">
            <w:pPr>
              <w:jc w:val="center"/>
              <w:rPr>
                <w:color w:val="282828"/>
              </w:rPr>
            </w:pPr>
            <w:r w:rsidRPr="00C80CCF">
              <w:rPr>
                <w:color w:val="282828"/>
              </w:rPr>
              <w:t xml:space="preserve">Приложение </w:t>
            </w:r>
            <w:r>
              <w:rPr>
                <w:color w:val="282828"/>
              </w:rPr>
              <w:t>2</w:t>
            </w:r>
          </w:p>
          <w:p w:rsidR="00B629B6" w:rsidRPr="00DB23DD" w:rsidRDefault="00B629B6" w:rsidP="002F7AFC">
            <w:pPr>
              <w:shd w:val="clear" w:color="auto" w:fill="FFFFFF"/>
              <w:ind w:left="-19"/>
              <w:jc w:val="center"/>
              <w:rPr>
                <w:color w:val="000000"/>
              </w:rPr>
            </w:pPr>
            <w:r w:rsidRPr="00DB23DD">
              <w:rPr>
                <w:color w:val="282828"/>
              </w:rPr>
              <w:t>к</w:t>
            </w:r>
            <w:r w:rsidRPr="00C80CCF">
              <w:rPr>
                <w:color w:val="282828"/>
              </w:rPr>
              <w:t xml:space="preserve"> Порядку</w:t>
            </w:r>
            <w:r w:rsidRPr="00C80CCF">
              <w:rPr>
                <w:b/>
                <w:color w:val="282828"/>
              </w:rPr>
              <w:t xml:space="preserve"> </w:t>
            </w:r>
            <w:r w:rsidRPr="00DB23DD">
              <w:rPr>
                <w:rStyle w:val="a6"/>
                <w:b w:val="0"/>
                <w:color w:val="282828"/>
              </w:rPr>
              <w:t xml:space="preserve">выдвижения, внесения, обсуждения, рассмотрения инициативных проектов, а также проведения их конкурсного отбора в </w:t>
            </w:r>
            <w:r>
              <w:rPr>
                <w:rStyle w:val="a6"/>
                <w:b w:val="0"/>
                <w:color w:val="282828"/>
              </w:rPr>
              <w:t xml:space="preserve">муниципальном образовании </w:t>
            </w:r>
            <w:proofErr w:type="spellStart"/>
            <w:r>
              <w:rPr>
                <w:rStyle w:val="a6"/>
                <w:b w:val="0"/>
                <w:color w:val="282828"/>
              </w:rPr>
              <w:t>Беляевский</w:t>
            </w:r>
            <w:proofErr w:type="spellEnd"/>
            <w:r>
              <w:rPr>
                <w:rStyle w:val="a6"/>
                <w:b w:val="0"/>
                <w:color w:val="282828"/>
              </w:rPr>
              <w:t xml:space="preserve"> район</w:t>
            </w:r>
          </w:p>
        </w:tc>
      </w:tr>
    </w:tbl>
    <w:p w:rsidR="00B629B6" w:rsidRPr="00C80CCF" w:rsidRDefault="00B629B6" w:rsidP="00B629B6">
      <w:pPr>
        <w:shd w:val="clear" w:color="auto" w:fill="FFFFFF"/>
        <w:jc w:val="both"/>
        <w:rPr>
          <w:color w:val="000000"/>
        </w:rPr>
      </w:pPr>
    </w:p>
    <w:p w:rsidR="00B629B6" w:rsidRPr="00C80CCF" w:rsidRDefault="00B629B6" w:rsidP="00B629B6">
      <w:pPr>
        <w:shd w:val="clear" w:color="auto" w:fill="FFFFFF"/>
        <w:jc w:val="right"/>
        <w:rPr>
          <w:color w:val="000000"/>
        </w:rPr>
      </w:pPr>
    </w:p>
    <w:p w:rsidR="00B629B6" w:rsidRPr="00C80CCF" w:rsidRDefault="00B629B6" w:rsidP="00B629B6">
      <w:pPr>
        <w:shd w:val="clear" w:color="auto" w:fill="FFFFFF"/>
        <w:jc w:val="right"/>
        <w:rPr>
          <w:color w:val="000000"/>
        </w:rPr>
      </w:pPr>
      <w:r>
        <w:rPr>
          <w:color w:val="000000"/>
        </w:rPr>
        <w:t xml:space="preserve"> </w:t>
      </w:r>
    </w:p>
    <w:p w:rsidR="00B629B6" w:rsidRDefault="00B629B6" w:rsidP="00B629B6">
      <w:pPr>
        <w:jc w:val="center"/>
        <w:rPr>
          <w:rFonts w:eastAsia="Calibri"/>
          <w:bCs/>
          <w:iCs/>
          <w:color w:val="000000"/>
          <w:lang w:eastAsia="en-US"/>
        </w:rPr>
      </w:pPr>
      <w:r w:rsidRPr="00C80CCF">
        <w:rPr>
          <w:rFonts w:eastAsia="Calibri"/>
          <w:bCs/>
          <w:iCs/>
          <w:color w:val="000000"/>
          <w:lang w:eastAsia="en-US"/>
        </w:rPr>
        <w:t>Критерии оценки инициативного проекта</w:t>
      </w:r>
    </w:p>
    <w:p w:rsidR="00B629B6" w:rsidRPr="00C80CCF" w:rsidRDefault="00B629B6" w:rsidP="00B629B6">
      <w:pPr>
        <w:jc w:val="center"/>
        <w:rPr>
          <w:rFonts w:eastAsia="Calibri"/>
          <w:bCs/>
          <w:iCs/>
          <w:color w:val="000000"/>
          <w:lang w:eastAsia="en-US"/>
        </w:rPr>
      </w:pPr>
    </w:p>
    <w:tbl>
      <w:tblPr>
        <w:tblW w:w="5019" w:type="pct"/>
        <w:tblLayout w:type="fixed"/>
        <w:tblLook w:val="04A0"/>
      </w:tblPr>
      <w:tblGrid>
        <w:gridCol w:w="933"/>
        <w:gridCol w:w="2784"/>
        <w:gridCol w:w="129"/>
        <w:gridCol w:w="4484"/>
        <w:gridCol w:w="142"/>
        <w:gridCol w:w="1134"/>
      </w:tblGrid>
      <w:tr w:rsidR="00B629B6" w:rsidRPr="00DB23DD" w:rsidTr="002F7AFC">
        <w:trPr>
          <w:trHeight w:val="398"/>
        </w:trPr>
        <w:tc>
          <w:tcPr>
            <w:tcW w:w="486" w:type="pct"/>
            <w:tcBorders>
              <w:top w:val="single" w:sz="4" w:space="0" w:color="auto"/>
              <w:left w:val="single" w:sz="4" w:space="0" w:color="auto"/>
              <w:bottom w:val="single" w:sz="4" w:space="0" w:color="auto"/>
              <w:right w:val="single" w:sz="4" w:space="0" w:color="auto"/>
            </w:tcBorders>
            <w:hideMark/>
          </w:tcPr>
          <w:p w:rsidR="00B629B6" w:rsidRPr="0042637D" w:rsidRDefault="00B629B6" w:rsidP="002F7AFC">
            <w:pPr>
              <w:jc w:val="center"/>
              <w:rPr>
                <w:rFonts w:eastAsia="Calibri"/>
                <w:b/>
                <w:color w:val="000000"/>
                <w:lang w:eastAsia="en-US"/>
              </w:rPr>
            </w:pPr>
            <w:r w:rsidRPr="0042637D">
              <w:rPr>
                <w:rFonts w:eastAsia="Calibri"/>
                <w:b/>
                <w:color w:val="000000"/>
                <w:lang w:eastAsia="en-US"/>
              </w:rPr>
              <w:t>№ крите</w:t>
            </w:r>
            <w:r>
              <w:rPr>
                <w:rFonts w:eastAsia="Calibri"/>
                <w:b/>
                <w:color w:val="000000"/>
                <w:lang w:eastAsia="en-US"/>
              </w:rPr>
              <w:t>р</w:t>
            </w:r>
            <w:r w:rsidRPr="0042637D">
              <w:rPr>
                <w:rFonts w:eastAsia="Calibri"/>
                <w:b/>
                <w:color w:val="000000"/>
                <w:lang w:eastAsia="en-US"/>
              </w:rPr>
              <w:t>ия</w:t>
            </w:r>
          </w:p>
        </w:tc>
        <w:tc>
          <w:tcPr>
            <w:tcW w:w="3850" w:type="pct"/>
            <w:gridSpan w:val="3"/>
            <w:tcBorders>
              <w:top w:val="single" w:sz="4" w:space="0" w:color="auto"/>
              <w:left w:val="nil"/>
              <w:bottom w:val="single" w:sz="4" w:space="0" w:color="auto"/>
              <w:right w:val="single" w:sz="4" w:space="0" w:color="auto"/>
            </w:tcBorders>
            <w:hideMark/>
          </w:tcPr>
          <w:p w:rsidR="00B629B6" w:rsidRPr="0042637D" w:rsidRDefault="00B629B6" w:rsidP="002F7AFC">
            <w:pPr>
              <w:jc w:val="center"/>
              <w:rPr>
                <w:rFonts w:eastAsia="Calibri"/>
                <w:b/>
                <w:color w:val="000000"/>
                <w:lang w:eastAsia="en-US"/>
              </w:rPr>
            </w:pPr>
            <w:r w:rsidRPr="0042637D">
              <w:rPr>
                <w:rFonts w:eastAsia="Calibri"/>
                <w:b/>
                <w:color w:val="000000"/>
                <w:lang w:eastAsia="en-US"/>
              </w:rPr>
              <w:t>Наименование критерия/группы критериев</w:t>
            </w:r>
          </w:p>
        </w:tc>
        <w:tc>
          <w:tcPr>
            <w:tcW w:w="664" w:type="pct"/>
            <w:gridSpan w:val="2"/>
            <w:tcBorders>
              <w:top w:val="single" w:sz="4" w:space="0" w:color="auto"/>
              <w:left w:val="nil"/>
              <w:bottom w:val="single" w:sz="4" w:space="0" w:color="auto"/>
              <w:right w:val="single" w:sz="4" w:space="0" w:color="auto"/>
            </w:tcBorders>
            <w:hideMark/>
          </w:tcPr>
          <w:p w:rsidR="00B629B6" w:rsidRPr="0042637D" w:rsidRDefault="00B629B6" w:rsidP="002F7AFC">
            <w:pPr>
              <w:jc w:val="center"/>
              <w:rPr>
                <w:rFonts w:eastAsia="Calibri"/>
                <w:b/>
                <w:color w:val="000000"/>
                <w:lang w:eastAsia="en-US"/>
              </w:rPr>
            </w:pPr>
            <w:r w:rsidRPr="0042637D">
              <w:rPr>
                <w:rFonts w:eastAsia="Calibri"/>
                <w:b/>
                <w:color w:val="000000"/>
                <w:lang w:eastAsia="en-US"/>
              </w:rPr>
              <w:t>Баллы по критерию</w:t>
            </w:r>
          </w:p>
        </w:tc>
      </w:tr>
      <w:tr w:rsidR="00B629B6" w:rsidRPr="00DB23DD" w:rsidTr="002F7AFC">
        <w:trPr>
          <w:trHeight w:val="135"/>
        </w:trPr>
        <w:tc>
          <w:tcPr>
            <w:tcW w:w="486" w:type="pct"/>
            <w:tcBorders>
              <w:top w:val="nil"/>
              <w:left w:val="single" w:sz="4" w:space="0" w:color="auto"/>
              <w:bottom w:val="single" w:sz="4" w:space="0" w:color="auto"/>
              <w:right w:val="single" w:sz="4" w:space="0" w:color="auto"/>
            </w:tcBorders>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1.</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Default="00B629B6" w:rsidP="002F7AFC">
            <w:pPr>
              <w:rPr>
                <w:rFonts w:eastAsia="Calibri"/>
                <w:bCs/>
                <w:color w:val="000000"/>
                <w:sz w:val="23"/>
                <w:szCs w:val="23"/>
                <w:lang w:eastAsia="en-US"/>
              </w:rPr>
            </w:pPr>
            <w:r w:rsidRPr="00C80CCF">
              <w:rPr>
                <w:rFonts w:eastAsia="Calibri"/>
                <w:bCs/>
                <w:color w:val="000000"/>
                <w:sz w:val="23"/>
                <w:szCs w:val="23"/>
                <w:lang w:eastAsia="en-US"/>
              </w:rPr>
              <w:t>Критерии</w:t>
            </w:r>
            <w:r>
              <w:rPr>
                <w:rFonts w:eastAsia="Calibri"/>
                <w:bCs/>
                <w:color w:val="000000"/>
                <w:sz w:val="23"/>
                <w:szCs w:val="23"/>
                <w:lang w:eastAsia="en-US"/>
              </w:rPr>
              <w:t xml:space="preserve"> прохождения конкурсного отбора</w:t>
            </w:r>
            <w:r w:rsidRPr="00C80CCF">
              <w:rPr>
                <w:rFonts w:eastAsia="Calibri"/>
                <w:bCs/>
                <w:color w:val="000000"/>
                <w:sz w:val="23"/>
                <w:szCs w:val="23"/>
                <w:lang w:eastAsia="en-US"/>
              </w:rPr>
              <w:t xml:space="preserve"> (</w:t>
            </w:r>
            <w:proofErr w:type="spellStart"/>
            <w:r w:rsidRPr="00C80CCF">
              <w:rPr>
                <w:rFonts w:eastAsia="Calibri"/>
                <w:bCs/>
                <w:color w:val="000000"/>
                <w:sz w:val="23"/>
                <w:szCs w:val="23"/>
                <w:lang w:eastAsia="en-US"/>
              </w:rPr>
              <w:t>ПКОк</w:t>
            </w:r>
            <w:proofErr w:type="spellEnd"/>
            <w:r w:rsidRPr="00C80CCF">
              <w:rPr>
                <w:rFonts w:eastAsia="Calibri"/>
                <w:bCs/>
                <w:color w:val="000000"/>
                <w:sz w:val="23"/>
                <w:szCs w:val="23"/>
                <w:lang w:eastAsia="en-US"/>
              </w:rPr>
              <w:t>)</w:t>
            </w:r>
          </w:p>
          <w:p w:rsidR="00B629B6" w:rsidRPr="00C80CCF" w:rsidRDefault="00B629B6" w:rsidP="002F7AFC">
            <w:pPr>
              <w:rPr>
                <w:rFonts w:eastAsia="Calibri"/>
                <w:bCs/>
                <w:color w:val="000000"/>
                <w:sz w:val="23"/>
                <w:szCs w:val="23"/>
                <w:lang w:eastAsia="en-US"/>
              </w:rPr>
            </w:pPr>
          </w:p>
        </w:tc>
      </w:tr>
      <w:tr w:rsidR="00B629B6" w:rsidRPr="00DB23DD" w:rsidTr="002F7AFC">
        <w:trPr>
          <w:trHeight w:val="1511"/>
        </w:trPr>
        <w:tc>
          <w:tcPr>
            <w:tcW w:w="486" w:type="pct"/>
            <w:tcBorders>
              <w:top w:val="single" w:sz="4" w:space="0" w:color="auto"/>
              <w:left w:val="single" w:sz="4" w:space="0" w:color="auto"/>
              <w:bottom w:val="single" w:sz="4" w:space="0" w:color="auto"/>
              <w:right w:val="single" w:sz="4" w:space="0" w:color="auto"/>
            </w:tcBorders>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1.1.</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Default="00B629B6" w:rsidP="002F7AFC">
            <w:pPr>
              <w:jc w:val="both"/>
              <w:rPr>
                <w:rFonts w:eastAsia="Calibri"/>
                <w:bCs/>
                <w:color w:val="000000"/>
                <w:sz w:val="24"/>
                <w:szCs w:val="24"/>
                <w:lang w:eastAsia="en-US"/>
              </w:rPr>
            </w:pPr>
            <w:r w:rsidRPr="0042637D">
              <w:rPr>
                <w:rFonts w:eastAsia="Calibri"/>
                <w:bCs/>
                <w:color w:val="000000"/>
                <w:sz w:val="24"/>
                <w:szCs w:val="24"/>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B629B6" w:rsidRPr="0042637D" w:rsidRDefault="00B629B6" w:rsidP="002F7AFC">
            <w:pPr>
              <w:jc w:val="both"/>
              <w:rPr>
                <w:rFonts w:eastAsia="Calibri"/>
                <w:bCs/>
                <w:color w:val="000000"/>
                <w:sz w:val="24"/>
                <w:szCs w:val="24"/>
                <w:lang w:eastAsia="en-US"/>
              </w:rPr>
            </w:pPr>
            <w:proofErr w:type="gramStart"/>
            <w:r w:rsidRPr="0042637D">
              <w:rPr>
                <w:rFonts w:eastAsia="Calibri"/>
                <w:bCs/>
                <w:color w:val="000000"/>
                <w:sz w:val="24"/>
                <w:szCs w:val="24"/>
                <w:lang w:eastAsia="en-US"/>
              </w:rPr>
              <w:t>частной коммерческой деятельности (частные предприятия, бары, рестораны и т.д.);</w:t>
            </w:r>
            <w:r w:rsidRPr="0042637D">
              <w:rPr>
                <w:rFonts w:eastAsia="Calibri"/>
                <w:bCs/>
                <w:color w:val="000000"/>
                <w:sz w:val="24"/>
                <w:szCs w:val="24"/>
                <w:lang w:eastAsia="en-US"/>
              </w:rPr>
              <w:br/>
              <w:t>религиозных организаций (церквей, мечетей и т.д.);</w:t>
            </w:r>
            <w:r w:rsidRPr="0042637D">
              <w:rPr>
                <w:rFonts w:eastAsia="Calibri"/>
                <w:bCs/>
                <w:color w:val="000000"/>
                <w:sz w:val="24"/>
                <w:szCs w:val="24"/>
                <w:lang w:eastAsia="en-US"/>
              </w:rPr>
              <w:br/>
              <w:t>отдельных этнических групп</w:t>
            </w:r>
            <w:proofErr w:type="gramEnd"/>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hideMark/>
          </w:tcPr>
          <w:p w:rsidR="00B629B6" w:rsidRPr="00C80CCF" w:rsidRDefault="00B629B6" w:rsidP="002F7AFC">
            <w:pPr>
              <w:jc w:val="center"/>
              <w:rPr>
                <w:rFonts w:eastAsia="Calibri"/>
                <w:color w:val="000000"/>
                <w:sz w:val="23"/>
                <w:szCs w:val="23"/>
                <w:lang w:eastAsia="en-US"/>
              </w:rPr>
            </w:pP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да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0</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hideMark/>
          </w:tcPr>
          <w:p w:rsidR="00B629B6" w:rsidRPr="00C80CCF" w:rsidRDefault="00B629B6" w:rsidP="002F7AFC">
            <w:pPr>
              <w:jc w:val="center"/>
              <w:rPr>
                <w:rFonts w:eastAsia="Calibri"/>
                <w:color w:val="000000"/>
                <w:sz w:val="23"/>
                <w:szCs w:val="23"/>
                <w:lang w:eastAsia="en-US"/>
              </w:rPr>
            </w:pP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нет</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w:t>
            </w:r>
          </w:p>
        </w:tc>
      </w:tr>
      <w:tr w:rsidR="00B629B6" w:rsidRPr="00DB23DD" w:rsidTr="002F7AFC">
        <w:trPr>
          <w:trHeight w:val="70"/>
        </w:trPr>
        <w:tc>
          <w:tcPr>
            <w:tcW w:w="486" w:type="pct"/>
            <w:tcBorders>
              <w:top w:val="single" w:sz="4" w:space="0" w:color="auto"/>
              <w:left w:val="single" w:sz="4" w:space="0" w:color="auto"/>
              <w:bottom w:val="single" w:sz="4" w:space="0" w:color="auto"/>
              <w:right w:val="single" w:sz="4" w:space="0" w:color="auto"/>
            </w:tcBorders>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1.2.</w:t>
            </w:r>
          </w:p>
        </w:tc>
        <w:tc>
          <w:tcPr>
            <w:tcW w:w="4514" w:type="pct"/>
            <w:gridSpan w:val="5"/>
            <w:tcBorders>
              <w:top w:val="nil"/>
              <w:left w:val="nil"/>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 xml:space="preserve">Сумма бюджетных средств </w:t>
            </w:r>
            <w:r>
              <w:rPr>
                <w:rFonts w:eastAsia="Calibri"/>
                <w:color w:val="000000"/>
                <w:sz w:val="23"/>
                <w:szCs w:val="23"/>
                <w:lang w:eastAsia="en-US"/>
              </w:rPr>
              <w:t xml:space="preserve">муниципального образования </w:t>
            </w:r>
            <w:proofErr w:type="spellStart"/>
            <w:r>
              <w:rPr>
                <w:rFonts w:eastAsia="Calibri"/>
                <w:color w:val="000000"/>
                <w:sz w:val="23"/>
                <w:szCs w:val="23"/>
                <w:lang w:eastAsia="en-US"/>
              </w:rPr>
              <w:t>Беляевский</w:t>
            </w:r>
            <w:proofErr w:type="spellEnd"/>
            <w:r>
              <w:rPr>
                <w:rFonts w:eastAsia="Calibri"/>
                <w:color w:val="000000"/>
                <w:sz w:val="23"/>
                <w:szCs w:val="23"/>
                <w:lang w:eastAsia="en-US"/>
              </w:rPr>
              <w:t xml:space="preserve"> район</w:t>
            </w:r>
            <w:r w:rsidRPr="00C80CCF">
              <w:rPr>
                <w:rFonts w:eastAsia="Calibri"/>
                <w:color w:val="000000"/>
                <w:sz w:val="23"/>
                <w:szCs w:val="23"/>
                <w:lang w:eastAsia="en-US"/>
              </w:rPr>
              <w:t xml:space="preserve"> превышает </w:t>
            </w:r>
            <w:r w:rsidRPr="00C80CCF">
              <w:rPr>
                <w:rFonts w:eastAsia="Calibri"/>
                <w:color w:val="000000"/>
                <w:sz w:val="23"/>
                <w:szCs w:val="23"/>
                <w:shd w:val="clear" w:color="auto" w:fill="D9D9D9"/>
                <w:lang w:eastAsia="en-US"/>
              </w:rPr>
              <w:t xml:space="preserve"> 500 </w:t>
            </w:r>
            <w:r w:rsidRPr="00C80CCF">
              <w:rPr>
                <w:rFonts w:eastAsia="Calibri"/>
                <w:color w:val="000000"/>
                <w:sz w:val="23"/>
                <w:szCs w:val="23"/>
                <w:lang w:eastAsia="en-US"/>
              </w:rPr>
              <w:t>тыс. руб.</w:t>
            </w:r>
          </w:p>
        </w:tc>
      </w:tr>
      <w:tr w:rsidR="00B629B6" w:rsidRPr="00DB23DD" w:rsidTr="002F7AFC">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629B6" w:rsidRPr="00C80CCF" w:rsidRDefault="00B629B6" w:rsidP="002F7AFC">
            <w:pPr>
              <w:jc w:val="center"/>
              <w:rPr>
                <w:rFonts w:eastAsia="Calibri"/>
                <w:color w:val="000000"/>
                <w:sz w:val="23"/>
                <w:szCs w:val="23"/>
                <w:lang w:eastAsia="en-US"/>
              </w:rPr>
            </w:pP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да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0</w:t>
            </w:r>
          </w:p>
        </w:tc>
      </w:tr>
      <w:tr w:rsidR="00B629B6" w:rsidRPr="00DB23DD" w:rsidTr="002F7AFC">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B629B6" w:rsidRPr="00C80CCF" w:rsidRDefault="00B629B6" w:rsidP="002F7AFC">
            <w:pPr>
              <w:jc w:val="center"/>
              <w:rPr>
                <w:rFonts w:eastAsia="Calibri"/>
                <w:color w:val="000000"/>
                <w:sz w:val="23"/>
                <w:szCs w:val="23"/>
                <w:lang w:eastAsia="en-US"/>
              </w:rPr>
            </w:pP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нет</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w:t>
            </w:r>
          </w:p>
        </w:tc>
      </w:tr>
      <w:tr w:rsidR="00B629B6" w:rsidRPr="00DB23DD" w:rsidTr="002F7AFC">
        <w:trPr>
          <w:trHeight w:val="70"/>
        </w:trPr>
        <w:tc>
          <w:tcPr>
            <w:tcW w:w="2002" w:type="pct"/>
            <w:gridSpan w:val="3"/>
            <w:tcBorders>
              <w:top w:val="nil"/>
              <w:left w:val="single" w:sz="4" w:space="0" w:color="auto"/>
              <w:bottom w:val="single" w:sz="4" w:space="0" w:color="auto"/>
              <w:right w:val="single" w:sz="4" w:space="0" w:color="auto"/>
            </w:tcBorders>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Итог «Критерии прохождения конкурсного отбора»:</w:t>
            </w:r>
          </w:p>
        </w:tc>
        <w:tc>
          <w:tcPr>
            <w:tcW w:w="2998" w:type="pct"/>
            <w:gridSpan w:val="3"/>
            <w:tcBorders>
              <w:top w:val="nil"/>
              <w:left w:val="single" w:sz="4" w:space="0" w:color="auto"/>
              <w:bottom w:val="single" w:sz="4" w:space="0" w:color="auto"/>
              <w:right w:val="single" w:sz="4" w:space="0" w:color="auto"/>
            </w:tcBorders>
            <w:hideMark/>
          </w:tcPr>
          <w:p w:rsidR="00B629B6" w:rsidRPr="00C80CCF" w:rsidRDefault="00B629B6" w:rsidP="002F7AFC">
            <w:pPr>
              <w:jc w:val="center"/>
              <w:rPr>
                <w:rFonts w:eastAsia="Calibri"/>
                <w:bCs/>
                <w:i/>
                <w:color w:val="000000"/>
                <w:sz w:val="23"/>
                <w:szCs w:val="23"/>
                <w:lang w:eastAsia="en-US"/>
              </w:rPr>
            </w:pPr>
            <w:r w:rsidRPr="00C80CCF">
              <w:rPr>
                <w:rFonts w:eastAsia="Calibri"/>
                <w:bCs/>
                <w:i/>
                <w:color w:val="000000"/>
                <w:sz w:val="23"/>
                <w:szCs w:val="23"/>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B629B6" w:rsidRPr="00DB23DD" w:rsidTr="002F7AFC">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Рейтинговые критерии, (</w:t>
            </w:r>
            <w:proofErr w:type="spellStart"/>
            <w:r w:rsidRPr="00C80CCF">
              <w:rPr>
                <w:rFonts w:eastAsia="Calibri"/>
                <w:bCs/>
                <w:color w:val="000000"/>
                <w:sz w:val="23"/>
                <w:szCs w:val="23"/>
                <w:lang w:eastAsia="en-US"/>
              </w:rPr>
              <w:t>Рк</w:t>
            </w:r>
            <w:proofErr w:type="spellEnd"/>
            <w:r w:rsidRPr="00C80CCF">
              <w:rPr>
                <w:rFonts w:eastAsia="Calibri"/>
                <w:bCs/>
                <w:color w:val="000000"/>
                <w:sz w:val="23"/>
                <w:szCs w:val="23"/>
                <w:lang w:eastAsia="en-US"/>
              </w:rPr>
              <w:t>)</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2.1.</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Эффективность реализации инициативного проекта:</w:t>
            </w:r>
          </w:p>
        </w:tc>
      </w:tr>
      <w:tr w:rsidR="00B629B6" w:rsidRPr="00DB23DD" w:rsidTr="002F7AFC">
        <w:trPr>
          <w:trHeight w:val="315"/>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2.1.1.</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 xml:space="preserve">Общественная полезность реализации инициативного проекта </w:t>
            </w:r>
          </w:p>
        </w:tc>
      </w:tr>
      <w:tr w:rsidR="00B629B6" w:rsidRPr="00DB23DD" w:rsidTr="002F7AFC">
        <w:trPr>
          <w:trHeight w:val="126"/>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B629B6" w:rsidRDefault="00B629B6" w:rsidP="002F7AFC">
            <w:pPr>
              <w:jc w:val="both"/>
              <w:rPr>
                <w:rFonts w:eastAsia="Calibri"/>
                <w:color w:val="000000"/>
                <w:sz w:val="23"/>
                <w:szCs w:val="23"/>
                <w:lang w:eastAsia="en-US"/>
              </w:rPr>
            </w:pPr>
            <w:r w:rsidRPr="00C80CCF">
              <w:rPr>
                <w:rFonts w:eastAsia="Calibri"/>
                <w:color w:val="000000"/>
                <w:sz w:val="23"/>
                <w:szCs w:val="23"/>
                <w:lang w:eastAsia="en-US"/>
              </w:rPr>
              <w:t xml:space="preserve">проект оценивается как имеющий высокую социальную, культурную, </w:t>
            </w:r>
            <w:proofErr w:type="spellStart"/>
            <w:r w:rsidRPr="00C80CCF">
              <w:rPr>
                <w:rFonts w:eastAsia="Calibri"/>
                <w:color w:val="000000"/>
                <w:sz w:val="23"/>
                <w:szCs w:val="23"/>
                <w:lang w:eastAsia="en-US"/>
              </w:rPr>
              <w:t>досуговую</w:t>
            </w:r>
            <w:proofErr w:type="spellEnd"/>
            <w:r w:rsidRPr="00C80CCF">
              <w:rPr>
                <w:rFonts w:eastAsia="Calibri"/>
                <w:color w:val="000000"/>
                <w:sz w:val="23"/>
                <w:szCs w:val="23"/>
                <w:lang w:eastAsia="en-US"/>
              </w:rPr>
              <w:t xml:space="preserve"> и иную общественную полезность для жителей  </w:t>
            </w:r>
            <w:r>
              <w:rPr>
                <w:rFonts w:eastAsia="Calibri"/>
                <w:color w:val="000000"/>
                <w:sz w:val="23"/>
                <w:szCs w:val="23"/>
                <w:lang w:eastAsia="en-US"/>
              </w:rPr>
              <w:t xml:space="preserve">муниципального образования </w:t>
            </w:r>
            <w:proofErr w:type="spellStart"/>
            <w:r>
              <w:rPr>
                <w:rFonts w:eastAsia="Calibri"/>
                <w:color w:val="000000"/>
                <w:sz w:val="23"/>
                <w:szCs w:val="23"/>
                <w:lang w:eastAsia="en-US"/>
              </w:rPr>
              <w:t>Беляевский</w:t>
            </w:r>
            <w:proofErr w:type="spellEnd"/>
            <w:r>
              <w:rPr>
                <w:rFonts w:eastAsia="Calibri"/>
                <w:color w:val="000000"/>
                <w:sz w:val="23"/>
                <w:szCs w:val="23"/>
                <w:lang w:eastAsia="en-US"/>
              </w:rPr>
              <w:t xml:space="preserve"> район</w:t>
            </w:r>
            <w:r w:rsidRPr="00C80CCF">
              <w:rPr>
                <w:rFonts w:eastAsia="Calibri"/>
                <w:color w:val="000000"/>
                <w:sz w:val="23"/>
                <w:szCs w:val="23"/>
                <w:lang w:eastAsia="en-US"/>
              </w:rPr>
              <w:t xml:space="preserve">: </w:t>
            </w:r>
            <w:r w:rsidRPr="00C80CCF">
              <w:rPr>
                <w:rFonts w:eastAsia="Calibri"/>
                <w:color w:val="000000"/>
                <w:sz w:val="23"/>
                <w:szCs w:val="23"/>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B629B6" w:rsidRDefault="00B629B6" w:rsidP="002F7AFC">
            <w:pPr>
              <w:jc w:val="both"/>
              <w:rPr>
                <w:rFonts w:eastAsia="Calibri"/>
                <w:color w:val="000000"/>
                <w:sz w:val="23"/>
                <w:szCs w:val="23"/>
                <w:lang w:eastAsia="en-US"/>
              </w:rPr>
            </w:pPr>
            <w:r w:rsidRPr="00C80CCF">
              <w:rPr>
                <w:rFonts w:eastAsia="Calibri"/>
                <w:color w:val="000000"/>
                <w:sz w:val="23"/>
                <w:szCs w:val="23"/>
                <w:lang w:eastAsia="en-US"/>
              </w:rPr>
              <w:t>направлен на создание, развитие и ремонт муниципальных объектов социальной сферы;</w:t>
            </w:r>
          </w:p>
          <w:p w:rsidR="00B629B6" w:rsidRDefault="00B629B6" w:rsidP="002F7AFC">
            <w:pPr>
              <w:jc w:val="both"/>
              <w:rPr>
                <w:rFonts w:eastAsia="Calibri"/>
                <w:color w:val="000000"/>
                <w:sz w:val="23"/>
                <w:szCs w:val="23"/>
                <w:lang w:eastAsia="en-US"/>
              </w:rPr>
            </w:pPr>
            <w:r w:rsidRPr="00C80CCF">
              <w:rPr>
                <w:rFonts w:eastAsia="Calibri"/>
                <w:color w:val="000000"/>
                <w:sz w:val="23"/>
                <w:szCs w:val="23"/>
                <w:lang w:eastAsia="en-US"/>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направлен на строительство (реконструкцию), капитальный ремонт и ремонт автомобильных дорог местного значения</w:t>
            </w:r>
          </w:p>
        </w:tc>
        <w:tc>
          <w:tcPr>
            <w:tcW w:w="590" w:type="pct"/>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5</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проект оценивается как не имеющий общественной полезности</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0</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2.1.2.</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Актуальность (острота) проблемы:</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r>
      <w:tr w:rsidR="00B629B6" w:rsidRPr="00DB23DD" w:rsidTr="002F7AFC">
        <w:trPr>
          <w:trHeight w:val="355"/>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590"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8</w:t>
            </w:r>
          </w:p>
        </w:tc>
      </w:tr>
      <w:tr w:rsidR="00B629B6" w:rsidRPr="00DB23DD" w:rsidTr="002F7AFC">
        <w:trPr>
          <w:trHeight w:val="630"/>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590" w:type="pct"/>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7</w:t>
            </w:r>
          </w:p>
        </w:tc>
      </w:tr>
      <w:tr w:rsidR="00B629B6" w:rsidRPr="00DB23DD" w:rsidTr="002F7AFC">
        <w:trPr>
          <w:trHeight w:val="630"/>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 xml:space="preserve">средняя - проблема оценивается населением в качестве </w:t>
            </w:r>
            <w:proofErr w:type="gramStart"/>
            <w:r w:rsidRPr="00C80CCF">
              <w:rPr>
                <w:rFonts w:eastAsia="Calibri"/>
                <w:color w:val="000000"/>
                <w:sz w:val="23"/>
                <w:szCs w:val="23"/>
                <w:lang w:eastAsia="en-US"/>
              </w:rPr>
              <w:t>актуальной</w:t>
            </w:r>
            <w:proofErr w:type="gramEnd"/>
            <w:r w:rsidRPr="00C80CCF">
              <w:rPr>
                <w:rFonts w:eastAsia="Calibri"/>
                <w:color w:val="000000"/>
                <w:sz w:val="23"/>
                <w:szCs w:val="23"/>
                <w:lang w:eastAsia="en-US"/>
              </w:rPr>
              <w:t xml:space="preserve">, </w:t>
            </w:r>
          </w:p>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её решение может привести к улучшению качества жизни</w:t>
            </w:r>
          </w:p>
        </w:tc>
        <w:tc>
          <w:tcPr>
            <w:tcW w:w="590" w:type="pct"/>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6</w:t>
            </w:r>
          </w:p>
        </w:tc>
      </w:tr>
      <w:tr w:rsidR="00B629B6" w:rsidRPr="00DB23DD" w:rsidTr="002F7AFC">
        <w:trPr>
          <w:trHeight w:val="630"/>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proofErr w:type="gramStart"/>
            <w:r w:rsidRPr="00C80CCF">
              <w:rPr>
                <w:rFonts w:eastAsia="Calibri"/>
                <w:color w:val="000000"/>
                <w:sz w:val="23"/>
                <w:szCs w:val="23"/>
                <w:lang w:eastAsia="en-US"/>
              </w:rPr>
              <w:t>низкая</w:t>
            </w:r>
            <w:proofErr w:type="gramEnd"/>
            <w:r w:rsidRPr="00C80CCF">
              <w:rPr>
                <w:rFonts w:eastAsia="Calibri"/>
                <w:color w:val="000000"/>
                <w:sz w:val="23"/>
                <w:szCs w:val="23"/>
                <w:lang w:eastAsia="en-US"/>
              </w:rPr>
              <w:t xml:space="preserve"> - не оценивается населением в качестве актуальной, её решение не ведёт к улучшению качества жизни</w:t>
            </w:r>
          </w:p>
        </w:tc>
        <w:tc>
          <w:tcPr>
            <w:tcW w:w="590"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0</w:t>
            </w:r>
          </w:p>
        </w:tc>
      </w:tr>
      <w:tr w:rsidR="00B629B6" w:rsidRPr="00DB23DD" w:rsidTr="002F7AFC">
        <w:trPr>
          <w:trHeight w:val="375"/>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2.1.3.</w:t>
            </w:r>
          </w:p>
        </w:tc>
        <w:tc>
          <w:tcPr>
            <w:tcW w:w="3924" w:type="pct"/>
            <w:gridSpan w:val="4"/>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both"/>
              <w:rPr>
                <w:rFonts w:eastAsia="Calibri"/>
                <w:bCs/>
                <w:color w:val="000000"/>
                <w:sz w:val="23"/>
                <w:szCs w:val="23"/>
                <w:lang w:eastAsia="en-US"/>
              </w:rPr>
            </w:pPr>
            <w:r w:rsidRPr="00C80CCF">
              <w:rPr>
                <w:rFonts w:eastAsia="Calibri"/>
                <w:bCs/>
                <w:color w:val="000000"/>
                <w:sz w:val="23"/>
                <w:szCs w:val="23"/>
                <w:lang w:eastAsia="en-US"/>
              </w:rPr>
              <w:t xml:space="preserve">Количество </w:t>
            </w:r>
            <w:proofErr w:type="gramStart"/>
            <w:r w:rsidRPr="00C80CCF">
              <w:rPr>
                <w:rFonts w:eastAsia="Calibri"/>
                <w:bCs/>
                <w:color w:val="000000"/>
                <w:sz w:val="23"/>
                <w:szCs w:val="23"/>
                <w:lang w:eastAsia="en-US"/>
              </w:rPr>
              <w:t>прямых</w:t>
            </w:r>
            <w:proofErr w:type="gramEnd"/>
            <w:r w:rsidRPr="00C80CCF">
              <w:rPr>
                <w:rFonts w:eastAsia="Calibri"/>
                <w:bCs/>
                <w:color w:val="000000"/>
                <w:sz w:val="23"/>
                <w:szCs w:val="23"/>
                <w:lang w:eastAsia="en-US"/>
              </w:rPr>
              <w:t xml:space="preserve"> </w:t>
            </w:r>
            <w:proofErr w:type="spellStart"/>
            <w:r w:rsidRPr="00C80CCF">
              <w:rPr>
                <w:rFonts w:eastAsia="Calibri"/>
                <w:bCs/>
                <w:color w:val="000000"/>
                <w:sz w:val="23"/>
                <w:szCs w:val="23"/>
                <w:lang w:eastAsia="en-US"/>
              </w:rPr>
              <w:t>благополучателей</w:t>
            </w:r>
            <w:proofErr w:type="spellEnd"/>
            <w:r w:rsidRPr="00C80CCF">
              <w:rPr>
                <w:rFonts w:eastAsia="Calibri"/>
                <w:bCs/>
                <w:color w:val="000000"/>
                <w:sz w:val="23"/>
                <w:szCs w:val="23"/>
                <w:lang w:eastAsia="en-US"/>
              </w:rPr>
              <w:t xml:space="preserve"> от реализации инициативного проекта:</w:t>
            </w:r>
          </w:p>
        </w:tc>
        <w:tc>
          <w:tcPr>
            <w:tcW w:w="590" w:type="pct"/>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 xml:space="preserve">более 500 человек </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4</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 xml:space="preserve">от 250 до 500 человек </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3</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 xml:space="preserve">от 50 до 250 человек </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2</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 xml:space="preserve">до 50 человек </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w:t>
            </w:r>
          </w:p>
        </w:tc>
      </w:tr>
      <w:tr w:rsidR="00B629B6" w:rsidRPr="00DB23DD" w:rsidTr="002F7AFC">
        <w:trPr>
          <w:trHeight w:val="111"/>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2.1.4.</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jc w:val="both"/>
              <w:rPr>
                <w:rFonts w:eastAsia="Calibri"/>
                <w:bCs/>
                <w:color w:val="000000"/>
                <w:sz w:val="23"/>
                <w:szCs w:val="23"/>
                <w:lang w:eastAsia="en-US"/>
              </w:rPr>
            </w:pPr>
            <w:r w:rsidRPr="00C80CCF">
              <w:rPr>
                <w:rFonts w:eastAsia="Calibri"/>
                <w:bCs/>
                <w:color w:val="000000"/>
                <w:sz w:val="23"/>
                <w:szCs w:val="23"/>
                <w:lang w:eastAsia="en-US"/>
              </w:rPr>
              <w:t xml:space="preserve">Стоимость инициативного проекта в расчёте на одного прямого </w:t>
            </w:r>
            <w:proofErr w:type="spellStart"/>
            <w:r w:rsidRPr="00C80CCF">
              <w:rPr>
                <w:rFonts w:eastAsia="Calibri"/>
                <w:bCs/>
                <w:color w:val="000000"/>
                <w:sz w:val="23"/>
                <w:szCs w:val="23"/>
                <w:lang w:eastAsia="en-US"/>
              </w:rPr>
              <w:t>благополучателя</w:t>
            </w:r>
            <w:proofErr w:type="spellEnd"/>
            <w:r w:rsidRPr="00C80CCF">
              <w:rPr>
                <w:rFonts w:eastAsia="Calibri"/>
                <w:bCs/>
                <w:color w:val="000000"/>
                <w:sz w:val="23"/>
                <w:szCs w:val="23"/>
                <w:lang w:eastAsia="en-US"/>
              </w:rPr>
              <w:t>:</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до 250 рублей</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15</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250 рублей до 500 рублей</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14</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500 рублей до 750 рублей</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13</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750 рублей до 1000 рублей</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12</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1000 рублей до 1500 рублей</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11</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1500 рублей до 2000 рублей</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10</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2000 рублей до 2500 рублей</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9</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2500 рублей до 3000 рублей</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8</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3000 рублей до 3500 рублей</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7</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3500 рублей</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6</w:t>
            </w:r>
          </w:p>
        </w:tc>
      </w:tr>
      <w:tr w:rsidR="00B629B6" w:rsidRPr="00DB23DD" w:rsidTr="002F7AFC">
        <w:trPr>
          <w:trHeight w:val="63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2.1.5.</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both"/>
              <w:rPr>
                <w:rFonts w:eastAsia="Calibri"/>
                <w:bCs/>
                <w:color w:val="000000"/>
                <w:sz w:val="23"/>
                <w:szCs w:val="23"/>
                <w:lang w:eastAsia="en-US"/>
              </w:rPr>
            </w:pPr>
            <w:r w:rsidRPr="00C80CCF">
              <w:rPr>
                <w:rFonts w:eastAsia="Calibri"/>
                <w:bCs/>
                <w:color w:val="000000"/>
                <w:sz w:val="23"/>
                <w:szCs w:val="23"/>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нет</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5</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да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0</w:t>
            </w:r>
          </w:p>
        </w:tc>
      </w:tr>
      <w:tr w:rsidR="00B629B6" w:rsidRPr="00DB23DD" w:rsidTr="002F7AFC">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2.1.6.</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Срок реализации инициативного проекта</w:t>
            </w:r>
          </w:p>
        </w:tc>
      </w:tr>
      <w:tr w:rsidR="00B629B6" w:rsidRPr="00DB23DD" w:rsidTr="002F7AFC">
        <w:trPr>
          <w:trHeight w:val="237"/>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до 1 календарного года</w:t>
            </w:r>
          </w:p>
        </w:tc>
        <w:tc>
          <w:tcPr>
            <w:tcW w:w="590" w:type="pct"/>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4</w:t>
            </w:r>
          </w:p>
        </w:tc>
      </w:tr>
      <w:tr w:rsidR="00B629B6" w:rsidRPr="00DB23DD" w:rsidTr="002F7AFC">
        <w:trPr>
          <w:trHeight w:val="272"/>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до 2 календарных лет</w:t>
            </w:r>
          </w:p>
        </w:tc>
        <w:tc>
          <w:tcPr>
            <w:tcW w:w="590" w:type="pct"/>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3</w:t>
            </w:r>
          </w:p>
        </w:tc>
      </w:tr>
      <w:tr w:rsidR="00B629B6" w:rsidRPr="00DB23DD" w:rsidTr="002F7AFC">
        <w:trPr>
          <w:trHeight w:val="321"/>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до 3 календарных лет</w:t>
            </w:r>
          </w:p>
        </w:tc>
        <w:tc>
          <w:tcPr>
            <w:tcW w:w="590" w:type="pct"/>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2</w:t>
            </w:r>
          </w:p>
        </w:tc>
      </w:tr>
      <w:tr w:rsidR="00B629B6" w:rsidRPr="00DB23DD" w:rsidTr="002F7AFC">
        <w:trPr>
          <w:trHeight w:val="91"/>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более 3 календарных лет</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w:t>
            </w:r>
          </w:p>
        </w:tc>
      </w:tr>
      <w:tr w:rsidR="00B629B6" w:rsidRPr="00DB23DD" w:rsidTr="002F7AFC">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2.1.7.</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 xml:space="preserve">«Срок жизни» результатов инициативного проекта </w:t>
            </w:r>
          </w:p>
        </w:tc>
      </w:tr>
      <w:tr w:rsidR="00B629B6" w:rsidRPr="00DB23DD" w:rsidTr="002F7AFC">
        <w:trPr>
          <w:trHeight w:val="131"/>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5 лет</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4</w:t>
            </w:r>
          </w:p>
        </w:tc>
      </w:tr>
      <w:tr w:rsidR="00B629B6" w:rsidRPr="00DB23DD" w:rsidTr="002F7AFC">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3 до 5 лет</w:t>
            </w:r>
          </w:p>
        </w:tc>
        <w:tc>
          <w:tcPr>
            <w:tcW w:w="590" w:type="pct"/>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3</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1 до 3 лет</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2</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до 1 года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2.2.</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 xml:space="preserve">Оригинальность, </w:t>
            </w:r>
            <w:proofErr w:type="spellStart"/>
            <w:r w:rsidRPr="00C80CCF">
              <w:rPr>
                <w:rFonts w:eastAsia="Calibri"/>
                <w:bCs/>
                <w:color w:val="000000"/>
                <w:sz w:val="23"/>
                <w:szCs w:val="23"/>
                <w:lang w:eastAsia="en-US"/>
              </w:rPr>
              <w:t>инновационность</w:t>
            </w:r>
            <w:proofErr w:type="spellEnd"/>
            <w:r w:rsidRPr="00C80CCF">
              <w:rPr>
                <w:rFonts w:eastAsia="Calibri"/>
                <w:bCs/>
                <w:color w:val="000000"/>
                <w:sz w:val="23"/>
                <w:szCs w:val="23"/>
                <w:lang w:eastAsia="en-US"/>
              </w:rPr>
              <w:t xml:space="preserve"> инициативного проекта</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2.2.1.</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Оригинальность, необычность идеи инициативного проекта</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да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5</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нет</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0</w:t>
            </w:r>
          </w:p>
        </w:tc>
      </w:tr>
      <w:tr w:rsidR="00B629B6" w:rsidRPr="00DB23DD" w:rsidTr="002F7AFC">
        <w:trPr>
          <w:trHeight w:val="375"/>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2.2.2.</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Использование инновационных технологий, новых технических решений</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r>
      <w:tr w:rsidR="00B629B6" w:rsidRPr="00DB23DD" w:rsidTr="002F7AFC">
        <w:trPr>
          <w:trHeight w:val="315"/>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да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5</w:t>
            </w:r>
          </w:p>
        </w:tc>
      </w:tr>
      <w:tr w:rsidR="00B629B6" w:rsidRPr="00DB23DD" w:rsidTr="002F7AFC">
        <w:trPr>
          <w:trHeight w:val="206"/>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нет</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0</w:t>
            </w:r>
          </w:p>
        </w:tc>
      </w:tr>
      <w:tr w:rsidR="00B629B6" w:rsidRPr="00DB23DD" w:rsidTr="002F7AFC">
        <w:trPr>
          <w:trHeight w:val="465"/>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2.3.</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Качество подготовки документов для участия в конкурсном отборе инициативного проекта</w:t>
            </w:r>
          </w:p>
        </w:tc>
      </w:tr>
      <w:tr w:rsidR="00B629B6" w:rsidRPr="00DB23DD" w:rsidTr="002F7AFC">
        <w:trPr>
          <w:trHeight w:val="63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2.3.1.</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both"/>
              <w:rPr>
                <w:rFonts w:eastAsia="Calibri"/>
                <w:bCs/>
                <w:color w:val="000000"/>
                <w:sz w:val="23"/>
                <w:szCs w:val="23"/>
                <w:lang w:eastAsia="en-US"/>
              </w:rPr>
            </w:pPr>
            <w:r w:rsidRPr="00C80CCF">
              <w:rPr>
                <w:rFonts w:eastAsia="Calibri"/>
                <w:bCs/>
                <w:color w:val="000000"/>
                <w:sz w:val="23"/>
                <w:szCs w:val="23"/>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B629B6" w:rsidRPr="00DB23DD" w:rsidTr="002F7AFC">
        <w:trPr>
          <w:trHeight w:val="420"/>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да или необходимость в проектно-сметной (сметной) документации отсутствует</w:t>
            </w:r>
          </w:p>
        </w:tc>
        <w:tc>
          <w:tcPr>
            <w:tcW w:w="590" w:type="pct"/>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10</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нет</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0</w:t>
            </w:r>
          </w:p>
        </w:tc>
      </w:tr>
      <w:tr w:rsidR="00B629B6" w:rsidRPr="00DB23DD" w:rsidTr="002F7AFC">
        <w:trPr>
          <w:trHeight w:val="377"/>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2.3.2.</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 xml:space="preserve">Наличие приложенных к заявке презентационных материалов </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да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10</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нет</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0</w:t>
            </w:r>
          </w:p>
        </w:tc>
      </w:tr>
      <w:tr w:rsidR="00B629B6" w:rsidRPr="00DB23DD" w:rsidTr="002F7AFC">
        <w:trPr>
          <w:trHeight w:val="375"/>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2.4.</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Участие общественности в подготовке и реализации инициативного проекта</w:t>
            </w:r>
          </w:p>
        </w:tc>
      </w:tr>
      <w:tr w:rsidR="00B629B6" w:rsidRPr="00DB23DD" w:rsidTr="002F7AFC">
        <w:trPr>
          <w:trHeight w:val="375"/>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2.4.1.</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 xml:space="preserve">Уровень </w:t>
            </w:r>
            <w:proofErr w:type="spellStart"/>
            <w:r w:rsidRPr="00C80CCF">
              <w:rPr>
                <w:rFonts w:eastAsia="Calibri"/>
                <w:bCs/>
                <w:color w:val="000000"/>
                <w:sz w:val="23"/>
                <w:szCs w:val="23"/>
                <w:lang w:eastAsia="en-US"/>
              </w:rPr>
              <w:t>софинансирования</w:t>
            </w:r>
            <w:proofErr w:type="spellEnd"/>
            <w:r w:rsidRPr="00C80CCF">
              <w:rPr>
                <w:rFonts w:eastAsia="Calibri"/>
                <w:bCs/>
                <w:color w:val="000000"/>
                <w:sz w:val="23"/>
                <w:szCs w:val="23"/>
                <w:lang w:eastAsia="en-US"/>
              </w:rPr>
              <w:t xml:space="preserve"> инициативного проекта гражданами</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5</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4</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3</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2</w:t>
            </w:r>
          </w:p>
        </w:tc>
      </w:tr>
      <w:tr w:rsidR="00B629B6" w:rsidRPr="00DB23DD" w:rsidTr="002F7AFC">
        <w:trPr>
          <w:trHeight w:val="375"/>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до 5 % от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w:t>
            </w:r>
          </w:p>
        </w:tc>
      </w:tr>
      <w:tr w:rsidR="00B629B6" w:rsidRPr="00DB23DD" w:rsidTr="002F7AFC">
        <w:trPr>
          <w:trHeight w:val="480"/>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2.4.2.</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both"/>
              <w:rPr>
                <w:rFonts w:eastAsia="Calibri"/>
                <w:bCs/>
                <w:color w:val="000000"/>
                <w:sz w:val="23"/>
                <w:szCs w:val="23"/>
                <w:lang w:eastAsia="en-US"/>
              </w:rPr>
            </w:pPr>
            <w:r w:rsidRPr="00C80CCF">
              <w:rPr>
                <w:rFonts w:eastAsia="Calibri"/>
                <w:bCs/>
                <w:color w:val="000000"/>
                <w:sz w:val="23"/>
                <w:szCs w:val="23"/>
                <w:lang w:eastAsia="en-US"/>
              </w:rPr>
              <w:t xml:space="preserve">Уровень </w:t>
            </w:r>
            <w:proofErr w:type="spellStart"/>
            <w:r w:rsidRPr="00C80CCF">
              <w:rPr>
                <w:rFonts w:eastAsia="Calibri"/>
                <w:bCs/>
                <w:color w:val="000000"/>
                <w:sz w:val="23"/>
                <w:szCs w:val="23"/>
                <w:lang w:eastAsia="en-US"/>
              </w:rPr>
              <w:t>софинансирования</w:t>
            </w:r>
            <w:proofErr w:type="spellEnd"/>
            <w:r w:rsidRPr="00C80CCF">
              <w:rPr>
                <w:rFonts w:eastAsia="Calibri"/>
                <w:bCs/>
                <w:color w:val="000000"/>
                <w:sz w:val="23"/>
                <w:szCs w:val="23"/>
                <w:lang w:eastAsia="en-US"/>
              </w:rPr>
              <w:t xml:space="preserve"> </w:t>
            </w:r>
            <w:r w:rsidRPr="00C80CCF">
              <w:rPr>
                <w:rFonts w:eastAsia="Calibri"/>
                <w:color w:val="000000"/>
                <w:sz w:val="23"/>
                <w:szCs w:val="23"/>
                <w:lang w:eastAsia="en-US"/>
              </w:rPr>
              <w:t>инициативного</w:t>
            </w:r>
            <w:r w:rsidRPr="00C80CCF">
              <w:rPr>
                <w:rFonts w:eastAsia="Calibri"/>
                <w:bCs/>
                <w:color w:val="000000"/>
                <w:sz w:val="23"/>
                <w:szCs w:val="23"/>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B629B6" w:rsidRPr="00DB23DD" w:rsidTr="002F7AFC">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 xml:space="preserve">от 20 % стоимости инициативного проекта или </w:t>
            </w:r>
            <w:proofErr w:type="spellStart"/>
            <w:r w:rsidRPr="00C80CCF">
              <w:rPr>
                <w:rFonts w:eastAsia="Calibri"/>
                <w:color w:val="000000"/>
                <w:sz w:val="23"/>
                <w:szCs w:val="23"/>
                <w:lang w:eastAsia="en-US"/>
              </w:rPr>
              <w:t>софинансирование</w:t>
            </w:r>
            <w:proofErr w:type="spellEnd"/>
            <w:r w:rsidRPr="00C80CCF">
              <w:rPr>
                <w:rFonts w:eastAsia="Calibri"/>
                <w:color w:val="000000"/>
                <w:sz w:val="23"/>
                <w:szCs w:val="23"/>
                <w:lang w:eastAsia="en-US"/>
              </w:rPr>
              <w:t xml:space="preserve"> социально-ориентированными некоммерческими организациями от 5% стоимости инициативного проекта </w:t>
            </w:r>
          </w:p>
        </w:tc>
        <w:tc>
          <w:tcPr>
            <w:tcW w:w="590" w:type="pct"/>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5</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4</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10% до 15 %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3</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2</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2.4.3.</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both"/>
              <w:rPr>
                <w:rFonts w:eastAsia="Calibri"/>
                <w:bCs/>
                <w:color w:val="000000"/>
                <w:sz w:val="23"/>
                <w:szCs w:val="23"/>
                <w:lang w:eastAsia="en-US"/>
              </w:rPr>
            </w:pPr>
            <w:r w:rsidRPr="00C80CCF">
              <w:rPr>
                <w:rFonts w:eastAsia="Calibri"/>
                <w:bCs/>
                <w:color w:val="000000"/>
                <w:sz w:val="23"/>
                <w:szCs w:val="23"/>
                <w:lang w:eastAsia="en-US"/>
              </w:rPr>
              <w:t>Уровень имущественного и (или) трудового участия граждан в реализации инициативного проекта</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5</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4</w:t>
            </w:r>
          </w:p>
        </w:tc>
      </w:tr>
      <w:tr w:rsidR="00B629B6" w:rsidRPr="00DB23DD" w:rsidTr="002F7AFC">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10 % до 15 %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3</w:t>
            </w:r>
          </w:p>
        </w:tc>
      </w:tr>
      <w:tr w:rsidR="00B629B6" w:rsidRPr="00DB23DD" w:rsidTr="002F7AFC">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5 % до 10 %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2</w:t>
            </w:r>
          </w:p>
        </w:tc>
      </w:tr>
      <w:tr w:rsidR="00B629B6" w:rsidRPr="00DB23DD" w:rsidTr="002F7AFC">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до 5 % от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w:t>
            </w:r>
          </w:p>
        </w:tc>
      </w:tr>
      <w:tr w:rsidR="00B629B6" w:rsidRPr="00DB23DD" w:rsidTr="002F7AFC">
        <w:trPr>
          <w:trHeight w:val="450"/>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2.4.4.</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both"/>
              <w:rPr>
                <w:rFonts w:eastAsia="Calibri"/>
                <w:bCs/>
                <w:color w:val="000000"/>
                <w:sz w:val="23"/>
                <w:szCs w:val="23"/>
                <w:lang w:eastAsia="en-US"/>
              </w:rPr>
            </w:pPr>
            <w:r w:rsidRPr="00C80CCF">
              <w:rPr>
                <w:rFonts w:eastAsia="Calibri"/>
                <w:bCs/>
                <w:color w:val="000000"/>
                <w:sz w:val="23"/>
                <w:szCs w:val="23"/>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5</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4</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3</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2</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rPr>
                <w:rFonts w:eastAsia="Calibri"/>
                <w:color w:val="000000"/>
                <w:sz w:val="23"/>
                <w:szCs w:val="23"/>
                <w:lang w:eastAsia="en-US"/>
              </w:rPr>
            </w:pPr>
            <w:r w:rsidRPr="00C80CCF">
              <w:rPr>
                <w:rFonts w:eastAsia="Calibri"/>
                <w:color w:val="000000"/>
                <w:sz w:val="23"/>
                <w:szCs w:val="23"/>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w:t>
            </w:r>
          </w:p>
        </w:tc>
      </w:tr>
      <w:tr w:rsidR="00B629B6" w:rsidRPr="00DB23DD" w:rsidTr="002F7AFC">
        <w:trPr>
          <w:trHeight w:val="70"/>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2.4.5.</w:t>
            </w:r>
          </w:p>
        </w:tc>
        <w:tc>
          <w:tcPr>
            <w:tcW w:w="4514" w:type="pct"/>
            <w:gridSpan w:val="5"/>
            <w:tcBorders>
              <w:top w:val="single" w:sz="4" w:space="0" w:color="auto"/>
              <w:left w:val="nil"/>
              <w:bottom w:val="single" w:sz="4" w:space="0" w:color="auto"/>
              <w:right w:val="single" w:sz="4" w:space="0" w:color="auto"/>
            </w:tcBorders>
            <w:vAlign w:val="center"/>
            <w:hideMark/>
          </w:tcPr>
          <w:p w:rsidR="00B629B6" w:rsidRPr="00C80CCF" w:rsidRDefault="00B629B6" w:rsidP="002F7AFC">
            <w:pPr>
              <w:rPr>
                <w:rFonts w:eastAsia="Calibri"/>
                <w:bCs/>
                <w:color w:val="000000"/>
                <w:sz w:val="23"/>
                <w:szCs w:val="23"/>
                <w:lang w:eastAsia="en-US"/>
              </w:rPr>
            </w:pPr>
            <w:r w:rsidRPr="00C80CCF">
              <w:rPr>
                <w:rFonts w:eastAsia="Calibri"/>
                <w:bCs/>
                <w:color w:val="000000"/>
                <w:sz w:val="23"/>
                <w:szCs w:val="23"/>
                <w:lang w:eastAsia="en-US"/>
              </w:rPr>
              <w:t xml:space="preserve">Уровень поддержки инициативного проекта населением </w:t>
            </w:r>
          </w:p>
        </w:tc>
      </w:tr>
      <w:tr w:rsidR="00B629B6" w:rsidRPr="00DB23DD" w:rsidTr="002F7AFC">
        <w:trPr>
          <w:trHeight w:val="695"/>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от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5</w:t>
            </w:r>
          </w:p>
        </w:tc>
      </w:tr>
      <w:tr w:rsidR="00B629B6" w:rsidRPr="00DB23DD" w:rsidTr="002F7AFC">
        <w:trPr>
          <w:trHeight w:val="446"/>
        </w:trPr>
        <w:tc>
          <w:tcPr>
            <w:tcW w:w="486" w:type="pct"/>
            <w:tcBorders>
              <w:top w:val="nil"/>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c>
          <w:tcPr>
            <w:tcW w:w="3924" w:type="pct"/>
            <w:gridSpan w:val="4"/>
            <w:tcBorders>
              <w:top w:val="nil"/>
              <w:left w:val="nil"/>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от 10 % до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4</w:t>
            </w:r>
          </w:p>
        </w:tc>
      </w:tr>
      <w:tr w:rsidR="00B629B6" w:rsidRPr="00DB23DD" w:rsidTr="002F7AFC">
        <w:trPr>
          <w:trHeight w:val="454"/>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от 5 % до 10 %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3</w:t>
            </w:r>
          </w:p>
        </w:tc>
      </w:tr>
      <w:tr w:rsidR="00B629B6" w:rsidRPr="00DB23DD" w:rsidTr="002F7AFC">
        <w:trPr>
          <w:trHeight w:val="403"/>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от 1 % до 5 % от численности населения поселения, на территории которого реализуется инициативный проект</w:t>
            </w:r>
          </w:p>
        </w:tc>
        <w:tc>
          <w:tcPr>
            <w:tcW w:w="590" w:type="pct"/>
            <w:tcBorders>
              <w:top w:val="single" w:sz="4" w:space="0" w:color="auto"/>
              <w:left w:val="nil"/>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2</w:t>
            </w:r>
          </w:p>
        </w:tc>
      </w:tr>
      <w:tr w:rsidR="00B629B6" w:rsidRPr="00DB23DD" w:rsidTr="002F7AFC">
        <w:trPr>
          <w:trHeight w:val="538"/>
        </w:trPr>
        <w:tc>
          <w:tcPr>
            <w:tcW w:w="486"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bCs/>
                <w:color w:val="000000"/>
                <w:sz w:val="23"/>
                <w:szCs w:val="23"/>
                <w:lang w:eastAsia="en-US"/>
              </w:rPr>
            </w:pPr>
            <w:r w:rsidRPr="00C80CCF">
              <w:rPr>
                <w:rFonts w:eastAsia="Calibri"/>
                <w:bCs/>
                <w:color w:val="000000"/>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both"/>
              <w:rPr>
                <w:rFonts w:eastAsia="Calibri"/>
                <w:color w:val="000000"/>
                <w:sz w:val="23"/>
                <w:szCs w:val="23"/>
                <w:lang w:eastAsia="en-US"/>
              </w:rPr>
            </w:pPr>
            <w:r w:rsidRPr="00C80CCF">
              <w:rPr>
                <w:rFonts w:eastAsia="Calibri"/>
                <w:color w:val="000000"/>
                <w:sz w:val="23"/>
                <w:szCs w:val="23"/>
                <w:lang w:eastAsia="en-US"/>
              </w:rPr>
              <w:t>до 1%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1</w:t>
            </w:r>
          </w:p>
        </w:tc>
      </w:tr>
      <w:tr w:rsidR="00B629B6" w:rsidRPr="00DB23DD" w:rsidTr="002F7AFC">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Итог «</w:t>
            </w:r>
            <w:r w:rsidRPr="00C80CCF">
              <w:rPr>
                <w:rFonts w:eastAsia="Calibri"/>
                <w:bCs/>
                <w:color w:val="000000"/>
                <w:sz w:val="23"/>
                <w:szCs w:val="23"/>
                <w:lang w:eastAsia="en-US"/>
              </w:rPr>
              <w:t>Рейтинговые критерии»:</w:t>
            </w:r>
          </w:p>
        </w:tc>
        <w:tc>
          <w:tcPr>
            <w:tcW w:w="3065" w:type="pct"/>
            <w:gridSpan w:val="4"/>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i/>
                <w:color w:val="000000"/>
                <w:sz w:val="23"/>
                <w:szCs w:val="23"/>
                <w:lang w:eastAsia="en-US"/>
              </w:rPr>
            </w:pPr>
            <w:r w:rsidRPr="00C80CCF">
              <w:rPr>
                <w:rFonts w:eastAsia="Calibri"/>
                <w:i/>
                <w:color w:val="000000"/>
                <w:sz w:val="23"/>
                <w:szCs w:val="23"/>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B629B6" w:rsidRPr="00DB23DD" w:rsidTr="002F7AFC">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color w:val="000000"/>
                <w:sz w:val="23"/>
                <w:szCs w:val="23"/>
                <w:lang w:eastAsia="en-US"/>
              </w:rPr>
            </w:pPr>
            <w:r w:rsidRPr="00C80CCF">
              <w:rPr>
                <w:rFonts w:eastAsia="Calibri"/>
                <w:color w:val="000000"/>
                <w:sz w:val="23"/>
                <w:szCs w:val="23"/>
                <w:lang w:eastAsia="en-US"/>
              </w:rPr>
              <w:t>Оценка инициативного проекта</w:t>
            </w:r>
          </w:p>
        </w:tc>
        <w:tc>
          <w:tcPr>
            <w:tcW w:w="3065" w:type="pct"/>
            <w:gridSpan w:val="4"/>
            <w:tcBorders>
              <w:top w:val="single" w:sz="4" w:space="0" w:color="auto"/>
              <w:left w:val="single" w:sz="4" w:space="0" w:color="auto"/>
              <w:bottom w:val="single" w:sz="4" w:space="0" w:color="auto"/>
              <w:right w:val="single" w:sz="4" w:space="0" w:color="auto"/>
            </w:tcBorders>
            <w:vAlign w:val="center"/>
            <w:hideMark/>
          </w:tcPr>
          <w:p w:rsidR="00B629B6" w:rsidRPr="00C80CCF" w:rsidRDefault="00B629B6" w:rsidP="002F7AFC">
            <w:pPr>
              <w:jc w:val="center"/>
              <w:rPr>
                <w:rFonts w:eastAsia="Calibri"/>
                <w:i/>
                <w:color w:val="000000"/>
                <w:sz w:val="23"/>
                <w:szCs w:val="23"/>
                <w:lang w:eastAsia="en-US"/>
              </w:rPr>
            </w:pPr>
            <w:r w:rsidRPr="00C80CCF">
              <w:rPr>
                <w:rFonts w:eastAsia="Calibri"/>
                <w:i/>
                <w:color w:val="000000"/>
                <w:sz w:val="23"/>
                <w:szCs w:val="23"/>
                <w:lang w:eastAsia="en-US"/>
              </w:rPr>
              <w:t>итог «Критерии прохождения конкурсного отбора», итог «Рейтинговые критерии»</w:t>
            </w:r>
          </w:p>
        </w:tc>
      </w:tr>
    </w:tbl>
    <w:p w:rsidR="00B629B6" w:rsidRPr="00C80CCF" w:rsidRDefault="00B629B6" w:rsidP="00B629B6">
      <w:pPr>
        <w:rPr>
          <w:rFonts w:eastAsia="Calibri"/>
          <w:i/>
          <w:color w:val="000000"/>
          <w:lang w:eastAsia="en-US"/>
        </w:rPr>
        <w:sectPr w:rsidR="00B629B6" w:rsidRPr="00C80CCF" w:rsidSect="00C80CCF">
          <w:pgSz w:w="11906" w:h="16838"/>
          <w:pgMar w:top="1134" w:right="851" w:bottom="1134" w:left="1701" w:header="709" w:footer="709" w:gutter="0"/>
          <w:cols w:space="720"/>
        </w:sectPr>
      </w:pPr>
    </w:p>
    <w:tbl>
      <w:tblPr>
        <w:tblW w:w="9479" w:type="dxa"/>
        <w:tblInd w:w="127" w:type="dxa"/>
        <w:tblLook w:val="0000"/>
      </w:tblPr>
      <w:tblGrid>
        <w:gridCol w:w="4092"/>
        <w:gridCol w:w="5387"/>
      </w:tblGrid>
      <w:tr w:rsidR="00B629B6" w:rsidRPr="00DB23DD" w:rsidTr="002F7AFC">
        <w:trPr>
          <w:trHeight w:val="360"/>
        </w:trPr>
        <w:tc>
          <w:tcPr>
            <w:tcW w:w="4092" w:type="dxa"/>
          </w:tcPr>
          <w:p w:rsidR="00B629B6" w:rsidRPr="00DB23DD" w:rsidRDefault="00B629B6" w:rsidP="002F7AFC">
            <w:pPr>
              <w:shd w:val="clear" w:color="auto" w:fill="FFFFFF"/>
              <w:ind w:left="-19"/>
              <w:jc w:val="both"/>
              <w:rPr>
                <w:color w:val="000000"/>
              </w:rPr>
            </w:pPr>
          </w:p>
        </w:tc>
        <w:tc>
          <w:tcPr>
            <w:tcW w:w="5387" w:type="dxa"/>
          </w:tcPr>
          <w:p w:rsidR="00B629B6" w:rsidRPr="00C80CCF" w:rsidRDefault="00B629B6" w:rsidP="002F7AFC">
            <w:pPr>
              <w:jc w:val="center"/>
              <w:rPr>
                <w:color w:val="282828"/>
              </w:rPr>
            </w:pPr>
            <w:r w:rsidRPr="00C80CCF">
              <w:rPr>
                <w:color w:val="282828"/>
              </w:rPr>
              <w:t xml:space="preserve">Приложение </w:t>
            </w:r>
            <w:r>
              <w:rPr>
                <w:color w:val="282828"/>
              </w:rPr>
              <w:t>3</w:t>
            </w:r>
          </w:p>
          <w:p w:rsidR="00B629B6" w:rsidRPr="00DB23DD" w:rsidRDefault="00B629B6" w:rsidP="002F7AFC">
            <w:pPr>
              <w:shd w:val="clear" w:color="auto" w:fill="FFFFFF"/>
              <w:ind w:left="-19"/>
              <w:jc w:val="center"/>
              <w:rPr>
                <w:color w:val="000000"/>
              </w:rPr>
            </w:pPr>
            <w:r w:rsidRPr="00DB23DD">
              <w:rPr>
                <w:color w:val="282828"/>
              </w:rPr>
              <w:t>к</w:t>
            </w:r>
            <w:r w:rsidRPr="00C80CCF">
              <w:rPr>
                <w:color w:val="282828"/>
              </w:rPr>
              <w:t xml:space="preserve"> Порядку</w:t>
            </w:r>
            <w:r w:rsidRPr="00C80CCF">
              <w:rPr>
                <w:b/>
                <w:color w:val="282828"/>
              </w:rPr>
              <w:t xml:space="preserve"> </w:t>
            </w:r>
            <w:r w:rsidRPr="00DB23DD">
              <w:rPr>
                <w:rStyle w:val="a6"/>
                <w:b w:val="0"/>
                <w:color w:val="282828"/>
              </w:rPr>
              <w:t xml:space="preserve">выдвижения, внесения, обсуждения, рассмотрения инициативных проектов, а также проведения их конкурсного отбора в </w:t>
            </w:r>
            <w:r>
              <w:rPr>
                <w:rStyle w:val="a6"/>
                <w:b w:val="0"/>
                <w:color w:val="282828"/>
              </w:rPr>
              <w:t xml:space="preserve">муниципальном образовании </w:t>
            </w:r>
            <w:proofErr w:type="spellStart"/>
            <w:r>
              <w:rPr>
                <w:rStyle w:val="a6"/>
                <w:b w:val="0"/>
                <w:color w:val="282828"/>
              </w:rPr>
              <w:t>Беляевский</w:t>
            </w:r>
            <w:proofErr w:type="spellEnd"/>
            <w:r>
              <w:rPr>
                <w:rStyle w:val="a6"/>
                <w:b w:val="0"/>
                <w:color w:val="282828"/>
              </w:rPr>
              <w:t xml:space="preserve"> район</w:t>
            </w:r>
          </w:p>
        </w:tc>
      </w:tr>
    </w:tbl>
    <w:p w:rsidR="00B629B6" w:rsidRPr="00C80CCF" w:rsidRDefault="00B629B6" w:rsidP="00B629B6">
      <w:pPr>
        <w:shd w:val="clear" w:color="auto" w:fill="FFFFFF"/>
        <w:jc w:val="both"/>
        <w:rPr>
          <w:color w:val="000000"/>
        </w:rPr>
      </w:pPr>
    </w:p>
    <w:p w:rsidR="00B629B6" w:rsidRDefault="00B629B6" w:rsidP="00B629B6">
      <w:pPr>
        <w:jc w:val="right"/>
        <w:rPr>
          <w:rFonts w:eastAsia="Calibri"/>
          <w:i/>
          <w:color w:val="000000"/>
          <w:lang w:eastAsia="en-US"/>
        </w:rPr>
      </w:pPr>
    </w:p>
    <w:p w:rsidR="00B629B6" w:rsidRPr="00975586" w:rsidRDefault="00B629B6" w:rsidP="00B629B6">
      <w:pPr>
        <w:jc w:val="center"/>
        <w:rPr>
          <w:rFonts w:eastAsia="Calibri"/>
          <w:color w:val="000000"/>
          <w:lang w:eastAsia="en-US"/>
        </w:rPr>
      </w:pPr>
      <w:r w:rsidRPr="00975586">
        <w:rPr>
          <w:rFonts w:eastAsia="Calibri"/>
          <w:color w:val="000000"/>
          <w:lang w:eastAsia="en-US"/>
        </w:rPr>
        <w:t>Согласие на обработку персональных данных</w:t>
      </w:r>
    </w:p>
    <w:p w:rsidR="00B629B6" w:rsidRPr="00975586" w:rsidRDefault="00B629B6" w:rsidP="00B629B6">
      <w:pPr>
        <w:jc w:val="center"/>
        <w:rPr>
          <w:rFonts w:eastAsia="Calibri"/>
          <w:color w:val="000000"/>
          <w:lang w:eastAsia="en-US"/>
        </w:rPr>
      </w:pPr>
    </w:p>
    <w:p w:rsidR="00B629B6" w:rsidRPr="00975586" w:rsidRDefault="00B629B6" w:rsidP="00B629B6">
      <w:pPr>
        <w:pBdr>
          <w:top w:val="single" w:sz="4" w:space="1" w:color="auto"/>
        </w:pBdr>
        <w:rPr>
          <w:rFonts w:eastAsia="Calibri"/>
          <w:color w:val="000000"/>
          <w:vertAlign w:val="subscript"/>
          <w:lang w:eastAsia="en-US"/>
        </w:rPr>
      </w:pPr>
      <w:r w:rsidRPr="00975586">
        <w:rPr>
          <w:rFonts w:eastAsia="Calibri"/>
          <w:color w:val="000000"/>
          <w:vertAlign w:val="subscript"/>
          <w:lang w:eastAsia="en-US"/>
        </w:rPr>
        <w:t xml:space="preserve">                                                                        (место подачи инициативного проекта)               </w:t>
      </w:r>
    </w:p>
    <w:p w:rsidR="00B629B6" w:rsidRPr="00975586" w:rsidRDefault="00B629B6" w:rsidP="00B629B6">
      <w:pPr>
        <w:pBdr>
          <w:top w:val="single" w:sz="4" w:space="1" w:color="auto"/>
        </w:pBdr>
        <w:rPr>
          <w:rFonts w:eastAsia="Calibri"/>
          <w:color w:val="000000"/>
          <w:lang w:eastAsia="en-US"/>
        </w:rPr>
      </w:pPr>
      <w:r w:rsidRPr="00975586">
        <w:rPr>
          <w:rFonts w:eastAsia="Calibri"/>
          <w:color w:val="000000"/>
          <w:lang w:eastAsia="en-US"/>
        </w:rPr>
        <w:t xml:space="preserve">         </w:t>
      </w:r>
    </w:p>
    <w:p w:rsidR="00B629B6" w:rsidRPr="00975586" w:rsidRDefault="00B629B6" w:rsidP="00B629B6">
      <w:pPr>
        <w:pBdr>
          <w:top w:val="single" w:sz="4" w:space="1" w:color="auto"/>
        </w:pBdr>
        <w:rPr>
          <w:rFonts w:eastAsia="Calibri"/>
          <w:color w:val="000000"/>
          <w:lang w:eastAsia="en-US"/>
        </w:rPr>
      </w:pPr>
      <w:r w:rsidRPr="00975586">
        <w:rPr>
          <w:rFonts w:eastAsia="Calibri"/>
          <w:color w:val="000000"/>
          <w:lang w:eastAsia="en-US"/>
        </w:rPr>
        <w:t xml:space="preserve">                                                                                            «___» ________ 20__  г.</w:t>
      </w:r>
    </w:p>
    <w:p w:rsidR="00B629B6" w:rsidRPr="00975586" w:rsidRDefault="00B629B6" w:rsidP="00B629B6">
      <w:pPr>
        <w:pBdr>
          <w:top w:val="single" w:sz="4" w:space="1" w:color="auto"/>
        </w:pBdr>
        <w:rPr>
          <w:rFonts w:eastAsia="Calibri"/>
          <w:color w:val="000000"/>
          <w:lang w:eastAsia="en-US"/>
        </w:rPr>
      </w:pPr>
      <w:r w:rsidRPr="00975586">
        <w:rPr>
          <w:rFonts w:eastAsia="Calibri"/>
          <w:color w:val="000000"/>
          <w:lang w:eastAsia="en-US"/>
        </w:rPr>
        <w:t xml:space="preserve">                        </w:t>
      </w:r>
    </w:p>
    <w:p w:rsidR="00B629B6" w:rsidRPr="00975586" w:rsidRDefault="00B629B6" w:rsidP="00B629B6">
      <w:pPr>
        <w:widowControl w:val="0"/>
        <w:autoSpaceDE w:val="0"/>
        <w:autoSpaceDN w:val="0"/>
        <w:ind w:firstLine="708"/>
        <w:jc w:val="both"/>
        <w:rPr>
          <w:color w:val="000000"/>
        </w:rPr>
      </w:pPr>
      <w:r w:rsidRPr="00975586">
        <w:rPr>
          <w:color w:val="000000"/>
        </w:rPr>
        <w:t>Я, _____________________________________</w:t>
      </w:r>
      <w:r>
        <w:rPr>
          <w:color w:val="000000"/>
        </w:rPr>
        <w:t>______</w:t>
      </w:r>
      <w:r w:rsidRPr="00975586">
        <w:rPr>
          <w:color w:val="000000"/>
        </w:rPr>
        <w:t>______________,</w:t>
      </w:r>
    </w:p>
    <w:p w:rsidR="00B629B6" w:rsidRPr="00975586" w:rsidRDefault="00B629B6" w:rsidP="00B629B6">
      <w:pPr>
        <w:widowControl w:val="0"/>
        <w:autoSpaceDE w:val="0"/>
        <w:autoSpaceDN w:val="0"/>
        <w:jc w:val="center"/>
        <w:rPr>
          <w:color w:val="000000"/>
          <w:vertAlign w:val="superscript"/>
        </w:rPr>
      </w:pPr>
      <w:r w:rsidRPr="00975586">
        <w:rPr>
          <w:color w:val="000000"/>
          <w:vertAlign w:val="superscript"/>
        </w:rPr>
        <w:t>(фамилия, имя, отчество)</w:t>
      </w:r>
    </w:p>
    <w:p w:rsidR="00B629B6" w:rsidRPr="00975586" w:rsidRDefault="00B629B6" w:rsidP="00B629B6">
      <w:pPr>
        <w:widowControl w:val="0"/>
        <w:autoSpaceDE w:val="0"/>
        <w:autoSpaceDN w:val="0"/>
        <w:jc w:val="both"/>
        <w:rPr>
          <w:color w:val="000000"/>
        </w:rPr>
      </w:pPr>
      <w:proofErr w:type="gramStart"/>
      <w:r w:rsidRPr="00975586">
        <w:rPr>
          <w:color w:val="000000"/>
        </w:rPr>
        <w:t>зарегистрированный</w:t>
      </w:r>
      <w:proofErr w:type="gramEnd"/>
      <w:r w:rsidRPr="00975586">
        <w:rPr>
          <w:color w:val="000000"/>
        </w:rPr>
        <w:t xml:space="preserve"> (</w:t>
      </w:r>
      <w:proofErr w:type="spellStart"/>
      <w:r w:rsidRPr="00975586">
        <w:rPr>
          <w:color w:val="000000"/>
        </w:rPr>
        <w:t>ая</w:t>
      </w:r>
      <w:proofErr w:type="spellEnd"/>
      <w:r w:rsidRPr="00975586">
        <w:rPr>
          <w:color w:val="000000"/>
        </w:rPr>
        <w:t>) по адресу: ____________________________</w:t>
      </w:r>
      <w:r>
        <w:rPr>
          <w:color w:val="000000"/>
        </w:rPr>
        <w:t>_____</w:t>
      </w:r>
      <w:r w:rsidRPr="00975586">
        <w:rPr>
          <w:color w:val="000000"/>
        </w:rPr>
        <w:t>__</w:t>
      </w:r>
    </w:p>
    <w:p w:rsidR="00B629B6" w:rsidRPr="00975586" w:rsidRDefault="00B629B6" w:rsidP="00B629B6">
      <w:pPr>
        <w:widowControl w:val="0"/>
        <w:autoSpaceDE w:val="0"/>
        <w:autoSpaceDN w:val="0"/>
        <w:jc w:val="both"/>
        <w:rPr>
          <w:color w:val="000000"/>
        </w:rPr>
      </w:pPr>
      <w:r w:rsidRPr="00975586">
        <w:rPr>
          <w:color w:val="000000"/>
        </w:rPr>
        <w:t>_________________________________________________________________</w:t>
      </w:r>
    </w:p>
    <w:p w:rsidR="00B629B6" w:rsidRPr="002E299C" w:rsidRDefault="00B629B6" w:rsidP="00B629B6">
      <w:pPr>
        <w:widowControl w:val="0"/>
        <w:autoSpaceDE w:val="0"/>
        <w:autoSpaceDN w:val="0"/>
        <w:jc w:val="both"/>
        <w:rPr>
          <w:color w:val="000000"/>
          <w:sz w:val="20"/>
          <w:szCs w:val="20"/>
        </w:rPr>
      </w:pPr>
      <w:r w:rsidRPr="00975586">
        <w:rPr>
          <w:color w:val="000000"/>
        </w:rPr>
        <w:t>___________________</w:t>
      </w:r>
      <w:r>
        <w:rPr>
          <w:color w:val="000000"/>
        </w:rPr>
        <w:t>____________</w:t>
      </w:r>
      <w:r w:rsidRPr="00975586">
        <w:rPr>
          <w:color w:val="000000"/>
        </w:rPr>
        <w:t>_____ сери</w:t>
      </w:r>
      <w:r>
        <w:rPr>
          <w:color w:val="000000"/>
        </w:rPr>
        <w:t>я _______ №__________</w:t>
      </w:r>
      <w:r w:rsidRPr="00975586">
        <w:rPr>
          <w:color w:val="000000"/>
        </w:rPr>
        <w:t xml:space="preserve"> </w:t>
      </w:r>
      <w:proofErr w:type="gramStart"/>
      <w:r w:rsidRPr="00975586">
        <w:rPr>
          <w:color w:val="000000"/>
        </w:rPr>
        <w:t>выдан</w:t>
      </w:r>
      <w:proofErr w:type="gramEnd"/>
      <w:r w:rsidRPr="00975586">
        <w:rPr>
          <w:color w:val="000000"/>
        </w:rPr>
        <w:t xml:space="preserve"> _________________  </w:t>
      </w:r>
      <w:r w:rsidRPr="002E299C">
        <w:rPr>
          <w:color w:val="000000"/>
          <w:sz w:val="20"/>
          <w:szCs w:val="20"/>
        </w:rPr>
        <w:t xml:space="preserve">(документа, удостоверяющего личность)                                                                                </w:t>
      </w:r>
      <w:r>
        <w:rPr>
          <w:color w:val="000000"/>
          <w:sz w:val="20"/>
          <w:szCs w:val="20"/>
        </w:rPr>
        <w:t xml:space="preserve">           </w:t>
      </w:r>
      <w:r w:rsidRPr="002E299C">
        <w:rPr>
          <w:color w:val="000000"/>
          <w:sz w:val="20"/>
          <w:szCs w:val="20"/>
        </w:rPr>
        <w:t xml:space="preserve">  (дата)</w:t>
      </w:r>
    </w:p>
    <w:p w:rsidR="00B629B6" w:rsidRPr="00975586" w:rsidRDefault="00B629B6" w:rsidP="00B629B6">
      <w:pPr>
        <w:widowControl w:val="0"/>
        <w:autoSpaceDE w:val="0"/>
        <w:autoSpaceDN w:val="0"/>
        <w:jc w:val="both"/>
        <w:rPr>
          <w:color w:val="000000"/>
        </w:rPr>
      </w:pPr>
      <w:r w:rsidRPr="00975586">
        <w:rPr>
          <w:color w:val="000000"/>
        </w:rPr>
        <w:t>____________________________________________________</w:t>
      </w:r>
      <w:r>
        <w:rPr>
          <w:color w:val="000000"/>
        </w:rPr>
        <w:t>___________</w:t>
      </w:r>
      <w:r w:rsidRPr="00975586">
        <w:rPr>
          <w:color w:val="000000"/>
        </w:rPr>
        <w:t>___,</w:t>
      </w:r>
    </w:p>
    <w:p w:rsidR="00B629B6" w:rsidRPr="002E299C" w:rsidRDefault="00B629B6" w:rsidP="00B629B6">
      <w:pPr>
        <w:widowControl w:val="0"/>
        <w:autoSpaceDE w:val="0"/>
        <w:autoSpaceDN w:val="0"/>
        <w:jc w:val="center"/>
        <w:rPr>
          <w:color w:val="000000"/>
          <w:sz w:val="20"/>
          <w:szCs w:val="20"/>
        </w:rPr>
      </w:pPr>
      <w:r w:rsidRPr="002E299C">
        <w:rPr>
          <w:color w:val="000000"/>
          <w:sz w:val="20"/>
          <w:szCs w:val="20"/>
        </w:rPr>
        <w:t>(орган, выдавший документ удостоверяющий личность)</w:t>
      </w:r>
    </w:p>
    <w:p w:rsidR="00B629B6" w:rsidRPr="00975586" w:rsidRDefault="00B629B6" w:rsidP="00B629B6">
      <w:pPr>
        <w:widowControl w:val="0"/>
        <w:autoSpaceDE w:val="0"/>
        <w:autoSpaceDN w:val="0"/>
        <w:jc w:val="both"/>
        <w:rPr>
          <w:color w:val="000000"/>
        </w:rPr>
      </w:pPr>
      <w:r w:rsidRPr="00975586">
        <w:rPr>
          <w:color w:val="000000"/>
        </w:rPr>
        <w:t>в соответствии со статьёй 9 Федерального закона от 27 июля 2006 года № 152-ФЗ «О персональных данных» настоящим даю свое согласие:</w:t>
      </w:r>
    </w:p>
    <w:p w:rsidR="00B629B6" w:rsidRPr="00975586" w:rsidRDefault="00B629B6" w:rsidP="00B629B6">
      <w:pPr>
        <w:widowControl w:val="0"/>
        <w:autoSpaceDE w:val="0"/>
        <w:autoSpaceDN w:val="0"/>
        <w:ind w:firstLine="708"/>
        <w:jc w:val="both"/>
        <w:rPr>
          <w:color w:val="000000"/>
        </w:rPr>
      </w:pPr>
      <w:r w:rsidRPr="00975586">
        <w:rPr>
          <w:color w:val="000000"/>
        </w:rPr>
        <w:t xml:space="preserve">1. На обработку моих персональных данных операторам персональных данных: </w:t>
      </w:r>
      <w:proofErr w:type="gramStart"/>
      <w:r>
        <w:rPr>
          <w:color w:val="000000"/>
        </w:rPr>
        <w:t>А</w:t>
      </w:r>
      <w:r w:rsidRPr="00975586">
        <w:rPr>
          <w:color w:val="000000"/>
        </w:rPr>
        <w:t xml:space="preserve">дминистрации </w:t>
      </w:r>
      <w:proofErr w:type="spellStart"/>
      <w:r>
        <w:rPr>
          <w:color w:val="000000"/>
        </w:rPr>
        <w:t>Беляевского</w:t>
      </w:r>
      <w:proofErr w:type="spellEnd"/>
      <w:r>
        <w:rPr>
          <w:color w:val="000000"/>
        </w:rPr>
        <w:t xml:space="preserve"> района, находящейся по адресу: 461330, Оренбургская, </w:t>
      </w:r>
      <w:proofErr w:type="spellStart"/>
      <w:r>
        <w:rPr>
          <w:color w:val="000000"/>
        </w:rPr>
        <w:t>Беляевский</w:t>
      </w:r>
      <w:proofErr w:type="spellEnd"/>
      <w:r>
        <w:rPr>
          <w:color w:val="000000"/>
        </w:rPr>
        <w:t xml:space="preserve"> район, с. Беляевка, ул. Советская д.46</w:t>
      </w:r>
      <w:r w:rsidRPr="00975586">
        <w:rPr>
          <w:color w:val="000000"/>
        </w:rPr>
        <w:t>: фамилия, имя, отчество, документ, подтверждающий полномочия инициатора проекта, номер контактного телефона, электронный адрес.</w:t>
      </w:r>
      <w:proofErr w:type="gramEnd"/>
    </w:p>
    <w:p w:rsidR="00B629B6" w:rsidRPr="00975586" w:rsidRDefault="00B629B6" w:rsidP="00B629B6">
      <w:pPr>
        <w:widowControl w:val="0"/>
        <w:autoSpaceDE w:val="0"/>
        <w:autoSpaceDN w:val="0"/>
        <w:ind w:firstLine="708"/>
        <w:jc w:val="both"/>
        <w:rPr>
          <w:color w:val="000000"/>
        </w:rPr>
      </w:pPr>
      <w:r w:rsidRPr="00975586">
        <w:rPr>
          <w:color w:val="000000"/>
        </w:rPr>
        <w:t xml:space="preserve">Обработка персональных данных осуществляется операторами персональных данных, в целях рассмотрения представленного мною </w:t>
      </w:r>
      <w:r>
        <w:rPr>
          <w:color w:val="000000"/>
        </w:rPr>
        <w:t>инициативного проекта</w:t>
      </w:r>
      <w:r w:rsidRPr="00975586">
        <w:rPr>
          <w:color w:val="000000"/>
        </w:rPr>
        <w:t xml:space="preserve">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B629B6" w:rsidRPr="00975586" w:rsidRDefault="00B629B6" w:rsidP="00B629B6">
      <w:pPr>
        <w:widowControl w:val="0"/>
        <w:autoSpaceDE w:val="0"/>
        <w:autoSpaceDN w:val="0"/>
        <w:ind w:firstLine="708"/>
        <w:jc w:val="both"/>
        <w:rPr>
          <w:color w:val="000000"/>
        </w:rPr>
      </w:pPr>
      <w:proofErr w:type="gramStart"/>
      <w:r w:rsidRPr="00975586">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629B6" w:rsidRPr="00975586" w:rsidRDefault="00B629B6" w:rsidP="00B629B6">
      <w:pPr>
        <w:widowControl w:val="0"/>
        <w:autoSpaceDE w:val="0"/>
        <w:autoSpaceDN w:val="0"/>
        <w:ind w:firstLine="851"/>
        <w:jc w:val="both"/>
        <w:rPr>
          <w:color w:val="000000"/>
        </w:rPr>
      </w:pPr>
      <w:r w:rsidRPr="00975586">
        <w:rPr>
          <w:color w:val="000000"/>
        </w:rPr>
        <w:t xml:space="preserve">Доступ к моим персональным данным могут получать сотрудники </w:t>
      </w:r>
      <w:r>
        <w:rPr>
          <w:color w:val="000000"/>
        </w:rPr>
        <w:t>А</w:t>
      </w:r>
      <w:r w:rsidRPr="00975586">
        <w:rPr>
          <w:color w:val="000000"/>
        </w:rPr>
        <w:t xml:space="preserve">дминистрации </w:t>
      </w:r>
      <w:proofErr w:type="spellStart"/>
      <w:r>
        <w:rPr>
          <w:color w:val="000000"/>
        </w:rPr>
        <w:t>Беляевского</w:t>
      </w:r>
      <w:proofErr w:type="spellEnd"/>
      <w:r>
        <w:rPr>
          <w:color w:val="000000"/>
        </w:rPr>
        <w:t xml:space="preserve"> района</w:t>
      </w:r>
      <w:r w:rsidRPr="00975586">
        <w:rPr>
          <w:color w:val="000000"/>
        </w:rPr>
        <w:t xml:space="preserve"> в случае служебной необходимости в объеме, требуемом для исполнения ими своих обязательств.</w:t>
      </w:r>
    </w:p>
    <w:p w:rsidR="00B629B6" w:rsidRPr="00975586" w:rsidRDefault="00B629B6" w:rsidP="00B629B6">
      <w:pPr>
        <w:widowControl w:val="0"/>
        <w:autoSpaceDE w:val="0"/>
        <w:autoSpaceDN w:val="0"/>
        <w:ind w:firstLine="851"/>
        <w:jc w:val="both"/>
        <w:rPr>
          <w:color w:val="000000"/>
        </w:rPr>
      </w:pPr>
      <w:r w:rsidRPr="00975586">
        <w:rPr>
          <w:color w:val="000000"/>
        </w:rPr>
        <w:t xml:space="preserve">Администрация </w:t>
      </w:r>
      <w:proofErr w:type="spellStart"/>
      <w:r>
        <w:rPr>
          <w:color w:val="000000"/>
        </w:rPr>
        <w:t>Беляевского</w:t>
      </w:r>
      <w:proofErr w:type="spellEnd"/>
      <w:r w:rsidRPr="00975586">
        <w:rPr>
          <w:color w:val="000000"/>
        </w:rPr>
        <w:t xml:space="preserve">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B629B6" w:rsidRPr="00975586" w:rsidRDefault="00B629B6" w:rsidP="00B629B6">
      <w:pPr>
        <w:shd w:val="clear" w:color="auto" w:fill="FFFFFF"/>
        <w:ind w:firstLine="708"/>
        <w:jc w:val="both"/>
        <w:rPr>
          <w:color w:val="000000"/>
          <w:shd w:val="clear" w:color="auto" w:fill="FFFFFF"/>
        </w:rPr>
      </w:pPr>
      <w:r w:rsidRPr="00975586">
        <w:rPr>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B629B6" w:rsidRDefault="00B629B6" w:rsidP="00B629B6">
      <w:pPr>
        <w:ind w:firstLine="708"/>
        <w:rPr>
          <w:color w:val="000000"/>
        </w:rPr>
      </w:pPr>
      <w:r w:rsidRPr="00975586">
        <w:rPr>
          <w:color w:val="000000"/>
        </w:rPr>
        <w:t>Согласие на обработку персональных данных может быть отозвано.</w:t>
      </w:r>
    </w:p>
    <w:p w:rsidR="00B629B6" w:rsidRPr="00975586" w:rsidRDefault="00B629B6" w:rsidP="00B629B6">
      <w:pPr>
        <w:ind w:firstLine="708"/>
        <w:rPr>
          <w:color w:val="000000"/>
        </w:rPr>
      </w:pPr>
      <w:r w:rsidRPr="00975586">
        <w:rPr>
          <w:color w:val="000000"/>
        </w:rPr>
        <w:t xml:space="preserve"> </w:t>
      </w:r>
    </w:p>
    <w:p w:rsidR="00B629B6" w:rsidRPr="00975586" w:rsidRDefault="00B629B6" w:rsidP="00B629B6">
      <w:pPr>
        <w:rPr>
          <w:color w:val="000000"/>
        </w:rPr>
      </w:pPr>
      <w:r w:rsidRPr="00975586">
        <w:rPr>
          <w:color w:val="000000"/>
        </w:rPr>
        <w:t>_______________</w:t>
      </w:r>
      <w:r>
        <w:rPr>
          <w:color w:val="000000"/>
        </w:rPr>
        <w:t>___________________           ___________________________</w:t>
      </w:r>
    </w:p>
    <w:p w:rsidR="00B629B6" w:rsidRPr="00975586" w:rsidRDefault="00B629B6" w:rsidP="00B629B6">
      <w:pPr>
        <w:jc w:val="both"/>
      </w:pPr>
      <w:r w:rsidRPr="00975586">
        <w:rPr>
          <w:color w:val="000000"/>
        </w:rPr>
        <w:t xml:space="preserve"> </w:t>
      </w:r>
      <w:r>
        <w:rPr>
          <w:color w:val="000000"/>
        </w:rPr>
        <w:t xml:space="preserve">   </w:t>
      </w:r>
      <w:r w:rsidRPr="00975586">
        <w:rPr>
          <w:color w:val="000000"/>
        </w:rPr>
        <w:t xml:space="preserve">  (фамилия, имя, отчество)                        </w:t>
      </w:r>
      <w:r>
        <w:rPr>
          <w:color w:val="000000"/>
        </w:rPr>
        <w:t xml:space="preserve">                                     (подпись)</w:t>
      </w:r>
      <w:r w:rsidRPr="00975586">
        <w:rPr>
          <w:color w:val="000000"/>
        </w:rPr>
        <w:t xml:space="preserve">         </w:t>
      </w:r>
    </w:p>
    <w:p w:rsidR="00B629B6" w:rsidRPr="00A56005" w:rsidRDefault="00B629B6" w:rsidP="00B629B6">
      <w:pPr>
        <w:jc w:val="both"/>
      </w:pPr>
    </w:p>
    <w:p w:rsidR="00B629B6" w:rsidRPr="00A56005" w:rsidRDefault="00B629B6" w:rsidP="00B629B6">
      <w:pPr>
        <w:jc w:val="both"/>
      </w:pPr>
    </w:p>
    <w:p w:rsidR="00B629B6" w:rsidRPr="00E22503" w:rsidRDefault="00B629B6" w:rsidP="00B629B6">
      <w:pPr>
        <w:tabs>
          <w:tab w:val="left" w:pos="9540"/>
        </w:tabs>
        <w:autoSpaceDE w:val="0"/>
        <w:autoSpaceDN w:val="0"/>
        <w:adjustRightInd w:val="0"/>
        <w:ind w:right="-1"/>
        <w:jc w:val="center"/>
        <w:outlineLvl w:val="1"/>
      </w:pP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629B6" w:rsidRPr="00DD337E" w:rsidTr="002F7AFC">
        <w:trPr>
          <w:trHeight w:val="2841"/>
        </w:trPr>
        <w:tc>
          <w:tcPr>
            <w:tcW w:w="3190" w:type="dxa"/>
          </w:tcPr>
          <w:p w:rsidR="00B629B6" w:rsidRPr="00DD337E" w:rsidRDefault="00B629B6" w:rsidP="002F7AFC">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B629B6" w:rsidRPr="00DD337E" w:rsidRDefault="00B629B6" w:rsidP="002F7AFC">
            <w:pPr>
              <w:jc w:val="center"/>
            </w:pPr>
          </w:p>
        </w:tc>
        <w:tc>
          <w:tcPr>
            <w:tcW w:w="3190" w:type="dxa"/>
          </w:tcPr>
          <w:p w:rsidR="00B629B6" w:rsidRPr="00DD337E" w:rsidRDefault="00B629B6" w:rsidP="002F7AFC">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B629B6" w:rsidRPr="00DD337E" w:rsidRDefault="00B629B6" w:rsidP="002F7AFC">
            <w:pPr>
              <w:pStyle w:val="Style3"/>
              <w:widowControl/>
              <w:spacing w:before="103" w:after="122"/>
              <w:ind w:firstLine="0"/>
              <w:jc w:val="center"/>
              <w:rPr>
                <w:rStyle w:val="FontStyle11"/>
                <w:rFonts w:eastAsia="Calibri"/>
              </w:rPr>
            </w:pPr>
            <w:r w:rsidRPr="00DD337E">
              <w:rPr>
                <w:rStyle w:val="FontStyle11"/>
                <w:rFonts w:eastAsia="Calibri"/>
              </w:rPr>
              <w:t xml:space="preserve">461334 Оренбургская область, </w:t>
            </w:r>
            <w:proofErr w:type="spellStart"/>
            <w:r w:rsidRPr="00DD337E">
              <w:rPr>
                <w:rStyle w:val="FontStyle11"/>
                <w:rFonts w:eastAsia="Calibri"/>
              </w:rPr>
              <w:t>Беляевский</w:t>
            </w:r>
            <w:proofErr w:type="spellEnd"/>
            <w:r w:rsidRPr="00DD337E">
              <w:rPr>
                <w:rStyle w:val="FontStyle11"/>
                <w:rFonts w:eastAsia="Calibri"/>
              </w:rPr>
              <w:t xml:space="preserve"> район, село Днепровка, ул</w:t>
            </w:r>
            <w:proofErr w:type="gramStart"/>
            <w:r w:rsidRPr="00DD337E">
              <w:rPr>
                <w:rStyle w:val="FontStyle11"/>
                <w:rFonts w:eastAsia="Calibri"/>
              </w:rPr>
              <w:t>.Л</w:t>
            </w:r>
            <w:proofErr w:type="gramEnd"/>
            <w:r w:rsidRPr="00DD337E">
              <w:rPr>
                <w:rStyle w:val="FontStyle11"/>
                <w:rFonts w:eastAsia="Calibri"/>
              </w:rPr>
              <w:t>енинская д.6</w:t>
            </w:r>
          </w:p>
          <w:p w:rsidR="00B629B6" w:rsidRPr="00DD337E" w:rsidRDefault="00B629B6" w:rsidP="002F7AFC">
            <w:pPr>
              <w:jc w:val="center"/>
            </w:pPr>
            <w:r w:rsidRPr="00DD337E">
              <w:rPr>
                <w:rStyle w:val="FontStyle11"/>
                <w:rFonts w:eastAsia="Calibri"/>
              </w:rPr>
              <w:t>тел.8 (353 34) 64-1-24</w:t>
            </w:r>
          </w:p>
        </w:tc>
        <w:tc>
          <w:tcPr>
            <w:tcW w:w="3191" w:type="dxa"/>
          </w:tcPr>
          <w:p w:rsidR="00B629B6" w:rsidRPr="00DD337E" w:rsidRDefault="00B629B6" w:rsidP="002F7AFC">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B629B6" w:rsidRPr="00DD337E" w:rsidRDefault="00B629B6" w:rsidP="002F7AFC">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B629B6" w:rsidRPr="00DD337E" w:rsidRDefault="00B629B6" w:rsidP="002F7AFC">
            <w:pPr>
              <w:jc w:val="center"/>
            </w:pPr>
            <w:r>
              <w:rPr>
                <w:rStyle w:val="FontStyle11"/>
                <w:rFonts w:eastAsia="Calibri"/>
              </w:rPr>
              <w:t>Е.В.Жукова</w:t>
            </w:r>
          </w:p>
        </w:tc>
      </w:tr>
    </w:tbl>
    <w:p w:rsidR="00B629B6" w:rsidRDefault="00B629B6" w:rsidP="00B629B6"/>
    <w:p w:rsidR="00B629B6" w:rsidRDefault="00B629B6" w:rsidP="00B629B6"/>
    <w:p w:rsidR="00B629B6" w:rsidRDefault="00B629B6" w:rsidP="00B629B6"/>
    <w:p w:rsidR="00B629B6" w:rsidRDefault="00B629B6" w:rsidP="00B629B6"/>
    <w:p w:rsidR="00B629B6" w:rsidRDefault="00B629B6" w:rsidP="00B629B6"/>
    <w:p w:rsidR="00B629B6" w:rsidRDefault="00B629B6" w:rsidP="00B629B6"/>
    <w:p w:rsidR="00B629B6" w:rsidRDefault="00B629B6" w:rsidP="00B629B6"/>
    <w:p w:rsidR="00B629B6" w:rsidRDefault="00B629B6" w:rsidP="00B629B6"/>
    <w:p w:rsidR="00B46CA4" w:rsidRDefault="00B46CA4"/>
    <w:sectPr w:rsidR="00B46CA4" w:rsidSect="005F079B">
      <w:pgSz w:w="11906" w:h="16838"/>
      <w:pgMar w:top="993"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629B6"/>
    <w:rsid w:val="006767EB"/>
    <w:rsid w:val="00751B55"/>
    <w:rsid w:val="00883A8E"/>
    <w:rsid w:val="00B46CA4"/>
    <w:rsid w:val="00B62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9B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B629B6"/>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B629B6"/>
    <w:rPr>
      <w:rFonts w:ascii="Times New Roman" w:hAnsi="Times New Roman" w:cs="Times New Roman"/>
      <w:sz w:val="26"/>
      <w:szCs w:val="26"/>
    </w:rPr>
  </w:style>
  <w:style w:type="paragraph" w:styleId="a3">
    <w:name w:val="Balloon Text"/>
    <w:basedOn w:val="a"/>
    <w:link w:val="a4"/>
    <w:uiPriority w:val="99"/>
    <w:semiHidden/>
    <w:unhideWhenUsed/>
    <w:rsid w:val="00B629B6"/>
    <w:rPr>
      <w:rFonts w:ascii="Tahoma" w:hAnsi="Tahoma" w:cs="Tahoma"/>
      <w:sz w:val="16"/>
      <w:szCs w:val="16"/>
    </w:rPr>
  </w:style>
  <w:style w:type="character" w:customStyle="1" w:styleId="a4">
    <w:name w:val="Текст выноски Знак"/>
    <w:basedOn w:val="a0"/>
    <w:link w:val="a3"/>
    <w:uiPriority w:val="99"/>
    <w:semiHidden/>
    <w:rsid w:val="00B629B6"/>
    <w:rPr>
      <w:rFonts w:ascii="Tahoma" w:eastAsia="Times New Roman" w:hAnsi="Tahoma" w:cs="Tahoma"/>
      <w:sz w:val="16"/>
      <w:szCs w:val="16"/>
      <w:lang w:eastAsia="ru-RU"/>
    </w:rPr>
  </w:style>
  <w:style w:type="paragraph" w:styleId="a5">
    <w:name w:val="Normal (Web)"/>
    <w:basedOn w:val="a"/>
    <w:uiPriority w:val="99"/>
    <w:unhideWhenUsed/>
    <w:rsid w:val="00B629B6"/>
    <w:pPr>
      <w:spacing w:before="100" w:beforeAutospacing="1" w:after="100" w:afterAutospacing="1"/>
    </w:pPr>
    <w:rPr>
      <w:sz w:val="24"/>
      <w:szCs w:val="24"/>
    </w:rPr>
  </w:style>
  <w:style w:type="character" w:styleId="a6">
    <w:name w:val="Strong"/>
    <w:basedOn w:val="a0"/>
    <w:uiPriority w:val="22"/>
    <w:qFormat/>
    <w:rsid w:val="00B629B6"/>
    <w:rPr>
      <w:b/>
      <w:bCs/>
    </w:rPr>
  </w:style>
  <w:style w:type="paragraph" w:styleId="a7">
    <w:name w:val="Body Text"/>
    <w:basedOn w:val="a"/>
    <w:link w:val="a8"/>
    <w:semiHidden/>
    <w:unhideWhenUsed/>
    <w:rsid w:val="00B629B6"/>
    <w:pPr>
      <w:jc w:val="both"/>
    </w:pPr>
    <w:rPr>
      <w:szCs w:val="24"/>
    </w:rPr>
  </w:style>
  <w:style w:type="character" w:customStyle="1" w:styleId="a8">
    <w:name w:val="Основной текст Знак"/>
    <w:basedOn w:val="a0"/>
    <w:link w:val="a7"/>
    <w:semiHidden/>
    <w:rsid w:val="00B629B6"/>
    <w:rPr>
      <w:rFonts w:ascii="Times New Roman" w:eastAsia="Times New Roman" w:hAnsi="Times New Roman" w:cs="Times New Roman"/>
      <w:sz w:val="28"/>
      <w:szCs w:val="24"/>
      <w:lang w:eastAsia="ru-RU"/>
    </w:rPr>
  </w:style>
  <w:style w:type="paragraph" w:styleId="a9">
    <w:name w:val="No Spacing"/>
    <w:link w:val="aa"/>
    <w:uiPriority w:val="1"/>
    <w:qFormat/>
    <w:rsid w:val="00B629B6"/>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B629B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5789</Words>
  <Characters>33003</Characters>
  <Application>Microsoft Office Word</Application>
  <DocSecurity>0</DocSecurity>
  <Lines>275</Lines>
  <Paragraphs>77</Paragraphs>
  <ScaleCrop>false</ScaleCrop>
  <Company>Microsoft</Company>
  <LinksUpToDate>false</LinksUpToDate>
  <CharactersWithSpaces>38715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dcterms:created xsi:type="dcterms:W3CDTF">2021-03-22T05:16:00Z</dcterms:created>
  <dcterms:modified xsi:type="dcterms:W3CDTF">2021-03-22T05:27:00Z</dcterms:modified>
</cp:coreProperties>
</file>